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6AD8E" w14:textId="44FCDC66" w:rsidR="00E963E8" w:rsidRPr="000A2538" w:rsidRDefault="00E963E8" w:rsidP="003C1397">
      <w:pPr>
        <w:spacing w:line="276" w:lineRule="auto"/>
        <w:jc w:val="center"/>
        <w:rPr>
          <w:sz w:val="21"/>
          <w:szCs w:val="21"/>
        </w:rPr>
      </w:pPr>
    </w:p>
    <w:p w14:paraId="32A183A4" w14:textId="531D3325" w:rsidR="004E61DB" w:rsidRPr="00DC7009" w:rsidRDefault="00DC7009" w:rsidP="009C1B5A">
      <w:pPr>
        <w:spacing w:line="276" w:lineRule="auto"/>
        <w:jc w:val="center"/>
        <w:rPr>
          <w:rFonts w:ascii="Arial" w:eastAsiaTheme="minorEastAsia" w:hAnsi="Arial" w:cs="Arial"/>
          <w:i/>
          <w:sz w:val="24"/>
          <w:szCs w:val="24"/>
          <w:lang w:eastAsia="zh-CN"/>
        </w:rPr>
      </w:pPr>
      <w:r>
        <w:rPr>
          <w:rFonts w:ascii="Arial" w:eastAsiaTheme="minorEastAsia" w:hAnsi="Arial" w:cs="Arial" w:hint="eastAsia"/>
          <w:sz w:val="24"/>
          <w:szCs w:val="24"/>
          <w:lang w:eastAsia="zh-CN"/>
        </w:rPr>
        <w:t>10</w:t>
      </w:r>
      <w:r w:rsidR="00D82DB2" w:rsidRPr="000A2538">
        <w:rPr>
          <w:rFonts w:ascii="Arial" w:eastAsiaTheme="minorEastAsia" w:hAnsi="Arial" w:cs="Arial"/>
          <w:sz w:val="24"/>
          <w:szCs w:val="24"/>
          <w:lang w:eastAsia="zh-CN"/>
        </w:rPr>
        <w:t xml:space="preserve"> </w:t>
      </w:r>
      <w:r>
        <w:rPr>
          <w:rFonts w:ascii="Arial" w:eastAsiaTheme="minorEastAsia" w:hAnsi="Arial" w:cs="Arial" w:hint="eastAsia"/>
          <w:sz w:val="24"/>
          <w:szCs w:val="24"/>
          <w:lang w:eastAsia="zh-CN"/>
        </w:rPr>
        <w:t>May</w:t>
      </w:r>
      <w:r w:rsidR="0082020F" w:rsidRPr="000A2538">
        <w:rPr>
          <w:rFonts w:ascii="Arial" w:hAnsi="Arial" w:cs="Arial"/>
          <w:sz w:val="24"/>
          <w:szCs w:val="24"/>
          <w:lang w:eastAsia="zh-CN"/>
        </w:rPr>
        <w:t xml:space="preserve"> </w:t>
      </w:r>
      <w:r w:rsidR="00AA09A2" w:rsidRPr="000A2538">
        <w:rPr>
          <w:rFonts w:ascii="Arial" w:hAnsi="Arial" w:cs="Arial"/>
          <w:sz w:val="24"/>
          <w:szCs w:val="24"/>
          <w:lang w:eastAsia="zh-CN"/>
        </w:rPr>
        <w:t>202</w:t>
      </w:r>
      <w:r>
        <w:rPr>
          <w:rFonts w:ascii="Arial" w:eastAsiaTheme="minorEastAsia" w:hAnsi="Arial" w:cs="Arial" w:hint="eastAsia"/>
          <w:sz w:val="24"/>
          <w:szCs w:val="24"/>
          <w:lang w:eastAsia="zh-CN"/>
        </w:rPr>
        <w:t>6</w:t>
      </w:r>
    </w:p>
    <w:p w14:paraId="3648E48E" w14:textId="4E790697" w:rsidR="00B54451" w:rsidRPr="000A2538" w:rsidRDefault="00B54451" w:rsidP="003C1397">
      <w:pPr>
        <w:spacing w:before="3" w:line="276" w:lineRule="auto"/>
        <w:jc w:val="both"/>
        <w:rPr>
          <w:rFonts w:ascii="Arial" w:hAnsi="Arial" w:cs="Arial"/>
          <w:i/>
          <w:lang w:eastAsia="zh-CN"/>
        </w:rPr>
      </w:pPr>
    </w:p>
    <w:p w14:paraId="7FC1E491" w14:textId="77777777" w:rsidR="00DC7009" w:rsidRDefault="00DC7009" w:rsidP="00705A0A">
      <w:pPr>
        <w:spacing w:line="276" w:lineRule="auto"/>
        <w:jc w:val="both"/>
        <w:rPr>
          <w:rFonts w:ascii="Arial" w:eastAsiaTheme="minorEastAsia" w:hAnsi="Arial" w:cs="Arial"/>
          <w:sz w:val="21"/>
          <w:szCs w:val="21"/>
          <w:lang w:eastAsia="zh-CN"/>
        </w:rPr>
      </w:pPr>
      <w:r w:rsidRPr="00DC7009">
        <w:rPr>
          <w:rFonts w:ascii="Arial" w:hAnsi="Arial" w:cs="Arial"/>
          <w:sz w:val="21"/>
          <w:szCs w:val="21"/>
        </w:rPr>
        <w:t xml:space="preserve">The Editor-in-Chief </w:t>
      </w:r>
    </w:p>
    <w:p w14:paraId="21A015A0" w14:textId="6A6D577A" w:rsidR="00F65171" w:rsidRPr="000A2538" w:rsidRDefault="00DC7009" w:rsidP="00705A0A">
      <w:pPr>
        <w:spacing w:line="276" w:lineRule="auto"/>
        <w:jc w:val="both"/>
        <w:rPr>
          <w:rFonts w:ascii="Arial" w:hAnsi="Arial" w:cs="Arial"/>
          <w:sz w:val="21"/>
          <w:szCs w:val="21"/>
        </w:rPr>
      </w:pPr>
      <w:r w:rsidRPr="00DC7009">
        <w:rPr>
          <w:rFonts w:ascii="Arial" w:hAnsi="Arial" w:cs="Arial"/>
          <w:i/>
          <w:iCs/>
          <w:sz w:val="21"/>
          <w:szCs w:val="21"/>
        </w:rPr>
        <w:t>Journal of Imaging</w:t>
      </w:r>
      <w:r w:rsidRPr="00DC7009">
        <w:rPr>
          <w:rFonts w:ascii="Arial" w:hAnsi="Arial" w:cs="Arial"/>
          <w:sz w:val="21"/>
          <w:szCs w:val="21"/>
        </w:rPr>
        <w:t>, MDPI</w:t>
      </w:r>
    </w:p>
    <w:p w14:paraId="04ED5E0F" w14:textId="77777777" w:rsidR="00DC7009" w:rsidRDefault="00DC7009" w:rsidP="00705A0A">
      <w:pPr>
        <w:spacing w:line="276" w:lineRule="auto"/>
        <w:jc w:val="both"/>
        <w:rPr>
          <w:rFonts w:ascii="Arial" w:eastAsiaTheme="minorEastAsia" w:hAnsi="Arial" w:cs="Arial"/>
          <w:b/>
          <w:bCs/>
          <w:sz w:val="21"/>
          <w:szCs w:val="21"/>
          <w:lang w:eastAsia="zh-CN"/>
        </w:rPr>
      </w:pPr>
    </w:p>
    <w:p w14:paraId="30DDE98E" w14:textId="5EF2E24E" w:rsidR="00DC7009" w:rsidRDefault="00DC7009" w:rsidP="00705A0A">
      <w:pPr>
        <w:spacing w:line="276" w:lineRule="auto"/>
        <w:jc w:val="both"/>
        <w:rPr>
          <w:rFonts w:ascii="Arial" w:eastAsiaTheme="minorEastAsia" w:hAnsi="Arial" w:cs="Arial"/>
          <w:sz w:val="21"/>
          <w:szCs w:val="21"/>
          <w:lang w:eastAsia="zh-CN"/>
        </w:rPr>
      </w:pPr>
      <w:r w:rsidRPr="00DC7009">
        <w:rPr>
          <w:rFonts w:ascii="Arial" w:eastAsiaTheme="minorEastAsia" w:hAnsi="Arial" w:cs="Arial"/>
          <w:b/>
          <w:bCs/>
          <w:sz w:val="21"/>
          <w:szCs w:val="21"/>
          <w:lang w:eastAsia="zh-CN"/>
        </w:rPr>
        <w:t>Re: Resubmission of substantially improved manuscript — "</w:t>
      </w:r>
      <w:proofErr w:type="spellStart"/>
      <w:r w:rsidRPr="00DC7009">
        <w:rPr>
          <w:rFonts w:ascii="Arial" w:eastAsiaTheme="minorEastAsia" w:hAnsi="Arial" w:cs="Arial"/>
          <w:b/>
          <w:bCs/>
          <w:sz w:val="21"/>
          <w:szCs w:val="21"/>
          <w:lang w:eastAsia="zh-CN"/>
        </w:rPr>
        <w:t>HypEReg</w:t>
      </w:r>
      <w:proofErr w:type="spellEnd"/>
      <w:r w:rsidRPr="00DC7009">
        <w:rPr>
          <w:rFonts w:ascii="Arial" w:eastAsiaTheme="minorEastAsia" w:hAnsi="Arial" w:cs="Arial"/>
          <w:b/>
          <w:bCs/>
          <w:sz w:val="21"/>
          <w:szCs w:val="21"/>
          <w:lang w:eastAsia="zh-CN"/>
        </w:rPr>
        <w:t xml:space="preserve">: </w:t>
      </w:r>
      <w:proofErr w:type="spellStart"/>
      <w:r w:rsidRPr="00DC7009">
        <w:rPr>
          <w:rFonts w:ascii="Arial" w:eastAsiaTheme="minorEastAsia" w:hAnsi="Arial" w:cs="Arial"/>
          <w:b/>
          <w:bCs/>
          <w:sz w:val="21"/>
          <w:szCs w:val="21"/>
          <w:lang w:eastAsia="zh-CN"/>
        </w:rPr>
        <w:t>Hyperelastic</w:t>
      </w:r>
      <w:proofErr w:type="spellEnd"/>
      <w:r w:rsidRPr="00DC7009">
        <w:rPr>
          <w:rFonts w:ascii="Arial" w:eastAsiaTheme="minorEastAsia" w:hAnsi="Arial" w:cs="Arial"/>
          <w:b/>
          <w:bCs/>
          <w:sz w:val="21"/>
          <w:szCs w:val="21"/>
          <w:lang w:eastAsia="zh-CN"/>
        </w:rPr>
        <w:t xml:space="preserve"> Regularization for Reducing Folding in Transformer-Based Brain MRI Registration"</w:t>
      </w:r>
      <w:r w:rsidRPr="00DC7009">
        <w:rPr>
          <w:rFonts w:ascii="Arial" w:eastAsiaTheme="minorEastAsia" w:hAnsi="Arial" w:cs="Arial"/>
          <w:sz w:val="21"/>
          <w:szCs w:val="21"/>
          <w:lang w:eastAsia="zh-CN"/>
        </w:rPr>
        <w:t xml:space="preserve"> </w:t>
      </w:r>
      <w:r w:rsidRPr="00DC7009">
        <w:rPr>
          <w:rFonts w:ascii="Arial" w:eastAsiaTheme="minorEastAsia" w:hAnsi="Arial" w:cs="Arial"/>
          <w:b/>
          <w:bCs/>
          <w:sz w:val="21"/>
          <w:szCs w:val="21"/>
          <w:lang w:eastAsia="zh-CN"/>
        </w:rPr>
        <w:t>Previous Manuscript ID:</w:t>
      </w:r>
      <w:r w:rsidRPr="00DC7009">
        <w:rPr>
          <w:rFonts w:ascii="Arial" w:eastAsiaTheme="minorEastAsia" w:hAnsi="Arial" w:cs="Arial"/>
          <w:sz w:val="21"/>
          <w:szCs w:val="21"/>
          <w:lang w:eastAsia="zh-CN"/>
        </w:rPr>
        <w:t xml:space="preserve"> </w:t>
      </w:r>
      <w:r w:rsidR="00FC2858" w:rsidRPr="00016D86">
        <w:rPr>
          <w:rFonts w:ascii="Arial" w:eastAsiaTheme="minorEastAsia" w:hAnsi="Arial" w:cs="Arial"/>
          <w:sz w:val="21"/>
          <w:szCs w:val="21"/>
          <w:lang w:eastAsia="zh-CN"/>
        </w:rPr>
        <w:t>jimaging-4320370</w:t>
      </w:r>
    </w:p>
    <w:p w14:paraId="68D5D0AB" w14:textId="77777777" w:rsidR="00DC7009" w:rsidRDefault="00DC7009" w:rsidP="00705A0A">
      <w:pPr>
        <w:spacing w:line="276" w:lineRule="auto"/>
        <w:jc w:val="both"/>
        <w:rPr>
          <w:rFonts w:ascii="Arial" w:eastAsiaTheme="minorEastAsia" w:hAnsi="Arial" w:cs="Arial"/>
          <w:sz w:val="21"/>
          <w:szCs w:val="21"/>
          <w:lang w:eastAsia="zh-CN"/>
        </w:rPr>
      </w:pPr>
    </w:p>
    <w:p w14:paraId="7B4641B0" w14:textId="5662D86B" w:rsidR="00705A0A" w:rsidRPr="000A2538" w:rsidRDefault="00705A0A" w:rsidP="00705A0A">
      <w:pPr>
        <w:spacing w:line="276" w:lineRule="auto"/>
        <w:jc w:val="both"/>
        <w:rPr>
          <w:rFonts w:ascii="Arial" w:hAnsi="Arial" w:cs="Arial"/>
          <w:sz w:val="21"/>
          <w:szCs w:val="21"/>
        </w:rPr>
      </w:pPr>
      <w:r w:rsidRPr="000A2538">
        <w:rPr>
          <w:rFonts w:ascii="Arial" w:hAnsi="Arial" w:cs="Arial"/>
          <w:sz w:val="21"/>
          <w:szCs w:val="21"/>
        </w:rPr>
        <w:t xml:space="preserve">Dear </w:t>
      </w:r>
      <w:r w:rsidR="00DC7009">
        <w:rPr>
          <w:rFonts w:ascii="Arial" w:eastAsiaTheme="minorEastAsia" w:hAnsi="Arial" w:cs="Arial" w:hint="eastAsia"/>
          <w:sz w:val="21"/>
          <w:szCs w:val="21"/>
          <w:lang w:eastAsia="zh-CN"/>
        </w:rPr>
        <w:t>Editor</w:t>
      </w:r>
      <w:r w:rsidRPr="000A2538">
        <w:rPr>
          <w:rFonts w:ascii="Arial" w:hAnsi="Arial" w:cs="Arial"/>
          <w:sz w:val="21"/>
          <w:szCs w:val="21"/>
        </w:rPr>
        <w:t>,</w:t>
      </w:r>
    </w:p>
    <w:p w14:paraId="0A6091BC" w14:textId="77777777" w:rsidR="00F65171" w:rsidRPr="000A2538" w:rsidRDefault="00F65171" w:rsidP="0017557C">
      <w:pPr>
        <w:spacing w:line="276" w:lineRule="auto"/>
        <w:ind w:firstLine="420"/>
        <w:jc w:val="both"/>
        <w:rPr>
          <w:rFonts w:ascii="Arial" w:hAnsi="Arial" w:cs="Arial"/>
          <w:sz w:val="21"/>
          <w:szCs w:val="21"/>
        </w:rPr>
      </w:pPr>
    </w:p>
    <w:p w14:paraId="1E8B0C69" w14:textId="1FBDBCBA" w:rsidR="007D669A" w:rsidRDefault="007D669A" w:rsidP="007D669A">
      <w:pPr>
        <w:spacing w:line="276" w:lineRule="auto"/>
        <w:jc w:val="both"/>
        <w:rPr>
          <w:rFonts w:ascii="Arial" w:eastAsiaTheme="minorEastAsia" w:hAnsi="Arial" w:cs="Arial"/>
          <w:sz w:val="21"/>
          <w:szCs w:val="21"/>
          <w:lang w:eastAsia="zh-CN"/>
        </w:rPr>
      </w:pPr>
      <w:r w:rsidRPr="007D669A">
        <w:rPr>
          <w:rFonts w:ascii="Arial" w:hAnsi="Arial" w:cs="Arial"/>
          <w:sz w:val="21"/>
          <w:szCs w:val="21"/>
        </w:rPr>
        <w:t xml:space="preserve">We are pleased to resubmit our substantially revised manuscript to </w:t>
      </w:r>
      <w:r w:rsidRPr="007D669A">
        <w:rPr>
          <w:rFonts w:ascii="Arial" w:hAnsi="Arial" w:cs="Arial"/>
          <w:i/>
          <w:iCs/>
          <w:sz w:val="21"/>
          <w:szCs w:val="21"/>
        </w:rPr>
        <w:t>Journal of Imaging</w:t>
      </w:r>
      <w:r w:rsidRPr="007D669A">
        <w:rPr>
          <w:rFonts w:ascii="Arial" w:hAnsi="Arial" w:cs="Arial"/>
          <w:sz w:val="21"/>
          <w:szCs w:val="21"/>
        </w:rPr>
        <w:t xml:space="preserve">. </w:t>
      </w:r>
      <w:r w:rsidR="003C3DAF" w:rsidRPr="003C3DAF">
        <w:rPr>
          <w:rFonts w:ascii="Arial" w:hAnsi="Arial" w:cs="Arial"/>
          <w:sz w:val="21"/>
          <w:szCs w:val="21"/>
        </w:rPr>
        <w:t xml:space="preserve">I am writing as the newly added corresponding author — Dr. </w:t>
      </w:r>
      <w:proofErr w:type="spellStart"/>
      <w:r w:rsidR="003C3DAF" w:rsidRPr="003C3DAF">
        <w:rPr>
          <w:rFonts w:ascii="Arial" w:hAnsi="Arial" w:cs="Arial"/>
          <w:sz w:val="21"/>
          <w:szCs w:val="21"/>
        </w:rPr>
        <w:t>Erjin</w:t>
      </w:r>
      <w:proofErr w:type="spellEnd"/>
      <w:r w:rsidR="003C3DAF" w:rsidRPr="003C3DAF">
        <w:rPr>
          <w:rFonts w:ascii="Arial" w:hAnsi="Arial" w:cs="Arial"/>
          <w:sz w:val="21"/>
          <w:szCs w:val="21"/>
        </w:rPr>
        <w:t xml:space="preserve"> Zhou, a senior research scientist at </w:t>
      </w:r>
      <w:proofErr w:type="spellStart"/>
      <w:r w:rsidR="003C3DAF" w:rsidRPr="003C3DAF">
        <w:rPr>
          <w:rFonts w:ascii="Arial" w:hAnsi="Arial" w:cs="Arial"/>
          <w:sz w:val="21"/>
          <w:szCs w:val="21"/>
        </w:rPr>
        <w:t>Megvii</w:t>
      </w:r>
      <w:proofErr w:type="spellEnd"/>
      <w:r w:rsidR="003C3DAF" w:rsidRPr="003C3DAF">
        <w:rPr>
          <w:rFonts w:ascii="Arial" w:hAnsi="Arial" w:cs="Arial"/>
          <w:sz w:val="21"/>
          <w:szCs w:val="21"/>
        </w:rPr>
        <w:t xml:space="preserve"> Technology — who joined the team to conduct an independent technical review and guide the major revisions described below.</w:t>
      </w:r>
    </w:p>
    <w:p w14:paraId="73C64597" w14:textId="2736213B" w:rsidR="00547EBA" w:rsidRPr="00547EBA" w:rsidRDefault="00547EBA" w:rsidP="007D669A">
      <w:pPr>
        <w:spacing w:line="276" w:lineRule="auto"/>
        <w:jc w:val="both"/>
        <w:rPr>
          <w:rFonts w:ascii="Arial" w:eastAsiaTheme="minorEastAsia" w:hAnsi="Arial" w:cs="Arial" w:hint="eastAsia"/>
          <w:sz w:val="21"/>
          <w:szCs w:val="21"/>
          <w:lang w:eastAsia="zh-CN"/>
        </w:rPr>
      </w:pPr>
      <w:r w:rsidRPr="00547EBA">
        <w:rPr>
          <w:rFonts w:ascii="Arial" w:eastAsiaTheme="minorEastAsia" w:hAnsi="Arial" w:cs="Arial"/>
          <w:sz w:val="21"/>
          <w:szCs w:val="21"/>
          <w:lang w:eastAsia="zh-CN"/>
        </w:rPr>
        <w:t xml:space="preserve">Brain MRI registration aligns two brain scans so that the same structures correspond to the same locations — a routine step in tracking disease progression, planning surgery, and population-level neuroimaging. </w:t>
      </w:r>
      <w:r w:rsidRPr="00547EBA">
        <w:rPr>
          <w:rFonts w:ascii="Arial" w:eastAsiaTheme="minorEastAsia" w:hAnsi="Arial" w:cs="Arial"/>
          <w:b/>
          <w:bCs/>
          <w:sz w:val="21"/>
          <w:szCs w:val="21"/>
          <w:lang w:eastAsia="zh-CN"/>
        </w:rPr>
        <w:t>Modern AI-based methods are fast, but they have a well-known blind spot: the predicted spatial mappings can contain physically impossible "folds" that make derived measurements (e.g., how much a brain region has shrunk) mathematically wrong, silently corrupting downstream clinical analyses.</w:t>
      </w:r>
      <w:r w:rsidRPr="00547EBA">
        <w:rPr>
          <w:rFonts w:ascii="Arial" w:eastAsiaTheme="minorEastAsia" w:hAnsi="Arial" w:cs="Arial"/>
          <w:sz w:val="21"/>
          <w:szCs w:val="21"/>
          <w:lang w:eastAsia="zh-CN"/>
        </w:rPr>
        <w:t xml:space="preserve"> This paper introduces </w:t>
      </w:r>
      <w:proofErr w:type="spellStart"/>
      <w:r w:rsidRPr="00547EBA">
        <w:rPr>
          <w:rFonts w:ascii="Arial" w:eastAsiaTheme="minorEastAsia" w:hAnsi="Arial" w:cs="Arial"/>
          <w:sz w:val="21"/>
          <w:szCs w:val="21"/>
          <w:lang w:eastAsia="zh-CN"/>
        </w:rPr>
        <w:t>HypEReg</w:t>
      </w:r>
      <w:proofErr w:type="spellEnd"/>
      <w:r w:rsidRPr="00547EBA">
        <w:rPr>
          <w:rFonts w:ascii="Arial" w:eastAsiaTheme="minorEastAsia" w:hAnsi="Arial" w:cs="Arial"/>
          <w:sz w:val="21"/>
          <w:szCs w:val="21"/>
          <w:lang w:eastAsia="zh-CN"/>
        </w:rPr>
        <w:t xml:space="preserve">, a lightweight training-time add-on that teaches the network to avoid such folds. </w:t>
      </w:r>
      <w:r w:rsidRPr="00547EBA">
        <w:rPr>
          <w:rFonts w:ascii="Arial" w:eastAsiaTheme="minorEastAsia" w:hAnsi="Arial" w:cs="Arial"/>
          <w:b/>
          <w:bCs/>
          <w:sz w:val="21"/>
          <w:szCs w:val="21"/>
          <w:lang w:eastAsia="zh-CN"/>
        </w:rPr>
        <w:t>The deployed model is identical in speed and size to the original, yet produces ~1,000× fewer folded voxels on standard benchmarks.</w:t>
      </w:r>
    </w:p>
    <w:p w14:paraId="54DFDF52" w14:textId="77777777" w:rsidR="000A2538" w:rsidRPr="000A2538" w:rsidRDefault="000A2538" w:rsidP="000A2538">
      <w:pPr>
        <w:spacing w:line="276" w:lineRule="auto"/>
        <w:jc w:val="both"/>
        <w:rPr>
          <w:rFonts w:ascii="Arial" w:hAnsi="Arial" w:cs="Arial"/>
          <w:sz w:val="21"/>
          <w:szCs w:val="21"/>
        </w:rPr>
      </w:pPr>
    </w:p>
    <w:p w14:paraId="5E414DC3" w14:textId="77777777" w:rsidR="00547EBA" w:rsidRPr="00547EBA" w:rsidRDefault="00547EBA" w:rsidP="00547EBA">
      <w:pPr>
        <w:spacing w:line="276" w:lineRule="auto"/>
        <w:jc w:val="both"/>
        <w:rPr>
          <w:rFonts w:ascii="Arial" w:eastAsiaTheme="minorEastAsia" w:hAnsi="Arial" w:cs="Arial"/>
          <w:sz w:val="21"/>
          <w:szCs w:val="21"/>
          <w:lang w:eastAsia="zh-CN"/>
        </w:rPr>
      </w:pPr>
      <w:r w:rsidRPr="00547EBA">
        <w:rPr>
          <w:rFonts w:ascii="Arial" w:eastAsiaTheme="minorEastAsia" w:hAnsi="Arial" w:cs="Arial"/>
          <w:sz w:val="21"/>
          <w:szCs w:val="21"/>
          <w:lang w:eastAsia="zh-CN"/>
        </w:rPr>
        <w:t>Main revisions since initial submission:</w:t>
      </w:r>
    </w:p>
    <w:p w14:paraId="0A5117BF" w14:textId="77777777" w:rsidR="00547EBA" w:rsidRPr="00547EBA" w:rsidRDefault="00547EBA" w:rsidP="00547EBA">
      <w:pPr>
        <w:numPr>
          <w:ilvl w:val="0"/>
          <w:numId w:val="3"/>
        </w:numPr>
        <w:spacing w:line="276" w:lineRule="auto"/>
        <w:jc w:val="both"/>
        <w:rPr>
          <w:rFonts w:ascii="Arial" w:eastAsiaTheme="minorEastAsia" w:hAnsi="Arial" w:cs="Arial"/>
          <w:sz w:val="21"/>
          <w:szCs w:val="21"/>
          <w:lang w:eastAsia="zh-CN"/>
        </w:rPr>
      </w:pPr>
      <w:r w:rsidRPr="00547EBA">
        <w:rPr>
          <w:rFonts w:ascii="Arial" w:eastAsiaTheme="minorEastAsia" w:hAnsi="Arial" w:cs="Arial"/>
          <w:sz w:val="21"/>
          <w:szCs w:val="21"/>
          <w:lang w:eastAsia="zh-CN"/>
        </w:rPr>
        <w:t xml:space="preserve">Cross-dataset generalization. Tested on the independent OASIS dataset without retraining — </w:t>
      </w:r>
      <w:proofErr w:type="spellStart"/>
      <w:r w:rsidRPr="00547EBA">
        <w:rPr>
          <w:rFonts w:ascii="Arial" w:eastAsiaTheme="minorEastAsia" w:hAnsi="Arial" w:cs="Arial"/>
          <w:sz w:val="21"/>
          <w:szCs w:val="21"/>
          <w:lang w:eastAsia="zh-CN"/>
        </w:rPr>
        <w:t>HypEReg-TransMorph</w:t>
      </w:r>
      <w:proofErr w:type="spellEnd"/>
      <w:r w:rsidRPr="00547EBA">
        <w:rPr>
          <w:rFonts w:ascii="Arial" w:eastAsiaTheme="minorEastAsia" w:hAnsi="Arial" w:cs="Arial"/>
          <w:sz w:val="21"/>
          <w:szCs w:val="21"/>
          <w:lang w:eastAsia="zh-CN"/>
        </w:rPr>
        <w:t xml:space="preserve"> achieves the best accuracy and ~100× fewer folds than the standard baseline.</w:t>
      </w:r>
    </w:p>
    <w:p w14:paraId="6408AF0F" w14:textId="77777777" w:rsidR="00547EBA" w:rsidRPr="00547EBA" w:rsidRDefault="00547EBA" w:rsidP="00547EBA">
      <w:pPr>
        <w:numPr>
          <w:ilvl w:val="0"/>
          <w:numId w:val="3"/>
        </w:numPr>
        <w:spacing w:line="276" w:lineRule="auto"/>
        <w:jc w:val="both"/>
        <w:rPr>
          <w:rFonts w:ascii="Arial" w:eastAsiaTheme="minorEastAsia" w:hAnsi="Arial" w:cs="Arial"/>
          <w:sz w:val="21"/>
          <w:szCs w:val="21"/>
          <w:lang w:eastAsia="zh-CN"/>
        </w:rPr>
      </w:pPr>
      <w:r w:rsidRPr="00547EBA">
        <w:rPr>
          <w:rFonts w:ascii="Arial" w:eastAsiaTheme="minorEastAsia" w:hAnsi="Arial" w:cs="Arial"/>
          <w:sz w:val="21"/>
          <w:szCs w:val="21"/>
          <w:lang w:eastAsia="zh-CN"/>
        </w:rPr>
        <w:t>Downstream clinical validation. A multi-atlas brain segmentation experiment confirms that fold suppression leads to better real-world segmentation (Dice 0.827), especially on clinically sensitive structures like the hippocampus and thalamus.</w:t>
      </w:r>
    </w:p>
    <w:p w14:paraId="3C30C6E3" w14:textId="77777777" w:rsidR="00547EBA" w:rsidRPr="00547EBA" w:rsidRDefault="00547EBA" w:rsidP="00547EBA">
      <w:pPr>
        <w:numPr>
          <w:ilvl w:val="0"/>
          <w:numId w:val="3"/>
        </w:numPr>
        <w:spacing w:line="276" w:lineRule="auto"/>
        <w:jc w:val="both"/>
        <w:rPr>
          <w:rFonts w:ascii="Arial" w:eastAsiaTheme="minorEastAsia" w:hAnsi="Arial" w:cs="Arial"/>
          <w:sz w:val="21"/>
          <w:szCs w:val="21"/>
          <w:lang w:eastAsia="zh-CN"/>
        </w:rPr>
      </w:pPr>
      <w:r w:rsidRPr="00547EBA">
        <w:rPr>
          <w:rFonts w:ascii="Arial" w:eastAsiaTheme="minorEastAsia" w:hAnsi="Arial" w:cs="Arial"/>
          <w:sz w:val="21"/>
          <w:szCs w:val="21"/>
          <w:lang w:eastAsia="zh-CN"/>
        </w:rPr>
        <w:t>Ablation study. Each loss component tested in isolation, confirming the design is robust and not the result of a single lucky configuration.</w:t>
      </w:r>
    </w:p>
    <w:p w14:paraId="364AD6A5" w14:textId="77777777" w:rsidR="00547EBA" w:rsidRPr="00547EBA" w:rsidRDefault="00547EBA" w:rsidP="00547EBA">
      <w:pPr>
        <w:numPr>
          <w:ilvl w:val="0"/>
          <w:numId w:val="3"/>
        </w:numPr>
        <w:spacing w:line="276" w:lineRule="auto"/>
        <w:jc w:val="both"/>
        <w:rPr>
          <w:rFonts w:ascii="Arial" w:eastAsiaTheme="minorEastAsia" w:hAnsi="Arial" w:cs="Arial"/>
          <w:sz w:val="21"/>
          <w:szCs w:val="21"/>
          <w:lang w:eastAsia="zh-CN"/>
        </w:rPr>
      </w:pPr>
      <w:r w:rsidRPr="00547EBA">
        <w:rPr>
          <w:rFonts w:ascii="Arial" w:eastAsiaTheme="minorEastAsia" w:hAnsi="Arial" w:cs="Arial"/>
          <w:sz w:val="21"/>
          <w:szCs w:val="21"/>
          <w:lang w:eastAsia="zh-CN"/>
        </w:rPr>
        <w:t>Confidence intervals &amp; corrected efficiency numbers. Bootstrap CIs added; timing corrected to isolated forward-pass measurements confirming zero inference overhead.</w:t>
      </w:r>
    </w:p>
    <w:p w14:paraId="44A32E22" w14:textId="77777777" w:rsidR="00547EBA" w:rsidRPr="00547EBA" w:rsidRDefault="00547EBA" w:rsidP="00547EBA">
      <w:pPr>
        <w:jc w:val="both"/>
        <w:rPr>
          <w:rFonts w:ascii="Arial" w:eastAsiaTheme="minorEastAsia" w:hAnsi="Arial" w:cs="Arial"/>
          <w:sz w:val="21"/>
          <w:szCs w:val="21"/>
          <w:lang w:eastAsia="zh-CN"/>
        </w:rPr>
      </w:pPr>
      <w:r w:rsidRPr="00547EBA">
        <w:rPr>
          <w:rFonts w:ascii="Arial" w:eastAsiaTheme="minorEastAsia" w:hAnsi="Arial" w:cs="Arial"/>
          <w:sz w:val="21"/>
          <w:szCs w:val="21"/>
          <w:lang w:eastAsia="zh-CN"/>
        </w:rPr>
        <w:t>This work addresses a practical, widely recognized problem in medical imaging with a simple, deployment-friendly solution validated across two datasets — a strong fit for Journal of Imaging's focus on applied and clinically relevant imaging research. Code, weights, and per-case metric exports are openly released.</w:t>
      </w:r>
    </w:p>
    <w:p w14:paraId="10AFB460" w14:textId="77777777" w:rsidR="007D669A" w:rsidRPr="007D669A" w:rsidRDefault="007D669A" w:rsidP="007D669A">
      <w:pPr>
        <w:spacing w:line="276" w:lineRule="auto"/>
        <w:jc w:val="both"/>
        <w:rPr>
          <w:rFonts w:ascii="Arial" w:eastAsiaTheme="minorEastAsia" w:hAnsi="Arial" w:cs="Arial"/>
          <w:sz w:val="21"/>
          <w:szCs w:val="21"/>
          <w:lang w:eastAsia="zh-CN"/>
        </w:rPr>
      </w:pPr>
      <w:r w:rsidRPr="007D669A">
        <w:rPr>
          <w:rFonts w:ascii="Arial" w:eastAsiaTheme="minorEastAsia" w:hAnsi="Arial" w:cs="Arial"/>
          <w:sz w:val="21"/>
          <w:szCs w:val="21"/>
          <w:lang w:eastAsia="zh-CN"/>
        </w:rPr>
        <w:t xml:space="preserve">We hope the revised manuscript meets the standards of </w:t>
      </w:r>
      <w:r w:rsidRPr="007D669A">
        <w:rPr>
          <w:rFonts w:ascii="Arial" w:eastAsiaTheme="minorEastAsia" w:hAnsi="Arial" w:cs="Arial"/>
          <w:i/>
          <w:iCs/>
          <w:sz w:val="21"/>
          <w:szCs w:val="21"/>
          <w:lang w:eastAsia="zh-CN"/>
        </w:rPr>
        <w:t>Journal of Imaging</w:t>
      </w:r>
      <w:r w:rsidRPr="007D669A">
        <w:rPr>
          <w:rFonts w:ascii="Arial" w:eastAsiaTheme="minorEastAsia" w:hAnsi="Arial" w:cs="Arial"/>
          <w:sz w:val="21"/>
          <w:szCs w:val="21"/>
          <w:lang w:eastAsia="zh-CN"/>
        </w:rPr>
        <w:t xml:space="preserve"> and look forward to the reviewers' feedback.</w:t>
      </w:r>
    </w:p>
    <w:p w14:paraId="34571EAE" w14:textId="77777777" w:rsidR="00F65171" w:rsidRPr="000A2538" w:rsidRDefault="00F65171" w:rsidP="008B3C98">
      <w:pPr>
        <w:spacing w:line="276" w:lineRule="auto"/>
        <w:rPr>
          <w:rFonts w:ascii="Arial" w:hAnsi="Arial" w:cs="Arial"/>
          <w:sz w:val="21"/>
          <w:szCs w:val="21"/>
        </w:rPr>
      </w:pPr>
    </w:p>
    <w:p w14:paraId="5FE10A65" w14:textId="454CF4C6" w:rsidR="00A90F73" w:rsidRPr="000A2538" w:rsidRDefault="002851B2" w:rsidP="008B3C98">
      <w:pPr>
        <w:spacing w:line="276" w:lineRule="auto"/>
        <w:rPr>
          <w:rFonts w:ascii="Arial" w:hAnsi="Arial" w:cs="Arial"/>
          <w:sz w:val="21"/>
          <w:szCs w:val="21"/>
        </w:rPr>
      </w:pPr>
      <w:r w:rsidRPr="000A2538">
        <w:rPr>
          <w:rFonts w:ascii="Arial" w:hAnsi="Arial" w:cs="Arial"/>
          <w:sz w:val="21"/>
          <w:szCs w:val="21"/>
        </w:rPr>
        <w:t>Best regards</w:t>
      </w:r>
      <w:r w:rsidR="00A90F73" w:rsidRPr="000A2538">
        <w:rPr>
          <w:rFonts w:ascii="Arial" w:hAnsi="Arial" w:cs="Arial"/>
          <w:sz w:val="21"/>
          <w:szCs w:val="21"/>
        </w:rPr>
        <w:t>,</w:t>
      </w:r>
    </w:p>
    <w:p w14:paraId="68D337A5" w14:textId="7F44A110" w:rsidR="008B3C98" w:rsidRPr="000A2538" w:rsidRDefault="008B3C98" w:rsidP="008B3C98">
      <w:pPr>
        <w:spacing w:line="276" w:lineRule="auto"/>
        <w:rPr>
          <w:rFonts w:ascii="Arial" w:hAnsi="Arial" w:cs="Arial"/>
          <w:sz w:val="21"/>
          <w:szCs w:val="21"/>
        </w:rPr>
      </w:pPr>
    </w:p>
    <w:p w14:paraId="30D634F2" w14:textId="4DEEF234" w:rsidR="00BB488A" w:rsidRDefault="002E5556" w:rsidP="008B3C98">
      <w:pPr>
        <w:spacing w:line="276" w:lineRule="auto"/>
        <w:rPr>
          <w:rFonts w:ascii="Arial" w:eastAsiaTheme="minorEastAsia" w:hAnsi="Arial" w:cs="Arial"/>
          <w:noProof/>
          <w:sz w:val="21"/>
          <w:szCs w:val="21"/>
          <w:lang w:eastAsia="zh-CN"/>
        </w:rPr>
      </w:pPr>
      <w:proofErr w:type="spellStart"/>
      <w:r w:rsidRPr="002E5556">
        <w:rPr>
          <w:rFonts w:ascii="Arial" w:eastAsiaTheme="minorEastAsia" w:hAnsi="Arial" w:cs="Arial"/>
          <w:sz w:val="21"/>
          <w:szCs w:val="21"/>
        </w:rPr>
        <w:t>Erjin</w:t>
      </w:r>
      <w:proofErr w:type="spellEnd"/>
      <w:r w:rsidRPr="002E5556">
        <w:rPr>
          <w:rFonts w:ascii="Arial" w:eastAsiaTheme="minorEastAsia" w:hAnsi="Arial" w:cs="Arial"/>
          <w:sz w:val="21"/>
          <w:szCs w:val="21"/>
        </w:rPr>
        <w:t xml:space="preserve"> Zhou</w:t>
      </w:r>
      <w:r w:rsidR="00D2600E" w:rsidRPr="00D2600E">
        <w:rPr>
          <w:rFonts w:ascii="Tahoma" w:hAnsi="Tahoma" w:cs="Tahoma"/>
          <w:color w:val="262626"/>
          <w:shd w:val="clear" w:color="auto" w:fill="FFFFFF"/>
        </w:rPr>
        <w:t xml:space="preserve"> </w:t>
      </w:r>
      <w:r w:rsidR="00D2600E" w:rsidRPr="00D2600E">
        <w:rPr>
          <w:rFonts w:ascii="Arial" w:eastAsiaTheme="minorEastAsia" w:hAnsi="Arial" w:cs="Arial"/>
          <w:sz w:val="21"/>
          <w:szCs w:val="21"/>
        </w:rPr>
        <w:t>(on behalf of all authors)</w:t>
      </w:r>
    </w:p>
    <w:p w14:paraId="3956DED5" w14:textId="6C93A851" w:rsidR="006E1C6C" w:rsidRDefault="005B35B8" w:rsidP="008B3C98">
      <w:pPr>
        <w:spacing w:line="276" w:lineRule="auto"/>
        <w:rPr>
          <w:rFonts w:ascii="Arial" w:eastAsiaTheme="minorEastAsia" w:hAnsi="Arial" w:cs="Arial"/>
          <w:noProof/>
          <w:sz w:val="21"/>
          <w:szCs w:val="21"/>
          <w:lang w:eastAsia="zh-CN"/>
        </w:rPr>
      </w:pPr>
      <w:hyperlink r:id="rId8" w:history="1">
        <w:r w:rsidRPr="00203591">
          <w:rPr>
            <w:rStyle w:val="a9"/>
            <w:rFonts w:ascii="Arial" w:eastAsiaTheme="minorEastAsia" w:hAnsi="Arial" w:cs="Arial"/>
            <w:noProof/>
            <w:sz w:val="21"/>
            <w:szCs w:val="21"/>
            <w:lang w:eastAsia="zh-CN"/>
          </w:rPr>
          <w:t>zhouerjin@gmail.com</w:t>
        </w:r>
      </w:hyperlink>
    </w:p>
    <w:p w14:paraId="2F9F8704" w14:textId="77777777" w:rsidR="005B35B8" w:rsidRPr="005B35B8" w:rsidRDefault="005B35B8" w:rsidP="005B35B8">
      <w:pPr>
        <w:spacing w:line="276" w:lineRule="auto"/>
        <w:rPr>
          <w:rFonts w:ascii="Arial" w:eastAsiaTheme="minorEastAsia" w:hAnsi="Arial" w:cs="Arial"/>
          <w:noProof/>
          <w:sz w:val="21"/>
          <w:szCs w:val="21"/>
          <w:lang w:eastAsia="zh-CN"/>
        </w:rPr>
      </w:pPr>
      <w:r w:rsidRPr="005B35B8">
        <w:rPr>
          <w:rFonts w:ascii="Arial" w:eastAsiaTheme="minorEastAsia" w:hAnsi="Arial" w:cs="Arial"/>
          <w:noProof/>
          <w:sz w:val="21"/>
          <w:szCs w:val="21"/>
          <w:lang w:eastAsia="zh-CN"/>
        </w:rPr>
        <w:t>Megvii Technology, Beijing, China</w:t>
      </w:r>
    </w:p>
    <w:p w14:paraId="2785512F" w14:textId="24F8EE51" w:rsidR="0063469E" w:rsidRPr="00A07F69" w:rsidRDefault="0063469E" w:rsidP="00A07F69">
      <w:pPr>
        <w:rPr>
          <w:noProof/>
          <w:color w:val="0000FF"/>
          <w:sz w:val="20"/>
          <w:szCs w:val="20"/>
        </w:rPr>
      </w:pPr>
    </w:p>
    <w:sectPr w:rsidR="0063469E" w:rsidRPr="00A07F69" w:rsidSect="00510A22">
      <w:headerReference w:type="default" r:id="rId9"/>
      <w:pgSz w:w="11910" w:h="16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B72B4" w14:textId="77777777" w:rsidR="009E5F09" w:rsidRDefault="009E5F09" w:rsidP="007F2718">
      <w:r>
        <w:separator/>
      </w:r>
    </w:p>
  </w:endnote>
  <w:endnote w:type="continuationSeparator" w:id="0">
    <w:p w14:paraId="0D1736B1" w14:textId="77777777" w:rsidR="009E5F09" w:rsidRDefault="009E5F09" w:rsidP="007F27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E47A6" w14:textId="77777777" w:rsidR="009E5F09" w:rsidRDefault="009E5F09" w:rsidP="007F2718">
      <w:r>
        <w:separator/>
      </w:r>
    </w:p>
  </w:footnote>
  <w:footnote w:type="continuationSeparator" w:id="0">
    <w:p w14:paraId="39C1DDB5" w14:textId="77777777" w:rsidR="009E5F09" w:rsidRDefault="009E5F09" w:rsidP="007F27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DF297" w14:textId="1D79C981" w:rsidR="00BC669E" w:rsidRPr="00CB76CB" w:rsidRDefault="00BC669E" w:rsidP="00CB76CB">
    <w:pPr>
      <w:ind w:right="584"/>
      <w:rPr>
        <w:rFonts w:ascii="Arial" w:hAnsi="Arial" w:cs="Arial"/>
        <w:sz w:val="48"/>
        <w:szCs w:val="4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16596"/>
    <w:multiLevelType w:val="multilevel"/>
    <w:tmpl w:val="166A4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055563"/>
    <w:multiLevelType w:val="hybridMultilevel"/>
    <w:tmpl w:val="6D98C6D2"/>
    <w:lvl w:ilvl="0" w:tplc="1A98A716">
      <w:start w:val="1"/>
      <w:numFmt w:val="decimal"/>
      <w:lvlText w:val="(%1)"/>
      <w:lvlJc w:val="left"/>
      <w:pPr>
        <w:ind w:left="360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4442036"/>
    <w:multiLevelType w:val="hybridMultilevel"/>
    <w:tmpl w:val="0B7CD728"/>
    <w:lvl w:ilvl="0" w:tplc="3CDAEA3E">
      <w:start w:val="1"/>
      <w:numFmt w:val="decimal"/>
      <w:lvlText w:val="(%1)"/>
      <w:lvlJc w:val="left"/>
      <w:pPr>
        <w:ind w:left="925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)"/>
      <w:lvlJc w:val="left"/>
      <w:pPr>
        <w:ind w:left="1405" w:hanging="420"/>
      </w:pPr>
    </w:lvl>
    <w:lvl w:ilvl="2" w:tplc="0409001B" w:tentative="1">
      <w:start w:val="1"/>
      <w:numFmt w:val="lowerRoman"/>
      <w:lvlText w:val="%3."/>
      <w:lvlJc w:val="right"/>
      <w:pPr>
        <w:ind w:left="1825" w:hanging="420"/>
      </w:pPr>
    </w:lvl>
    <w:lvl w:ilvl="3" w:tplc="0409000F" w:tentative="1">
      <w:start w:val="1"/>
      <w:numFmt w:val="decimal"/>
      <w:lvlText w:val="%4."/>
      <w:lvlJc w:val="left"/>
      <w:pPr>
        <w:ind w:left="2245" w:hanging="420"/>
      </w:pPr>
    </w:lvl>
    <w:lvl w:ilvl="4" w:tplc="04090019" w:tentative="1">
      <w:start w:val="1"/>
      <w:numFmt w:val="lowerLetter"/>
      <w:lvlText w:val="%5)"/>
      <w:lvlJc w:val="left"/>
      <w:pPr>
        <w:ind w:left="2665" w:hanging="420"/>
      </w:pPr>
    </w:lvl>
    <w:lvl w:ilvl="5" w:tplc="0409001B" w:tentative="1">
      <w:start w:val="1"/>
      <w:numFmt w:val="lowerRoman"/>
      <w:lvlText w:val="%6."/>
      <w:lvlJc w:val="right"/>
      <w:pPr>
        <w:ind w:left="3085" w:hanging="420"/>
      </w:pPr>
    </w:lvl>
    <w:lvl w:ilvl="6" w:tplc="0409000F" w:tentative="1">
      <w:start w:val="1"/>
      <w:numFmt w:val="decimal"/>
      <w:lvlText w:val="%7."/>
      <w:lvlJc w:val="left"/>
      <w:pPr>
        <w:ind w:left="3505" w:hanging="420"/>
      </w:pPr>
    </w:lvl>
    <w:lvl w:ilvl="7" w:tplc="04090019" w:tentative="1">
      <w:start w:val="1"/>
      <w:numFmt w:val="lowerLetter"/>
      <w:lvlText w:val="%8)"/>
      <w:lvlJc w:val="left"/>
      <w:pPr>
        <w:ind w:left="3925" w:hanging="420"/>
      </w:pPr>
    </w:lvl>
    <w:lvl w:ilvl="8" w:tplc="0409001B" w:tentative="1">
      <w:start w:val="1"/>
      <w:numFmt w:val="lowerRoman"/>
      <w:lvlText w:val="%9."/>
      <w:lvlJc w:val="right"/>
      <w:pPr>
        <w:ind w:left="4345" w:hanging="420"/>
      </w:pPr>
    </w:lvl>
  </w:abstractNum>
  <w:num w:numId="1" w16cid:durableId="188573333">
    <w:abstractNumId w:val="2"/>
  </w:num>
  <w:num w:numId="2" w16cid:durableId="1661810696">
    <w:abstractNumId w:val="1"/>
  </w:num>
  <w:num w:numId="3" w16cid:durableId="898788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 style="mso-height-percent:200;mso-width-relative:margin;mso-height-relative:margin" fillcolor="white">
      <v:fill color="white"/>
      <v:textbox style="mso-fit-shape-to-text:t"/>
    </o:shapedefaults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C71"/>
    <w:rsid w:val="00004109"/>
    <w:rsid w:val="0000733D"/>
    <w:rsid w:val="00016D86"/>
    <w:rsid w:val="00026DEB"/>
    <w:rsid w:val="0003034E"/>
    <w:rsid w:val="00032ABE"/>
    <w:rsid w:val="000350B3"/>
    <w:rsid w:val="00044066"/>
    <w:rsid w:val="00045E01"/>
    <w:rsid w:val="00051FD0"/>
    <w:rsid w:val="00052EF1"/>
    <w:rsid w:val="00055BFA"/>
    <w:rsid w:val="00055F7D"/>
    <w:rsid w:val="0005612B"/>
    <w:rsid w:val="00060FDD"/>
    <w:rsid w:val="000862AB"/>
    <w:rsid w:val="00090D22"/>
    <w:rsid w:val="000932F4"/>
    <w:rsid w:val="000A2538"/>
    <w:rsid w:val="000A35E1"/>
    <w:rsid w:val="000A59D9"/>
    <w:rsid w:val="000B178F"/>
    <w:rsid w:val="000B1A53"/>
    <w:rsid w:val="000C0997"/>
    <w:rsid w:val="000C6524"/>
    <w:rsid w:val="000D5F47"/>
    <w:rsid w:val="000E0135"/>
    <w:rsid w:val="000E3A79"/>
    <w:rsid w:val="000E50DF"/>
    <w:rsid w:val="000F46BB"/>
    <w:rsid w:val="000F70EB"/>
    <w:rsid w:val="000F718B"/>
    <w:rsid w:val="0010589C"/>
    <w:rsid w:val="001103B3"/>
    <w:rsid w:val="0011289D"/>
    <w:rsid w:val="001146A6"/>
    <w:rsid w:val="00140CC2"/>
    <w:rsid w:val="00151941"/>
    <w:rsid w:val="00160F74"/>
    <w:rsid w:val="0017557C"/>
    <w:rsid w:val="001A0582"/>
    <w:rsid w:val="001A7D90"/>
    <w:rsid w:val="001B0938"/>
    <w:rsid w:val="001B19FB"/>
    <w:rsid w:val="001B2BEE"/>
    <w:rsid w:val="001B4DE4"/>
    <w:rsid w:val="001C116C"/>
    <w:rsid w:val="001D0B6D"/>
    <w:rsid w:val="001E385E"/>
    <w:rsid w:val="001F0744"/>
    <w:rsid w:val="001F5A34"/>
    <w:rsid w:val="0020523C"/>
    <w:rsid w:val="00212A31"/>
    <w:rsid w:val="002152EA"/>
    <w:rsid w:val="00217296"/>
    <w:rsid w:val="0023431E"/>
    <w:rsid w:val="00234ABD"/>
    <w:rsid w:val="00245055"/>
    <w:rsid w:val="00251EDA"/>
    <w:rsid w:val="00255FEF"/>
    <w:rsid w:val="002602C1"/>
    <w:rsid w:val="00263B76"/>
    <w:rsid w:val="00274B2B"/>
    <w:rsid w:val="002841ED"/>
    <w:rsid w:val="002851B2"/>
    <w:rsid w:val="00287C72"/>
    <w:rsid w:val="002915DF"/>
    <w:rsid w:val="0029575E"/>
    <w:rsid w:val="002B3E42"/>
    <w:rsid w:val="002C06AD"/>
    <w:rsid w:val="002C0710"/>
    <w:rsid w:val="002C184F"/>
    <w:rsid w:val="002D7CE0"/>
    <w:rsid w:val="002E5556"/>
    <w:rsid w:val="002F43D9"/>
    <w:rsid w:val="002F5A07"/>
    <w:rsid w:val="002F6EF6"/>
    <w:rsid w:val="002F7627"/>
    <w:rsid w:val="003040EE"/>
    <w:rsid w:val="00307B07"/>
    <w:rsid w:val="00311669"/>
    <w:rsid w:val="00311C31"/>
    <w:rsid w:val="003225DE"/>
    <w:rsid w:val="00325279"/>
    <w:rsid w:val="00331FB4"/>
    <w:rsid w:val="003364C3"/>
    <w:rsid w:val="003460B9"/>
    <w:rsid w:val="00354331"/>
    <w:rsid w:val="00360D1B"/>
    <w:rsid w:val="00393C17"/>
    <w:rsid w:val="003942EB"/>
    <w:rsid w:val="003B5E0B"/>
    <w:rsid w:val="003C03B9"/>
    <w:rsid w:val="003C1397"/>
    <w:rsid w:val="003C3DAF"/>
    <w:rsid w:val="003C43FF"/>
    <w:rsid w:val="003D3021"/>
    <w:rsid w:val="003D366C"/>
    <w:rsid w:val="003D4186"/>
    <w:rsid w:val="003E0CC4"/>
    <w:rsid w:val="003E106B"/>
    <w:rsid w:val="003E22A0"/>
    <w:rsid w:val="003F2934"/>
    <w:rsid w:val="003F684D"/>
    <w:rsid w:val="004076B4"/>
    <w:rsid w:val="00420075"/>
    <w:rsid w:val="00430732"/>
    <w:rsid w:val="0043074B"/>
    <w:rsid w:val="00430A3A"/>
    <w:rsid w:val="00436335"/>
    <w:rsid w:val="004447A7"/>
    <w:rsid w:val="0044600F"/>
    <w:rsid w:val="00447972"/>
    <w:rsid w:val="00457174"/>
    <w:rsid w:val="00462BA3"/>
    <w:rsid w:val="0046556B"/>
    <w:rsid w:val="00483F75"/>
    <w:rsid w:val="004870A5"/>
    <w:rsid w:val="0049047A"/>
    <w:rsid w:val="00494C46"/>
    <w:rsid w:val="00497830"/>
    <w:rsid w:val="004A23BB"/>
    <w:rsid w:val="004A2CA3"/>
    <w:rsid w:val="004A69AF"/>
    <w:rsid w:val="004B3C07"/>
    <w:rsid w:val="004B50A9"/>
    <w:rsid w:val="004B59E5"/>
    <w:rsid w:val="004B684D"/>
    <w:rsid w:val="004C3B35"/>
    <w:rsid w:val="004C7078"/>
    <w:rsid w:val="004D3A1D"/>
    <w:rsid w:val="004D6F33"/>
    <w:rsid w:val="004E2BE7"/>
    <w:rsid w:val="004E4DA9"/>
    <w:rsid w:val="004E61DB"/>
    <w:rsid w:val="004F4850"/>
    <w:rsid w:val="004F5544"/>
    <w:rsid w:val="004F6A48"/>
    <w:rsid w:val="005001AA"/>
    <w:rsid w:val="00500BDF"/>
    <w:rsid w:val="00502795"/>
    <w:rsid w:val="00507975"/>
    <w:rsid w:val="0051028A"/>
    <w:rsid w:val="00510A22"/>
    <w:rsid w:val="00522600"/>
    <w:rsid w:val="0052651D"/>
    <w:rsid w:val="00526E38"/>
    <w:rsid w:val="0053758E"/>
    <w:rsid w:val="00541239"/>
    <w:rsid w:val="005435CD"/>
    <w:rsid w:val="00546804"/>
    <w:rsid w:val="00547EBA"/>
    <w:rsid w:val="005523A1"/>
    <w:rsid w:val="005605FB"/>
    <w:rsid w:val="00567D4B"/>
    <w:rsid w:val="005726AD"/>
    <w:rsid w:val="00572B83"/>
    <w:rsid w:val="0057368B"/>
    <w:rsid w:val="00573DB7"/>
    <w:rsid w:val="00574848"/>
    <w:rsid w:val="005748E5"/>
    <w:rsid w:val="00574A71"/>
    <w:rsid w:val="00575918"/>
    <w:rsid w:val="00587B25"/>
    <w:rsid w:val="00597627"/>
    <w:rsid w:val="005A7F1D"/>
    <w:rsid w:val="005B2095"/>
    <w:rsid w:val="005B35B8"/>
    <w:rsid w:val="005B3F7A"/>
    <w:rsid w:val="005D2B9D"/>
    <w:rsid w:val="005E760D"/>
    <w:rsid w:val="005F5067"/>
    <w:rsid w:val="00603CD2"/>
    <w:rsid w:val="00604C77"/>
    <w:rsid w:val="00607CD0"/>
    <w:rsid w:val="0061147B"/>
    <w:rsid w:val="00613553"/>
    <w:rsid w:val="0063395E"/>
    <w:rsid w:val="0063469E"/>
    <w:rsid w:val="006378B7"/>
    <w:rsid w:val="006429F0"/>
    <w:rsid w:val="00646A0B"/>
    <w:rsid w:val="00651164"/>
    <w:rsid w:val="0066110E"/>
    <w:rsid w:val="006636E7"/>
    <w:rsid w:val="006676CC"/>
    <w:rsid w:val="00672805"/>
    <w:rsid w:val="0067453D"/>
    <w:rsid w:val="00674D32"/>
    <w:rsid w:val="00680238"/>
    <w:rsid w:val="00690E6C"/>
    <w:rsid w:val="006B0D23"/>
    <w:rsid w:val="006B1106"/>
    <w:rsid w:val="006B1B68"/>
    <w:rsid w:val="006C1859"/>
    <w:rsid w:val="006C18A4"/>
    <w:rsid w:val="006C3EC7"/>
    <w:rsid w:val="006D631C"/>
    <w:rsid w:val="006E1C6C"/>
    <w:rsid w:val="006E5E75"/>
    <w:rsid w:val="006F43AD"/>
    <w:rsid w:val="006F790F"/>
    <w:rsid w:val="00701EAB"/>
    <w:rsid w:val="007048CE"/>
    <w:rsid w:val="00704C14"/>
    <w:rsid w:val="00705A0A"/>
    <w:rsid w:val="00705FBF"/>
    <w:rsid w:val="00716D75"/>
    <w:rsid w:val="007230B6"/>
    <w:rsid w:val="0072452C"/>
    <w:rsid w:val="00734A76"/>
    <w:rsid w:val="00737C6E"/>
    <w:rsid w:val="00741F49"/>
    <w:rsid w:val="00743A2F"/>
    <w:rsid w:val="007528C7"/>
    <w:rsid w:val="00757A23"/>
    <w:rsid w:val="0076304C"/>
    <w:rsid w:val="00766E91"/>
    <w:rsid w:val="00767581"/>
    <w:rsid w:val="00771B9B"/>
    <w:rsid w:val="00775A67"/>
    <w:rsid w:val="00782333"/>
    <w:rsid w:val="007853D7"/>
    <w:rsid w:val="007C24F2"/>
    <w:rsid w:val="007D041C"/>
    <w:rsid w:val="007D15C0"/>
    <w:rsid w:val="007D669A"/>
    <w:rsid w:val="007E075F"/>
    <w:rsid w:val="007F2718"/>
    <w:rsid w:val="007F7424"/>
    <w:rsid w:val="00801391"/>
    <w:rsid w:val="00804D1B"/>
    <w:rsid w:val="00804F59"/>
    <w:rsid w:val="00810601"/>
    <w:rsid w:val="008111AA"/>
    <w:rsid w:val="00811C1D"/>
    <w:rsid w:val="0082020F"/>
    <w:rsid w:val="00822C6A"/>
    <w:rsid w:val="008334DF"/>
    <w:rsid w:val="00835D22"/>
    <w:rsid w:val="00845BA0"/>
    <w:rsid w:val="0084674E"/>
    <w:rsid w:val="00857CE3"/>
    <w:rsid w:val="00862C07"/>
    <w:rsid w:val="00867E08"/>
    <w:rsid w:val="00882AE3"/>
    <w:rsid w:val="00884154"/>
    <w:rsid w:val="008875BD"/>
    <w:rsid w:val="00890F3E"/>
    <w:rsid w:val="008A5022"/>
    <w:rsid w:val="008A77BC"/>
    <w:rsid w:val="008B3C98"/>
    <w:rsid w:val="008B63E7"/>
    <w:rsid w:val="008C10C7"/>
    <w:rsid w:val="008C5103"/>
    <w:rsid w:val="008E665C"/>
    <w:rsid w:val="009034FD"/>
    <w:rsid w:val="00905858"/>
    <w:rsid w:val="00905FA5"/>
    <w:rsid w:val="009105A1"/>
    <w:rsid w:val="00914DE9"/>
    <w:rsid w:val="0091517E"/>
    <w:rsid w:val="00915B53"/>
    <w:rsid w:val="009173B5"/>
    <w:rsid w:val="009174AC"/>
    <w:rsid w:val="00921257"/>
    <w:rsid w:val="00923E23"/>
    <w:rsid w:val="00926EBF"/>
    <w:rsid w:val="0093609C"/>
    <w:rsid w:val="00940115"/>
    <w:rsid w:val="0094149B"/>
    <w:rsid w:val="009520EF"/>
    <w:rsid w:val="009575F0"/>
    <w:rsid w:val="0096630C"/>
    <w:rsid w:val="00983177"/>
    <w:rsid w:val="009837AF"/>
    <w:rsid w:val="00985D65"/>
    <w:rsid w:val="00997484"/>
    <w:rsid w:val="009975E5"/>
    <w:rsid w:val="009979EE"/>
    <w:rsid w:val="00997FC5"/>
    <w:rsid w:val="009A4575"/>
    <w:rsid w:val="009A53FF"/>
    <w:rsid w:val="009B2E8C"/>
    <w:rsid w:val="009C02AD"/>
    <w:rsid w:val="009C1B5A"/>
    <w:rsid w:val="009D08FE"/>
    <w:rsid w:val="009D0961"/>
    <w:rsid w:val="009D226D"/>
    <w:rsid w:val="009D2B19"/>
    <w:rsid w:val="009D5519"/>
    <w:rsid w:val="009D76CD"/>
    <w:rsid w:val="009D7AF0"/>
    <w:rsid w:val="009E2076"/>
    <w:rsid w:val="009E2A18"/>
    <w:rsid w:val="009E2ED9"/>
    <w:rsid w:val="009E5F09"/>
    <w:rsid w:val="009E6841"/>
    <w:rsid w:val="009F4334"/>
    <w:rsid w:val="00A00F83"/>
    <w:rsid w:val="00A07F69"/>
    <w:rsid w:val="00A13B2C"/>
    <w:rsid w:val="00A13B55"/>
    <w:rsid w:val="00A31F5E"/>
    <w:rsid w:val="00A41320"/>
    <w:rsid w:val="00A46E47"/>
    <w:rsid w:val="00A53EF8"/>
    <w:rsid w:val="00A54170"/>
    <w:rsid w:val="00A57067"/>
    <w:rsid w:val="00A61660"/>
    <w:rsid w:val="00A6326D"/>
    <w:rsid w:val="00A807F4"/>
    <w:rsid w:val="00A82939"/>
    <w:rsid w:val="00A8769B"/>
    <w:rsid w:val="00A90F73"/>
    <w:rsid w:val="00A93993"/>
    <w:rsid w:val="00AA09A2"/>
    <w:rsid w:val="00AA2310"/>
    <w:rsid w:val="00AA3312"/>
    <w:rsid w:val="00AB3AC3"/>
    <w:rsid w:val="00AB7FD9"/>
    <w:rsid w:val="00AC1D32"/>
    <w:rsid w:val="00AC4370"/>
    <w:rsid w:val="00AD19ED"/>
    <w:rsid w:val="00AD1C95"/>
    <w:rsid w:val="00AF22C1"/>
    <w:rsid w:val="00B0200E"/>
    <w:rsid w:val="00B030DC"/>
    <w:rsid w:val="00B06C1E"/>
    <w:rsid w:val="00B12681"/>
    <w:rsid w:val="00B149CF"/>
    <w:rsid w:val="00B151D6"/>
    <w:rsid w:val="00B22EB8"/>
    <w:rsid w:val="00B2406D"/>
    <w:rsid w:val="00B27978"/>
    <w:rsid w:val="00B30062"/>
    <w:rsid w:val="00B421C4"/>
    <w:rsid w:val="00B54451"/>
    <w:rsid w:val="00B578FA"/>
    <w:rsid w:val="00B621A3"/>
    <w:rsid w:val="00B73371"/>
    <w:rsid w:val="00B85D4B"/>
    <w:rsid w:val="00B90DD7"/>
    <w:rsid w:val="00BA2D67"/>
    <w:rsid w:val="00BA4A8B"/>
    <w:rsid w:val="00BA4C71"/>
    <w:rsid w:val="00BB2554"/>
    <w:rsid w:val="00BB488A"/>
    <w:rsid w:val="00BC669E"/>
    <w:rsid w:val="00BD3662"/>
    <w:rsid w:val="00BE1256"/>
    <w:rsid w:val="00C054B8"/>
    <w:rsid w:val="00C06216"/>
    <w:rsid w:val="00C1433F"/>
    <w:rsid w:val="00C158E8"/>
    <w:rsid w:val="00C24582"/>
    <w:rsid w:val="00C37BB0"/>
    <w:rsid w:val="00C41E3B"/>
    <w:rsid w:val="00C44EF9"/>
    <w:rsid w:val="00C46EDF"/>
    <w:rsid w:val="00C621DC"/>
    <w:rsid w:val="00C63964"/>
    <w:rsid w:val="00C6478E"/>
    <w:rsid w:val="00C70443"/>
    <w:rsid w:val="00C70514"/>
    <w:rsid w:val="00C80C54"/>
    <w:rsid w:val="00CA2C71"/>
    <w:rsid w:val="00CA3BFD"/>
    <w:rsid w:val="00CB4D96"/>
    <w:rsid w:val="00CB5B00"/>
    <w:rsid w:val="00CB678E"/>
    <w:rsid w:val="00CB6D46"/>
    <w:rsid w:val="00CB76CB"/>
    <w:rsid w:val="00CC4829"/>
    <w:rsid w:val="00CD41BF"/>
    <w:rsid w:val="00CD5902"/>
    <w:rsid w:val="00CD6190"/>
    <w:rsid w:val="00CF344E"/>
    <w:rsid w:val="00CF367C"/>
    <w:rsid w:val="00CF525E"/>
    <w:rsid w:val="00D031A9"/>
    <w:rsid w:val="00D03C0A"/>
    <w:rsid w:val="00D1420F"/>
    <w:rsid w:val="00D1746F"/>
    <w:rsid w:val="00D20B19"/>
    <w:rsid w:val="00D2600E"/>
    <w:rsid w:val="00D32512"/>
    <w:rsid w:val="00D54CAD"/>
    <w:rsid w:val="00D652C2"/>
    <w:rsid w:val="00D8077E"/>
    <w:rsid w:val="00D81130"/>
    <w:rsid w:val="00D81573"/>
    <w:rsid w:val="00D82DB2"/>
    <w:rsid w:val="00D8645C"/>
    <w:rsid w:val="00D86A6B"/>
    <w:rsid w:val="00D9333E"/>
    <w:rsid w:val="00DA3D5B"/>
    <w:rsid w:val="00DB2D51"/>
    <w:rsid w:val="00DB4A83"/>
    <w:rsid w:val="00DB7128"/>
    <w:rsid w:val="00DC059B"/>
    <w:rsid w:val="00DC1A77"/>
    <w:rsid w:val="00DC60B9"/>
    <w:rsid w:val="00DC7009"/>
    <w:rsid w:val="00DC7094"/>
    <w:rsid w:val="00DD3115"/>
    <w:rsid w:val="00DE57C3"/>
    <w:rsid w:val="00DE6918"/>
    <w:rsid w:val="00DF4A53"/>
    <w:rsid w:val="00DF7A04"/>
    <w:rsid w:val="00E02130"/>
    <w:rsid w:val="00E05E1A"/>
    <w:rsid w:val="00E1004F"/>
    <w:rsid w:val="00E1571E"/>
    <w:rsid w:val="00E16751"/>
    <w:rsid w:val="00E16F1F"/>
    <w:rsid w:val="00E22085"/>
    <w:rsid w:val="00E25826"/>
    <w:rsid w:val="00E27765"/>
    <w:rsid w:val="00E32CE0"/>
    <w:rsid w:val="00E35CFE"/>
    <w:rsid w:val="00E4462A"/>
    <w:rsid w:val="00E458B7"/>
    <w:rsid w:val="00E468B2"/>
    <w:rsid w:val="00E51A64"/>
    <w:rsid w:val="00E555CD"/>
    <w:rsid w:val="00E61BDD"/>
    <w:rsid w:val="00E63FBB"/>
    <w:rsid w:val="00E7118F"/>
    <w:rsid w:val="00E74CBF"/>
    <w:rsid w:val="00E963E8"/>
    <w:rsid w:val="00E96BB9"/>
    <w:rsid w:val="00EB39E2"/>
    <w:rsid w:val="00EB770A"/>
    <w:rsid w:val="00EE6958"/>
    <w:rsid w:val="00EE755B"/>
    <w:rsid w:val="00EF646F"/>
    <w:rsid w:val="00EF7E45"/>
    <w:rsid w:val="00F01CE4"/>
    <w:rsid w:val="00F06059"/>
    <w:rsid w:val="00F077A4"/>
    <w:rsid w:val="00F07A91"/>
    <w:rsid w:val="00F12740"/>
    <w:rsid w:val="00F15693"/>
    <w:rsid w:val="00F17F52"/>
    <w:rsid w:val="00F20D27"/>
    <w:rsid w:val="00F21691"/>
    <w:rsid w:val="00F2381F"/>
    <w:rsid w:val="00F26560"/>
    <w:rsid w:val="00F322B9"/>
    <w:rsid w:val="00F61E5D"/>
    <w:rsid w:val="00F63428"/>
    <w:rsid w:val="00F64EF0"/>
    <w:rsid w:val="00F65171"/>
    <w:rsid w:val="00F67443"/>
    <w:rsid w:val="00F729E5"/>
    <w:rsid w:val="00F81A1A"/>
    <w:rsid w:val="00F9171A"/>
    <w:rsid w:val="00FA62DA"/>
    <w:rsid w:val="00FA70A4"/>
    <w:rsid w:val="00FC2858"/>
    <w:rsid w:val="00FC34B7"/>
    <w:rsid w:val="00FC3A46"/>
    <w:rsid w:val="00FC4768"/>
    <w:rsid w:val="00FC6400"/>
    <w:rsid w:val="00FD1314"/>
    <w:rsid w:val="00FD6C3D"/>
    <w:rsid w:val="00FE2ECE"/>
    <w:rsid w:val="00FF0C6E"/>
    <w:rsid w:val="00FF6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shapeDefaults>
  <w:decimalSymbol w:val="."/>
  <w:listSeparator w:val=","/>
  <w14:docId w14:val="581A6B24"/>
  <w15:docId w15:val="{7A4163F0-C0CB-4C5B-99D9-46C914659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669A"/>
    <w:rPr>
      <w:rFonts w:ascii="Times New Roman" w:eastAsia="Times New Roman" w:hAnsi="Times New Roman" w:cs="Times New Roman"/>
      <w:lang w:bidi="en-US"/>
    </w:rPr>
  </w:style>
  <w:style w:type="paragraph" w:styleId="1">
    <w:name w:val="heading 1"/>
    <w:basedOn w:val="a"/>
    <w:uiPriority w:val="9"/>
    <w:qFormat/>
    <w:pPr>
      <w:ind w:left="112"/>
      <w:jc w:val="center"/>
      <w:outlineLvl w:val="0"/>
    </w:pPr>
    <w:rPr>
      <w:sz w:val="21"/>
      <w:szCs w:val="21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020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7F271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F2718"/>
    <w:rPr>
      <w:rFonts w:ascii="Times New Roman" w:eastAsia="Times New Roman" w:hAnsi="Times New Roman" w:cs="Times New Roman"/>
      <w:sz w:val="18"/>
      <w:szCs w:val="18"/>
      <w:lang w:bidi="en-US"/>
    </w:rPr>
  </w:style>
  <w:style w:type="paragraph" w:styleId="a7">
    <w:name w:val="footer"/>
    <w:basedOn w:val="a"/>
    <w:link w:val="a8"/>
    <w:uiPriority w:val="99"/>
    <w:unhideWhenUsed/>
    <w:rsid w:val="007F271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F2718"/>
    <w:rPr>
      <w:rFonts w:ascii="Times New Roman" w:eastAsia="Times New Roman" w:hAnsi="Times New Roman" w:cs="Times New Roman"/>
      <w:sz w:val="18"/>
      <w:szCs w:val="18"/>
      <w:lang w:bidi="en-US"/>
    </w:rPr>
  </w:style>
  <w:style w:type="character" w:styleId="a9">
    <w:name w:val="Hyperlink"/>
    <w:basedOn w:val="a0"/>
    <w:uiPriority w:val="99"/>
    <w:unhideWhenUsed/>
    <w:rsid w:val="00F07A91"/>
    <w:rPr>
      <w:color w:val="0000FF" w:themeColor="hyperlink"/>
      <w:u w:val="single"/>
    </w:rPr>
  </w:style>
  <w:style w:type="character" w:customStyle="1" w:styleId="10">
    <w:name w:val="未处理的提及1"/>
    <w:basedOn w:val="a0"/>
    <w:uiPriority w:val="99"/>
    <w:semiHidden/>
    <w:unhideWhenUsed/>
    <w:rsid w:val="00F07A91"/>
    <w:rPr>
      <w:color w:val="605E5C"/>
      <w:shd w:val="clear" w:color="auto" w:fill="E1DFDD"/>
    </w:rPr>
  </w:style>
  <w:style w:type="paragraph" w:styleId="21">
    <w:name w:val="Body Text 2"/>
    <w:basedOn w:val="a"/>
    <w:link w:val="22"/>
    <w:uiPriority w:val="99"/>
    <w:semiHidden/>
    <w:unhideWhenUsed/>
    <w:rsid w:val="0051028A"/>
    <w:pPr>
      <w:spacing w:after="120" w:line="480" w:lineRule="auto"/>
    </w:pPr>
  </w:style>
  <w:style w:type="character" w:customStyle="1" w:styleId="22">
    <w:name w:val="正文文本 2 字符"/>
    <w:basedOn w:val="a0"/>
    <w:link w:val="21"/>
    <w:uiPriority w:val="99"/>
    <w:semiHidden/>
    <w:rsid w:val="0051028A"/>
    <w:rPr>
      <w:rFonts w:ascii="Times New Roman" w:eastAsia="Times New Roman" w:hAnsi="Times New Roman" w:cs="Times New Roman"/>
      <w:lang w:bidi="en-US"/>
    </w:rPr>
  </w:style>
  <w:style w:type="character" w:customStyle="1" w:styleId="fontstyle01">
    <w:name w:val="fontstyle01"/>
    <w:basedOn w:val="a0"/>
    <w:rsid w:val="0082020F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20">
    <w:name w:val="标题 2 字符"/>
    <w:basedOn w:val="a0"/>
    <w:link w:val="2"/>
    <w:uiPriority w:val="9"/>
    <w:semiHidden/>
    <w:rsid w:val="0082020F"/>
    <w:rPr>
      <w:rFonts w:asciiTheme="majorHAnsi" w:eastAsiaTheme="majorEastAsia" w:hAnsiTheme="majorHAnsi" w:cstheme="majorBidi"/>
      <w:b/>
      <w:bCs/>
      <w:sz w:val="32"/>
      <w:szCs w:val="32"/>
      <w:lang w:bidi="en-US"/>
    </w:rPr>
  </w:style>
  <w:style w:type="paragraph" w:styleId="aa">
    <w:name w:val="Balloon Text"/>
    <w:basedOn w:val="a"/>
    <w:link w:val="ab"/>
    <w:uiPriority w:val="99"/>
    <w:semiHidden/>
    <w:unhideWhenUsed/>
    <w:rsid w:val="00311C31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311C31"/>
    <w:rPr>
      <w:rFonts w:ascii="Times New Roman" w:eastAsia="Times New Roman" w:hAnsi="Times New Roman" w:cs="Times New Roman"/>
      <w:sz w:val="18"/>
      <w:szCs w:val="18"/>
      <w:lang w:bidi="en-US"/>
    </w:rPr>
  </w:style>
  <w:style w:type="character" w:styleId="ac">
    <w:name w:val="Unresolved Mention"/>
    <w:basedOn w:val="a0"/>
    <w:uiPriority w:val="99"/>
    <w:semiHidden/>
    <w:unhideWhenUsed/>
    <w:rsid w:val="005B35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3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6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22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945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zhouerjin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47B32A-5786-4C8C-ABF2-88D8106869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387</Words>
  <Characters>2315</Characters>
  <Application>Microsoft Office Word</Application>
  <DocSecurity>0</DocSecurity>
  <Lines>51</Lines>
  <Paragraphs>19</Paragraphs>
  <ScaleCrop>false</ScaleCrop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CoverLetter-March20-CZ-final version.doc</dc:title>
  <dc:creator>yjqyi</dc:creator>
  <cp:lastModifiedBy>hl wan</cp:lastModifiedBy>
  <cp:revision>26</cp:revision>
  <cp:lastPrinted>2023-12-06T13:44:00Z</cp:lastPrinted>
  <dcterms:created xsi:type="dcterms:W3CDTF">2023-12-06T14:48:00Z</dcterms:created>
  <dcterms:modified xsi:type="dcterms:W3CDTF">2026-05-10T02:33:00Z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2020-03-21T00:00:00Z</vt:filetime>
  </property>
  <property fmtid="{D5CDD505-2E9C-101B-9397-08002B2CF9AE}" pid="3" name="LastSaved">
    <vt:filetime>2021-10-31T00:00:00Z</vt:filetime>
  </property>
  <property fmtid="{D5CDD505-2E9C-101B-9397-08002B2CF9AE}" pid="4" name="GrammarlyDocumentId">
    <vt:lpwstr>1183a29d92b096f5ea86193593f65f6d9c0fb381837c3a230d59b3dfdc53135e</vt:lpwstr>
  </property>
</Properties>
</file>