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AF793">
      <w:pPr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Task 1 TCP Socket programming</w:t>
      </w:r>
    </w:p>
    <w:p w14:paraId="121E2009">
      <w:pPr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周雨萱-240801112-计算机242                2026.6.9</w:t>
      </w:r>
    </w:p>
    <w:p w14:paraId="01007E83">
      <w:pPr>
        <w:rPr>
          <w:rFonts w:hint="default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项目简介：</w:t>
      </w:r>
    </w:p>
    <w:p w14:paraId="67BCFB81">
      <w:pPr>
        <w:spacing w:after="120" w:line="360" w:lineRule="auto"/>
        <w:ind w:left="0" w:leftChars="0" w:firstLine="482" w:firstLine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ascii="Times New Roman" w:hAnsi="Times New Roman" w:eastAsia="宋体" w:cs="Segoe UI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2"/>
          <w:u w:val="none"/>
        </w:rPr>
        <w:t>本程序实现了一个基于TCP的文本反转服务系统。客户端将ASCII文件随机分块后发送给服务器，服务器将每块字符串反转后返回，客户端最终输出完整的反转文件。</w:t>
      </w:r>
    </w:p>
    <w:p w14:paraId="7CF8B5FF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</w:p>
    <w:p w14:paraId="0B6CA7B5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一．wireshark包捕获截图：</w:t>
      </w:r>
    </w:p>
    <w:p w14:paraId="7F9C81A4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0"/>
          <w:lang w:val="en-US" w:eastAsia="zh-CN"/>
        </w:rPr>
      </w:pPr>
      <w:r>
        <w:rPr>
          <w:rFonts w:hint="eastAsia"/>
          <w:b/>
          <w:bCs/>
          <w:sz w:val="24"/>
          <w:szCs w:val="20"/>
          <w:lang w:val="en-US" w:eastAsia="zh-CN"/>
        </w:rPr>
        <w:t>[Wireshark十六进制显示说明]</w:t>
      </w:r>
    </w:p>
    <w:p w14:paraId="10AF5E8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default"/>
          <w:b w:val="0"/>
          <w:bCs w:val="0"/>
          <w:sz w:val="24"/>
          <w:szCs w:val="20"/>
          <w:lang w:val="en-US" w:eastAsia="zh-CN"/>
        </w:rPr>
        <w:t>Wireshark 中每个两位十六进制数（如 01）代表</w:t>
      </w:r>
      <w:r>
        <w:rPr>
          <w:rFonts w:hint="eastAsia"/>
          <w:b w:val="0"/>
          <w:bCs w:val="0"/>
          <w:sz w:val="24"/>
          <w:szCs w:val="20"/>
          <w:lang w:val="en-US" w:eastAsia="zh-CN"/>
        </w:rPr>
        <w:t>1</w:t>
      </w:r>
      <w:r>
        <w:rPr>
          <w:rFonts w:hint="default"/>
          <w:b w:val="0"/>
          <w:bCs w:val="0"/>
          <w:sz w:val="24"/>
          <w:szCs w:val="20"/>
          <w:lang w:val="en-US" w:eastAsia="zh-CN"/>
        </w:rPr>
        <w:t>字节。</w:t>
      </w:r>
    </w:p>
    <w:p w14:paraId="43A830C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default"/>
          <w:b w:val="0"/>
          <w:bCs w:val="0"/>
          <w:sz w:val="24"/>
          <w:szCs w:val="20"/>
          <w:lang w:val="en-US" w:eastAsia="zh-CN"/>
        </w:rPr>
        <w:t xml:space="preserve">本协议中，Type 字段占2字节（如 </w:t>
      </w:r>
      <w:r>
        <w:rPr>
          <w:rFonts w:hint="eastAsia"/>
          <w:b w:val="0"/>
          <w:bCs w:val="0"/>
          <w:sz w:val="24"/>
          <w:szCs w:val="20"/>
          <w:lang w:val="en-US" w:eastAsia="zh-CN"/>
        </w:rPr>
        <w:t>00 01</w:t>
      </w:r>
      <w:r>
        <w:rPr>
          <w:rFonts w:hint="default"/>
          <w:b w:val="0"/>
          <w:bCs w:val="0"/>
          <w:sz w:val="24"/>
          <w:szCs w:val="20"/>
          <w:lang w:val="en-US" w:eastAsia="zh-CN"/>
        </w:rPr>
        <w:t>表示0x0001），</w:t>
      </w:r>
    </w:p>
    <w:p w14:paraId="49A7A4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default"/>
          <w:b w:val="0"/>
          <w:bCs w:val="0"/>
          <w:sz w:val="24"/>
          <w:szCs w:val="20"/>
          <w:lang w:val="en-US" w:eastAsia="zh-CN"/>
        </w:rPr>
        <w:t>Length 字段占4字节（如00 00 00 05表示整数5）</w:t>
      </w:r>
    </w:p>
    <w:p w14:paraId="42AE8C6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0"/>
          <w:lang w:val="en-US" w:eastAsia="zh-CN"/>
        </w:rPr>
      </w:pPr>
    </w:p>
    <w:p w14:paraId="2E29F414">
      <w:pPr>
        <w:numPr>
          <w:ilvl w:val="0"/>
          <w:numId w:val="1"/>
        </w:numPr>
        <w:ind w:leftChars="0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TCP协议的连接</w:t>
      </w:r>
    </w:p>
    <w:p w14:paraId="32C2A58B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1"/>
          <w:lang w:val="en-US" w:eastAsia="zh-CN"/>
        </w:rPr>
      </w:pPr>
      <w:r>
        <w:drawing>
          <wp:inline distT="0" distB="0" distL="114300" distR="114300">
            <wp:extent cx="5262880" cy="2643505"/>
            <wp:effectExtent l="0" t="0" r="4445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3038">
      <w:pPr>
        <w:numPr>
          <w:ilvl w:val="0"/>
          <w:numId w:val="0"/>
        </w:numPr>
        <w:ind w:leftChars="0"/>
        <w:jc w:val="center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图1-1   TCP三次握手数据包捕获截图</w:t>
      </w:r>
    </w:p>
    <w:p w14:paraId="5851061D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说明：包1: 客户端 → 服务器 [SYN]</w:t>
      </w:r>
    </w:p>
    <w:p w14:paraId="0A4694D5">
      <w:pPr>
        <w:numPr>
          <w:ilvl w:val="0"/>
          <w:numId w:val="0"/>
        </w:numPr>
        <w:ind w:firstLine="720" w:firstLineChars="30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包2: 服务器 → 客户端 [SYN, ACK]  </w:t>
      </w:r>
    </w:p>
    <w:p w14:paraId="7CE6D3E7">
      <w:pPr>
        <w:numPr>
          <w:ilvl w:val="0"/>
          <w:numId w:val="0"/>
        </w:numPr>
        <w:ind w:leftChars="0" w:firstLine="720" w:firstLineChars="30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包3: 客户端 → 服务器 [ACK]</w:t>
      </w:r>
    </w:p>
    <w:p w14:paraId="5B97ADCA">
      <w:pPr>
        <w:numPr>
          <w:ilvl w:val="0"/>
          <w:numId w:val="0"/>
        </w:numPr>
        <w:ind w:leftChars="0" w:firstLine="720" w:firstLineChars="30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default"/>
          <w:b w:val="0"/>
          <w:bCs w:val="0"/>
          <w:sz w:val="24"/>
          <w:szCs w:val="20"/>
          <w:lang w:val="en-US" w:eastAsia="zh-CN"/>
        </w:rPr>
        <w:t>Internet Protocol Version 4, Src: 192.168.100.100, Dst: 192.168.100.1</w:t>
      </w:r>
      <w:r>
        <w:rPr>
          <w:rFonts w:hint="eastAsia"/>
          <w:b w:val="0"/>
          <w:bCs w:val="0"/>
          <w:sz w:val="24"/>
          <w:szCs w:val="20"/>
          <w:lang w:val="en-US" w:eastAsia="zh-CN"/>
        </w:rPr>
        <w:t>:</w:t>
      </w:r>
    </w:p>
    <w:p w14:paraId="52AA92B2">
      <w:pPr>
        <w:numPr>
          <w:ilvl w:val="0"/>
          <w:numId w:val="0"/>
        </w:numPr>
        <w:ind w:leftChars="0" w:firstLine="720" w:firstLineChars="300"/>
        <w:jc w:val="both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客户端（本机）ip地址为192.168.100.100；服务器端ip地址为192.168.100.1</w:t>
      </w:r>
    </w:p>
    <w:p w14:paraId="21298171">
      <w:pPr>
        <w:numPr>
          <w:ilvl w:val="0"/>
          <w:numId w:val="0"/>
        </w:numPr>
        <w:ind w:leftChars="0" w:firstLine="720" w:firstLineChars="30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证明客户端与服务器成功建立TCP连接</w:t>
      </w:r>
    </w:p>
    <w:p w14:paraId="1C1DFE00">
      <w:pPr>
        <w:numPr>
          <w:ilvl w:val="0"/>
          <w:numId w:val="0"/>
        </w:numPr>
        <w:ind w:leftChars="0" w:firstLine="720" w:firstLineChars="300"/>
        <w:jc w:val="both"/>
        <w:rPr>
          <w:rFonts w:hint="eastAsia"/>
          <w:b w:val="0"/>
          <w:bCs w:val="0"/>
          <w:sz w:val="24"/>
          <w:szCs w:val="20"/>
          <w:lang w:val="en-US" w:eastAsia="zh-CN"/>
        </w:rPr>
      </w:pPr>
    </w:p>
    <w:p w14:paraId="5170E617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（2）数据包的传输</w:t>
      </w:r>
    </w:p>
    <w:p w14:paraId="221C609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drawing>
          <wp:inline distT="0" distB="0" distL="114300" distR="114300">
            <wp:extent cx="5265420" cy="2816860"/>
            <wp:effectExtent l="0" t="0" r="1905" b="254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FC01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图1-2.1   Initialization数据包捕获截图</w:t>
      </w:r>
    </w:p>
    <w:p w14:paraId="49533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ascii="Times New Roman" w:hAnsi="Times New Roman" w:eastAsia="宋体"/>
          <w:i w:val="0"/>
          <w:iCs w:val="0"/>
          <w:caps w:val="0"/>
          <w:color w:val="0F1115"/>
          <w:spacing w:val="0"/>
          <w:sz w:val="24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说明：</w:t>
      </w:r>
      <w:r>
        <w:rPr>
          <w:rFonts w:ascii="Times New Roman" w:hAnsi="Times New Roman" w:eastAsia="宋体"/>
          <w:i w:val="0"/>
          <w:iCs w:val="0"/>
          <w:caps w:val="0"/>
          <w:color w:val="0F1115"/>
          <w:spacing w:val="0"/>
          <w:sz w:val="24"/>
        </w:rPr>
        <w:t>客户端 → 服务器: Initialization (Type=1, N=</w:t>
      </w:r>
      <w:r>
        <w:rPr>
          <w:rFonts w:hint="eastAsia" w:ascii="Times New Roman" w:hAnsi="Times New Roman" w:eastAsia="宋体"/>
          <w:i w:val="0"/>
          <w:iCs w:val="0"/>
          <w:caps w:val="0"/>
          <w:color w:val="0F1115"/>
          <w:spacing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i w:val="0"/>
          <w:iCs w:val="0"/>
          <w:caps w:val="0"/>
          <w:color w:val="0F1115"/>
          <w:spacing w:val="0"/>
          <w:sz w:val="24"/>
        </w:rPr>
        <w:t>)</w:t>
      </w:r>
    </w:p>
    <w:p w14:paraId="28DE97D1">
      <w:pPr>
        <w:numPr>
          <w:ilvl w:val="0"/>
          <w:numId w:val="0"/>
        </w:numPr>
        <w:jc w:val="both"/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 xml:space="preserve">      Type对应data为00 01，N对应data为00 00 00 0c</w:t>
      </w:r>
    </w:p>
    <w:p w14:paraId="223120B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 xml:space="preserve">      证明客户端正确发送初始化报文</w:t>
      </w:r>
    </w:p>
    <w:p w14:paraId="79A6CA1B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drawing>
          <wp:inline distT="0" distB="0" distL="114300" distR="114300">
            <wp:extent cx="5272405" cy="2808605"/>
            <wp:effectExtent l="0" t="0" r="4445" b="127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0E85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图1-2.2  Agree数据包捕获截图</w:t>
      </w:r>
    </w:p>
    <w:p w14:paraId="020E16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说明：</w:t>
      </w:r>
      <w:r>
        <w:rPr>
          <w:rFonts w:ascii="Times New Roman" w:hAnsi="Times New Roman"/>
          <w:i w:val="0"/>
          <w:iCs w:val="0"/>
          <w:caps w:val="0"/>
          <w:color w:val="0F1115"/>
          <w:spacing w:val="0"/>
          <w:sz w:val="24"/>
        </w:rPr>
        <w:t>服务器 → 客户端: Agree (Type=2</w:t>
      </w:r>
      <w:r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  <w:t>)</w:t>
      </w:r>
    </w:p>
    <w:p w14:paraId="4287C8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</w:pPr>
      <w:r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  <w:t xml:space="preserve">      Type对应data 00 02</w:t>
      </w:r>
    </w:p>
    <w:p w14:paraId="01B5CF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</w:pPr>
      <w:r>
        <w:rPr>
          <w:rFonts w:hint="eastAsia" w:ascii="Times New Roman" w:hAnsi="Times New Roman"/>
          <w:i w:val="0"/>
          <w:iCs w:val="0"/>
          <w:caps w:val="0"/>
          <w:color w:val="0F1115"/>
          <w:spacing w:val="0"/>
          <w:sz w:val="24"/>
          <w:lang w:val="en-US" w:eastAsia="zh-CN"/>
        </w:rPr>
        <w:t xml:space="preserve">      证明服务器收到初始化包并正确回复同意报文</w:t>
      </w:r>
    </w:p>
    <w:p w14:paraId="12E59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default"/>
          <w:i w:val="0"/>
          <w:iCs w:val="0"/>
          <w:caps w:val="0"/>
          <w:color w:val="0F1115"/>
          <w:spacing w:val="0"/>
          <w:lang w:val="en-US" w:eastAsia="zh-CN"/>
        </w:rPr>
      </w:pPr>
    </w:p>
    <w:p w14:paraId="3A8931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drawing>
          <wp:inline distT="0" distB="0" distL="114300" distR="114300">
            <wp:extent cx="5266055" cy="2775585"/>
            <wp:effectExtent l="0" t="0" r="1270" b="571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A238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图1-2.3  reverse_request数据包捕获截图</w:t>
      </w:r>
    </w:p>
    <w:p w14:paraId="45B0C7B9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说明：客户端 </w:t>
      </w:r>
      <w:r>
        <w:rPr>
          <w:i w:val="0"/>
          <w:iCs w:val="0"/>
          <w:caps w:val="0"/>
          <w:color w:val="0F1115"/>
          <w:spacing w:val="0"/>
        </w:rPr>
        <w:t>→</w:t>
      </w: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 xml:space="preserve"> 服务器：reverse_request（Type=3,Length=28）</w:t>
      </w:r>
    </w:p>
    <w:p w14:paraId="32005D79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 xml:space="preserve">      Type对应data：00 03，Length对应data：00 00 00 1c，表示后面数据部分长度为28字节。整个数据包长度为34字节</w:t>
      </w:r>
    </w:p>
    <w:p w14:paraId="0729161A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 xml:space="preserve">      证明客户端正确发送反转请求报文</w:t>
      </w:r>
    </w:p>
    <w:p w14:paraId="2D9826AB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</w:p>
    <w:p w14:paraId="7F6A6B0C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drawing>
          <wp:inline distT="0" distB="0" distL="114300" distR="114300">
            <wp:extent cx="5268595" cy="2786380"/>
            <wp:effectExtent l="0" t="0" r="8255" b="444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9FF2">
      <w:pPr>
        <w:numPr>
          <w:ilvl w:val="0"/>
          <w:numId w:val="0"/>
        </w:numPr>
        <w:jc w:val="center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>图1-2.4  reverse_answer数据包捕获截图</w:t>
      </w:r>
    </w:p>
    <w:p w14:paraId="662831B1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sz w:val="24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>说明：</w:t>
      </w:r>
      <w:r>
        <w:rPr>
          <w:rFonts w:ascii="Times New Roman" w:hAnsi="Times New Roman"/>
          <w:i w:val="0"/>
          <w:iCs w:val="0"/>
          <w:caps w:val="0"/>
          <w:color w:val="0F1115"/>
          <w:spacing w:val="0"/>
          <w:sz w:val="24"/>
        </w:rPr>
        <w:t xml:space="preserve">服务器 → 客户端: </w:t>
      </w:r>
      <w:r>
        <w:rPr>
          <w:rFonts w:hint="eastAsia"/>
          <w:i w:val="0"/>
          <w:iCs w:val="0"/>
          <w:caps w:val="0"/>
          <w:color w:val="0F1115"/>
          <w:spacing w:val="0"/>
          <w:sz w:val="24"/>
          <w:lang w:val="en-US" w:eastAsia="zh-CN"/>
        </w:rPr>
        <w:t>reverse_answer(Type=4,Length=28)</w:t>
      </w:r>
    </w:p>
    <w:p w14:paraId="437EB306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sz w:val="24"/>
          <w:lang w:val="en-US" w:eastAsia="zh-CN"/>
        </w:rPr>
        <w:t xml:space="preserve">      </w:t>
      </w: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>Type对应data：00 04，Length对应data：00 00 00 1c，表示后面数据部分长度为28字节。整个数据包长度为34字节</w:t>
      </w:r>
    </w:p>
    <w:p w14:paraId="51746026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 xml:space="preserve">      证明服务器端成功完成数据反转，正确发送反转响应报文。</w:t>
      </w:r>
    </w:p>
    <w:p w14:paraId="1114D59F">
      <w:pPr>
        <w:numPr>
          <w:ilvl w:val="0"/>
          <w:numId w:val="0"/>
        </w:numPr>
        <w:jc w:val="both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</w:p>
    <w:p w14:paraId="5CF4CDFD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>TCP连接的断开（四次挥手）</w:t>
      </w:r>
    </w:p>
    <w:p w14:paraId="3FFA385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i w:val="0"/>
          <w:iCs w:val="0"/>
          <w:caps w:val="0"/>
          <w:color w:val="0F1115"/>
          <w:spacing w:val="0"/>
          <w:lang w:val="en-US" w:eastAsia="zh-CN"/>
        </w:rPr>
      </w:pPr>
      <w:r>
        <w:drawing>
          <wp:inline distT="0" distB="0" distL="114300" distR="114300">
            <wp:extent cx="5265420" cy="2765425"/>
            <wp:effectExtent l="0" t="0" r="1905" b="635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7399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F1115"/>
          <w:spacing w:val="0"/>
          <w:lang w:val="en-US" w:eastAsia="zh-CN"/>
        </w:rPr>
        <w:t>图1-3  四次挥手数据包捕获截图</w:t>
      </w:r>
    </w:p>
    <w:p w14:paraId="74152E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说明：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客户端 → 服务器 [FIN, ACK]</w:t>
      </w:r>
    </w:p>
    <w:p w14:paraId="151D51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服务器 → 客户端 [ACK]</w:t>
      </w:r>
    </w:p>
    <w:p w14:paraId="3587E4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服务器 → 客户端 [FIN, ACK]</w:t>
      </w:r>
    </w:p>
    <w:p w14:paraId="2E222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720" w:firstLineChars="3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客户端 → 服务器 [ACK]</w:t>
      </w:r>
    </w:p>
    <w:p w14:paraId="3DD53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leftChars="0" w:right="0" w:rightChars="0"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证明程序正确关闭连接，无资源泄漏</w:t>
      </w:r>
    </w:p>
    <w:p w14:paraId="7A50C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leftChars="0" w:right="0" w:rightChars="0" w:firstLine="720" w:firstLineChars="3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</w:p>
    <w:p w14:paraId="2375EB55">
      <w:pPr>
        <w:numPr>
          <w:ilvl w:val="0"/>
          <w:numId w:val="0"/>
        </w:numPr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二．运行结果示例：</w:t>
      </w:r>
    </w:p>
    <w:p w14:paraId="5B59121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（1）服务器终端：</w:t>
      </w:r>
    </w:p>
    <w:p w14:paraId="7297903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70500" cy="2609850"/>
            <wp:effectExtent l="0" t="0" r="6350" b="0"/>
            <wp:docPr id="13" name="图片 13" descr="a48afa6310a0fe4b603cd987e1d49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48afa6310a0fe4b603cd987e1d495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C03D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图2-1  服务器终端控制台截图</w:t>
      </w:r>
    </w:p>
    <w:p w14:paraId="15641464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2A517430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</w:p>
    <w:p w14:paraId="2C0B529F">
      <w:pPr>
        <w:numPr>
          <w:ilvl w:val="0"/>
          <w:numId w:val="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客户端终端：</w:t>
      </w:r>
    </w:p>
    <w:p w14:paraId="1938036F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7960" cy="3811905"/>
            <wp:effectExtent l="0" t="0" r="8890" b="7620"/>
            <wp:docPr id="7" name="图片 7" descr="7f6606aee2b495f2091025b460208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f6606aee2b495f2091025b460208fa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BBD3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图2-2  客户端终端控制台截图（1）</w:t>
      </w:r>
    </w:p>
    <w:p w14:paraId="5CA6AD2B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</w:p>
    <w:p w14:paraId="27B36808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915535" cy="3500755"/>
            <wp:effectExtent l="0" t="0" r="8890" b="4445"/>
            <wp:docPr id="8" name="图片 8" descr="85b2374d58a9cbadb9c40889bdb32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5b2374d58a9cbadb9c40889bdb32b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A320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图2-3  客户端终端控制台截图（2）</w:t>
      </w:r>
    </w:p>
    <w:p w14:paraId="14D86BEF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</w:p>
    <w:p w14:paraId="7E458F73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</w:p>
    <w:p w14:paraId="063718BD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2880" cy="2237740"/>
            <wp:effectExtent l="0" t="0" r="4445" b="635"/>
            <wp:docPr id="9" name="图片 9" descr="4754e292b55c35095f1c09b3f3799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754e292b55c35095f1c09b3f3799ad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1D47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图2-4  客户端生成的reversed文件</w:t>
      </w:r>
    </w:p>
    <w:p w14:paraId="22C2F210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76A556C7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59705" cy="3683635"/>
            <wp:effectExtent l="0" t="0" r="7620" b="2540"/>
            <wp:docPr id="11" name="图片 11" descr="dca7bce759289b6a7998a55bc089b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ca7bce759289b6a7998a55bc089b3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21E2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图2-5 客户端生成的run_log文件（部分）</w:t>
      </w:r>
    </w:p>
    <w:p w14:paraId="02412D20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60975" cy="3742690"/>
            <wp:effectExtent l="0" t="0" r="6350" b="635"/>
            <wp:docPr id="21" name="图片 21" descr="ef55d654152df2b023362f335d43fa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f55d654152df2b023362f335d43fa4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2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right="0" w:rightChars="0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lang w:val="en-US" w:eastAsia="zh-CN"/>
        </w:rPr>
        <w:t>图2-6 服务器端生成的run_log文件（部分）</w:t>
      </w:r>
    </w:p>
    <w:p w14:paraId="610028FD">
      <w:pPr>
        <w:numPr>
          <w:ilvl w:val="0"/>
          <w:numId w:val="0"/>
        </w:numPr>
        <w:jc w:val="both"/>
        <w:rPr>
          <w:rFonts w:hint="default"/>
          <w:i w:val="0"/>
          <w:iCs w:val="0"/>
          <w:caps w:val="0"/>
          <w:color w:val="0F1115"/>
          <w:spacing w:val="0"/>
          <w:lang w:val="en-US" w:eastAsia="zh-CN"/>
        </w:rPr>
      </w:pPr>
    </w:p>
    <w:p w14:paraId="596DB083">
      <w:pPr>
        <w:numPr>
          <w:ilvl w:val="0"/>
          <w:numId w:val="0"/>
        </w:numPr>
        <w:jc w:val="center"/>
        <w:rPr>
          <w:rFonts w:hint="default"/>
          <w:i w:val="0"/>
          <w:iCs w:val="0"/>
          <w:caps w:val="0"/>
          <w:color w:val="0F1115"/>
          <w:spacing w:val="0"/>
          <w:lang w:val="en-US" w:eastAsia="zh-CN"/>
        </w:rPr>
      </w:pPr>
    </w:p>
    <w:p w14:paraId="2BB62280">
      <w:pPr>
        <w:numPr>
          <w:numId w:val="0"/>
        </w:numPr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三．实现的关键点及对应代码：</w:t>
      </w:r>
    </w:p>
    <w:p w14:paraId="08504D48">
      <w:pPr>
        <w:numPr>
          <w:ilvl w:val="0"/>
          <w:numId w:val="3"/>
        </w:numPr>
        <w:rPr>
          <w:rFonts w:hint="eastAsia"/>
          <w:b/>
          <w:bCs/>
          <w:sz w:val="24"/>
          <w:szCs w:val="20"/>
          <w:lang w:val="en-US" w:eastAsia="zh-CN"/>
        </w:rPr>
      </w:pPr>
      <w:r>
        <w:rPr>
          <w:rFonts w:hint="eastAsia"/>
          <w:b/>
          <w:bCs/>
          <w:sz w:val="24"/>
          <w:szCs w:val="20"/>
          <w:lang w:val="en-US" w:eastAsia="zh-CN"/>
        </w:rPr>
        <w:t>报文的封装与解析（服务器与客户端）</w:t>
      </w:r>
    </w:p>
    <w:p w14:paraId="608A533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A.技术要点：使用Python的struct模块实现二进制报文的封装与解析。</w:t>
      </w:r>
    </w:p>
    <w:p w14:paraId="79F1277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B.代码位置：</w:t>
      </w:r>
    </w:p>
    <w:p w14:paraId="7581643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-reversetcpclient.py: 报文封装函数110-118：create_initialization_packet(N)</w:t>
      </w:r>
    </w:p>
    <w:p w14:paraId="173CD2F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                              134-143：create_reverse_request_packet(data)</w:t>
      </w:r>
    </w:p>
    <w:p w14:paraId="0375661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-reversetcpclient.py: 报文解析函数120-132：parse_agree_packet(data)</w:t>
      </w:r>
    </w:p>
    <w:p w14:paraId="3DDFB77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                              145-158：parse_reverse_answer_packet(data)</w:t>
      </w:r>
    </w:p>
    <w:p w14:paraId="5EF3F73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-reverstcpserver.py: 报文封装函数 73-79：create_agree_packet()</w:t>
      </w:r>
    </w:p>
    <w:p w14:paraId="5C64554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                              112-121：create_reverse_answer_packet(data)</w:t>
      </w:r>
    </w:p>
    <w:p w14:paraId="2919650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-reversetcpserver.py: 报文解析函数 81-93：parse_initialization_packet(data)</w:t>
      </w:r>
    </w:p>
    <w:p w14:paraId="22ED2D9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                               95-110：parse_reverse_request_packet(data)</w:t>
      </w:r>
    </w:p>
    <w:p w14:paraId="322462D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C.实现要点：</w:t>
      </w:r>
    </w:p>
    <w:p w14:paraId="4F15E48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 使用网络字节序（big-endian，'!'前缀）确保跨平台兼容</w:t>
      </w:r>
    </w:p>
    <w:p w14:paraId="746390F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 Type字段使用'H'（2字节无符号整数）</w:t>
      </w:r>
    </w:p>
    <w:p w14:paraId="0AB0E27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0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>- Length/N字段使用'I'（4字节无符号整数）</w:t>
      </w:r>
    </w:p>
    <w:p w14:paraId="6FCF57AE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1"/>
          <w:lang w:val="en-US" w:eastAsia="zh-CN"/>
        </w:rPr>
      </w:pPr>
      <w:r>
        <w:rPr>
          <w:rFonts w:hint="eastAsia"/>
          <w:b w:val="0"/>
          <w:bCs w:val="0"/>
          <w:sz w:val="24"/>
          <w:szCs w:val="20"/>
          <w:lang w:val="en-US" w:eastAsia="zh-CN"/>
        </w:rPr>
        <w:t xml:space="preserve">- 报文格式严格按照协议规范定义 </w:t>
      </w:r>
      <w:r>
        <w:rPr>
          <w:rFonts w:hint="eastAsia"/>
          <w:b w:val="0"/>
          <w:bCs w:val="0"/>
          <w:sz w:val="28"/>
          <w:szCs w:val="21"/>
          <w:lang w:val="en-US" w:eastAsia="zh-CN"/>
        </w:rPr>
        <w:t xml:space="preserve">  </w:t>
      </w:r>
    </w:p>
    <w:p w14:paraId="224E9BEE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1"/>
          <w:lang w:val="en-US" w:eastAsia="zh-CN"/>
        </w:rPr>
        <w:t xml:space="preserve">   </w:t>
      </w:r>
    </w:p>
    <w:p w14:paraId="32484787">
      <w:pPr>
        <w:numPr>
          <w:ilvl w:val="0"/>
          <w:numId w:val="4"/>
        </w:numPr>
        <w:ind w:left="12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文件分块算法（客户端）</w:t>
      </w:r>
    </w:p>
    <w:p w14:paraId="644DDBA2">
      <w:pPr>
        <w:numPr>
          <w:ilvl w:val="0"/>
          <w:numId w:val="0"/>
        </w:numPr>
        <w:ind w:firstLine="240" w:firstLineChars="100"/>
        <w:jc w:val="both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A.技术要点：根据Lmax和Lmin随机生成分块方案，seed确保分块可重现</w:t>
      </w:r>
    </w:p>
    <w:p w14:paraId="29498F08">
      <w:pPr>
        <w:numPr>
          <w:ilvl w:val="0"/>
          <w:numId w:val="0"/>
        </w:numPr>
        <w:ind w:firstLine="240" w:firstLineChars="100"/>
        <w:jc w:val="both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B.代码位置：</w:t>
      </w:r>
    </w:p>
    <w:p w14:paraId="62C53B55">
      <w:pPr>
        <w:numPr>
          <w:ilvl w:val="0"/>
          <w:numId w:val="0"/>
        </w:numPr>
        <w:ind w:firstLine="240" w:firstLineChars="100"/>
        <w:jc w:val="both"/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>reversetcpclient.py文件分块函数73-90:</w:t>
      </w:r>
    </w:p>
    <w:p w14:paraId="4B1EBE76">
      <w:pPr>
        <w:numPr>
          <w:ilvl w:val="0"/>
          <w:numId w:val="0"/>
        </w:numPr>
        <w:ind w:firstLine="240" w:firstLineChars="100"/>
        <w:jc w:val="both"/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>calculate_chunks(file_size,Lmin,Lmax,seed)</w:t>
      </w:r>
    </w:p>
    <w:p w14:paraId="4BA4765D">
      <w:pPr>
        <w:numPr>
          <w:ilvl w:val="0"/>
          <w:numId w:val="0"/>
        </w:numPr>
        <w:ind w:firstLine="240" w:firstLineChars="100"/>
        <w:jc w:val="both"/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C.</w:t>
      </w: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>实现要点：</w:t>
      </w:r>
    </w:p>
    <w:p w14:paraId="7F1F28D2">
      <w:pPr>
        <w:numPr>
          <w:ilvl w:val="0"/>
          <w:numId w:val="0"/>
        </w:numPr>
        <w:ind w:firstLine="240" w:firstLineChars="100"/>
        <w:jc w:val="both"/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  <w:t>- 使用固定随机种子（seed）确保分块方案可重现</w:t>
      </w:r>
    </w:p>
    <w:p w14:paraId="08411D0E">
      <w:pPr>
        <w:numPr>
          <w:ilvl w:val="0"/>
          <w:numId w:val="0"/>
        </w:numPr>
        <w:ind w:firstLine="240" w:firstLineChars="100"/>
        <w:jc w:val="both"/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  <w:t>- 最后一块取剩余所有字节，可能小于Lmin</w:t>
      </w:r>
    </w:p>
    <w:p w14:paraId="14F85FC1">
      <w:pPr>
        <w:numPr>
          <w:ilvl w:val="0"/>
          <w:numId w:val="0"/>
        </w:numPr>
        <w:ind w:firstLine="240" w:firstLineChars="100"/>
        <w:jc w:val="both"/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  <w:t>- 分块数量N = len(chunks)</w:t>
      </w:r>
    </w:p>
    <w:p w14:paraId="0DA138F1">
      <w:pPr>
        <w:numPr>
          <w:ilvl w:val="0"/>
          <w:numId w:val="0"/>
        </w:numPr>
        <w:ind w:firstLine="240" w:firstLineChars="100"/>
        <w:jc w:val="both"/>
        <w:rPr>
          <w:rFonts w:hint="default" w:ascii="Times New Roman" w:hAnsi="Times New Roman" w:eastAsia="宋体"/>
          <w:b w:val="0"/>
          <w:bCs w:val="0"/>
          <w:sz w:val="24"/>
          <w:szCs w:val="20"/>
          <w:lang w:val="en-US" w:eastAsia="zh-CN"/>
        </w:rPr>
      </w:pPr>
    </w:p>
    <w:p w14:paraId="37E50A4C">
      <w:pPr>
        <w:numPr>
          <w:ilvl w:val="0"/>
          <w:numId w:val="4"/>
        </w:numPr>
        <w:ind w:left="12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多线程并发处理（服务器端）</w:t>
      </w:r>
    </w:p>
    <w:p w14:paraId="2A5F1B47">
      <w:pPr>
        <w:numPr>
          <w:ilvl w:val="0"/>
          <w:numId w:val="0"/>
        </w:numPr>
        <w:ind w:left="240" w:leftChars="0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技术要点：使用Python的threading模块实现多客户端并发处理</w:t>
      </w:r>
    </w:p>
    <w:p w14:paraId="342A3618">
      <w:pPr>
        <w:numPr>
          <w:ilvl w:val="0"/>
          <w:numId w:val="0"/>
        </w:numPr>
        <w:ind w:left="24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B.代码位置：</w:t>
      </w:r>
    </w:p>
    <w:p w14:paraId="3687221A">
      <w:pPr>
        <w:numPr>
          <w:ilvl w:val="0"/>
          <w:numId w:val="0"/>
        </w:numPr>
        <w:ind w:left="24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-reversetcpserver.py单个客户端独立线程124-203: </w:t>
      </w:r>
    </w:p>
    <w:p w14:paraId="6AE60E7A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handle_client(client_socket,client_addr)</w:t>
      </w:r>
    </w:p>
    <w:p w14:paraId="689793C4">
      <w:pPr>
        <w:numPr>
          <w:ilvl w:val="0"/>
          <w:numId w:val="0"/>
        </w:numPr>
        <w:ind w:left="24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-reversetcpserver.py 主线程创立独立线程258-263:</w:t>
      </w:r>
    </w:p>
    <w:p w14:paraId="54BC792C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client_thread = threading.Thread(</w:t>
      </w:r>
    </w:p>
    <w:p w14:paraId="525B2EB9">
      <w:pPr>
        <w:numPr>
          <w:ilvl w:val="0"/>
          <w:numId w:val="0"/>
        </w:numPr>
        <w:ind w:left="24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target=handle_client,</w:t>
      </w:r>
    </w:p>
    <w:p w14:paraId="2C41B391">
      <w:pPr>
        <w:numPr>
          <w:ilvl w:val="0"/>
          <w:numId w:val="0"/>
        </w:numPr>
        <w:ind w:left="24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args=(client_socket, client_addr)</w:t>
      </w:r>
    </w:p>
    <w:p w14:paraId="117B3F54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)</w:t>
      </w:r>
    </w:p>
    <w:p w14:paraId="0F7691A4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client_thread.daemon = True            </w:t>
      </w:r>
    </w:p>
    <w:p w14:paraId="6704165F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client_thread.start()</w:t>
      </w:r>
    </w:p>
    <w:p w14:paraId="522DC01C">
      <w:pPr>
        <w:numPr>
          <w:ilvl w:val="0"/>
          <w:numId w:val="0"/>
        </w:numP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C.实现要点：</w:t>
      </w:r>
    </w:p>
    <w:p w14:paraId="720F6299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每个客户端使用独立线程处理，避免阻塞</w:t>
      </w:r>
    </w:p>
    <w:p w14:paraId="13160557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线程函数：handle_client，参数通过args传递</w:t>
      </w:r>
    </w:p>
    <w:p w14:paraId="21372849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使用try-except-finally确保异常处理和资源释放</w:t>
      </w:r>
    </w:p>
    <w:p w14:paraId="3025B2B1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线程启动后立即返回主循环，继续接受新连接</w:t>
      </w:r>
    </w:p>
    <w:p w14:paraId="3D02B283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</w:p>
    <w:p w14:paraId="01E2353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（4）数据反转处理（服务器端）</w:t>
      </w:r>
    </w:p>
    <w:p w14:paraId="15E86D81">
      <w:pPr>
        <w:numPr>
          <w:ilvl w:val="0"/>
          <w:numId w:val="0"/>
        </w:numPr>
        <w:ind w:firstLine="240" w:firstLineChars="100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技术要点：使用Python字符串切片实现数据反转</w:t>
      </w:r>
    </w:p>
    <w:p w14:paraId="10631BE0">
      <w:pPr>
        <w:numPr>
          <w:ilvl w:val="0"/>
          <w:numId w:val="0"/>
        </w:numPr>
        <w:ind w:firstLine="240" w:firstLineChars="100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代码位置：</w:t>
      </w:r>
    </w:p>
    <w:p w14:paraId="1ED0F241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reversetcpserver.py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数据反转处理182-195（位于handle_client内）：</w:t>
      </w:r>
    </w:p>
    <w:p w14:paraId="7875BDFB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request_data = b''  # 字节串</w:t>
      </w:r>
    </w:p>
    <w:p w14:paraId="5830FBA6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while len(request_data) &lt; length:</w:t>
      </w:r>
    </w:p>
    <w:p w14:paraId="26E01401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chunk = client_socket.recv(length - len(request_data))</w:t>
      </w:r>
    </w:p>
    <w:p w14:paraId="5C0B4C8D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if not chunk:</w:t>
      </w:r>
    </w:p>
    <w:p w14:paraId="395E22B4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    break</w:t>
      </w:r>
    </w:p>
    <w:p w14:paraId="5612C42C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request_data += chunk</w:t>
      </w:r>
    </w:p>
    <w:p w14:paraId="7AF51269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</w:p>
    <w:p w14:paraId="36D9E284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# 数据反转：使用切片[::-1]实现反转</w:t>
      </w:r>
    </w:p>
    <w:p w14:paraId="52A480B5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reversed_data = request_data[::-1]  # 字节串反转</w:t>
      </w:r>
    </w:p>
    <w:p w14:paraId="1056F418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</w:p>
    <w:p w14:paraId="3F425942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# 或者转换为字符串后反转</w:t>
      </w:r>
    </w:p>
    <w:p w14:paraId="3FAAEDF0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reversed_text = request_data.decode('ascii')[::-1]  # 字符串反转</w:t>
      </w:r>
    </w:p>
    <w:p w14:paraId="74441627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reversed_data = reversed_text.encode('ascii')</w:t>
      </w:r>
    </w:p>
    <w:p w14:paraId="22347C9B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C.实现要点：</w:t>
      </w:r>
    </w:p>
    <w:p w14:paraId="14CCF311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- 字节串反转：`data[::-1]`（切片操作）</w:t>
      </w:r>
    </w:p>
    <w:p w14:paraId="0584B1BF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- 字符串反转：`text[::-1]`（切片操作）</w:t>
      </w:r>
    </w:p>
    <w:p w14:paraId="06B37AC4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- 反转操作简单高效，Python内置支持</w:t>
      </w:r>
    </w:p>
    <w:p w14:paraId="0F8AEBD8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- 注意保持ASCII编码一致性</w:t>
      </w:r>
    </w:p>
    <w:p w14:paraId="75CEFBAD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</w:p>
    <w:p w14:paraId="412C3D23">
      <w:pPr>
        <w:numPr>
          <w:ilvl w:val="0"/>
          <w:numId w:val="0"/>
        </w:numPr>
        <w:ind w:left="120" w:leftChars="0"/>
        <w:rPr>
          <w:rFonts w:hint="eastAsia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eastAsia="宋体" w:cs="宋体"/>
          <w:b/>
          <w:bCs/>
          <w:sz w:val="24"/>
          <w:szCs w:val="24"/>
          <w:lang w:val="en-US" w:eastAsia="zh-CN"/>
        </w:rPr>
        <w:t>（5）日志记录系统（Logger类）</w:t>
      </w:r>
    </w:p>
    <w:p w14:paraId="7C4661F1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A.技术要点：实现统一的日志记录类，记录所有重要的通信事件</w:t>
      </w:r>
    </w:p>
    <w:p w14:paraId="0718A963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B.代码位置：</w:t>
      </w:r>
    </w:p>
    <w:p w14:paraId="4274502A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-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reversetcpserver.py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Logger类：25-67</w:t>
      </w:r>
    </w:p>
    <w:p w14:paraId="3273CEFF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class Logger：</w:t>
      </w:r>
    </w:p>
    <w:p w14:paraId="521B5186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   ```</w:t>
      </w:r>
    </w:p>
    <w:p w14:paraId="1397DB57">
      <w:pPr>
        <w:numPr>
          <w:ilvl w:val="0"/>
          <w:numId w:val="0"/>
        </w:numPr>
        <w:ind w:left="120" w:leftChars="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Logger=Logger(</w:t>
      </w: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run_log.txt</w:t>
      </w: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)</w:t>
      </w:r>
    </w:p>
    <w:p w14:paraId="73D6D7F3">
      <w:pPr>
        <w:numPr>
          <w:ilvl w:val="0"/>
          <w:numId w:val="0"/>
        </w:numPr>
        <w:ind w:left="120" w:leftChars="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-</w:t>
      </w: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>reversetcpclient.py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 xml:space="preserve"> Logger类：31-70</w:t>
      </w:r>
    </w:p>
    <w:p w14:paraId="3A86E3EB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 xml:space="preserve">  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class Logger：</w:t>
      </w:r>
    </w:p>
    <w:p w14:paraId="7F8E8757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     ```</w:t>
      </w:r>
    </w:p>
    <w:p w14:paraId="6438AEE3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 Logger=Logger(</w:t>
      </w: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run_log.txt</w:t>
      </w: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)</w:t>
      </w:r>
    </w:p>
    <w:p w14:paraId="50D5479F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C.实现要点：</w:t>
      </w:r>
    </w:p>
    <w:p w14:paraId="0FE495C9">
      <w:pPr>
        <w:numPr>
          <w:ilvl w:val="0"/>
          <w:numId w:val="0"/>
        </w:numPr>
        <w:ind w:left="120" w:leftChars="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- 时间戳精确到毫秒（与Wireshark抓包时间戳对照）</w:t>
      </w:r>
    </w:p>
    <w:p w14:paraId="467AF006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事件类型：INFO、SEND、RECV、ERROR</w:t>
      </w:r>
    </w:p>
    <w:p w14:paraId="1D70D79D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日志文件使用GBK编码（Windows记事本兼容）</w:t>
      </w:r>
    </w:p>
    <w:p w14:paraId="4C31E3A6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同时打印到控制台和写入文件</w:t>
      </w:r>
    </w:p>
    <w:p w14:paraId="04AF7B76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 日志格式：`[时间戳] [事件类型] 详细信息`</w:t>
      </w:r>
    </w:p>
    <w:p w14:paraId="76E2DF8D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</w:p>
    <w:p w14:paraId="3ED896A5">
      <w:pPr>
        <w:numPr>
          <w:ilvl w:val="0"/>
          <w:numId w:val="0"/>
        </w:numPr>
        <w:ind w:left="120" w:leftChars="0"/>
        <w:rPr>
          <w:rFonts w:hint="default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eastAsia="宋体" w:cs="宋体"/>
          <w:b/>
          <w:bCs/>
          <w:sz w:val="24"/>
          <w:szCs w:val="24"/>
          <w:lang w:val="en-US" w:eastAsia="zh-CN"/>
        </w:rPr>
        <w:t>（6）TCP连接管理（服务器和客户端）</w:t>
      </w:r>
    </w:p>
    <w:p w14:paraId="70C8C205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A.技术要点：实现TCP Socket的创建，连接，数据传输和关闭</w:t>
      </w:r>
    </w:p>
    <w:p w14:paraId="0B691E00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B.代码位置：</w:t>
      </w:r>
    </w:p>
    <w:p w14:paraId="7E1487E5">
      <w:pPr>
        <w:numPr>
          <w:ilvl w:val="0"/>
          <w:numId w:val="0"/>
        </w:numPr>
        <w:ind w:firstLine="240" w:firstLineChars="100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reversetcpserver.py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：服务器监听214-238：(start_server内)</w:t>
      </w:r>
    </w:p>
    <w:p w14:paraId="659D4F04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```</w:t>
      </w:r>
    </w:p>
    <w:p w14:paraId="5D223786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server_socket = socket.socket(socket.AF_INET, socket.SOCK_STREAM)</w:t>
      </w:r>
    </w:p>
    <w:p w14:paraId="3C114E61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server_socket.setsockopt(socket.SOL_SOCKET,socket.SO_REUSEADDR, 1)</w:t>
      </w:r>
    </w:p>
    <w:p w14:paraId="3C07E526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try:</w:t>
      </w:r>
    </w:p>
    <w:p w14:paraId="644833A9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    server_socket.bind((server_ip, server_por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t))</w:t>
      </w:r>
    </w:p>
    <w:p w14:paraId="051E5F24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   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>server_socket.listen(5)</w:t>
      </w:r>
    </w:p>
    <w:p w14:paraId="79941431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            </w:t>
      </w: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```</w:t>
      </w:r>
    </w:p>
    <w:p w14:paraId="13441EB6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  <w:t xml:space="preserve">        logger.log("INFO", f"服务器启动，监听 {server_ip}:{server_port}")</w:t>
      </w:r>
    </w:p>
    <w:p w14:paraId="4C929365">
      <w:pPr>
        <w:numPr>
          <w:ilvl w:val="0"/>
          <w:numId w:val="0"/>
        </w:numPr>
        <w:ind w:firstLine="240" w:firstLineChars="100"/>
        <w:rPr>
          <w:rFonts w:hint="default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```</w:t>
      </w:r>
    </w:p>
    <w:p w14:paraId="0ADF7403">
      <w:pPr>
        <w:numPr>
          <w:ilvl w:val="0"/>
          <w:numId w:val="0"/>
        </w:numPr>
        <w:ind w:firstLine="240" w:firstLineChars="10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/>
          <w:b w:val="0"/>
          <w:bCs w:val="0"/>
          <w:sz w:val="24"/>
          <w:szCs w:val="20"/>
          <w:lang w:val="en-US" w:eastAsia="zh-CN"/>
        </w:rPr>
        <w:t>reversetcpclient.py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：连接服务器237-249：（start_client内）</w:t>
      </w:r>
    </w:p>
    <w:p w14:paraId="50BA0858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```</w:t>
      </w:r>
    </w:p>
    <w:p w14:paraId="1D521D6A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client_socket = socket.socket(socket.AF_INET, socket.SOCK_STREAM)</w:t>
      </w:r>
    </w:p>
    <w:p w14:paraId="1BBFB35B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client_socket.settimeout(5.0)  # 设置连接超时时间为5秒</w:t>
      </w:r>
    </w:p>
    <w:p w14:paraId="04A5DF23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try:</w:t>
      </w:r>
    </w:p>
    <w:p w14:paraId="5BBDB306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    client_socket.connect((server_ip, server_port))</w:t>
      </w:r>
    </w:p>
    <w:p w14:paraId="7B182E76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    logger.log("INFO", f"成功连接到服务器 {server_ip}:{server_port}")</w:t>
      </w:r>
    </w:p>
    <w:p w14:paraId="50F27AAA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    </w:t>
      </w:r>
    </w:p>
    <w:p w14:paraId="7EFABE80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    client_socket.settimeout(10.0)</w:t>
      </w:r>
    </w:p>
    <w:p w14:paraId="4505FCE4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```</w:t>
      </w:r>
    </w:p>
    <w:p w14:paraId="19EC6789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C.实现要点：</w:t>
      </w:r>
    </w:p>
    <w:p w14:paraId="4D4DAD39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Socket创建：socket.socket(AF_INET, SOCK_STREAM)</w:t>
      </w:r>
    </w:p>
    <w:p w14:paraId="7598D682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客户端连接：connect((IP, Port))</w:t>
      </w:r>
    </w:p>
    <w:p w14:paraId="2E43EC4C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服务器绑定：bind((IP, Port))</w:t>
      </w:r>
    </w:p>
    <w:p w14:paraId="54F5113F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服务器监听：listen(backlog)</w:t>
      </w:r>
    </w:p>
    <w:p w14:paraId="2201850B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接受连接：accept()返回(client_socket, client_addr)</w:t>
      </w:r>
    </w:p>
    <w:p w14:paraId="3BACCC44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数据发送：send(data)</w:t>
      </w:r>
    </w:p>
    <w:p w14:paraId="72256F83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数据接收：recv(buffer_size)</w:t>
      </w:r>
    </w:p>
    <w:p w14:paraId="608E1C67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连接关闭：close()</w:t>
      </w:r>
    </w:p>
    <w:p w14:paraId="06F93801">
      <w:pPr>
        <w:numPr>
          <w:ilvl w:val="0"/>
          <w:numId w:val="0"/>
        </w:numPr>
        <w:ind w:firstLine="240" w:firstLineChars="10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5983B431">
      <w:pPr>
        <w:numPr>
          <w:ilvl w:val="0"/>
          <w:numId w:val="5"/>
        </w:numPr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文件操作与验证（客户端）</w:t>
      </w:r>
    </w:p>
    <w:p w14:paraId="5E11E916">
      <w:pPr>
        <w:numPr>
          <w:ilvl w:val="0"/>
          <w:numId w:val="0"/>
        </w:numPr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 xml:space="preserve"> A.技术要点：实现文件读取，编码验证，大小限制。</w:t>
      </w:r>
    </w:p>
    <w:p w14:paraId="3A9CF8D6">
      <w:pPr>
        <w:numPr>
          <w:ilvl w:val="0"/>
          <w:numId w:val="0"/>
        </w:numPr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 xml:space="preserve"> B.代码位置：</w:t>
      </w:r>
    </w:p>
    <w:p w14:paraId="650C4FC2">
      <w:pPr>
        <w:numPr>
          <w:ilvl w:val="0"/>
          <w:numId w:val="0"/>
        </w:numPr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 xml:space="preserve"> -reversetcpclient.py 文件读取与验证175-215：（start_client内）</w:t>
      </w:r>
    </w:p>
    <w:p w14:paraId="5529C8B2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```</w:t>
      </w:r>
    </w:p>
    <w:p w14:paraId="24320CAC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actual_path = file_path</w:t>
      </w:r>
    </w:p>
    <w:p w14:paraId="24E6C50A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if not os.path.exists(actual_path):</w:t>
      </w:r>
    </w:p>
    <w:p w14:paraId="62DF6EFF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script_dir = os.path.dirname(os.path.abspath(__file__))</w:t>
      </w:r>
    </w:p>
    <w:p w14:paraId="00416A5B">
      <w:pPr>
        <w:numPr>
          <w:ilvl w:val="0"/>
          <w:numId w:val="0"/>
        </w:numPr>
        <w:ind w:firstLine="48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actual_path = os.path.join(script_dir, file_path)</w:t>
      </w:r>
    </w:p>
    <w:p w14:paraId="6E0DC53C">
      <w:pPr>
        <w:numPr>
          <w:ilvl w:val="0"/>
          <w:numId w:val="0"/>
        </w:numPr>
        <w:ind w:firstLine="48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```</w:t>
      </w:r>
    </w:p>
    <w:p w14:paraId="1A984E65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if not os.path.exists(actual_path):</w:t>
      </w:r>
    </w:p>
    <w:p w14:paraId="435EDBF3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print(f"错误: 文件不存在: {file_path}")</w:t>
      </w:r>
    </w:p>
    <w:p w14:paraId="30FB541E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return</w:t>
      </w:r>
    </w:p>
    <w:p w14:paraId="6A8B3108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58D01721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try:</w:t>
      </w:r>
    </w:p>
    <w:p w14:paraId="08BF0B58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with open(actual_path, 'r', encoding='ascii') as f:</w:t>
      </w:r>
    </w:p>
    <w:p w14:paraId="59F14FE4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    file_content = f.read()</w:t>
      </w:r>
    </w:p>
    <w:p w14:paraId="20BC9E54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except UnicodeDecodeError:</w:t>
      </w:r>
    </w:p>
    <w:p w14:paraId="412A0C9F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print("错误: 文件编码不是ASCII，请使用全英文可打印字符")</w:t>
      </w:r>
    </w:p>
    <w:p w14:paraId="6BE08566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return</w:t>
      </w:r>
    </w:p>
    <w:p w14:paraId="6CE01104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301582BD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file_data = file_content.encode('ascii')</w:t>
      </w:r>
    </w:p>
    <w:p w14:paraId="087A032D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file_size = len(file_data)</w:t>
      </w:r>
    </w:p>
    <w:p w14:paraId="0F9D429D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2C660F31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MAX_FILE_SIZE = 10 * 1024 * 1024  # 10MB</w:t>
      </w:r>
    </w:p>
    <w:p w14:paraId="6021F987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if file_size &gt; MAX_FILE_SIZE:</w:t>
      </w:r>
    </w:p>
    <w:p w14:paraId="5CBDCD52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print(f"错误: 文件过大，超过{MAX_FILE_SIZE/1024/1024}MB限制")</w:t>
      </w:r>
    </w:p>
    <w:p w14:paraId="1DDBC804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    return</w:t>
      </w:r>
    </w:p>
    <w:p w14:paraId="2562CE47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```</w:t>
      </w:r>
    </w:p>
    <w:p w14:paraId="170DBF2E">
      <w:pPr>
        <w:numPr>
          <w:ilvl w:val="0"/>
          <w:numId w:val="0"/>
        </w:numPr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C.实现要点：</w:t>
      </w:r>
    </w:p>
    <w:p w14:paraId="40417103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文件路径处理：支持相对路径和绝对路径</w:t>
      </w:r>
    </w:p>
    <w:p w14:paraId="41AD7F03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文件存在性检查：os.path.exists()</w:t>
      </w:r>
    </w:p>
    <w:p w14:paraId="37AE3588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文件编码验证：encoding='ascii'</w:t>
      </w:r>
    </w:p>
    <w:p w14:paraId="5F69966F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文件大小限制：10MB上限</w:t>
      </w:r>
    </w:p>
    <w:p w14:paraId="1F61A65B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- 错误提示：清晰的错误信息</w:t>
      </w:r>
    </w:p>
    <w:p w14:paraId="38F167C0">
      <w:pPr>
        <w:numPr>
          <w:ilvl w:val="0"/>
          <w:numId w:val="0"/>
        </w:numPr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0C97A85A">
      <w:pPr>
        <w:numPr>
          <w:numId w:val="0"/>
        </w:numPr>
        <w:ind w:leftChars="0"/>
        <w:rPr>
          <w:rFonts w:hint="eastAsia" w:eastAsia="宋体"/>
          <w:b/>
          <w:bCs/>
          <w:sz w:val="28"/>
          <w:szCs w:val="21"/>
          <w:lang w:val="en-US" w:eastAsia="zh-CN"/>
        </w:rPr>
      </w:pPr>
      <w:r>
        <w:rPr>
          <w:rFonts w:hint="eastAsia" w:eastAsia="宋体"/>
          <w:b/>
          <w:bCs/>
          <w:sz w:val="28"/>
          <w:szCs w:val="21"/>
          <w:lang w:val="en-US" w:eastAsia="zh-CN"/>
        </w:rPr>
        <w:t>四．异常考虑与处理</w:t>
      </w:r>
    </w:p>
    <w:p w14:paraId="6CA90F60">
      <w:pPr>
        <w:numPr>
          <w:ilvl w:val="0"/>
          <w:numId w:val="0"/>
        </w:numPr>
        <w:ind w:leftChars="0"/>
        <w:rPr>
          <w:rFonts w:hint="eastAsia" w:eastAsia="宋体"/>
          <w:b/>
          <w:bCs/>
          <w:sz w:val="24"/>
          <w:szCs w:val="20"/>
          <w:lang w:val="en-US" w:eastAsia="zh-CN"/>
        </w:rPr>
      </w:pPr>
      <w:r>
        <w:rPr>
          <w:rFonts w:hint="eastAsia" w:eastAsia="宋体"/>
          <w:b/>
          <w:bCs/>
          <w:sz w:val="24"/>
          <w:szCs w:val="20"/>
          <w:lang w:val="en-US" w:eastAsia="zh-CN"/>
        </w:rPr>
        <w:t>reversetcpclient.py客户端已实现的异常处理：</w:t>
      </w:r>
    </w:p>
    <w:p w14:paraId="2D23093B">
      <w:pPr>
        <w:numPr>
          <w:ilvl w:val="0"/>
          <w:numId w:val="0"/>
        </w:numPr>
        <w:ind w:leftChars="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-参数数量错误：命令行参数数量不足或过多时，打印使用说明并退出</w:t>
      </w:r>
    </w:p>
    <w:p w14:paraId="797EA2EF">
      <w:pPr>
        <w:numPr>
          <w:ilvl w:val="0"/>
          <w:numId w:val="0"/>
        </w:numPr>
        <w:ind w:leftChars="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-端口参数类型错误：端口参数无法转换为整数时，打印错误提示并退出</w:t>
      </w:r>
    </w:p>
    <w:p w14:paraId="1F65957E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-Lmin/Lmax参数类型错误：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Lmin/Lmax参数无法转换为整数时，打印错误提示并退出</w:t>
      </w:r>
    </w:p>
    <w:p w14:paraId="2F2E47E0">
      <w:pPr>
        <w:numPr>
          <w:ilvl w:val="0"/>
          <w:numId w:val="0"/>
        </w:numPr>
        <w:ind w:leftChars="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-seed参数类型错误：seed参数无法转换为整数时，打印错误提示并退出</w:t>
      </w:r>
    </w:p>
    <w:p w14:paraId="39A1F636">
      <w:pPr>
        <w:numPr>
          <w:ilvl w:val="0"/>
          <w:numId w:val="0"/>
        </w:numPr>
        <w:ind w:leftChars="0"/>
        <w:rPr>
          <w:rFonts w:hint="eastAsia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-IP地址格式验证：使用socket.inet_aton()验证IP地址格式是否正确</w:t>
      </w:r>
    </w:p>
    <w:p w14:paraId="084157C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端口范围验证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端口必须在1-65535范围内（TCP/UDP端口范围）</w:t>
      </w:r>
    </w:p>
    <w:p w14:paraId="38037AB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Lmin/Lmax范围验证 Lmin和Lmax必须大于0 </w:t>
      </w:r>
    </w:p>
    <w:p w14:paraId="2EE7BCA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 xml:space="preserve">Lmin/Lmax关系验证 Lmin不能大于Lmax </w:t>
      </w:r>
    </w:p>
    <w:p w14:paraId="6AEE531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文件不存在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文件路径不存在时，打印错误提示并退出</w:t>
      </w:r>
    </w:p>
    <w:p w14:paraId="6137628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文件编码错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误：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文件不是ASCII编码时，打印错误提示并退出</w:t>
      </w:r>
    </w:p>
    <w:p w14:paraId="5454F18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文件大小限制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文件大小超过10MB时，打印错误提示并退出</w:t>
      </w:r>
    </w:p>
    <w:p w14:paraId="0866686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连接超时设置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设置连接超时时间为5秒，防止长时间等待无响应服务器</w:t>
      </w:r>
    </w:p>
    <w:p w14:paraId="29BB470D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数据传输超时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设置连接成功后设置数据传输超时时间为10秒</w:t>
      </w:r>
    </w:p>
    <w:p w14:paraId="00A1D18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连接被拒绝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ConnectionRefusedError：服务器未启动或端口错误</w:t>
      </w:r>
    </w:p>
    <w:p w14:paraId="6ACAB139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连接超时socket.timeout：网络延迟或服务器无响应</w:t>
      </w:r>
    </w:p>
    <w:p w14:paraId="57F770E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接收Agree报文完整性检查接收Agree报文头部不完整时，打印错误提示并退出</w:t>
      </w:r>
    </w:p>
    <w:p w14:paraId="7D5C2BAE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接收reverseAnswer头部完整性检查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接收reverseAnswer报文头部不完整时，打印错误提示并退出</w:t>
      </w:r>
    </w:p>
    <w:p w14:paraId="72F9A35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报文长度异常验证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报文数据长度超过10000字节时，打印错误提示并退出</w:t>
      </w:r>
    </w:p>
    <w:p w14:paraId="0D47714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报文类型错误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报文类型不是reverseAnswer时，打印错误提示并退出</w:t>
      </w:r>
    </w:p>
    <w:p w14:paraId="63F3D21D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接收数据完整性检查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接收reverseAnswer数据部分不完整时，打印错误提示并退出</w:t>
      </w:r>
    </w:p>
    <w:p w14:paraId="3C4FF83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数据编码错误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数据无法解码为ASCII时，打印错误提示并退出</w:t>
      </w:r>
    </w:p>
    <w:p w14:paraId="374F12D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socket资源释放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finally块确保socket关闭，防止资源泄漏</w:t>
      </w:r>
    </w:p>
    <w:p w14:paraId="11D2C95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1A5B6EBC">
      <w:pPr>
        <w:numPr>
          <w:ilvl w:val="0"/>
          <w:numId w:val="0"/>
        </w:numPr>
        <w:ind w:leftChars="0"/>
        <w:rPr>
          <w:rFonts w:hint="eastAsia" w:eastAsia="宋体"/>
          <w:b/>
          <w:bCs/>
          <w:sz w:val="24"/>
          <w:szCs w:val="20"/>
          <w:lang w:val="en-US" w:eastAsia="zh-CN"/>
        </w:rPr>
      </w:pPr>
      <w:r>
        <w:rPr>
          <w:rFonts w:hint="eastAsia" w:eastAsia="宋体"/>
          <w:b/>
          <w:bCs/>
          <w:sz w:val="24"/>
          <w:szCs w:val="20"/>
          <w:lang w:val="en-US" w:eastAsia="zh-CN"/>
        </w:rPr>
        <w:t>reversetcpserver.py服务器已实现的异常处理：</w:t>
      </w:r>
    </w:p>
    <w:p w14:paraId="1B0890B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参数数量错误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命令行参数数量不足时，打印使用说明并退出</w:t>
      </w:r>
    </w:p>
    <w:p w14:paraId="71EB432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端口绑定失败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OSError：端口已被占用时，打印错误提示并退出</w:t>
      </w:r>
    </w:p>
    <w:p w14:paraId="56E2210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Ctrl+C中断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KeyboardInterrupt：用户按下Ctrl+C时关闭服务器</w:t>
      </w:r>
    </w:p>
    <w:p w14:paraId="11153A49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服务器运行错误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Exception：捕获其他运行时异常并记录日志</w:t>
      </w:r>
    </w:p>
    <w:p w14:paraId="508FC95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socket资源释放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finally块确保socket关闭，防止资源泄漏</w:t>
      </w:r>
    </w:p>
    <w:p w14:paraId="04283AFF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客户端连接异常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Exception：捕获客户端处理过程中的所有异常</w:t>
      </w:r>
    </w:p>
    <w:p w14:paraId="13356E60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客户端socket关闭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finally块确保客户端socket关闭</w:t>
      </w:r>
    </w:p>
    <w:p w14:paraId="7BD2E76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-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数据解码错误</w:t>
      </w:r>
      <w:r>
        <w:rPr>
          <w:rFonts w:hint="eastAsia" w:eastAsia="宋体"/>
          <w:b w:val="0"/>
          <w:bCs w:val="0"/>
          <w:sz w:val="24"/>
          <w:szCs w:val="20"/>
          <w:lang w:val="en-US" w:eastAsia="zh-CN"/>
        </w:rPr>
        <w:t>：</w:t>
      </w:r>
      <w:r>
        <w:rPr>
          <w:rFonts w:hint="default" w:eastAsia="宋体"/>
          <w:b w:val="0"/>
          <w:bCs w:val="0"/>
          <w:sz w:val="24"/>
          <w:szCs w:val="20"/>
          <w:lang w:val="en-US" w:eastAsia="zh-CN"/>
        </w:rPr>
        <w:t>数据无法解码为ASCII时，记录错误日志并退出</w:t>
      </w:r>
    </w:p>
    <w:p w14:paraId="08C9407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sz w:val="24"/>
          <w:szCs w:val="20"/>
          <w:lang w:val="en-US" w:eastAsia="zh-CN"/>
        </w:rPr>
      </w:pPr>
    </w:p>
    <w:p w14:paraId="22CC0F92">
      <w:pPr>
        <w:numPr>
          <w:numId w:val="0"/>
        </w:numPr>
        <w:ind w:leftChars="0"/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 xml:space="preserve">五．通过本Task掌握的知识点 </w:t>
      </w:r>
    </w:p>
    <w:p w14:paraId="418EAA8A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一、</w:t>
      </w:r>
      <w:r>
        <w:rPr>
          <w:rFonts w:ascii="Times New Roman" w:hAnsi="Times New Roman" w:eastAsia="宋体"/>
          <w:b/>
          <w:sz w:val="24"/>
          <w:szCs w:val="24"/>
        </w:rPr>
        <w:t>TCP协议与Socket编程</w:t>
      </w:r>
    </w:p>
    <w:p w14:paraId="2283C27A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eastAsia="宋体"/>
          <w:b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/>
          <w:b/>
          <w:sz w:val="24"/>
          <w:szCs w:val="24"/>
        </w:rPr>
        <w:t xml:space="preserve"> TCP Socket编程模型</w:t>
      </w:r>
    </w:p>
    <w:p w14:paraId="345CA627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掌握了客户端</w:t>
      </w:r>
      <w:r>
        <w:rPr>
          <w:rFonts w:ascii="Times New Roman" w:hAnsi="Times New Roman" w:eastAsia="宋体"/>
          <w:sz w:val="24"/>
          <w:szCs w:val="24"/>
        </w:rPr>
        <w:t>-服务器（C/S）架构的Socket编程流程：</w:t>
      </w:r>
    </w:p>
    <w:p w14:paraId="2B3411EA">
      <w:pPr>
        <w:spacing w:line="240" w:lineRule="auto"/>
        <w:ind w:firstLine="720" w:firstLineChars="3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服务器端：</w:t>
      </w:r>
      <w:r>
        <w:rPr>
          <w:rFonts w:ascii="Times New Roman" w:hAnsi="Times New Roman" w:eastAsia="宋体"/>
          <w:sz w:val="24"/>
          <w:szCs w:val="24"/>
        </w:rPr>
        <w:t>socket() → bind() → listen() → accept() → recv()/send() → close()</w:t>
      </w:r>
    </w:p>
    <w:p w14:paraId="19B7D86D">
      <w:pPr>
        <w:spacing w:line="240" w:lineRule="auto"/>
        <w:ind w:firstLine="720" w:firstLineChars="3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客户端：</w:t>
      </w:r>
      <w:r>
        <w:rPr>
          <w:rFonts w:ascii="Times New Roman" w:hAnsi="Times New Roman" w:eastAsia="宋体"/>
          <w:sz w:val="24"/>
          <w:szCs w:val="24"/>
        </w:rPr>
        <w:t>socket() → connect() → send()/recv() → close()</w:t>
      </w:r>
    </w:p>
    <w:p w14:paraId="6DBCC01E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理解了</w:t>
      </w:r>
      <w:r>
        <w:rPr>
          <w:rFonts w:ascii="Times New Roman" w:hAnsi="Times New Roman" w:eastAsia="宋体"/>
          <w:sz w:val="24"/>
          <w:szCs w:val="24"/>
        </w:rPr>
        <w:t>AF_INET（IPv4地址族）与SOCK_STREAM（TCP流式套接字）的含义及用法。</w:t>
      </w:r>
    </w:p>
    <w:p w14:paraId="6B5D945E">
      <w:pPr>
        <w:numPr>
          <w:ilvl w:val="0"/>
          <w:numId w:val="0"/>
        </w:numPr>
        <w:spacing w:line="240" w:lineRule="auto"/>
        <w:ind w:left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eastAsia="宋体"/>
          <w:b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/>
          <w:b/>
          <w:sz w:val="24"/>
          <w:szCs w:val="24"/>
        </w:rPr>
        <w:t>TCP流式传输的特点</w:t>
      </w:r>
    </w:p>
    <w:p w14:paraId="70E3B044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深刻理解了</w:t>
      </w:r>
      <w:r>
        <w:rPr>
          <w:rFonts w:ascii="Times New Roman" w:hAnsi="Times New Roman" w:eastAsia="宋体"/>
          <w:sz w:val="24"/>
          <w:szCs w:val="24"/>
        </w:rPr>
        <w:t>TCP是字节流协议，不保留报文边界。recv()可能不会一次性返回完整数据，因此需要循环接收直到获取预期长度的数据。本项目中接收reverseAnswer报文时，通过while len(data) &lt; length循环累积接收，正是对TCP流式特性的实际应对。</w:t>
      </w:r>
    </w:p>
    <w:p w14:paraId="6326766A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eastAsia="宋体"/>
          <w:b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/>
          <w:b/>
          <w:sz w:val="24"/>
          <w:szCs w:val="24"/>
        </w:rPr>
        <w:t>. 端口与地址绑定</w:t>
      </w:r>
    </w:p>
    <w:p w14:paraId="035143EE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</w:t>
      </w:r>
      <w:r>
        <w:rPr>
          <w:rFonts w:ascii="Times New Roman" w:hAnsi="Times New Roman" w:eastAsia="宋体"/>
          <w:sz w:val="24"/>
          <w:szCs w:val="24"/>
        </w:rPr>
        <w:t>bind()函数将Socket与IP地址和端口号绑定的方法，理解了0.0.0.0表示监听所有网卡、127.0.0.1表示仅监听本机回环地址的区别。</w:t>
      </w:r>
    </w:p>
    <w:p w14:paraId="75B9D44E">
      <w:pPr>
        <w:numPr>
          <w:ilvl w:val="0"/>
          <w:numId w:val="0"/>
        </w:numPr>
        <w:ind w:left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理解了端口号的范围（</w:t>
      </w:r>
      <w:r>
        <w:rPr>
          <w:rFonts w:ascii="Times New Roman" w:hAnsi="Times New Roman" w:eastAsia="宋体"/>
          <w:sz w:val="24"/>
          <w:szCs w:val="24"/>
        </w:rPr>
        <w:t>1-65535）及其在传输层的作用——用于标识主机中的应用进程。</w:t>
      </w:r>
    </w:p>
    <w:p w14:paraId="7C445049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eastAsia="宋体"/>
          <w:b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/>
          <w:b/>
          <w:sz w:val="24"/>
          <w:szCs w:val="24"/>
        </w:rPr>
        <w:t>. SO_REUSEADDR选项</w:t>
      </w:r>
    </w:p>
    <w:p w14:paraId="3EB5A67A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</w:t>
      </w:r>
      <w:r>
        <w:rPr>
          <w:rFonts w:ascii="Times New Roman" w:hAnsi="Times New Roman" w:eastAsia="宋体"/>
          <w:sz w:val="24"/>
          <w:szCs w:val="24"/>
        </w:rPr>
        <w:t>setsockopt(SOL_SOCKET, SO_REUSEADDR, 1)的作用：允许重用处于TIME_WAIT状态的本地地址，使服务器关闭后可立即重启，避免"Address already in use"错误。这与TCP连接释放时的TIME_WAIT状态直接相关。</w:t>
      </w:r>
    </w:p>
    <w:p w14:paraId="20D4F976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二、应用层协议设计</w:t>
      </w:r>
    </w:p>
    <w:p w14:paraId="327ECCAE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1. 自定义应用层协议</w:t>
      </w:r>
    </w:p>
    <w:p w14:paraId="5D7B3EB1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掌握了应用层协议的设计方法：定义报文类型（</w:t>
      </w:r>
      <w:r>
        <w:rPr>
          <w:rFonts w:ascii="Times New Roman" w:hAnsi="Times New Roman" w:eastAsia="宋体"/>
          <w:sz w:val="24"/>
          <w:szCs w:val="24"/>
        </w:rPr>
        <w:t>Initialization、Agree、reverseRequest、reverseAnswer）、报文格式（头部+数据体）和通信流程（请求-应答模式），理解了应用层协议位于TCP之上，为特定应用需求提供通信规则。</w:t>
      </w:r>
    </w:p>
    <w:p w14:paraId="473FC318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eastAsia="宋体"/>
          <w:b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/>
          <w:b/>
          <w:sz w:val="24"/>
          <w:szCs w:val="24"/>
        </w:rPr>
        <w:t>. 请求-应答交互模式</w:t>
      </w:r>
    </w:p>
    <w:p w14:paraId="0E97D6C8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理解了应用层协议中常见的请求</w:t>
      </w:r>
      <w:r>
        <w:rPr>
          <w:rFonts w:ascii="Times New Roman" w:hAnsi="Times New Roman" w:eastAsia="宋体"/>
          <w:sz w:val="24"/>
          <w:szCs w:val="24"/>
        </w:rPr>
        <w:t>-应答模式：客户端发送请求→服务器返回应答。本项目中先通过Initialization/Agree完成"握手协商"，再循环N次进行reverseRequest/reverseAnswer的数据交互，体现了协议设计中的阶段化思想。</w:t>
      </w:r>
    </w:p>
    <w:p w14:paraId="5C0B12B4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三、网络字节序与二进制数据处理</w:t>
      </w:r>
    </w:p>
    <w:p w14:paraId="079E9154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1. 字节序（大端序与小端序）</w:t>
      </w:r>
    </w:p>
    <w:p w14:paraId="30AE474B">
      <w:pPr>
        <w:spacing w:line="240" w:lineRule="auto"/>
        <w:ind w:left="480" w:left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深刻理解了字节序的概念：大端序（</w:t>
      </w:r>
      <w:r>
        <w:rPr>
          <w:rFonts w:ascii="Times New Roman" w:hAnsi="Times New Roman" w:eastAsia="宋体"/>
          <w:sz w:val="24"/>
          <w:szCs w:val="24"/>
        </w:rPr>
        <w:t>Big-Endian）将高位字节存储在低地址，小端序（Little-Endian）将高位字节存储在高地址。网络通信统一使用大端序（网络字节序），以确保不同主机体系结构之间的互操作性。</w:t>
      </w:r>
    </w:p>
    <w:p w14:paraId="53A61815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2. struct模块的二进制封装与解析</w:t>
      </w:r>
    </w:p>
    <w:p w14:paraId="65F723FB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掌握了使用</w:t>
      </w:r>
      <w:r>
        <w:rPr>
          <w:rFonts w:ascii="Times New Roman" w:hAnsi="Times New Roman" w:eastAsia="宋体"/>
          <w:sz w:val="24"/>
          <w:szCs w:val="24"/>
        </w:rPr>
        <w:t>struct.pack()将数据打包为二进制格式、使用struct.unpack()解析二进制数据的方法。格式字符串'!HI'中，!表示网络字节序（大端序），H表示2字节无符号短整型，I表示4字节无符号整型。</w:t>
      </w:r>
    </w:p>
    <w:p w14:paraId="3316B996">
      <w:pPr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理解了在网络上传输的二进制数据必须明确字节序，否则不同体系结构的机器将无法正确解析</w:t>
      </w:r>
      <w:r>
        <w:rPr>
          <w:rFonts w:hint="eastAsia" w:eastAsia="宋体"/>
          <w:sz w:val="24"/>
          <w:szCs w:val="24"/>
          <w:lang w:eastAsia="zh-CN"/>
        </w:rPr>
        <w:t>。</w:t>
      </w:r>
    </w:p>
    <w:p w14:paraId="17B8AA57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四、多线程并发服务器</w:t>
      </w:r>
    </w:p>
    <w:p w14:paraId="4F4AD0AC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1. 多线程并发处理</w:t>
      </w:r>
    </w:p>
    <w:p w14:paraId="33C295D3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掌握了使用</w:t>
      </w:r>
      <w:r>
        <w:rPr>
          <w:rFonts w:ascii="Times New Roman" w:hAnsi="Times New Roman" w:eastAsia="宋体"/>
          <w:sz w:val="24"/>
          <w:szCs w:val="24"/>
        </w:rPr>
        <w:t>threading模块实现多客户端并发处理的方法：主线程循环调用accept()接受新连接，为每个客户端创建独立线程执行handle_client()函数，使服务器能同时服务多个客户端。</w:t>
      </w:r>
    </w:p>
    <w:p w14:paraId="0AC61811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2. 线程安全与同步机制</w:t>
      </w:r>
    </w:p>
    <w:p w14:paraId="5423BA9D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理解了多线程环境下共享资源（如日志文件）的竞争问题，掌握了使用</w:t>
      </w:r>
      <w:r>
        <w:rPr>
          <w:rFonts w:ascii="Times New Roman" w:hAnsi="Times New Roman" w:eastAsia="宋体"/>
          <w:sz w:val="24"/>
          <w:szCs w:val="24"/>
        </w:rPr>
        <w:t>threading.Lock()线程锁保证临界区操作的原子性，防止多个线程同时写入日志文件导致数据混乱。</w:t>
      </w:r>
    </w:p>
    <w:p w14:paraId="15A81C86">
      <w:pPr>
        <w:spacing w:line="240" w:lineRule="auto"/>
        <w:rPr>
          <w:rFonts w:ascii="Times New Roman" w:hAnsi="Times New Roman" w:eastAsia="宋体"/>
          <w:b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3. 守护线程</w:t>
      </w:r>
    </w:p>
    <w:p w14:paraId="79B91E70">
      <w:pPr>
        <w:spacing w:line="24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掌握了</w:t>
      </w:r>
      <w:r>
        <w:rPr>
          <w:rFonts w:ascii="Times New Roman" w:hAnsi="Times New Roman" w:eastAsia="宋体"/>
          <w:sz w:val="24"/>
          <w:szCs w:val="24"/>
        </w:rPr>
        <w:t>daemon=True的作用：将工作线程设置为守护线程，当主线程退出时守护线程自动终止，避免服务器关闭时线程残留。</w:t>
      </w:r>
    </w:p>
    <w:p w14:paraId="36A70B1D">
      <w:pPr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</w:p>
    <w:p w14:paraId="23D75354">
      <w:pPr>
        <w:numPr>
          <w:ilvl w:val="0"/>
          <w:numId w:val="6"/>
        </w:numPr>
        <w:rPr>
          <w:rFonts w:hint="eastAsia"/>
          <w:b/>
          <w:bCs/>
          <w:sz w:val="28"/>
          <w:szCs w:val="21"/>
          <w:lang w:val="en-US" w:eastAsia="zh-CN"/>
        </w:rPr>
      </w:pPr>
      <w:r>
        <w:rPr>
          <w:rFonts w:hint="eastAsia"/>
          <w:b/>
          <w:bCs/>
          <w:sz w:val="28"/>
          <w:szCs w:val="21"/>
          <w:lang w:val="en-US" w:eastAsia="zh-CN"/>
        </w:rPr>
        <w:t>git的url：</w:t>
      </w:r>
    </w:p>
    <w:p w14:paraId="02E1297B">
      <w:pPr>
        <w:numPr>
          <w:numId w:val="0"/>
        </w:numPr>
        <w:rPr>
          <w:rFonts w:hint="default"/>
          <w:b w:val="0"/>
          <w:bCs w:val="0"/>
          <w:sz w:val="24"/>
          <w:szCs w:val="20"/>
          <w:lang w:val="en-US" w:eastAsia="zh-CN"/>
        </w:rPr>
      </w:pPr>
      <w:r>
        <w:rPr>
          <w:rFonts w:hint="default"/>
          <w:b w:val="0"/>
          <w:bCs w:val="0"/>
          <w:sz w:val="24"/>
          <w:szCs w:val="20"/>
          <w:lang w:val="en-US" w:eastAsia="zh-CN"/>
        </w:rPr>
        <w:t>https://github.com/Zzy-xuan/Socket_Program</w:t>
      </w:r>
      <w:r>
        <w:rPr>
          <w:rFonts w:hint="eastAsia"/>
          <w:b w:val="0"/>
          <w:bCs w:val="0"/>
          <w:sz w:val="24"/>
          <w:szCs w:val="20"/>
          <w:lang w:val="en-US" w:eastAsia="zh-CN"/>
        </w:rPr>
        <w:t>m</w:t>
      </w:r>
      <w:r>
        <w:rPr>
          <w:rFonts w:hint="default"/>
          <w:b w:val="0"/>
          <w:bCs w:val="0"/>
          <w:sz w:val="24"/>
          <w:szCs w:val="20"/>
          <w:lang w:val="en-US" w:eastAsia="zh-CN"/>
        </w:rPr>
        <w:t>e</w:t>
      </w:r>
    </w:p>
    <w:p w14:paraId="4D83FBA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64453"/>
    <w:multiLevelType w:val="singleLevel"/>
    <w:tmpl w:val="84064453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9AA6FDBA"/>
    <w:multiLevelType w:val="singleLevel"/>
    <w:tmpl w:val="9AA6FDBA"/>
    <w:lvl w:ilvl="0" w:tentative="0">
      <w:start w:val="7"/>
      <w:numFmt w:val="decimal"/>
      <w:suff w:val="nothing"/>
      <w:lvlText w:val="（%1）"/>
      <w:lvlJc w:val="left"/>
    </w:lvl>
  </w:abstractNum>
  <w:abstractNum w:abstractNumId="2">
    <w:nsid w:val="B9F49818"/>
    <w:multiLevelType w:val="singleLevel"/>
    <w:tmpl w:val="B9F49818"/>
    <w:lvl w:ilvl="0" w:tentative="0">
      <w:start w:val="2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abstractNum w:abstractNumId="3">
    <w:nsid w:val="DF65574C"/>
    <w:multiLevelType w:val="singleLevel"/>
    <w:tmpl w:val="DF65574C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32A56486"/>
    <w:multiLevelType w:val="singleLevel"/>
    <w:tmpl w:val="32A5648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5B3A4A8C"/>
    <w:multiLevelType w:val="singleLevel"/>
    <w:tmpl w:val="5B3A4A8C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66824"/>
    <w:rsid w:val="01BF20D6"/>
    <w:rsid w:val="08976CFC"/>
    <w:rsid w:val="104D6442"/>
    <w:rsid w:val="13683F20"/>
    <w:rsid w:val="19A66824"/>
    <w:rsid w:val="29CE6B52"/>
    <w:rsid w:val="2EFD08C6"/>
    <w:rsid w:val="3924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0"/>
      <w:sz w:val="24"/>
      <w:szCs w:val="20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4170</Words>
  <Characters>8248</Characters>
  <Lines>0</Lines>
  <Paragraphs>0</Paragraphs>
  <TotalTime>0</TotalTime>
  <ScaleCrop>false</ScaleCrop>
  <LinksUpToDate>false</LinksUpToDate>
  <CharactersWithSpaces>8974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2026-06-09T02:19:00Z</dcterms:created>
  <dc:creator>念念妈</dc:creator>
  <cp:lastModifiedBy>念念妈</cp:lastModifiedBy>
  <dcterms:modified xsi:type="dcterms:W3CDTF">2026-06-12T12:15:11Z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8E11007BB2724C378AE104394E354CF1_11</vt:lpwstr>
  </property>
  <property fmtid="{D5CDD505-2E9C-101B-9397-08002B2CF9AE}" pid="4" name="KSOTemplateDocerSaveRecord">
    <vt:lpwstr>eyJoZGlkIjoiZmE5ODU0YzlhZTZmYjg0OTEyNjBlOGYwNzdmY2YxZjkiLCJ1c2VySWQiOiI0MjQzNzQwNzEifQ==</vt:lpwstr>
  </property>
</Properties>
</file>