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第</w:t>
      </w:r>
      <w: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  <w:t>五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36"/>
          <w:szCs w:val="36"/>
        </w:rPr>
        <w:t>次会议纪要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会议主题：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后续任务内容与分工</w:t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会议时间：</w:t>
      </w:r>
      <w:r>
        <w:rPr>
          <w:rFonts w:ascii="华文中宋" w:hAnsi="华文中宋" w:eastAsia="华文中宋"/>
          <w:sz w:val="24"/>
          <w:szCs w:val="24"/>
        </w:rPr>
        <w:t>2022.12.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9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15</w:t>
      </w:r>
      <w:r>
        <w:rPr>
          <w:rFonts w:ascii="华文中宋" w:hAnsi="华文中宋" w:eastAsia="华文中宋"/>
          <w:sz w:val="24"/>
          <w:szCs w:val="24"/>
        </w:rPr>
        <w:t>:00-2022.12.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9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16</w:t>
      </w:r>
      <w:r>
        <w:rPr>
          <w:rFonts w:ascii="华文中宋" w:hAnsi="华文中宋" w:eastAsia="华文中宋"/>
          <w:sz w:val="24"/>
          <w:szCs w:val="24"/>
        </w:rPr>
        <w:t>:00</w:t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会议主持：</w:t>
      </w:r>
      <w:r>
        <w:rPr>
          <w:rFonts w:hint="eastAsia" w:ascii="华文中宋" w:hAnsi="华文中宋" w:eastAsia="华文中宋"/>
          <w:sz w:val="24"/>
          <w:szCs w:val="24"/>
        </w:rPr>
        <w:t>刘睿泽</w:t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参会人员：</w:t>
      </w:r>
      <w:r>
        <w:rPr>
          <w:rFonts w:hint="eastAsia" w:ascii="华文中宋" w:hAnsi="华文中宋" w:eastAsia="华文中宋"/>
          <w:sz w:val="24"/>
          <w:szCs w:val="24"/>
        </w:rPr>
        <w:t>刘睿泽 梁坤 吕泽超 张桢 杨宜松 陈晓璐</w:t>
      </w: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会议内容：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ascii="华文中宋" w:hAnsi="华文中宋" w:eastAsia="华文中宋"/>
          <w:sz w:val="24"/>
          <w:szCs w:val="24"/>
        </w:rPr>
        <w:t>1、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确认了剩余的后续任务内容，主要为自动化测试、需求分析审查、设计审查、设计用例审查及分工、bug修改、验收测试等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ascii="华文中宋" w:hAnsi="华文中宋" w:eastAsia="华文中宋"/>
          <w:sz w:val="24"/>
          <w:szCs w:val="24"/>
        </w:rPr>
        <w:t>2、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对后续任务进行了自主分工，并且组员需要每天写测试用例跟踪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ascii="华文中宋" w:hAnsi="华文中宋" w:eastAsia="华文中宋"/>
          <w:sz w:val="24"/>
          <w:szCs w:val="24"/>
        </w:rPr>
        <w:t>3、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统一并修改了部分文档格式，增添了仓库内容</w:t>
      </w:r>
    </w:p>
    <w:p>
      <w:pPr>
        <w:rPr>
          <w:rFonts w:hint="eastAsia" w:ascii="华文中宋" w:hAnsi="华文中宋" w:eastAsia="华文中宋"/>
          <w:sz w:val="24"/>
          <w:szCs w:val="24"/>
        </w:rPr>
      </w:pP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下一步计划：</w:t>
      </w:r>
      <w:r>
        <w:rPr>
          <w:rFonts w:hint="eastAsia" w:ascii="华文中宋" w:hAnsi="华文中宋" w:eastAsia="华文中宋"/>
          <w:sz w:val="24"/>
          <w:szCs w:val="24"/>
        </w:rPr>
        <w:t>各组员根据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分工完成自己的部分以及每天的测试用例写跟踪报告、个人总结并及时上传至仓库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1728636285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r>
          <w:rPr>
            <w:rFonts w:hint="eastAsia" w:ascii="华文中宋" w:hAnsi="华文中宋" w:eastAsia="华文中宋"/>
            <w:sz w:val="22"/>
            <w:szCs w:val="22"/>
          </w:rPr>
          <w:t>软件质量与评测技术</w:t>
        </w:r>
        <w:r>
          <w:rPr>
            <w:rFonts w:ascii="华文中宋" w:hAnsi="华文中宋" w:eastAsia="华文中宋"/>
            <w:sz w:val="22"/>
            <w:szCs w:val="22"/>
          </w:rPr>
          <w:t xml:space="preserve">                 </w:t>
        </w:r>
        <w:r>
          <w:rPr>
            <w:rFonts w:ascii="华文中宋" w:hAnsi="华文中宋" w:eastAsia="华文中宋"/>
            <w:sz w:val="22"/>
            <w:szCs w:val="22"/>
          </w:rPr>
          <w:fldChar w:fldCharType="begin"/>
        </w:r>
        <w:r>
          <w:rPr>
            <w:rFonts w:ascii="华文中宋" w:hAnsi="华文中宋" w:eastAsia="华文中宋"/>
            <w:sz w:val="22"/>
            <w:szCs w:val="22"/>
          </w:rPr>
          <w:instrText xml:space="preserve">PAGE</w:instrText>
        </w:r>
        <w:r>
          <w:rPr>
            <w:rFonts w:ascii="华文中宋" w:hAnsi="华文中宋" w:eastAsia="华文中宋"/>
            <w:sz w:val="22"/>
            <w:szCs w:val="22"/>
          </w:rPr>
          <w:fldChar w:fldCharType="separate"/>
        </w:r>
        <w:r>
          <w:rPr>
            <w:rFonts w:ascii="华文中宋" w:hAnsi="华文中宋" w:eastAsia="华文中宋"/>
            <w:sz w:val="22"/>
          </w:rPr>
          <w:t>1</w:t>
        </w:r>
        <w:r>
          <w:rPr>
            <w:rFonts w:ascii="华文中宋" w:hAnsi="华文中宋" w:eastAsia="华文中宋"/>
            <w:sz w:val="22"/>
            <w:szCs w:val="22"/>
          </w:rPr>
          <w:fldChar w:fldCharType="end"/>
        </w:r>
        <w:r>
          <w:rPr>
            <w:rFonts w:ascii="华文中宋" w:hAnsi="华文中宋" w:eastAsia="华文中宋"/>
            <w:sz w:val="22"/>
            <w:szCs w:val="22"/>
          </w:rPr>
          <w:t xml:space="preserve"> / </w:t>
        </w:r>
        <w:r>
          <w:rPr>
            <w:rFonts w:ascii="华文中宋" w:hAnsi="华文中宋" w:eastAsia="华文中宋"/>
            <w:sz w:val="22"/>
            <w:szCs w:val="22"/>
          </w:rPr>
          <w:fldChar w:fldCharType="begin"/>
        </w:r>
        <w:r>
          <w:rPr>
            <w:rFonts w:ascii="华文中宋" w:hAnsi="华文中宋" w:eastAsia="华文中宋"/>
            <w:sz w:val="22"/>
            <w:szCs w:val="22"/>
          </w:rPr>
          <w:instrText xml:space="preserve">NUMPAGES</w:instrText>
        </w:r>
        <w:r>
          <w:rPr>
            <w:rFonts w:ascii="华文中宋" w:hAnsi="华文中宋" w:eastAsia="华文中宋"/>
            <w:sz w:val="22"/>
            <w:szCs w:val="22"/>
          </w:rPr>
          <w:fldChar w:fldCharType="separate"/>
        </w:r>
        <w:r>
          <w:rPr>
            <w:rFonts w:ascii="华文中宋" w:hAnsi="华文中宋" w:eastAsia="华文中宋"/>
            <w:sz w:val="22"/>
          </w:rPr>
          <w:t>4</w:t>
        </w:r>
        <w:r>
          <w:rPr>
            <w:rFonts w:ascii="华文中宋" w:hAnsi="华文中宋" w:eastAsia="华文中宋"/>
            <w:sz w:val="22"/>
            <w:szCs w:val="22"/>
          </w:rPr>
          <w:fldChar w:fldCharType="end"/>
        </w:r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8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会议纪要文档</w:t>
    </w:r>
    <w:r>
      <w:pict>
        <v:shape id="WordPictureWatermark801795939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801795938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801795937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2672B9"/>
    <w:rsid w:val="0015035B"/>
    <w:rsid w:val="00185137"/>
    <w:rsid w:val="002672B9"/>
    <w:rsid w:val="002A378A"/>
    <w:rsid w:val="002E7A17"/>
    <w:rsid w:val="00373F11"/>
    <w:rsid w:val="00421564"/>
    <w:rsid w:val="004A7326"/>
    <w:rsid w:val="006A7350"/>
    <w:rsid w:val="006B004B"/>
    <w:rsid w:val="006C05AB"/>
    <w:rsid w:val="00746B8E"/>
    <w:rsid w:val="00967476"/>
    <w:rsid w:val="00B258EF"/>
    <w:rsid w:val="00C30E6A"/>
    <w:rsid w:val="00C36290"/>
    <w:rsid w:val="00CE597B"/>
    <w:rsid w:val="00D728E6"/>
    <w:rsid w:val="00DF73D1"/>
    <w:rsid w:val="00F11A97"/>
    <w:rsid w:val="00FA09B4"/>
    <w:rsid w:val="18FA2EDF"/>
    <w:rsid w:val="20124FB2"/>
    <w:rsid w:val="206F1849"/>
    <w:rsid w:val="4325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245</Characters>
  <Lines>3</Lines>
  <Paragraphs>1</Paragraphs>
  <TotalTime>5</TotalTime>
  <ScaleCrop>false</ScaleCrop>
  <LinksUpToDate>false</LinksUpToDate>
  <CharactersWithSpaces>252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2022-12-09T08:15:00Z</dcterms:created>
  <dc:creator>陈 晓璐</dc:creator>
  <cp:lastModifiedBy>兔子酱</cp:lastModifiedBy>
  <dcterms:modified xsi:type="dcterms:W3CDTF">2022-12-09T09:17:21Z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C2C9235691F54D299AFB40E8A5EE24DC</vt:lpwstr>
  </property>
</Properties>
</file>