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AD9C" w14:textId="125A3E74" w:rsidR="003D779F" w:rsidRDefault="003D779F" w:rsidP="003D779F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2B1AA549" w14:textId="162A7BEF" w:rsidR="00EB7277" w:rsidRDefault="001331FC" w:rsidP="003D779F">
      <w:pPr>
        <w:spacing w:line="360" w:lineRule="auto"/>
        <w:ind w:left="330"/>
        <w:jc w:val="center"/>
        <w:rPr>
          <w:b/>
          <w:sz w:val="48"/>
          <w:szCs w:val="28"/>
        </w:rPr>
      </w:pPr>
      <w:r w:rsidRPr="001331FC">
        <w:rPr>
          <w:rFonts w:hint="eastAsia"/>
          <w:b/>
          <w:sz w:val="48"/>
          <w:szCs w:val="28"/>
        </w:rPr>
        <w:t>同济大学计算机学院</w:t>
      </w:r>
    </w:p>
    <w:p w14:paraId="2A0DD30B" w14:textId="77777777" w:rsidR="001331FC" w:rsidRPr="001331FC" w:rsidRDefault="001331FC" w:rsidP="003D779F">
      <w:pPr>
        <w:spacing w:line="360" w:lineRule="auto"/>
        <w:ind w:left="330"/>
        <w:jc w:val="center"/>
        <w:rPr>
          <w:rFonts w:hint="eastAsia"/>
          <w:b/>
          <w:sz w:val="48"/>
          <w:szCs w:val="28"/>
        </w:rPr>
      </w:pPr>
    </w:p>
    <w:p w14:paraId="3C53CBA3" w14:textId="08D3E0CA" w:rsidR="00EB7277" w:rsidRPr="001331FC" w:rsidRDefault="001331FC" w:rsidP="003D779F">
      <w:pPr>
        <w:spacing w:line="360" w:lineRule="auto"/>
        <w:ind w:left="330"/>
        <w:jc w:val="center"/>
        <w:rPr>
          <w:b/>
          <w:sz w:val="44"/>
        </w:rPr>
      </w:pPr>
      <w:r>
        <w:rPr>
          <w:rFonts w:hint="eastAsia"/>
          <w:b/>
          <w:sz w:val="44"/>
        </w:rPr>
        <w:t>——</w:t>
      </w:r>
      <w:r w:rsidR="002F59A0" w:rsidRPr="001331FC">
        <w:rPr>
          <w:rFonts w:hint="eastAsia"/>
          <w:b/>
          <w:sz w:val="44"/>
        </w:rPr>
        <w:t>计算机网络实验报告</w:t>
      </w:r>
    </w:p>
    <w:p w14:paraId="58DDAC8B" w14:textId="77777777" w:rsidR="00EB7277" w:rsidRPr="00EB7277" w:rsidRDefault="00EB7277" w:rsidP="002F59A0">
      <w:pPr>
        <w:spacing w:line="360" w:lineRule="auto"/>
        <w:rPr>
          <w:rFonts w:hint="eastAsia"/>
          <w:b/>
          <w:sz w:val="48"/>
          <w:szCs w:val="28"/>
        </w:rPr>
      </w:pPr>
    </w:p>
    <w:p w14:paraId="061D28A5" w14:textId="77777777" w:rsidR="003D779F" w:rsidRPr="001331FC" w:rsidRDefault="003D779F" w:rsidP="003D779F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27ACF5DE" w14:textId="77777777" w:rsidR="003D779F" w:rsidRDefault="003D779F" w:rsidP="003D779F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422DBB" wp14:editId="0AE139D3">
            <wp:extent cx="2552700" cy="2457450"/>
            <wp:effectExtent l="0" t="0" r="0" b="0"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B83A" w14:textId="77777777" w:rsidR="003D779F" w:rsidRDefault="003D779F" w:rsidP="002F59A0">
      <w:pPr>
        <w:spacing w:line="360" w:lineRule="auto"/>
        <w:rPr>
          <w:rFonts w:hint="eastAsia"/>
          <w:b/>
          <w:sz w:val="28"/>
          <w:szCs w:val="28"/>
        </w:rPr>
      </w:pPr>
    </w:p>
    <w:p w14:paraId="1B447FE9" w14:textId="445B3C1C" w:rsidR="003D779F" w:rsidRDefault="002F59A0" w:rsidP="00EB7277">
      <w:pPr>
        <w:spacing w:afterLines="50" w:after="156"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实验名称</w:t>
      </w:r>
      <w:r w:rsidR="003D779F">
        <w:rPr>
          <w:b/>
          <w:sz w:val="28"/>
          <w:szCs w:val="28"/>
        </w:rPr>
        <w:t xml:space="preserve"> </w:t>
      </w:r>
      <w:r w:rsidR="003D779F">
        <w:rPr>
          <w:b/>
          <w:sz w:val="28"/>
          <w:szCs w:val="28"/>
          <w:u w:val="thick"/>
        </w:rPr>
        <w:t xml:space="preserve">      </w:t>
      </w:r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OSPF</w:t>
      </w:r>
      <w:proofErr w:type="gramStart"/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单区域</w:t>
      </w:r>
      <w:proofErr w:type="gramEnd"/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协议设置</w:t>
      </w:r>
      <w:r w:rsidR="003D779F">
        <w:rPr>
          <w:b/>
          <w:sz w:val="28"/>
          <w:szCs w:val="28"/>
          <w:u w:val="thick"/>
        </w:rPr>
        <w:t xml:space="preserve"> </w:t>
      </w:r>
      <w:r w:rsidR="00EB7277">
        <w:rPr>
          <w:b/>
          <w:sz w:val="28"/>
          <w:szCs w:val="28"/>
          <w:u w:val="thick"/>
        </w:rPr>
        <w:t xml:space="preserve">     </w:t>
      </w:r>
      <w:r>
        <w:rPr>
          <w:rFonts w:hint="eastAsia"/>
          <w:b/>
          <w:sz w:val="28"/>
          <w:szCs w:val="28"/>
          <w:u w:val="thick"/>
        </w:rPr>
        <w:t xml:space="preserve"> </w:t>
      </w:r>
      <w:r w:rsidR="003D779F">
        <w:rPr>
          <w:sz w:val="24"/>
        </w:rPr>
        <w:t xml:space="preserve">  </w:t>
      </w:r>
    </w:p>
    <w:p w14:paraId="2DEBC46B" w14:textId="1AB033B5" w:rsidR="003D779F" w:rsidRDefault="002F59A0" w:rsidP="00EB7277">
      <w:pPr>
        <w:spacing w:afterLines="50" w:after="156"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次</w:t>
      </w:r>
      <w:r w:rsidR="003D779F">
        <w:rPr>
          <w:b/>
          <w:sz w:val="28"/>
          <w:szCs w:val="28"/>
        </w:rPr>
        <w:t xml:space="preserve"> </w:t>
      </w:r>
      <w:r w:rsidR="003D779F">
        <w:rPr>
          <w:b/>
          <w:sz w:val="28"/>
          <w:szCs w:val="28"/>
          <w:u w:val="thick"/>
        </w:rPr>
        <w:t xml:space="preserve">           </w:t>
      </w:r>
      <w:r w:rsidR="00032EF0">
        <w:rPr>
          <w:rFonts w:hint="eastAsia"/>
          <w:b/>
          <w:sz w:val="28"/>
          <w:szCs w:val="28"/>
          <w:u w:val="thick"/>
        </w:rPr>
        <w:t xml:space="preserve"> </w:t>
      </w:r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第6批</w:t>
      </w:r>
      <w:r w:rsidR="003D779F">
        <w:rPr>
          <w:b/>
          <w:sz w:val="28"/>
          <w:szCs w:val="28"/>
          <w:u w:val="thick"/>
        </w:rPr>
        <w:t xml:space="preserve"> </w:t>
      </w:r>
      <w:r w:rsidR="00032EF0">
        <w:rPr>
          <w:rFonts w:hint="eastAsia"/>
          <w:b/>
          <w:sz w:val="28"/>
          <w:szCs w:val="28"/>
          <w:u w:val="thick"/>
        </w:rPr>
        <w:t xml:space="preserve"> </w:t>
      </w:r>
      <w:r w:rsidR="003D779F">
        <w:rPr>
          <w:b/>
          <w:sz w:val="28"/>
          <w:szCs w:val="28"/>
          <w:u w:val="thick"/>
        </w:rPr>
        <w:t xml:space="preserve">      </w:t>
      </w:r>
      <w:r w:rsidR="00EB7277">
        <w:rPr>
          <w:b/>
          <w:sz w:val="28"/>
          <w:szCs w:val="28"/>
          <w:u w:val="thick"/>
        </w:rPr>
        <w:t xml:space="preserve">      </w:t>
      </w:r>
      <w:r w:rsidR="003D779F">
        <w:rPr>
          <w:sz w:val="24"/>
        </w:rPr>
        <w:t xml:space="preserve">  </w:t>
      </w:r>
    </w:p>
    <w:p w14:paraId="48DB0E3E" w14:textId="74BC55A8" w:rsidR="003D779F" w:rsidRDefault="002F59A0" w:rsidP="00EB7277">
      <w:pPr>
        <w:spacing w:afterLines="50" w:after="156"/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组</w:t>
      </w:r>
      <w:r w:rsidR="003D779F"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 w:rsidR="003D779F">
        <w:rPr>
          <w:b/>
          <w:sz w:val="28"/>
          <w:szCs w:val="28"/>
        </w:rPr>
        <w:t xml:space="preserve"> </w:t>
      </w:r>
      <w:r w:rsidR="003D779F"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     </w:t>
      </w:r>
      <w:r w:rsidR="003D779F">
        <w:rPr>
          <w:b/>
          <w:sz w:val="28"/>
          <w:szCs w:val="28"/>
          <w:u w:val="thick"/>
        </w:rPr>
        <w:t xml:space="preserve"> </w:t>
      </w:r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第</w:t>
      </w:r>
      <w:r>
        <w:rPr>
          <w:rFonts w:ascii="仿宋" w:eastAsia="仿宋" w:hAnsi="仿宋" w:hint="eastAsia"/>
          <w:b/>
          <w:sz w:val="28"/>
          <w:szCs w:val="28"/>
          <w:u w:val="thick"/>
        </w:rPr>
        <w:t>12</w:t>
      </w:r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组</w:t>
      </w:r>
      <w:r w:rsidR="003D779F"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</w:t>
      </w:r>
      <w:r w:rsidR="003D779F">
        <w:rPr>
          <w:b/>
          <w:sz w:val="28"/>
          <w:szCs w:val="28"/>
          <w:u w:val="thick"/>
        </w:rPr>
        <w:t xml:space="preserve"> </w:t>
      </w:r>
      <w:r w:rsidR="00EB7277">
        <w:rPr>
          <w:b/>
          <w:sz w:val="28"/>
          <w:szCs w:val="28"/>
          <w:u w:val="thick"/>
        </w:rPr>
        <w:t xml:space="preserve">      </w:t>
      </w:r>
    </w:p>
    <w:p w14:paraId="16BE4468" w14:textId="4FE0F919" w:rsidR="003D779F" w:rsidRDefault="002F59A0" w:rsidP="00EB7277">
      <w:pPr>
        <w:spacing w:afterLines="50" w:after="156"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小组成员</w:t>
      </w:r>
      <w:r w:rsidR="003D779F">
        <w:rPr>
          <w:b/>
          <w:sz w:val="28"/>
          <w:szCs w:val="28"/>
        </w:rPr>
        <w:t xml:space="preserve"> </w:t>
      </w:r>
      <w:r w:rsidR="003D779F">
        <w:rPr>
          <w:b/>
          <w:sz w:val="28"/>
          <w:szCs w:val="28"/>
          <w:u w:val="thick"/>
        </w:rPr>
        <w:t xml:space="preserve">     </w:t>
      </w:r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拓</w:t>
      </w:r>
      <w:proofErr w:type="gramStart"/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凯</w:t>
      </w:r>
      <w:proofErr w:type="gramEnd"/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文、胡沛荻、朱雨夏</w:t>
      </w:r>
      <w:r w:rsidR="003D779F">
        <w:rPr>
          <w:b/>
          <w:sz w:val="28"/>
          <w:szCs w:val="28"/>
          <w:u w:val="thick"/>
        </w:rPr>
        <w:t xml:space="preserve"> </w:t>
      </w:r>
      <w:r w:rsidR="00EB7277">
        <w:rPr>
          <w:b/>
          <w:sz w:val="28"/>
          <w:szCs w:val="28"/>
          <w:u w:val="thick"/>
        </w:rPr>
        <w:t xml:space="preserve">    </w:t>
      </w:r>
      <w:r w:rsidR="003D779F">
        <w:rPr>
          <w:sz w:val="24"/>
        </w:rPr>
        <w:t xml:space="preserve">  </w:t>
      </w:r>
    </w:p>
    <w:p w14:paraId="509E36F4" w14:textId="5ED3CA7C" w:rsidR="002F59A0" w:rsidRDefault="002F59A0" w:rsidP="002F59A0">
      <w:pPr>
        <w:spacing w:afterLines="50" w:after="156"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任课教师</w:t>
      </w:r>
      <w:r>
        <w:rPr>
          <w:b/>
          <w:sz w:val="28"/>
          <w:szCs w:val="28"/>
          <w:u w:val="thick"/>
        </w:rPr>
        <w:t xml:space="preserve">         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 w:rsidRPr="002F59A0">
        <w:rPr>
          <w:rFonts w:ascii="仿宋" w:eastAsia="仿宋" w:hAnsi="仿宋" w:hint="eastAsia"/>
          <w:b/>
          <w:sz w:val="28"/>
          <w:szCs w:val="28"/>
          <w:u w:val="thick"/>
        </w:rPr>
        <w:t>蒋海鹰</w:t>
      </w:r>
      <w:r>
        <w:rPr>
          <w:b/>
          <w:sz w:val="28"/>
          <w:szCs w:val="28"/>
          <w:u w:val="thick"/>
        </w:rPr>
        <w:t xml:space="preserve">              </w:t>
      </w:r>
      <w:r>
        <w:rPr>
          <w:sz w:val="24"/>
        </w:rPr>
        <w:t xml:space="preserve">  </w:t>
      </w:r>
    </w:p>
    <w:p w14:paraId="0B4E6177" w14:textId="7D2660C4" w:rsidR="002F59A0" w:rsidRDefault="002F59A0" w:rsidP="002F59A0">
      <w:pPr>
        <w:spacing w:afterLines="50" w:after="156"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日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期</w:t>
      </w:r>
      <w:r>
        <w:rPr>
          <w:b/>
          <w:sz w:val="28"/>
          <w:szCs w:val="28"/>
          <w:u w:val="thick"/>
        </w:rPr>
        <w:t xml:space="preserve">           </w:t>
      </w:r>
      <w:r w:rsidRPr="002F59A0">
        <w:rPr>
          <w:rFonts w:ascii="仿宋" w:eastAsia="仿宋" w:hAnsi="仿宋"/>
          <w:b/>
          <w:sz w:val="28"/>
          <w:szCs w:val="28"/>
          <w:u w:val="thick"/>
        </w:rPr>
        <w:t>2024-11-09</w:t>
      </w:r>
      <w:r w:rsidRPr="002F59A0">
        <w:rPr>
          <w:rFonts w:ascii="仿宋" w:eastAsia="仿宋" w:hAnsi="仿宋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        </w:t>
      </w:r>
      <w:r>
        <w:rPr>
          <w:sz w:val="24"/>
        </w:rPr>
        <w:t xml:space="preserve">  </w:t>
      </w:r>
    </w:p>
    <w:p w14:paraId="397CFEF9" w14:textId="77777777" w:rsidR="002F59A0" w:rsidRDefault="002F59A0" w:rsidP="00EB7277">
      <w:pPr>
        <w:spacing w:afterLines="50" w:after="156" w:line="360" w:lineRule="auto"/>
        <w:ind w:left="1080"/>
        <w:rPr>
          <w:rFonts w:hint="eastAsia"/>
          <w:sz w:val="24"/>
        </w:rPr>
      </w:pPr>
    </w:p>
    <w:p w14:paraId="4EFFE006" w14:textId="77777777" w:rsidR="003D779F" w:rsidRDefault="003D779F" w:rsidP="003D779F">
      <w:pPr>
        <w:rPr>
          <w:sz w:val="24"/>
        </w:rPr>
      </w:pPr>
    </w:p>
    <w:p w14:paraId="783D49B5" w14:textId="3FAE8EBA" w:rsidR="00102ED0" w:rsidRDefault="00102ED0" w:rsidP="00102ED0">
      <w:pPr>
        <w:widowControl/>
        <w:jc w:val="left"/>
      </w:pPr>
    </w:p>
    <w:p w14:paraId="3D8D7AAB" w14:textId="623B73A5" w:rsidR="00EE0633" w:rsidRDefault="002F59A0" w:rsidP="00F52AF3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实验内容</w:t>
      </w:r>
    </w:p>
    <w:p w14:paraId="6BFD41C2" w14:textId="0AD3CC1E" w:rsidR="00F52AF3" w:rsidRPr="002F59A0" w:rsidRDefault="002F59A0" w:rsidP="002F59A0">
      <w:pPr>
        <w:pStyle w:val="2"/>
        <w:numPr>
          <w:ilvl w:val="1"/>
          <w:numId w:val="4"/>
        </w:numPr>
        <w:rPr>
          <w:rFonts w:ascii="宋体" w:eastAsia="宋体" w:hAnsi="宋体"/>
          <w:sz w:val="21"/>
          <w:szCs w:val="21"/>
        </w:rPr>
      </w:pPr>
      <w:r w:rsidRPr="002F59A0">
        <w:rPr>
          <w:rFonts w:ascii="宋体" w:eastAsia="宋体" w:hAnsi="宋体" w:hint="eastAsia"/>
          <w:sz w:val="21"/>
          <w:szCs w:val="21"/>
        </w:rPr>
        <w:t>OSPF概述</w:t>
      </w:r>
    </w:p>
    <w:p w14:paraId="22C8FFD9" w14:textId="77777777" w:rsidR="002F59A0" w:rsidRDefault="002F59A0" w:rsidP="002F59A0">
      <w:pPr>
        <w:spacing w:line="276" w:lineRule="auto"/>
        <w:ind w:firstLineChars="200" w:firstLine="400"/>
        <w:rPr>
          <w:color w:val="000000"/>
          <w:sz w:val="20"/>
          <w:szCs w:val="20"/>
        </w:rPr>
      </w:pPr>
      <w:r w:rsidRPr="002F59A0">
        <w:rPr>
          <w:rFonts w:ascii="宋体" w:hAnsi="宋体" w:hint="eastAsia"/>
          <w:color w:val="000000"/>
          <w:sz w:val="20"/>
          <w:szCs w:val="20"/>
        </w:rPr>
        <w:t>计算机网络在现代社</w:t>
      </w:r>
      <w:r>
        <w:rPr>
          <w:rFonts w:hint="eastAsia"/>
          <w:color w:val="000000"/>
          <w:sz w:val="20"/>
          <w:szCs w:val="20"/>
        </w:rPr>
        <w:t>会中起着至关重要的作用，它们连接了世界各地的计算机和设备，为人们提供了实时通信、数据传输和资源共享的能力。而在复杂的计算机网络中，计算机网络中的路由协议起着关键作用，它们决定了数据在网络中的传输路径，确保数据的可靠和高效传递。在众多的路由协议中，</w:t>
      </w:r>
      <w:r>
        <w:rPr>
          <w:rFonts w:ascii="TimesNewRomanPSMT" w:hAnsi="TimesNewRomanPSMT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（开放式最短路径优先）协议是一种内部网关协议（</w:t>
      </w:r>
      <w:r>
        <w:rPr>
          <w:rFonts w:ascii="TimesNewRomanPSMT" w:hAnsi="TimesNewRomanPSMT"/>
          <w:color w:val="000000"/>
          <w:sz w:val="20"/>
          <w:szCs w:val="20"/>
        </w:rPr>
        <w:t>IGP</w:t>
      </w:r>
      <w:r>
        <w:rPr>
          <w:rFonts w:hint="eastAsia"/>
          <w:color w:val="000000"/>
          <w:sz w:val="19"/>
          <w:szCs w:val="19"/>
        </w:rPr>
        <w:t>），</w:t>
      </w:r>
      <w:r>
        <w:rPr>
          <w:rFonts w:hint="eastAsia"/>
          <w:color w:val="000000"/>
          <w:sz w:val="20"/>
          <w:szCs w:val="20"/>
        </w:rPr>
        <w:t>被广泛应用于自治系统（</w:t>
      </w:r>
      <w:r>
        <w:rPr>
          <w:rFonts w:ascii="TimesNewRomanPSMT" w:hAnsi="TimesNewRomanPSMT"/>
          <w:color w:val="000000"/>
          <w:sz w:val="20"/>
          <w:szCs w:val="20"/>
        </w:rPr>
        <w:t>AS</w:t>
      </w:r>
      <w:r>
        <w:rPr>
          <w:rFonts w:hint="eastAsia"/>
          <w:color w:val="000000"/>
          <w:sz w:val="20"/>
          <w:szCs w:val="20"/>
        </w:rPr>
        <w:t>）内部的路由选择。</w:t>
      </w:r>
    </w:p>
    <w:p w14:paraId="27F17FF7" w14:textId="77777777" w:rsidR="002F59A0" w:rsidRDefault="002F59A0" w:rsidP="002F59A0">
      <w:pPr>
        <w:spacing w:line="276" w:lineRule="auto"/>
        <w:ind w:firstLineChars="200" w:firstLine="400"/>
        <w:rPr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协议最初由</w:t>
      </w:r>
      <w:r>
        <w:rPr>
          <w:rFonts w:ascii="TimesNewRomanPSMT" w:hAnsi="TimesNewRomanPSMT"/>
          <w:color w:val="000000"/>
          <w:sz w:val="20"/>
          <w:szCs w:val="20"/>
        </w:rPr>
        <w:t>OSI</w:t>
      </w:r>
      <w:r>
        <w:rPr>
          <w:rFonts w:hint="eastAsia"/>
          <w:color w:val="000000"/>
          <w:sz w:val="20"/>
          <w:szCs w:val="20"/>
        </w:rPr>
        <w:t>（开放式系统互连）参考模型提出，并于</w:t>
      </w:r>
      <w:r>
        <w:rPr>
          <w:rFonts w:ascii="TimesNewRomanPSMT" w:hAnsi="TimesNewRomanPSMT"/>
          <w:color w:val="000000"/>
          <w:sz w:val="20"/>
          <w:szCs w:val="20"/>
        </w:rPr>
        <w:t>1989</w:t>
      </w:r>
      <w:r>
        <w:rPr>
          <w:rFonts w:hint="eastAsia"/>
          <w:color w:val="000000"/>
          <w:sz w:val="20"/>
          <w:szCs w:val="20"/>
        </w:rPr>
        <w:t>年成为公开的</w:t>
      </w:r>
      <w:r>
        <w:rPr>
          <w:rFonts w:ascii="TimesNewRomanPSMT" w:hAnsi="TimesNewRomanPSMT"/>
          <w:color w:val="000000"/>
          <w:sz w:val="20"/>
          <w:szCs w:val="20"/>
        </w:rPr>
        <w:t>Internet</w:t>
      </w:r>
      <w:r>
        <w:rPr>
          <w:rFonts w:hint="eastAsia"/>
          <w:color w:val="000000"/>
          <w:sz w:val="20"/>
          <w:szCs w:val="20"/>
        </w:rPr>
        <w:t>标准。它的设计目标是解决大型网络环境中的路由选择问题，并提供可靠、高效的路由计算机制。</w:t>
      </w:r>
    </w:p>
    <w:p w14:paraId="48CFF0D8" w14:textId="77777777" w:rsidR="002F59A0" w:rsidRDefault="002F59A0" w:rsidP="002F59A0">
      <w:pPr>
        <w:spacing w:line="276" w:lineRule="auto"/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随着互联网的快速发展，网络规模越来越庞大，传统的距离矢量路由协议（如</w:t>
      </w:r>
      <w:r>
        <w:rPr>
          <w:rFonts w:ascii="TimesNewRomanPSMT" w:hAnsi="TimesNewRomanPSMT"/>
          <w:color w:val="000000"/>
          <w:sz w:val="20"/>
          <w:szCs w:val="20"/>
        </w:rPr>
        <w:t>RIP</w:t>
      </w:r>
      <w:r>
        <w:rPr>
          <w:rFonts w:hint="eastAsia"/>
          <w:color w:val="000000"/>
          <w:sz w:val="20"/>
          <w:szCs w:val="20"/>
        </w:rPr>
        <w:t>）和链路状态路由协议（如</w:t>
      </w:r>
      <w:r>
        <w:rPr>
          <w:rFonts w:ascii="TimesNewRomanPSMT" w:hAnsi="TimesNewRomanPSMT"/>
          <w:color w:val="000000"/>
          <w:sz w:val="20"/>
          <w:szCs w:val="20"/>
        </w:rPr>
        <w:t>IS-IS</w:t>
      </w:r>
      <w:r>
        <w:rPr>
          <w:rFonts w:hint="eastAsia"/>
          <w:color w:val="000000"/>
          <w:sz w:val="20"/>
          <w:szCs w:val="20"/>
        </w:rPr>
        <w:t>）在这种环境下面临一些挑战。</w:t>
      </w:r>
      <w:r>
        <w:rPr>
          <w:rFonts w:ascii="TimesNewRomanPSMT" w:hAnsi="TimesNewRomanPSMT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协议的引入填补了这一空白，并成为了现代网络中的重要路由协议之一。</w:t>
      </w:r>
    </w:p>
    <w:p w14:paraId="70662F13" w14:textId="77777777" w:rsidR="002F59A0" w:rsidRDefault="002F59A0" w:rsidP="002F59A0">
      <w:pPr>
        <w:spacing w:line="276" w:lineRule="auto"/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其算法原理如下：</w:t>
      </w:r>
    </w:p>
    <w:p w14:paraId="0B781F40" w14:textId="77777777" w:rsidR="002F59A0" w:rsidRDefault="002F59A0" w:rsidP="002F59A0">
      <w:pPr>
        <w:spacing w:line="276" w:lineRule="auto"/>
        <w:ind w:firstLineChars="200" w:firstLine="400"/>
        <w:rPr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(1)OSPF</w:t>
      </w:r>
      <w:r>
        <w:rPr>
          <w:rFonts w:hint="eastAsia"/>
          <w:color w:val="000000"/>
          <w:sz w:val="20"/>
          <w:szCs w:val="20"/>
        </w:rPr>
        <w:t>使用链路状态信息来计算最短路径，并基于这些信息构建最短路径树。</w:t>
      </w:r>
    </w:p>
    <w:p w14:paraId="11D89119" w14:textId="77777777" w:rsidR="002F59A0" w:rsidRDefault="002F59A0" w:rsidP="002F59A0">
      <w:pPr>
        <w:spacing w:line="276" w:lineRule="auto"/>
        <w:ind w:firstLineChars="200" w:firstLine="400"/>
        <w:rPr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(2)</w:t>
      </w:r>
      <w:r>
        <w:rPr>
          <w:rFonts w:hint="eastAsia"/>
          <w:color w:val="000000"/>
          <w:sz w:val="20"/>
          <w:szCs w:val="20"/>
        </w:rPr>
        <w:t>路由器通过交换链路状态广播（</w:t>
      </w:r>
      <w:r>
        <w:rPr>
          <w:rFonts w:ascii="TimesNewRomanPSMT" w:hAnsi="TimesNewRomanPSMT"/>
          <w:color w:val="000000"/>
          <w:sz w:val="20"/>
          <w:szCs w:val="20"/>
        </w:rPr>
        <w:t>LSA</w:t>
      </w:r>
      <w:r>
        <w:rPr>
          <w:rFonts w:hint="eastAsia"/>
          <w:color w:val="000000"/>
          <w:sz w:val="20"/>
          <w:szCs w:val="20"/>
        </w:rPr>
        <w:t>）来传播它所知道的网络信息。</w:t>
      </w:r>
    </w:p>
    <w:p w14:paraId="6501A2EA" w14:textId="1A5389C2" w:rsidR="002F59A0" w:rsidRPr="002F59A0" w:rsidRDefault="002F59A0" w:rsidP="002F59A0">
      <w:pPr>
        <w:spacing w:line="276" w:lineRule="auto"/>
        <w:ind w:firstLineChars="200" w:firstLine="400"/>
        <w:rPr>
          <w:rFonts w:hint="eastAsia"/>
        </w:rPr>
      </w:pPr>
      <w:r>
        <w:rPr>
          <w:rFonts w:ascii="TimesNewRomanPSMT" w:hAnsi="TimesNewRomanPSMT"/>
          <w:color w:val="000000"/>
          <w:sz w:val="20"/>
          <w:szCs w:val="20"/>
        </w:rPr>
        <w:t>(3)</w:t>
      </w:r>
      <w:r>
        <w:rPr>
          <w:rFonts w:hint="eastAsia"/>
          <w:color w:val="000000"/>
          <w:sz w:val="20"/>
          <w:szCs w:val="20"/>
        </w:rPr>
        <w:t>使用</w:t>
      </w:r>
      <w:r>
        <w:rPr>
          <w:rFonts w:ascii="TimesNewRomanPSMT" w:hAnsi="TimesNewRomanPSMT"/>
          <w:color w:val="000000"/>
          <w:sz w:val="20"/>
          <w:szCs w:val="20"/>
        </w:rPr>
        <w:t>Dijkstra</w:t>
      </w:r>
      <w:r>
        <w:rPr>
          <w:rFonts w:hint="eastAsia"/>
          <w:color w:val="000000"/>
          <w:sz w:val="20"/>
          <w:szCs w:val="20"/>
        </w:rPr>
        <w:t>算法来计算最短路径，将节点标记为已访问，并逐步构建最短路径树。</w:t>
      </w:r>
    </w:p>
    <w:p w14:paraId="1AD45784" w14:textId="16FB68A3" w:rsidR="00257945" w:rsidRPr="002F59A0" w:rsidRDefault="00257945" w:rsidP="002F59A0">
      <w:pPr>
        <w:pStyle w:val="2"/>
        <w:numPr>
          <w:ilvl w:val="1"/>
          <w:numId w:val="4"/>
        </w:numPr>
        <w:rPr>
          <w:rFonts w:ascii="宋体" w:eastAsia="宋体" w:hAnsi="宋体"/>
          <w:sz w:val="21"/>
          <w:szCs w:val="21"/>
        </w:rPr>
      </w:pPr>
      <w:bookmarkStart w:id="0" w:name="_Toc131241217"/>
      <w:r w:rsidRPr="002F59A0">
        <w:rPr>
          <w:rFonts w:ascii="宋体" w:eastAsia="宋体" w:hAnsi="宋体" w:hint="eastAsia"/>
          <w:sz w:val="21"/>
          <w:szCs w:val="21"/>
        </w:rPr>
        <w:t xml:space="preserve"> </w:t>
      </w:r>
      <w:bookmarkEnd w:id="0"/>
      <w:r w:rsidR="002F59A0" w:rsidRPr="002F59A0">
        <w:rPr>
          <w:rFonts w:ascii="宋体" w:eastAsia="宋体" w:hAnsi="宋体" w:hint="eastAsia"/>
          <w:sz w:val="21"/>
          <w:szCs w:val="21"/>
        </w:rPr>
        <w:t>实验情景</w:t>
      </w:r>
    </w:p>
    <w:p w14:paraId="5207DFB8" w14:textId="77777777" w:rsidR="002F59A0" w:rsidRPr="002F59A0" w:rsidRDefault="002F59A0" w:rsidP="002F59A0">
      <w:pPr>
        <w:spacing w:line="276" w:lineRule="auto"/>
        <w:ind w:firstLineChars="200" w:firstLine="400"/>
        <w:rPr>
          <w:rFonts w:ascii="宋体" w:hAnsi="宋体"/>
          <w:color w:val="000000"/>
          <w:sz w:val="20"/>
          <w:szCs w:val="20"/>
        </w:rPr>
      </w:pPr>
      <w:r w:rsidRPr="002F59A0">
        <w:rPr>
          <w:rFonts w:ascii="宋体" w:hAnsi="宋体" w:hint="eastAsia"/>
          <w:color w:val="000000"/>
          <w:sz w:val="20"/>
          <w:szCs w:val="20"/>
        </w:rPr>
        <w:t>假设校园网通过</w:t>
      </w:r>
      <w:r w:rsidRPr="002F59A0">
        <w:rPr>
          <w:rFonts w:ascii="宋体" w:hAnsi="宋体"/>
          <w:color w:val="000000"/>
          <w:sz w:val="20"/>
          <w:szCs w:val="20"/>
        </w:rPr>
        <w:t>1</w:t>
      </w:r>
      <w:r w:rsidRPr="002F59A0">
        <w:rPr>
          <w:rFonts w:ascii="宋体" w:hAnsi="宋体" w:hint="eastAsia"/>
          <w:color w:val="000000"/>
          <w:sz w:val="20"/>
          <w:szCs w:val="20"/>
        </w:rPr>
        <w:t>台三层交换机连到校园网出口路由器，路由器再和校园外的另</w:t>
      </w:r>
      <w:r w:rsidRPr="002F59A0">
        <w:rPr>
          <w:rFonts w:ascii="宋体" w:hAnsi="宋体"/>
          <w:color w:val="000000"/>
          <w:sz w:val="20"/>
          <w:szCs w:val="20"/>
        </w:rPr>
        <w:t>1</w:t>
      </w:r>
      <w:r w:rsidRPr="002F59A0">
        <w:rPr>
          <w:rFonts w:ascii="宋体" w:hAnsi="宋体" w:hint="eastAsia"/>
          <w:color w:val="000000"/>
          <w:sz w:val="20"/>
          <w:szCs w:val="20"/>
        </w:rPr>
        <w:t>台路由器连接</w:t>
      </w:r>
      <w:r w:rsidRPr="002F59A0">
        <w:rPr>
          <w:rFonts w:ascii="宋体" w:hAnsi="宋体"/>
          <w:color w:val="000000"/>
          <w:sz w:val="20"/>
          <w:szCs w:val="20"/>
        </w:rPr>
        <w:t>,</w:t>
      </w:r>
      <w:r w:rsidRPr="002F59A0">
        <w:rPr>
          <w:rFonts w:ascii="宋体" w:hAnsi="宋体" w:hint="eastAsia"/>
          <w:color w:val="000000"/>
          <w:sz w:val="20"/>
          <w:szCs w:val="20"/>
        </w:rPr>
        <w:t>现做适当配置</w:t>
      </w:r>
      <w:r w:rsidRPr="002F59A0">
        <w:rPr>
          <w:rFonts w:ascii="宋体" w:hAnsi="宋体"/>
          <w:color w:val="000000"/>
          <w:sz w:val="20"/>
          <w:szCs w:val="20"/>
        </w:rPr>
        <w:t>,</w:t>
      </w:r>
      <w:r w:rsidRPr="002F59A0">
        <w:rPr>
          <w:rFonts w:ascii="宋体" w:hAnsi="宋体" w:hint="eastAsia"/>
          <w:color w:val="000000"/>
          <w:sz w:val="20"/>
          <w:szCs w:val="20"/>
        </w:rPr>
        <w:t>实现校园网内部主机与校园网外部主机的相互通信。</w:t>
      </w:r>
    </w:p>
    <w:p w14:paraId="7BDE89E4" w14:textId="446B96DC" w:rsidR="002F59A0" w:rsidRPr="002F59A0" w:rsidRDefault="002F59A0" w:rsidP="002F59A0">
      <w:pPr>
        <w:spacing w:line="276" w:lineRule="auto"/>
        <w:ind w:firstLineChars="200" w:firstLine="400"/>
        <w:rPr>
          <w:rFonts w:ascii="宋体" w:hAnsi="宋体"/>
          <w:color w:val="000000"/>
          <w:sz w:val="20"/>
          <w:szCs w:val="20"/>
        </w:rPr>
      </w:pPr>
      <w:r w:rsidRPr="002F59A0">
        <w:rPr>
          <w:rFonts w:ascii="宋体" w:hAnsi="宋体" w:hint="eastAsia"/>
          <w:color w:val="000000"/>
          <w:sz w:val="20"/>
          <w:szCs w:val="20"/>
        </w:rPr>
        <w:t>本实验以两台</w:t>
      </w:r>
      <w:r w:rsidRPr="002F59A0">
        <w:rPr>
          <w:rFonts w:ascii="宋体" w:hAnsi="宋体"/>
          <w:color w:val="000000"/>
          <w:sz w:val="20"/>
          <w:szCs w:val="20"/>
        </w:rPr>
        <w:t>R17</w:t>
      </w:r>
      <w:r w:rsidR="00DC19C4">
        <w:rPr>
          <w:rFonts w:ascii="宋体" w:hAnsi="宋体" w:hint="eastAsia"/>
          <w:color w:val="000000"/>
          <w:sz w:val="20"/>
          <w:szCs w:val="20"/>
        </w:rPr>
        <w:t>00</w:t>
      </w:r>
      <w:r w:rsidRPr="002F59A0">
        <w:rPr>
          <w:rFonts w:ascii="宋体" w:hAnsi="宋体" w:hint="eastAsia"/>
          <w:color w:val="000000"/>
          <w:sz w:val="20"/>
          <w:szCs w:val="20"/>
        </w:rPr>
        <w:t>路由器、</w:t>
      </w:r>
      <w:r w:rsidRPr="002F59A0">
        <w:rPr>
          <w:rFonts w:ascii="宋体" w:hAnsi="宋体"/>
          <w:color w:val="000000"/>
          <w:sz w:val="20"/>
          <w:szCs w:val="20"/>
        </w:rPr>
        <w:t>1</w:t>
      </w:r>
      <w:r w:rsidRPr="002F59A0">
        <w:rPr>
          <w:rFonts w:ascii="宋体" w:hAnsi="宋体" w:hint="eastAsia"/>
          <w:color w:val="000000"/>
          <w:sz w:val="20"/>
          <w:szCs w:val="20"/>
        </w:rPr>
        <w:t>台三层交换机为例</w:t>
      </w:r>
      <w:r w:rsidRPr="002F59A0">
        <w:rPr>
          <w:rFonts w:ascii="宋体" w:hAnsi="宋体" w:hint="eastAsia"/>
          <w:color w:val="000000"/>
          <w:sz w:val="20"/>
          <w:szCs w:val="20"/>
        </w:rPr>
        <w:t>：</w:t>
      </w:r>
      <w:r w:rsidRPr="002F59A0">
        <w:rPr>
          <w:rFonts w:ascii="宋体" w:hAnsi="宋体"/>
          <w:color w:val="000000"/>
          <w:sz w:val="20"/>
          <w:szCs w:val="20"/>
        </w:rPr>
        <w:t>S3</w:t>
      </w:r>
      <w:r w:rsidR="00DC19C4">
        <w:rPr>
          <w:rFonts w:ascii="宋体" w:hAnsi="宋体" w:hint="eastAsia"/>
          <w:color w:val="000000"/>
          <w:sz w:val="20"/>
          <w:szCs w:val="20"/>
        </w:rPr>
        <w:t>760</w:t>
      </w:r>
      <w:r w:rsidRPr="002F59A0">
        <w:rPr>
          <w:rFonts w:ascii="宋体" w:hAnsi="宋体" w:hint="eastAsia"/>
          <w:color w:val="000000"/>
          <w:sz w:val="20"/>
          <w:szCs w:val="20"/>
        </w:rPr>
        <w:t>上划分有</w:t>
      </w:r>
      <w:r w:rsidRPr="002F59A0">
        <w:rPr>
          <w:rFonts w:ascii="宋体" w:hAnsi="宋体"/>
          <w:color w:val="000000"/>
          <w:sz w:val="20"/>
          <w:szCs w:val="20"/>
        </w:rPr>
        <w:t>VLAN</w:t>
      </w:r>
      <w:r w:rsidRPr="002F59A0">
        <w:rPr>
          <w:rFonts w:ascii="宋体" w:hAnsi="宋体" w:hint="eastAsia"/>
          <w:color w:val="000000"/>
          <w:sz w:val="20"/>
          <w:szCs w:val="20"/>
        </w:rPr>
        <w:t xml:space="preserve"> </w:t>
      </w:r>
      <w:r w:rsidRPr="002F59A0">
        <w:rPr>
          <w:rFonts w:ascii="宋体" w:hAnsi="宋体"/>
          <w:color w:val="000000"/>
          <w:sz w:val="20"/>
          <w:szCs w:val="20"/>
        </w:rPr>
        <w:t>10</w:t>
      </w:r>
      <w:r w:rsidRPr="002F59A0">
        <w:rPr>
          <w:rFonts w:ascii="宋体" w:hAnsi="宋体" w:hint="eastAsia"/>
          <w:color w:val="000000"/>
          <w:sz w:val="20"/>
          <w:szCs w:val="20"/>
        </w:rPr>
        <w:t>和</w:t>
      </w:r>
      <w:r w:rsidRPr="002F59A0">
        <w:rPr>
          <w:rFonts w:ascii="宋体" w:hAnsi="宋体"/>
          <w:color w:val="000000"/>
          <w:sz w:val="20"/>
          <w:szCs w:val="20"/>
        </w:rPr>
        <w:t>VLAN</w:t>
      </w:r>
      <w:r w:rsidRPr="002F59A0">
        <w:rPr>
          <w:rFonts w:ascii="宋体" w:hAnsi="宋体" w:hint="eastAsia"/>
          <w:color w:val="000000"/>
          <w:sz w:val="20"/>
          <w:szCs w:val="20"/>
        </w:rPr>
        <w:t xml:space="preserve"> </w:t>
      </w:r>
      <w:r w:rsidRPr="002F59A0">
        <w:rPr>
          <w:rFonts w:ascii="宋体" w:hAnsi="宋体"/>
          <w:color w:val="000000"/>
          <w:sz w:val="20"/>
          <w:szCs w:val="20"/>
        </w:rPr>
        <w:t>50,</w:t>
      </w:r>
      <w:r w:rsidRPr="002F59A0">
        <w:rPr>
          <w:rFonts w:ascii="宋体" w:hAnsi="宋体" w:hint="eastAsia"/>
          <w:color w:val="000000"/>
          <w:sz w:val="20"/>
          <w:szCs w:val="20"/>
        </w:rPr>
        <w:t>其中</w:t>
      </w:r>
      <w:r w:rsidRPr="002F59A0">
        <w:rPr>
          <w:rFonts w:ascii="宋体" w:hAnsi="宋体"/>
          <w:color w:val="000000"/>
          <w:sz w:val="20"/>
          <w:szCs w:val="20"/>
        </w:rPr>
        <w:t>VLAN</w:t>
      </w:r>
      <w:r w:rsidRPr="002F59A0">
        <w:rPr>
          <w:rFonts w:ascii="宋体" w:hAnsi="宋体" w:hint="eastAsia"/>
          <w:color w:val="000000"/>
          <w:sz w:val="20"/>
          <w:szCs w:val="20"/>
        </w:rPr>
        <w:t xml:space="preserve"> </w:t>
      </w:r>
      <w:r w:rsidRPr="002F59A0">
        <w:rPr>
          <w:rFonts w:ascii="宋体" w:hAnsi="宋体"/>
          <w:color w:val="000000"/>
          <w:sz w:val="20"/>
          <w:szCs w:val="20"/>
        </w:rPr>
        <w:t>10</w:t>
      </w:r>
      <w:r w:rsidRPr="002F59A0">
        <w:rPr>
          <w:rFonts w:ascii="宋体" w:hAnsi="宋体" w:hint="eastAsia"/>
          <w:color w:val="000000"/>
          <w:sz w:val="20"/>
          <w:szCs w:val="20"/>
        </w:rPr>
        <w:t>用于连接</w:t>
      </w:r>
      <w:r w:rsidRPr="002F59A0">
        <w:rPr>
          <w:rFonts w:ascii="宋体" w:hAnsi="宋体"/>
          <w:color w:val="000000"/>
          <w:sz w:val="20"/>
          <w:szCs w:val="20"/>
        </w:rPr>
        <w:t>Router1</w:t>
      </w:r>
      <w:r w:rsidRPr="002F59A0">
        <w:rPr>
          <w:rFonts w:ascii="宋体" w:hAnsi="宋体" w:hint="eastAsia"/>
          <w:color w:val="000000"/>
          <w:sz w:val="20"/>
          <w:szCs w:val="20"/>
        </w:rPr>
        <w:t>，</w:t>
      </w:r>
      <w:r w:rsidRPr="002F59A0">
        <w:rPr>
          <w:rFonts w:ascii="宋体" w:hAnsi="宋体"/>
          <w:color w:val="000000"/>
          <w:sz w:val="20"/>
          <w:szCs w:val="20"/>
        </w:rPr>
        <w:t>VLAN</w:t>
      </w:r>
      <w:r w:rsidRPr="002F59A0">
        <w:rPr>
          <w:rFonts w:ascii="宋体" w:hAnsi="宋体" w:hint="eastAsia"/>
          <w:color w:val="000000"/>
          <w:sz w:val="20"/>
          <w:szCs w:val="20"/>
        </w:rPr>
        <w:t xml:space="preserve"> </w:t>
      </w:r>
      <w:r w:rsidRPr="002F59A0">
        <w:rPr>
          <w:rFonts w:ascii="宋体" w:hAnsi="宋体"/>
          <w:color w:val="000000"/>
          <w:sz w:val="20"/>
          <w:szCs w:val="20"/>
        </w:rPr>
        <w:t>50</w:t>
      </w:r>
      <w:r w:rsidRPr="002F59A0">
        <w:rPr>
          <w:rFonts w:ascii="宋体" w:hAnsi="宋体" w:hint="eastAsia"/>
          <w:color w:val="000000"/>
          <w:sz w:val="20"/>
          <w:szCs w:val="20"/>
        </w:rPr>
        <w:t>用于连接校园网主机。</w:t>
      </w:r>
    </w:p>
    <w:p w14:paraId="02BE277C" w14:textId="6FBDBD58" w:rsidR="002F59A0" w:rsidRDefault="002F59A0" w:rsidP="002F59A0">
      <w:pPr>
        <w:spacing w:line="276" w:lineRule="auto"/>
        <w:ind w:firstLineChars="200" w:firstLine="400"/>
        <w:rPr>
          <w:rFonts w:ascii="宋体" w:hAnsi="宋体"/>
          <w:color w:val="000000"/>
          <w:sz w:val="20"/>
          <w:szCs w:val="20"/>
        </w:rPr>
      </w:pPr>
      <w:r w:rsidRPr="002F59A0">
        <w:rPr>
          <w:rFonts w:ascii="宋体" w:hAnsi="宋体" w:hint="eastAsia"/>
          <w:color w:val="000000"/>
          <w:sz w:val="20"/>
          <w:szCs w:val="20"/>
        </w:rPr>
        <w:t>路由器分别命名为</w:t>
      </w:r>
      <w:r w:rsidRPr="002F59A0">
        <w:rPr>
          <w:rFonts w:ascii="宋体" w:hAnsi="宋体"/>
          <w:color w:val="000000"/>
          <w:sz w:val="20"/>
          <w:szCs w:val="20"/>
        </w:rPr>
        <w:t>Router1</w:t>
      </w:r>
      <w:r w:rsidRPr="002F59A0">
        <w:rPr>
          <w:rFonts w:ascii="宋体" w:hAnsi="宋体" w:hint="eastAsia"/>
          <w:color w:val="000000"/>
          <w:sz w:val="20"/>
          <w:szCs w:val="20"/>
        </w:rPr>
        <w:t>和</w:t>
      </w:r>
      <w:r w:rsidRPr="002F59A0">
        <w:rPr>
          <w:rFonts w:ascii="宋体" w:hAnsi="宋体"/>
          <w:color w:val="000000"/>
          <w:sz w:val="20"/>
          <w:szCs w:val="20"/>
        </w:rPr>
        <w:t>Router2</w:t>
      </w:r>
      <w:r w:rsidRPr="002F59A0">
        <w:rPr>
          <w:rFonts w:ascii="宋体" w:hAnsi="宋体" w:hint="eastAsia"/>
          <w:color w:val="000000"/>
          <w:sz w:val="20"/>
          <w:szCs w:val="20"/>
        </w:rPr>
        <w:t>，</w:t>
      </w:r>
      <w:r w:rsidRPr="002F59A0">
        <w:rPr>
          <w:rFonts w:ascii="宋体" w:hAnsi="宋体" w:hint="eastAsia"/>
          <w:color w:val="000000"/>
          <w:sz w:val="20"/>
          <w:szCs w:val="20"/>
        </w:rPr>
        <w:t>路由器之间通过串口采用</w:t>
      </w:r>
      <w:r w:rsidRPr="002F59A0">
        <w:rPr>
          <w:rFonts w:ascii="宋体" w:hAnsi="宋体"/>
          <w:color w:val="000000"/>
          <w:sz w:val="20"/>
          <w:szCs w:val="20"/>
        </w:rPr>
        <w:t>V35</w:t>
      </w:r>
      <w:r w:rsidRPr="002F59A0">
        <w:rPr>
          <w:rFonts w:ascii="宋体" w:hAnsi="宋体" w:hint="eastAsia"/>
          <w:color w:val="000000"/>
          <w:sz w:val="20"/>
          <w:szCs w:val="20"/>
        </w:rPr>
        <w:t xml:space="preserve"> </w:t>
      </w:r>
      <w:r w:rsidRPr="002F59A0">
        <w:rPr>
          <w:rFonts w:ascii="宋体" w:hAnsi="宋体"/>
          <w:color w:val="000000"/>
          <w:sz w:val="20"/>
          <w:szCs w:val="20"/>
        </w:rPr>
        <w:t>DCE/DTE</w:t>
      </w:r>
      <w:r w:rsidRPr="002F59A0">
        <w:rPr>
          <w:rFonts w:ascii="宋体" w:hAnsi="宋体" w:hint="eastAsia"/>
          <w:color w:val="000000"/>
          <w:sz w:val="20"/>
          <w:szCs w:val="20"/>
        </w:rPr>
        <w:t>电缆连接</w:t>
      </w:r>
      <w:r w:rsidRPr="002F59A0">
        <w:rPr>
          <w:rFonts w:ascii="宋体" w:hAnsi="宋体" w:hint="eastAsia"/>
          <w:color w:val="000000"/>
          <w:sz w:val="20"/>
          <w:szCs w:val="20"/>
        </w:rPr>
        <w:t>，</w:t>
      </w:r>
      <w:r w:rsidRPr="002F59A0">
        <w:rPr>
          <w:rFonts w:ascii="宋体" w:hAnsi="宋体"/>
          <w:color w:val="000000"/>
          <w:sz w:val="20"/>
          <w:szCs w:val="20"/>
        </w:rPr>
        <w:t>DCE</w:t>
      </w:r>
      <w:r w:rsidRPr="002F59A0">
        <w:rPr>
          <w:rFonts w:ascii="宋体" w:hAnsi="宋体" w:hint="eastAsia"/>
          <w:color w:val="000000"/>
          <w:sz w:val="20"/>
          <w:szCs w:val="20"/>
        </w:rPr>
        <w:t>端连接到</w:t>
      </w:r>
      <w:r w:rsidRPr="002F59A0">
        <w:rPr>
          <w:rFonts w:ascii="宋体" w:hAnsi="宋体"/>
          <w:color w:val="000000"/>
          <w:sz w:val="20"/>
          <w:szCs w:val="20"/>
        </w:rPr>
        <w:t>Router1(R17</w:t>
      </w:r>
      <w:r w:rsidR="00DC19C4">
        <w:rPr>
          <w:rFonts w:ascii="宋体" w:hAnsi="宋体" w:hint="eastAsia"/>
          <w:color w:val="000000"/>
          <w:sz w:val="20"/>
          <w:szCs w:val="20"/>
        </w:rPr>
        <w:t>00</w:t>
      </w:r>
      <w:r w:rsidRPr="002F59A0">
        <w:rPr>
          <w:rFonts w:ascii="宋体" w:hAnsi="宋体"/>
          <w:color w:val="000000"/>
          <w:sz w:val="20"/>
          <w:szCs w:val="20"/>
        </w:rPr>
        <w:t>)</w:t>
      </w:r>
      <w:r w:rsidRPr="002F59A0">
        <w:rPr>
          <w:rFonts w:ascii="宋体" w:hAnsi="宋体" w:hint="eastAsia"/>
          <w:color w:val="000000"/>
          <w:sz w:val="20"/>
          <w:szCs w:val="20"/>
        </w:rPr>
        <w:t>上。</w:t>
      </w:r>
      <w:r w:rsidRPr="002F59A0">
        <w:rPr>
          <w:rFonts w:ascii="宋体" w:hAnsi="宋体"/>
          <w:color w:val="000000"/>
          <w:sz w:val="20"/>
          <w:szCs w:val="20"/>
        </w:rPr>
        <w:t>PC1</w:t>
      </w:r>
      <w:r w:rsidRPr="002F59A0">
        <w:rPr>
          <w:rFonts w:ascii="宋体" w:hAnsi="宋体" w:hint="eastAsia"/>
          <w:color w:val="000000"/>
          <w:sz w:val="20"/>
          <w:szCs w:val="20"/>
        </w:rPr>
        <w:t>的</w:t>
      </w:r>
      <w:r w:rsidRPr="002F59A0">
        <w:rPr>
          <w:rFonts w:ascii="宋体" w:hAnsi="宋体"/>
          <w:color w:val="000000"/>
          <w:sz w:val="20"/>
          <w:szCs w:val="20"/>
        </w:rPr>
        <w:t>P</w:t>
      </w:r>
      <w:r w:rsidRPr="002F59A0">
        <w:rPr>
          <w:rFonts w:ascii="宋体" w:hAnsi="宋体" w:hint="eastAsia"/>
          <w:color w:val="000000"/>
          <w:sz w:val="20"/>
          <w:szCs w:val="20"/>
        </w:rPr>
        <w:t>地址和缺省网关分别为</w:t>
      </w:r>
      <w:r w:rsidRPr="002F59A0">
        <w:rPr>
          <w:rFonts w:ascii="宋体" w:hAnsi="宋体"/>
          <w:color w:val="000000"/>
          <w:sz w:val="20"/>
          <w:szCs w:val="20"/>
        </w:rPr>
        <w:t>172.16.5.11</w:t>
      </w:r>
      <w:r w:rsidRPr="002F59A0">
        <w:rPr>
          <w:rFonts w:ascii="宋体" w:hAnsi="宋体" w:hint="eastAsia"/>
          <w:color w:val="000000"/>
          <w:sz w:val="20"/>
          <w:szCs w:val="20"/>
        </w:rPr>
        <w:t>和</w:t>
      </w:r>
      <w:r w:rsidRPr="002F59A0">
        <w:rPr>
          <w:rFonts w:ascii="宋体" w:hAnsi="宋体"/>
          <w:color w:val="000000"/>
          <w:sz w:val="20"/>
          <w:szCs w:val="20"/>
        </w:rPr>
        <w:t>172.16.5.1</w:t>
      </w:r>
      <w:r w:rsidRPr="002F59A0">
        <w:rPr>
          <w:rFonts w:ascii="宋体" w:hAnsi="宋体" w:hint="eastAsia"/>
          <w:color w:val="000000"/>
          <w:sz w:val="20"/>
          <w:szCs w:val="20"/>
        </w:rPr>
        <w:t>，</w:t>
      </w:r>
      <w:r w:rsidRPr="002F59A0">
        <w:rPr>
          <w:rFonts w:ascii="宋体" w:hAnsi="宋体"/>
          <w:color w:val="000000"/>
          <w:sz w:val="20"/>
          <w:szCs w:val="20"/>
        </w:rPr>
        <w:t>PC2</w:t>
      </w:r>
      <w:r w:rsidRPr="002F59A0">
        <w:rPr>
          <w:rFonts w:ascii="宋体" w:hAnsi="宋体" w:hint="eastAsia"/>
          <w:color w:val="000000"/>
          <w:sz w:val="20"/>
          <w:szCs w:val="20"/>
        </w:rPr>
        <w:t>的</w:t>
      </w:r>
      <w:r w:rsidRPr="002F59A0">
        <w:rPr>
          <w:rFonts w:ascii="宋体" w:hAnsi="宋体"/>
          <w:color w:val="000000"/>
          <w:sz w:val="20"/>
          <w:szCs w:val="20"/>
        </w:rPr>
        <w:t>P</w:t>
      </w:r>
      <w:r w:rsidRPr="002F59A0">
        <w:rPr>
          <w:rFonts w:ascii="宋体" w:hAnsi="宋体" w:hint="eastAsia"/>
          <w:color w:val="000000"/>
          <w:sz w:val="20"/>
          <w:szCs w:val="20"/>
        </w:rPr>
        <w:t>地址和缺省网关分别为</w:t>
      </w:r>
      <w:r w:rsidRPr="002F59A0">
        <w:rPr>
          <w:rFonts w:ascii="宋体" w:hAnsi="宋体"/>
          <w:color w:val="000000"/>
          <w:sz w:val="20"/>
          <w:szCs w:val="20"/>
        </w:rPr>
        <w:t>172.16.3.22</w:t>
      </w:r>
      <w:r w:rsidRPr="002F59A0">
        <w:rPr>
          <w:rFonts w:ascii="宋体" w:hAnsi="宋体" w:hint="eastAsia"/>
          <w:color w:val="000000"/>
          <w:sz w:val="20"/>
          <w:szCs w:val="20"/>
        </w:rPr>
        <w:t>和</w:t>
      </w:r>
      <w:r w:rsidRPr="002F59A0">
        <w:rPr>
          <w:rFonts w:ascii="宋体" w:hAnsi="宋体"/>
          <w:color w:val="000000"/>
          <w:sz w:val="20"/>
          <w:szCs w:val="20"/>
        </w:rPr>
        <w:t>172.16.3.1</w:t>
      </w:r>
      <w:r w:rsidRPr="002F59A0">
        <w:rPr>
          <w:rFonts w:ascii="宋体" w:hAnsi="宋体" w:hint="eastAsia"/>
          <w:color w:val="000000"/>
          <w:sz w:val="20"/>
          <w:szCs w:val="20"/>
        </w:rPr>
        <w:t>，</w:t>
      </w:r>
      <w:r w:rsidRPr="002F59A0">
        <w:rPr>
          <w:rFonts w:ascii="宋体" w:hAnsi="宋体" w:hint="eastAsia"/>
          <w:color w:val="000000"/>
          <w:sz w:val="20"/>
          <w:szCs w:val="20"/>
        </w:rPr>
        <w:t>网络掩码都是</w:t>
      </w:r>
      <w:r w:rsidRPr="002F59A0">
        <w:rPr>
          <w:rFonts w:ascii="宋体" w:hAnsi="宋体"/>
          <w:color w:val="000000"/>
          <w:sz w:val="20"/>
          <w:szCs w:val="20"/>
        </w:rPr>
        <w:t>255.255.255.0</w:t>
      </w:r>
      <w:r w:rsidRPr="002F59A0">
        <w:rPr>
          <w:rFonts w:ascii="宋体" w:hAnsi="宋体" w:hint="eastAsia"/>
          <w:color w:val="000000"/>
          <w:sz w:val="20"/>
          <w:szCs w:val="20"/>
        </w:rPr>
        <w:t>。</w:t>
      </w:r>
    </w:p>
    <w:p w14:paraId="0D65E8A6" w14:textId="38F93783" w:rsidR="005318A3" w:rsidRPr="005318A3" w:rsidRDefault="005318A3" w:rsidP="005318A3">
      <w:pPr>
        <w:pStyle w:val="2"/>
        <w:numPr>
          <w:ilvl w:val="1"/>
          <w:numId w:val="4"/>
        </w:numPr>
        <w:rPr>
          <w:rFonts w:ascii="宋体" w:eastAsia="宋体" w:hAnsi="宋体" w:hint="eastAsia"/>
          <w:sz w:val="21"/>
          <w:szCs w:val="21"/>
        </w:rPr>
      </w:pPr>
      <w:r w:rsidRPr="002F59A0">
        <w:rPr>
          <w:rFonts w:ascii="宋体" w:eastAsia="宋体" w:hAnsi="宋体" w:hint="eastAsia"/>
          <w:sz w:val="21"/>
          <w:szCs w:val="21"/>
        </w:rPr>
        <w:t>实验</w:t>
      </w:r>
      <w:r>
        <w:rPr>
          <w:rFonts w:ascii="宋体" w:eastAsia="宋体" w:hAnsi="宋体" w:hint="eastAsia"/>
          <w:sz w:val="21"/>
          <w:szCs w:val="21"/>
        </w:rPr>
        <w:t>目标</w:t>
      </w:r>
    </w:p>
    <w:p w14:paraId="79A6C4C6" w14:textId="7E28B7C6" w:rsidR="005318A3" w:rsidRDefault="005318A3" w:rsidP="002F59A0">
      <w:pPr>
        <w:spacing w:line="276" w:lineRule="auto"/>
        <w:ind w:firstLineChars="200" w:firstLine="400"/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实现网络之间的互联互通，从而实现信息的传递共享。</w:t>
      </w:r>
    </w:p>
    <w:p w14:paraId="2CCBD7DA" w14:textId="4FB5E701" w:rsidR="005318A3" w:rsidRPr="002F59A0" w:rsidRDefault="005318A3" w:rsidP="005318A3">
      <w:pPr>
        <w:pStyle w:val="2"/>
        <w:numPr>
          <w:ilvl w:val="1"/>
          <w:numId w:val="4"/>
        </w:numPr>
        <w:rPr>
          <w:rFonts w:ascii="宋体" w:eastAsia="宋体" w:hAnsi="宋体"/>
          <w:sz w:val="21"/>
          <w:szCs w:val="21"/>
        </w:rPr>
      </w:pPr>
      <w:r w:rsidRPr="002F59A0">
        <w:rPr>
          <w:rFonts w:ascii="宋体" w:eastAsia="宋体" w:hAnsi="宋体" w:hint="eastAsia"/>
          <w:sz w:val="21"/>
          <w:szCs w:val="21"/>
        </w:rPr>
        <w:lastRenderedPageBreak/>
        <w:t>实验</w:t>
      </w:r>
      <w:r>
        <w:rPr>
          <w:rFonts w:ascii="宋体" w:eastAsia="宋体" w:hAnsi="宋体" w:hint="eastAsia"/>
          <w:sz w:val="21"/>
          <w:szCs w:val="21"/>
        </w:rPr>
        <w:t>设备</w:t>
      </w:r>
    </w:p>
    <w:p w14:paraId="725E756D" w14:textId="1C026D3F" w:rsidR="005318A3" w:rsidRPr="005318A3" w:rsidRDefault="005318A3" w:rsidP="005318A3">
      <w:pPr>
        <w:spacing w:line="276" w:lineRule="auto"/>
        <w:ind w:firstLineChars="200" w:firstLine="400"/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宋体" w:hAnsi="宋体" w:hint="eastAsia"/>
          <w:color w:val="000000"/>
          <w:sz w:val="20"/>
          <w:szCs w:val="20"/>
        </w:rPr>
        <w:t>1</w:t>
      </w:r>
      <w:r>
        <w:rPr>
          <w:rFonts w:ascii="TimesNewRomanPSMT" w:hAnsi="TimesNewRomanPSMT"/>
          <w:color w:val="000000"/>
          <w:sz w:val="20"/>
          <w:szCs w:val="20"/>
        </w:rPr>
        <w:t>S3</w:t>
      </w:r>
      <w:r w:rsidR="00DC19C4">
        <w:rPr>
          <w:rFonts w:ascii="TimesNewRomanPSMT" w:hAnsi="TimesNewRomanPSMT" w:hint="eastAsia"/>
          <w:color w:val="000000"/>
          <w:sz w:val="20"/>
          <w:szCs w:val="20"/>
        </w:rPr>
        <w:t>76</w:t>
      </w:r>
      <w:r>
        <w:rPr>
          <w:rFonts w:ascii="TimesNewRomanPSMT" w:hAnsi="TimesNewRomanPSMT"/>
          <w:color w:val="000000"/>
          <w:sz w:val="20"/>
          <w:szCs w:val="20"/>
        </w:rPr>
        <w:t>0(1</w:t>
      </w:r>
      <w:r>
        <w:rPr>
          <w:rFonts w:hint="eastAsia"/>
          <w:color w:val="000000"/>
          <w:sz w:val="20"/>
          <w:szCs w:val="20"/>
        </w:rPr>
        <w:t>台</w:t>
      </w:r>
      <w:r>
        <w:rPr>
          <w:rFonts w:ascii="TimesNewRomanPSMT" w:hAnsi="TimesNewRomanPSMT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ascii="TimesNewRomanPSMT" w:hAnsi="TimesNewRomanPSMT"/>
          <w:color w:val="000000"/>
          <w:sz w:val="20"/>
          <w:szCs w:val="20"/>
        </w:rPr>
        <w:t>R17</w:t>
      </w:r>
      <w:r w:rsidR="00DC19C4">
        <w:rPr>
          <w:rFonts w:ascii="TimesNewRomanPSMT" w:hAnsi="TimesNewRomanPSMT" w:hint="eastAsia"/>
          <w:color w:val="000000"/>
          <w:sz w:val="20"/>
          <w:szCs w:val="20"/>
        </w:rPr>
        <w:t>00</w:t>
      </w:r>
      <w:r>
        <w:rPr>
          <w:rFonts w:hint="eastAsia"/>
          <w:color w:val="000000"/>
          <w:sz w:val="20"/>
          <w:szCs w:val="20"/>
        </w:rPr>
        <w:t>路由器</w:t>
      </w:r>
      <w:r>
        <w:rPr>
          <w:rFonts w:ascii="TimesNewRomanPSMT" w:hAnsi="TimesNewRomanPSMT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两台</w:t>
      </w:r>
      <w:r>
        <w:rPr>
          <w:rFonts w:ascii="TimesNewRomanPSMT" w:hAnsi="TimesNewRomanPSMT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ascii="TimesNewRomanPSMT" w:hAnsi="TimesNewRomanPSMT"/>
          <w:color w:val="000000"/>
          <w:sz w:val="20"/>
          <w:szCs w:val="20"/>
        </w:rPr>
        <w:t>V35</w:t>
      </w:r>
      <w:r>
        <w:rPr>
          <w:rFonts w:hint="eastAsia"/>
          <w:color w:val="000000"/>
          <w:sz w:val="20"/>
          <w:szCs w:val="20"/>
        </w:rPr>
        <w:t>线缆</w:t>
      </w:r>
      <w:r>
        <w:rPr>
          <w:rFonts w:ascii="TimesNewRomanPSMT" w:hAnsi="TimesNewRomanPSMT"/>
          <w:color w:val="000000"/>
          <w:sz w:val="20"/>
          <w:szCs w:val="20"/>
        </w:rPr>
        <w:t>(1</w:t>
      </w:r>
      <w:r>
        <w:rPr>
          <w:rFonts w:hint="eastAsia"/>
          <w:color w:val="000000"/>
          <w:sz w:val="20"/>
          <w:szCs w:val="20"/>
        </w:rPr>
        <w:t>根</w:t>
      </w:r>
      <w:r>
        <w:rPr>
          <w:rFonts w:ascii="TimesNewRomanPSMT" w:hAnsi="TimesNewRomanPSMT"/>
          <w:color w:val="000000"/>
          <w:sz w:val="20"/>
          <w:szCs w:val="20"/>
        </w:rPr>
        <w:t>)</w:t>
      </w:r>
      <w:r>
        <w:rPr>
          <w:rFonts w:ascii="TimesNewRomanPSMT" w:hAnsi="TimesNewRomanPSMT" w:hint="eastAsia"/>
          <w:color w:val="000000"/>
          <w:sz w:val="20"/>
          <w:szCs w:val="20"/>
        </w:rPr>
        <w:t>、</w:t>
      </w:r>
      <w:r>
        <w:rPr>
          <w:rFonts w:hint="eastAsia"/>
          <w:color w:val="000000"/>
          <w:sz w:val="20"/>
          <w:szCs w:val="20"/>
        </w:rPr>
        <w:t>交叉线或直连线</w:t>
      </w:r>
      <w:r>
        <w:rPr>
          <w:rFonts w:ascii="TimesNewRomanPSMT" w:hAnsi="TimesNewRomanPSMT"/>
          <w:color w:val="000000"/>
          <w:sz w:val="20"/>
          <w:szCs w:val="20"/>
        </w:rPr>
        <w:t>(1</w:t>
      </w:r>
      <w:r>
        <w:rPr>
          <w:rFonts w:hint="eastAsia"/>
          <w:color w:val="000000"/>
          <w:sz w:val="20"/>
          <w:szCs w:val="20"/>
        </w:rPr>
        <w:t>条</w:t>
      </w:r>
      <w:r>
        <w:rPr>
          <w:rFonts w:ascii="TimesNewRomanPSMT" w:hAnsi="TimesNewRomanPSMT"/>
          <w:color w:val="000000"/>
          <w:sz w:val="20"/>
          <w:szCs w:val="20"/>
        </w:rPr>
        <w:t>)</w:t>
      </w:r>
    </w:p>
    <w:p w14:paraId="55A37472" w14:textId="32C3ACBD" w:rsidR="005318A3" w:rsidRPr="002F59A0" w:rsidRDefault="005318A3" w:rsidP="005318A3">
      <w:pPr>
        <w:pStyle w:val="2"/>
        <w:numPr>
          <w:ilvl w:val="1"/>
          <w:numId w:val="4"/>
        </w:num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网络拓扑图</w:t>
      </w:r>
    </w:p>
    <w:p w14:paraId="407E91A2" w14:textId="0AABAE39" w:rsidR="005318A3" w:rsidRPr="002F59A0" w:rsidRDefault="005318A3" w:rsidP="001331FC">
      <w:pPr>
        <w:spacing w:line="276" w:lineRule="auto"/>
        <w:ind w:firstLineChars="200" w:firstLine="400"/>
        <w:jc w:val="center"/>
        <w:rPr>
          <w:rFonts w:ascii="宋体" w:hAnsi="宋体" w:hint="eastAsia"/>
          <w:color w:val="000000"/>
          <w:sz w:val="20"/>
          <w:szCs w:val="20"/>
        </w:rPr>
      </w:pPr>
      <w:r w:rsidRPr="005318A3">
        <w:rPr>
          <w:rFonts w:ascii="宋体" w:hAnsi="宋体"/>
          <w:color w:val="000000"/>
          <w:sz w:val="20"/>
          <w:szCs w:val="20"/>
        </w:rPr>
        <w:drawing>
          <wp:inline distT="0" distB="0" distL="0" distR="0" wp14:anchorId="5064567D" wp14:editId="6E6B20A9">
            <wp:extent cx="3871913" cy="1839928"/>
            <wp:effectExtent l="0" t="0" r="0" b="8255"/>
            <wp:docPr id="1407058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58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830" cy="18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696F" w14:textId="5FD1EFF7" w:rsidR="00002125" w:rsidRPr="002D2097" w:rsidRDefault="002D2097" w:rsidP="002D2097">
      <w:pPr>
        <w:pStyle w:val="1"/>
        <w:rPr>
          <w:sz w:val="30"/>
          <w:szCs w:val="30"/>
        </w:rPr>
      </w:pPr>
      <w:bookmarkStart w:id="1" w:name="_Toc131241219"/>
      <w:r w:rsidRPr="002D2097">
        <w:rPr>
          <w:rFonts w:hint="eastAsia"/>
          <w:sz w:val="30"/>
          <w:szCs w:val="30"/>
        </w:rPr>
        <w:t>二</w:t>
      </w:r>
      <w:r w:rsidRPr="002D2097">
        <w:rPr>
          <w:rFonts w:hint="eastAsia"/>
          <w:sz w:val="30"/>
          <w:szCs w:val="30"/>
        </w:rPr>
        <w:t>.</w:t>
      </w:r>
      <w:bookmarkEnd w:id="1"/>
      <w:r w:rsidR="005318A3">
        <w:rPr>
          <w:rFonts w:hint="eastAsia"/>
          <w:sz w:val="30"/>
          <w:szCs w:val="30"/>
        </w:rPr>
        <w:t>实验过程</w:t>
      </w:r>
    </w:p>
    <w:p w14:paraId="5B9BB8BC" w14:textId="18697609" w:rsidR="002D2097" w:rsidRDefault="00F834AC" w:rsidP="00F834AC">
      <w:pPr>
        <w:pStyle w:val="2"/>
        <w:rPr>
          <w:rFonts w:ascii="宋体" w:eastAsia="宋体" w:hAnsi="宋体"/>
          <w:sz w:val="21"/>
          <w:szCs w:val="21"/>
        </w:rPr>
      </w:pPr>
      <w:bookmarkStart w:id="2" w:name="_Toc131241220"/>
      <w:r w:rsidRPr="005318A3">
        <w:rPr>
          <w:rFonts w:ascii="宋体" w:eastAsia="宋体" w:hAnsi="宋体" w:hint="eastAsia"/>
          <w:sz w:val="21"/>
          <w:szCs w:val="21"/>
        </w:rPr>
        <w:t xml:space="preserve">2.1 </w:t>
      </w:r>
      <w:bookmarkEnd w:id="2"/>
      <w:r w:rsidR="005318A3">
        <w:rPr>
          <w:rFonts w:ascii="宋体" w:eastAsia="宋体" w:hAnsi="宋体" w:hint="eastAsia"/>
          <w:sz w:val="21"/>
          <w:szCs w:val="21"/>
        </w:rPr>
        <w:t>三层交换机基本配置</w:t>
      </w:r>
    </w:p>
    <w:p w14:paraId="18029B86" w14:textId="4FBBC35E" w:rsidR="005318A3" w:rsidRPr="005318A3" w:rsidRDefault="00F9711D" w:rsidP="001331FC">
      <w:pPr>
        <w:pStyle w:val="ab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0FB443" wp14:editId="0B4846EA">
            <wp:extent cx="3429000" cy="3855870"/>
            <wp:effectExtent l="0" t="0" r="0" b="0"/>
            <wp:docPr id="1271098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85" cy="38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3B4" w14:textId="2CB0D693" w:rsidR="00316F14" w:rsidRDefault="00B56CFB" w:rsidP="00B56CFB">
      <w:pPr>
        <w:pStyle w:val="2"/>
        <w:rPr>
          <w:rFonts w:ascii="宋体" w:eastAsia="宋体" w:hAnsi="宋体"/>
          <w:sz w:val="21"/>
          <w:szCs w:val="21"/>
        </w:rPr>
      </w:pPr>
      <w:bookmarkStart w:id="3" w:name="_Toc131241221"/>
      <w:r w:rsidRPr="00F9711D">
        <w:rPr>
          <w:rFonts w:ascii="宋体" w:eastAsia="宋体" w:hAnsi="宋体" w:hint="eastAsia"/>
          <w:sz w:val="21"/>
          <w:szCs w:val="21"/>
        </w:rPr>
        <w:lastRenderedPageBreak/>
        <w:t>2.2</w:t>
      </w:r>
      <w:r w:rsidRPr="00F9711D">
        <w:rPr>
          <w:rFonts w:ascii="宋体" w:eastAsia="宋体" w:hAnsi="宋体"/>
          <w:sz w:val="21"/>
          <w:szCs w:val="21"/>
        </w:rPr>
        <w:t xml:space="preserve"> </w:t>
      </w:r>
      <w:bookmarkEnd w:id="3"/>
      <w:r w:rsidR="00F9711D" w:rsidRPr="00F9711D">
        <w:rPr>
          <w:rFonts w:ascii="宋体" w:eastAsia="宋体" w:hAnsi="宋体"/>
          <w:sz w:val="21"/>
          <w:szCs w:val="21"/>
        </w:rPr>
        <w:t>路由器的基本配置</w:t>
      </w:r>
    </w:p>
    <w:p w14:paraId="53EE5096" w14:textId="463260BE" w:rsidR="00F9711D" w:rsidRDefault="00F9711D" w:rsidP="00F9711D">
      <w:pPr>
        <w:jc w:val="center"/>
      </w:pPr>
      <w:r w:rsidRPr="00F9711D">
        <w:drawing>
          <wp:inline distT="0" distB="0" distL="0" distR="0" wp14:anchorId="15B643A6" wp14:editId="677EB43C">
            <wp:extent cx="4152900" cy="3231423"/>
            <wp:effectExtent l="0" t="0" r="0" b="7620"/>
            <wp:docPr id="1331687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87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31" cy="32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DBC5" w14:textId="77777777" w:rsidR="001331FC" w:rsidRDefault="001331FC" w:rsidP="001331FC">
      <w:pPr>
        <w:pStyle w:val="ab"/>
        <w:ind w:firstLineChars="200" w:firstLine="420"/>
        <w:rPr>
          <w:rFonts w:ascii="Times New Roman" w:hAnsi="Times New Roman" w:cs="Times New Roman"/>
          <w:kern w:val="2"/>
          <w:sz w:val="21"/>
        </w:rPr>
      </w:pPr>
      <w:r w:rsidRPr="001331FC">
        <w:rPr>
          <w:rFonts w:ascii="Times New Roman" w:hAnsi="Times New Roman" w:cs="Times New Roman" w:hint="eastAsia"/>
          <w:kern w:val="2"/>
          <w:sz w:val="21"/>
        </w:rPr>
        <w:t>在路由器配置中，</w:t>
      </w:r>
      <w:r w:rsidRPr="001331FC">
        <w:rPr>
          <w:rFonts w:ascii="Times New Roman" w:hAnsi="Times New Roman" w:cs="Times New Roman"/>
          <w:kern w:val="2"/>
          <w:sz w:val="21"/>
        </w:rPr>
        <w:t>DTE</w:t>
      </w:r>
      <w:r w:rsidRPr="001331FC">
        <w:rPr>
          <w:rFonts w:ascii="Times New Roman" w:hAnsi="Times New Roman" w:cs="Times New Roman" w:hint="eastAsia"/>
          <w:kern w:val="2"/>
          <w:sz w:val="21"/>
        </w:rPr>
        <w:t>（</w:t>
      </w:r>
      <w:r w:rsidRPr="001331FC">
        <w:rPr>
          <w:rFonts w:ascii="Times New Roman" w:hAnsi="Times New Roman" w:cs="Times New Roman"/>
          <w:kern w:val="2"/>
          <w:sz w:val="21"/>
        </w:rPr>
        <w:t>Data Terminal Equipment</w:t>
      </w:r>
      <w:r w:rsidRPr="001331FC">
        <w:rPr>
          <w:rFonts w:ascii="Times New Roman" w:hAnsi="Times New Roman" w:cs="Times New Roman" w:hint="eastAsia"/>
          <w:kern w:val="2"/>
          <w:sz w:val="21"/>
        </w:rPr>
        <w:t>）和</w:t>
      </w:r>
      <w:r w:rsidRPr="001331FC">
        <w:rPr>
          <w:rFonts w:ascii="Times New Roman" w:hAnsi="Times New Roman" w:cs="Times New Roman"/>
          <w:kern w:val="2"/>
          <w:sz w:val="21"/>
        </w:rPr>
        <w:t>DCE</w:t>
      </w:r>
      <w:r w:rsidRPr="001331FC">
        <w:rPr>
          <w:rFonts w:ascii="Times New Roman" w:hAnsi="Times New Roman" w:cs="Times New Roman" w:hint="eastAsia"/>
          <w:kern w:val="2"/>
          <w:sz w:val="21"/>
        </w:rPr>
        <w:t>（</w:t>
      </w:r>
      <w:r w:rsidRPr="001331FC">
        <w:rPr>
          <w:rFonts w:ascii="Times New Roman" w:hAnsi="Times New Roman" w:cs="Times New Roman"/>
          <w:kern w:val="2"/>
          <w:sz w:val="21"/>
        </w:rPr>
        <w:t>Data Circuit-terminating Equipment</w:t>
      </w:r>
      <w:r w:rsidRPr="001331FC">
        <w:rPr>
          <w:rFonts w:ascii="Times New Roman" w:hAnsi="Times New Roman" w:cs="Times New Roman" w:hint="eastAsia"/>
          <w:kern w:val="2"/>
          <w:sz w:val="21"/>
        </w:rPr>
        <w:t>）的角色定义了设备在串行通信中的功能。</w:t>
      </w:r>
      <w:r w:rsidRPr="001331FC">
        <w:rPr>
          <w:rFonts w:ascii="Times New Roman" w:hAnsi="Times New Roman" w:cs="Times New Roman"/>
          <w:kern w:val="2"/>
          <w:sz w:val="21"/>
        </w:rPr>
        <w:t>DTE</w:t>
      </w:r>
      <w:r w:rsidRPr="001331FC">
        <w:rPr>
          <w:rFonts w:ascii="Times New Roman" w:hAnsi="Times New Roman" w:cs="Times New Roman" w:hint="eastAsia"/>
          <w:kern w:val="2"/>
          <w:sz w:val="21"/>
        </w:rPr>
        <w:t>设备负责接收和发送数据，而</w:t>
      </w:r>
      <w:r w:rsidRPr="001331FC">
        <w:rPr>
          <w:rFonts w:ascii="Times New Roman" w:hAnsi="Times New Roman" w:cs="Times New Roman"/>
          <w:kern w:val="2"/>
          <w:sz w:val="21"/>
        </w:rPr>
        <w:t>DCE</w:t>
      </w:r>
      <w:r w:rsidRPr="001331FC">
        <w:rPr>
          <w:rFonts w:ascii="Times New Roman" w:hAnsi="Times New Roman" w:cs="Times New Roman" w:hint="eastAsia"/>
          <w:kern w:val="2"/>
          <w:sz w:val="21"/>
        </w:rPr>
        <w:t>设备则提供时钟信号。通常，在一端设备为</w:t>
      </w:r>
      <w:r w:rsidRPr="001331FC">
        <w:rPr>
          <w:rFonts w:ascii="Times New Roman" w:hAnsi="Times New Roman" w:cs="Times New Roman"/>
          <w:kern w:val="2"/>
          <w:sz w:val="21"/>
        </w:rPr>
        <w:t>DTE</w:t>
      </w:r>
      <w:r w:rsidRPr="001331FC">
        <w:rPr>
          <w:rFonts w:ascii="Times New Roman" w:hAnsi="Times New Roman" w:cs="Times New Roman" w:hint="eastAsia"/>
          <w:kern w:val="2"/>
          <w:sz w:val="21"/>
        </w:rPr>
        <w:t>时，另一端设备为</w:t>
      </w:r>
      <w:r w:rsidRPr="001331FC">
        <w:rPr>
          <w:rFonts w:ascii="Times New Roman" w:hAnsi="Times New Roman" w:cs="Times New Roman"/>
          <w:kern w:val="2"/>
          <w:sz w:val="21"/>
        </w:rPr>
        <w:t>DCE</w:t>
      </w:r>
      <w:r w:rsidRPr="001331FC">
        <w:rPr>
          <w:rFonts w:ascii="Times New Roman" w:hAnsi="Times New Roman" w:cs="Times New Roman" w:hint="eastAsia"/>
          <w:kern w:val="2"/>
          <w:sz w:val="21"/>
        </w:rPr>
        <w:t>，并且只有在</w:t>
      </w:r>
      <w:r w:rsidRPr="001331FC">
        <w:rPr>
          <w:rFonts w:ascii="Times New Roman" w:hAnsi="Times New Roman" w:cs="Times New Roman"/>
          <w:kern w:val="2"/>
          <w:sz w:val="21"/>
        </w:rPr>
        <w:t>DCE</w:t>
      </w:r>
      <w:r w:rsidRPr="001331FC">
        <w:rPr>
          <w:rFonts w:ascii="Times New Roman" w:hAnsi="Times New Roman" w:cs="Times New Roman" w:hint="eastAsia"/>
          <w:kern w:val="2"/>
          <w:sz w:val="21"/>
        </w:rPr>
        <w:t>端才需要配置时钟频率（</w:t>
      </w:r>
      <w:r w:rsidRPr="001331FC">
        <w:rPr>
          <w:rFonts w:ascii="Times New Roman" w:hAnsi="Times New Roman" w:cs="Times New Roman"/>
          <w:kern w:val="2"/>
          <w:sz w:val="21"/>
        </w:rPr>
        <w:t>clock rate</w:t>
      </w:r>
      <w:r w:rsidRPr="001331FC">
        <w:rPr>
          <w:rFonts w:ascii="Times New Roman" w:hAnsi="Times New Roman" w:cs="Times New Roman" w:hint="eastAsia"/>
          <w:kern w:val="2"/>
          <w:sz w:val="21"/>
        </w:rPr>
        <w:t>）。因此，</w:t>
      </w:r>
      <w:r>
        <w:rPr>
          <w:rFonts w:ascii="Times New Roman" w:hAnsi="Times New Roman" w:cs="Times New Roman" w:hint="eastAsia"/>
          <w:kern w:val="2"/>
          <w:sz w:val="21"/>
        </w:rPr>
        <w:t>实验中</w:t>
      </w:r>
      <w:r>
        <w:rPr>
          <w:rFonts w:ascii="Times New Roman" w:hAnsi="Times New Roman" w:cs="Times New Roman" w:hint="eastAsia"/>
          <w:kern w:val="2"/>
          <w:sz w:val="21"/>
        </w:rPr>
        <w:t>Router1</w:t>
      </w:r>
      <w:r>
        <w:rPr>
          <w:rFonts w:ascii="Times New Roman" w:hAnsi="Times New Roman" w:cs="Times New Roman" w:hint="eastAsia"/>
          <w:kern w:val="2"/>
          <w:sz w:val="21"/>
        </w:rPr>
        <w:t>作为</w:t>
      </w:r>
      <w:r>
        <w:rPr>
          <w:rFonts w:ascii="Times New Roman" w:hAnsi="Times New Roman" w:cs="Times New Roman" w:hint="eastAsia"/>
          <w:kern w:val="2"/>
          <w:sz w:val="21"/>
        </w:rPr>
        <w:t>DTE</w:t>
      </w:r>
      <w:r>
        <w:rPr>
          <w:rFonts w:ascii="Times New Roman" w:hAnsi="Times New Roman" w:cs="Times New Roman" w:hint="eastAsia"/>
          <w:kern w:val="2"/>
          <w:sz w:val="21"/>
        </w:rPr>
        <w:t>设备连接，需在</w:t>
      </w:r>
      <w:r>
        <w:rPr>
          <w:rFonts w:ascii="Times New Roman" w:hAnsi="Times New Roman" w:cs="Times New Roman" w:hint="eastAsia"/>
          <w:kern w:val="2"/>
          <w:sz w:val="21"/>
        </w:rPr>
        <w:t>Router2</w:t>
      </w:r>
      <w:r w:rsidRPr="001331FC">
        <w:rPr>
          <w:rFonts w:ascii="Times New Roman" w:hAnsi="Times New Roman" w:cs="Times New Roman" w:hint="eastAsia"/>
          <w:kern w:val="2"/>
          <w:sz w:val="21"/>
        </w:rPr>
        <w:t>配置时钟</w:t>
      </w:r>
    </w:p>
    <w:p w14:paraId="5093F920" w14:textId="70F8235B" w:rsidR="001331FC" w:rsidRPr="00F9711D" w:rsidRDefault="001331FC" w:rsidP="001331FC">
      <w:pPr>
        <w:pStyle w:val="ab"/>
        <w:jc w:val="center"/>
        <w:rPr>
          <w:rFonts w:hint="eastAsia"/>
        </w:rPr>
      </w:pPr>
      <w:r w:rsidRPr="001331FC">
        <w:rPr>
          <w:rFonts w:ascii="Times New Roman" w:hAnsi="Times New Roman" w:cs="Times New Roman"/>
          <w:kern w:val="2"/>
          <w:sz w:val="21"/>
        </w:rPr>
        <w:t>‌</w:t>
      </w:r>
      <w:r>
        <w:rPr>
          <w:rFonts w:hint="eastAsia"/>
          <w:noProof/>
        </w:rPr>
        <w:drawing>
          <wp:inline distT="0" distB="0" distL="0" distR="0" wp14:anchorId="6F14B857" wp14:editId="4AFA7111">
            <wp:extent cx="3919538" cy="2120212"/>
            <wp:effectExtent l="0" t="0" r="5080" b="0"/>
            <wp:docPr id="5477883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28" cy="212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CF67" w14:textId="5B3A62C3" w:rsidR="007C75C9" w:rsidRDefault="007C75C9" w:rsidP="007C75C9">
      <w:pPr>
        <w:pStyle w:val="2"/>
        <w:rPr>
          <w:rStyle w:val="markedcontent"/>
          <w:rFonts w:ascii="宋体" w:eastAsia="宋体" w:hAnsi="宋体" w:cs="Arial"/>
          <w:sz w:val="21"/>
          <w:szCs w:val="21"/>
          <w:shd w:val="clear" w:color="auto" w:fill="FFFFFF"/>
        </w:rPr>
      </w:pPr>
      <w:bookmarkStart w:id="4" w:name="_Toc131241222"/>
      <w:r w:rsidRPr="00811BC9">
        <w:rPr>
          <w:rFonts w:ascii="宋体" w:eastAsia="宋体" w:hAnsi="宋体" w:hint="eastAsia"/>
          <w:sz w:val="21"/>
          <w:szCs w:val="21"/>
        </w:rPr>
        <w:t>2.</w:t>
      </w:r>
      <w:r w:rsidRPr="00811BC9">
        <w:rPr>
          <w:rFonts w:ascii="宋体" w:eastAsia="宋体" w:hAnsi="宋体"/>
          <w:sz w:val="21"/>
          <w:szCs w:val="21"/>
        </w:rPr>
        <w:t xml:space="preserve">3 </w:t>
      </w:r>
      <w:bookmarkEnd w:id="4"/>
      <w:r w:rsidR="00811BC9" w:rsidRPr="00811BC9">
        <w:rPr>
          <w:rStyle w:val="markedcontent"/>
          <w:rFonts w:ascii="宋体" w:eastAsia="宋体" w:hAnsi="宋体" w:cs="Arial" w:hint="eastAsia"/>
          <w:sz w:val="21"/>
          <w:szCs w:val="21"/>
          <w:shd w:val="clear" w:color="auto" w:fill="FFFFFF"/>
        </w:rPr>
        <w:t>配置OSPF路由协议</w:t>
      </w:r>
    </w:p>
    <w:p w14:paraId="5F3750CC" w14:textId="77777777" w:rsidR="00811BC9" w:rsidRDefault="00811BC9" w:rsidP="00811BC9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三层交换机和两台路由器都需要配置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OSPF </w:t>
      </w:r>
      <w:r>
        <w:rPr>
          <w:rFonts w:hint="eastAsia"/>
          <w:color w:val="000000"/>
          <w:sz w:val="20"/>
          <w:szCs w:val="20"/>
        </w:rPr>
        <w:t>路由协议</w:t>
      </w:r>
      <w:r>
        <w:rPr>
          <w:rFonts w:hint="eastAsia"/>
          <w:color w:val="000000"/>
          <w:sz w:val="20"/>
          <w:szCs w:val="20"/>
        </w:rPr>
        <w:t xml:space="preserve"> </w:t>
      </w:r>
    </w:p>
    <w:p w14:paraId="34E9845B" w14:textId="7E162CFA" w:rsidR="00811BC9" w:rsidRDefault="00811BC9" w:rsidP="00811BC9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先开启</w:t>
      </w:r>
      <w:r>
        <w:rPr>
          <w:rFonts w:ascii="TimesNewRomanPSMT" w:hAnsi="TimesNewRomanPSMT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路由协议进程</w:t>
      </w:r>
      <w:r>
        <w:rPr>
          <w:rFonts w:hint="eastAsia"/>
          <w:color w:val="000000"/>
          <w:sz w:val="20"/>
          <w:szCs w:val="20"/>
        </w:rPr>
        <w:t xml:space="preserve"> </w:t>
      </w:r>
    </w:p>
    <w:p w14:paraId="47A000A6" w14:textId="4D3179B0" w:rsidR="00811BC9" w:rsidRDefault="00811BC9" w:rsidP="00811BC9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再申请直连网段信息，并分配区域号</w:t>
      </w:r>
    </w:p>
    <w:p w14:paraId="28A744E5" w14:textId="652F9BC3" w:rsidR="00811BC9" w:rsidRPr="00811BC9" w:rsidRDefault="00811BC9" w:rsidP="00811BC9">
      <w:pPr>
        <w:jc w:val="center"/>
        <w:rPr>
          <w:rFonts w:hint="eastAsia"/>
        </w:rPr>
      </w:pPr>
      <w:r w:rsidRPr="00811BC9">
        <w:lastRenderedPageBreak/>
        <w:drawing>
          <wp:inline distT="0" distB="0" distL="0" distR="0" wp14:anchorId="6E7771F0" wp14:editId="25F64F00">
            <wp:extent cx="4329113" cy="3068844"/>
            <wp:effectExtent l="0" t="0" r="0" b="0"/>
            <wp:docPr id="33120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05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227" cy="30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579E" w14:textId="072E2BD9" w:rsidR="004D2CB0" w:rsidRPr="002D2097" w:rsidRDefault="004D2CB0" w:rsidP="004D2CB0">
      <w:pPr>
        <w:pStyle w:val="1"/>
        <w:rPr>
          <w:sz w:val="30"/>
          <w:szCs w:val="30"/>
        </w:rPr>
      </w:pPr>
      <w:bookmarkStart w:id="5" w:name="_Toc131241223"/>
      <w:r>
        <w:rPr>
          <w:rFonts w:hint="eastAsia"/>
          <w:sz w:val="30"/>
          <w:szCs w:val="30"/>
        </w:rPr>
        <w:t>三</w:t>
      </w:r>
      <w:bookmarkEnd w:id="5"/>
      <w:r w:rsidR="00811BC9">
        <w:rPr>
          <w:rFonts w:hint="eastAsia"/>
          <w:sz w:val="30"/>
          <w:szCs w:val="30"/>
        </w:rPr>
        <w:t>、实验结果</w:t>
      </w:r>
    </w:p>
    <w:p w14:paraId="33D2FA25" w14:textId="75B0CB65" w:rsidR="00275A29" w:rsidRDefault="00275A29" w:rsidP="00275A29">
      <w:pPr>
        <w:pStyle w:val="2"/>
        <w:rPr>
          <w:rFonts w:ascii="宋体" w:eastAsia="宋体" w:hAnsi="宋体"/>
          <w:color w:val="000000"/>
          <w:sz w:val="21"/>
          <w:szCs w:val="21"/>
        </w:rPr>
      </w:pPr>
      <w:bookmarkStart w:id="6" w:name="_Toc131241224"/>
      <w:r w:rsidRPr="00811BC9">
        <w:rPr>
          <w:rFonts w:ascii="宋体" w:eastAsia="宋体" w:hAnsi="宋体" w:hint="eastAsia"/>
          <w:sz w:val="21"/>
          <w:szCs w:val="21"/>
        </w:rPr>
        <w:t>3.1</w:t>
      </w:r>
      <w:r w:rsidRPr="00811BC9">
        <w:rPr>
          <w:rFonts w:ascii="宋体" w:eastAsia="宋体" w:hAnsi="宋体"/>
          <w:sz w:val="21"/>
          <w:szCs w:val="21"/>
        </w:rPr>
        <w:t xml:space="preserve"> </w:t>
      </w:r>
      <w:bookmarkEnd w:id="6"/>
      <w:r w:rsidR="00811BC9" w:rsidRPr="00811BC9">
        <w:rPr>
          <w:rFonts w:ascii="宋体" w:eastAsia="宋体" w:hAnsi="宋体" w:hint="eastAsia"/>
          <w:color w:val="000000"/>
          <w:sz w:val="21"/>
          <w:szCs w:val="21"/>
        </w:rPr>
        <w:t>查看验证三台路由设备的路由表，查看是否自动学习了其他网段的路由信息</w:t>
      </w:r>
    </w:p>
    <w:p w14:paraId="01368191" w14:textId="7A2A5B08" w:rsidR="00811BC9" w:rsidRDefault="00811BC9" w:rsidP="00811BC9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三层交换机的路由表如下：</w:t>
      </w:r>
    </w:p>
    <w:p w14:paraId="0160DEBC" w14:textId="01E3EC17" w:rsidR="00811BC9" w:rsidRDefault="00811BC9" w:rsidP="00811BC9">
      <w:pPr>
        <w:pStyle w:val="ab"/>
        <w:jc w:val="center"/>
      </w:pPr>
      <w:r>
        <w:rPr>
          <w:rFonts w:hint="eastAsia"/>
          <w:noProof/>
        </w:rPr>
        <w:drawing>
          <wp:inline distT="0" distB="0" distL="0" distR="0" wp14:anchorId="3899DA84" wp14:editId="2809425A">
            <wp:extent cx="3943350" cy="1493118"/>
            <wp:effectExtent l="0" t="0" r="0" b="0"/>
            <wp:docPr id="3459979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55" cy="1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7DAD" w14:textId="424CD456" w:rsidR="00811BC9" w:rsidRDefault="00811BC9" w:rsidP="00811BC9">
      <w:pPr>
        <w:pStyle w:val="ab"/>
      </w:pPr>
      <w:r>
        <w:rPr>
          <w:rFonts w:hint="eastAsia"/>
          <w:color w:val="000000"/>
          <w:sz w:val="20"/>
          <w:szCs w:val="20"/>
        </w:rPr>
        <w:t>路由器</w:t>
      </w:r>
      <w:r>
        <w:rPr>
          <w:rFonts w:ascii="TimesNewRomanPSMT" w:hAnsi="TimesNewRomanPSMT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的路由表如下</w:t>
      </w:r>
      <w:r>
        <w:rPr>
          <w:rFonts w:ascii="TimesNewRomanPSMT" w:hAnsi="TimesNewRomanPSMT"/>
          <w:color w:val="000000"/>
          <w:sz w:val="20"/>
          <w:szCs w:val="20"/>
        </w:rPr>
        <w:t>:</w:t>
      </w:r>
    </w:p>
    <w:p w14:paraId="5DF43AC5" w14:textId="7526975B" w:rsidR="00811BC9" w:rsidRDefault="00811BC9" w:rsidP="00811BC9">
      <w:pPr>
        <w:pStyle w:val="ab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89751E" wp14:editId="6AB6A2CC">
            <wp:extent cx="2957512" cy="1529204"/>
            <wp:effectExtent l="0" t="0" r="0" b="0"/>
            <wp:docPr id="1549927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27941" name=""/>
                    <pic:cNvPicPr/>
                  </pic:nvPicPr>
                  <pic:blipFill rotWithShape="1">
                    <a:blip r:embed="rId15"/>
                    <a:srcRect t="7080"/>
                    <a:stretch/>
                  </pic:blipFill>
                  <pic:spPr bwMode="auto">
                    <a:xfrm>
                      <a:off x="0" y="0"/>
                      <a:ext cx="2963566" cy="153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AECD" w14:textId="540E1DCE" w:rsidR="00811BC9" w:rsidRDefault="00811BC9" w:rsidP="00811BC9">
      <w:pPr>
        <w:pStyle w:val="ab"/>
      </w:pPr>
      <w:r>
        <w:rPr>
          <w:rFonts w:hint="eastAsia"/>
          <w:color w:val="000000"/>
          <w:sz w:val="20"/>
          <w:szCs w:val="20"/>
        </w:rPr>
        <w:lastRenderedPageBreak/>
        <w:t>路由器</w:t>
      </w:r>
      <w:r>
        <w:rPr>
          <w:rFonts w:hint="eastAsia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的路由表如下</w:t>
      </w:r>
      <w:r>
        <w:rPr>
          <w:rFonts w:ascii="TimesNewRomanPSMT" w:hAnsi="TimesNewRomanPSMT"/>
          <w:color w:val="000000"/>
          <w:sz w:val="20"/>
          <w:szCs w:val="20"/>
        </w:rPr>
        <w:t>:</w:t>
      </w:r>
    </w:p>
    <w:p w14:paraId="43957856" w14:textId="36CA95F4" w:rsidR="00811BC9" w:rsidRPr="00811BC9" w:rsidRDefault="00811BC9" w:rsidP="00811B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E778FA" wp14:editId="3CB682C4">
            <wp:extent cx="2882900" cy="1225506"/>
            <wp:effectExtent l="0" t="0" r="0" b="0"/>
            <wp:docPr id="1281503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03951" name=""/>
                    <pic:cNvPicPr/>
                  </pic:nvPicPr>
                  <pic:blipFill rotWithShape="1">
                    <a:blip r:embed="rId16"/>
                    <a:srcRect t="20902"/>
                    <a:stretch/>
                  </pic:blipFill>
                  <pic:spPr bwMode="auto">
                    <a:xfrm>
                      <a:off x="0" y="0"/>
                      <a:ext cx="2883204" cy="122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F026" w14:textId="262E5B9F" w:rsidR="00C25BAE" w:rsidRDefault="00C25BAE" w:rsidP="00C25BAE">
      <w:pPr>
        <w:pStyle w:val="2"/>
        <w:rPr>
          <w:rStyle w:val="markedcontent"/>
          <w:rFonts w:ascii="宋体" w:eastAsia="宋体" w:hAnsi="宋体" w:cs="Arial"/>
          <w:sz w:val="21"/>
          <w:szCs w:val="21"/>
          <w:shd w:val="clear" w:color="auto" w:fill="FFFFFF"/>
        </w:rPr>
      </w:pPr>
      <w:bookmarkStart w:id="7" w:name="_Toc131241225"/>
      <w:r w:rsidRPr="00811BC9">
        <w:rPr>
          <w:rFonts w:ascii="宋体" w:eastAsia="宋体" w:hAnsi="宋体" w:hint="eastAsia"/>
          <w:sz w:val="21"/>
          <w:szCs w:val="21"/>
        </w:rPr>
        <w:t>3.2</w:t>
      </w:r>
      <w:r w:rsidRPr="00811BC9">
        <w:rPr>
          <w:rFonts w:ascii="宋体" w:eastAsia="宋体" w:hAnsi="宋体"/>
          <w:sz w:val="21"/>
          <w:szCs w:val="21"/>
        </w:rPr>
        <w:t xml:space="preserve"> </w:t>
      </w:r>
      <w:bookmarkEnd w:id="7"/>
      <w:r w:rsidR="00811BC9">
        <w:rPr>
          <w:rStyle w:val="markedcontent"/>
          <w:rFonts w:ascii="宋体" w:eastAsia="宋体" w:hAnsi="宋体" w:cs="Arial" w:hint="eastAsia"/>
          <w:sz w:val="21"/>
          <w:szCs w:val="21"/>
          <w:shd w:val="clear" w:color="auto" w:fill="FFFFFF"/>
        </w:rPr>
        <w:t>网络搭建完毕，测试网络连通性</w:t>
      </w:r>
    </w:p>
    <w:p w14:paraId="7F914A72" w14:textId="7A715FBA" w:rsidR="00811BC9" w:rsidRPr="00811BC9" w:rsidRDefault="00811BC9" w:rsidP="001331FC">
      <w:pPr>
        <w:pStyle w:val="ab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D840BE" wp14:editId="2467F457">
            <wp:extent cx="5274310" cy="2760980"/>
            <wp:effectExtent l="0" t="0" r="2540" b="1270"/>
            <wp:docPr id="12364311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2A09" w14:textId="141AE1C7" w:rsidR="0089165C" w:rsidRPr="002D2097" w:rsidRDefault="0089165C" w:rsidP="0089165C">
      <w:pPr>
        <w:pStyle w:val="1"/>
        <w:rPr>
          <w:sz w:val="30"/>
          <w:szCs w:val="30"/>
        </w:rPr>
      </w:pPr>
      <w:bookmarkStart w:id="8" w:name="_Toc131241226"/>
      <w:r>
        <w:rPr>
          <w:rFonts w:hint="eastAsia"/>
          <w:sz w:val="30"/>
          <w:szCs w:val="30"/>
        </w:rPr>
        <w:t>四</w:t>
      </w:r>
      <w:bookmarkEnd w:id="8"/>
      <w:r w:rsidR="001331FC">
        <w:rPr>
          <w:rFonts w:hint="eastAsia"/>
          <w:sz w:val="30"/>
          <w:szCs w:val="30"/>
        </w:rPr>
        <w:t>、实验总结</w:t>
      </w:r>
    </w:p>
    <w:p w14:paraId="072E2D3F" w14:textId="77777777" w:rsidR="001331FC" w:rsidRDefault="001331FC" w:rsidP="001331FC">
      <w:pPr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在这次实验中，我们学习了开放最短路径优先（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）协议，并通过配置和验证深入了解了该协议的工作原理和特性。我们了解了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作为一种内部网关协议（</w:t>
      </w:r>
      <w:r>
        <w:rPr>
          <w:rFonts w:hint="eastAsia"/>
          <w:color w:val="000000"/>
          <w:sz w:val="20"/>
          <w:szCs w:val="20"/>
        </w:rPr>
        <w:t>IGP</w:t>
      </w:r>
      <w:r>
        <w:rPr>
          <w:rFonts w:hint="eastAsia"/>
          <w:color w:val="000000"/>
          <w:sz w:val="20"/>
          <w:szCs w:val="20"/>
        </w:rPr>
        <w:t>）在自治系统（</w:t>
      </w:r>
      <w:r>
        <w:rPr>
          <w:rFonts w:hint="eastAsia"/>
          <w:color w:val="000000"/>
          <w:sz w:val="20"/>
          <w:szCs w:val="20"/>
        </w:rPr>
        <w:t>AS</w:t>
      </w:r>
      <w:r>
        <w:rPr>
          <w:rFonts w:hint="eastAsia"/>
          <w:color w:val="000000"/>
          <w:sz w:val="20"/>
          <w:szCs w:val="20"/>
        </w:rPr>
        <w:t>）内部的路由选择功能。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使用链路状态信息和最短路径优先算法，提供了可靠且高效的路由选择机制。通过配置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协议并验证配置的正确性，我们查看了邻居关系建立和路由表信息，确认了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协议的正常运行。同时观察网络拓扑变化时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的收敛过程，验证了其快速收敛的特性。</w:t>
      </w:r>
    </w:p>
    <w:p w14:paraId="0BFA87CD" w14:textId="77777777" w:rsidR="001331FC" w:rsidRDefault="001331FC" w:rsidP="001331FC">
      <w:pPr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实验过程中，我们进一步理解了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协议的工作原理和特性，并认识到其在大型网络中的重要性及实际需求下的配置和优化方法。同时我们发现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协议的一些局限性，例如链路状态数据库（</w:t>
      </w:r>
      <w:r>
        <w:rPr>
          <w:rFonts w:hint="eastAsia"/>
          <w:color w:val="000000"/>
          <w:sz w:val="20"/>
          <w:szCs w:val="20"/>
        </w:rPr>
        <w:t>LSDB</w:t>
      </w:r>
      <w:r>
        <w:rPr>
          <w:rFonts w:hint="eastAsia"/>
          <w:color w:val="000000"/>
          <w:sz w:val="20"/>
          <w:szCs w:val="20"/>
        </w:rPr>
        <w:t>）大小管理和安全性方面的考虑。</w:t>
      </w:r>
    </w:p>
    <w:p w14:paraId="45E80469" w14:textId="2D568984" w:rsidR="00DC73C5" w:rsidRPr="00DC73C5" w:rsidRDefault="001331FC" w:rsidP="001331FC">
      <w:pPr>
        <w:ind w:firstLineChars="200" w:firstLine="400"/>
      </w:pPr>
      <w:r>
        <w:rPr>
          <w:rFonts w:hint="eastAsia"/>
          <w:color w:val="000000"/>
          <w:sz w:val="20"/>
          <w:szCs w:val="20"/>
        </w:rPr>
        <w:t>本次实验为我们提供了实际操作和验证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协议的机会，加深了我们对该协议的理解，通过实验操作和观察结果，我们对</w:t>
      </w:r>
      <w:r>
        <w:rPr>
          <w:rFonts w:hint="eastAsia"/>
          <w:color w:val="000000"/>
          <w:sz w:val="20"/>
          <w:szCs w:val="20"/>
        </w:rPr>
        <w:t>OSPF</w:t>
      </w:r>
      <w:r>
        <w:rPr>
          <w:rFonts w:hint="eastAsia"/>
          <w:color w:val="000000"/>
          <w:sz w:val="20"/>
          <w:szCs w:val="20"/>
        </w:rPr>
        <w:t>协议的工作原理和特性有了更深入的认识，为未来在计算机网络领域的学习和实践打下了坚实的基础。</w:t>
      </w:r>
    </w:p>
    <w:p w14:paraId="52E21B38" w14:textId="77777777" w:rsidR="00CB56E4" w:rsidRPr="00DC73C5" w:rsidRDefault="00CB56E4" w:rsidP="00F95471">
      <w:pPr>
        <w:ind w:firstLineChars="200" w:firstLine="420"/>
      </w:pPr>
    </w:p>
    <w:sectPr w:rsidR="00CB56E4" w:rsidRPr="00DC7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72299" w14:textId="77777777" w:rsidR="001912D5" w:rsidRDefault="001912D5" w:rsidP="00EB7277">
      <w:r>
        <w:separator/>
      </w:r>
    </w:p>
  </w:endnote>
  <w:endnote w:type="continuationSeparator" w:id="0">
    <w:p w14:paraId="7BAF1BE8" w14:textId="77777777" w:rsidR="001912D5" w:rsidRDefault="001912D5" w:rsidP="00EB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08712" w14:textId="77777777" w:rsidR="001912D5" w:rsidRDefault="001912D5" w:rsidP="00EB7277">
      <w:r>
        <w:separator/>
      </w:r>
    </w:p>
  </w:footnote>
  <w:footnote w:type="continuationSeparator" w:id="0">
    <w:p w14:paraId="3EB7C3E1" w14:textId="77777777" w:rsidR="001912D5" w:rsidRDefault="001912D5" w:rsidP="00EB7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E1A7F"/>
    <w:multiLevelType w:val="hybridMultilevel"/>
    <w:tmpl w:val="C7FA7CBE"/>
    <w:lvl w:ilvl="0" w:tplc="9FDAE974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F6DC0"/>
    <w:multiLevelType w:val="multilevel"/>
    <w:tmpl w:val="53D48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8A1911"/>
    <w:multiLevelType w:val="multilevel"/>
    <w:tmpl w:val="9B408CCE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</w:rPr>
    </w:lvl>
  </w:abstractNum>
  <w:abstractNum w:abstractNumId="3" w15:restartNumberingAfterBreak="0">
    <w:nsid w:val="764E6669"/>
    <w:multiLevelType w:val="multilevel"/>
    <w:tmpl w:val="2796F0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78674801">
    <w:abstractNumId w:val="0"/>
  </w:num>
  <w:num w:numId="2" w16cid:durableId="905455038">
    <w:abstractNumId w:val="2"/>
  </w:num>
  <w:num w:numId="3" w16cid:durableId="1826124908">
    <w:abstractNumId w:val="3"/>
  </w:num>
  <w:num w:numId="4" w16cid:durableId="108995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D0"/>
    <w:rsid w:val="00002125"/>
    <w:rsid w:val="00004B10"/>
    <w:rsid w:val="000060F9"/>
    <w:rsid w:val="000109E1"/>
    <w:rsid w:val="00021A23"/>
    <w:rsid w:val="000301F3"/>
    <w:rsid w:val="0003022A"/>
    <w:rsid w:val="00032CE8"/>
    <w:rsid w:val="00032EF0"/>
    <w:rsid w:val="000417C8"/>
    <w:rsid w:val="00042FB9"/>
    <w:rsid w:val="00053277"/>
    <w:rsid w:val="00056885"/>
    <w:rsid w:val="00056DBE"/>
    <w:rsid w:val="000576ED"/>
    <w:rsid w:val="00063A60"/>
    <w:rsid w:val="00064C03"/>
    <w:rsid w:val="000713EC"/>
    <w:rsid w:val="00072EEA"/>
    <w:rsid w:val="000758E0"/>
    <w:rsid w:val="00080A6C"/>
    <w:rsid w:val="0008264C"/>
    <w:rsid w:val="0008608B"/>
    <w:rsid w:val="000873A3"/>
    <w:rsid w:val="000914E7"/>
    <w:rsid w:val="00096088"/>
    <w:rsid w:val="000A66B8"/>
    <w:rsid w:val="000B06D2"/>
    <w:rsid w:val="000B5DF3"/>
    <w:rsid w:val="000B6F2E"/>
    <w:rsid w:val="000D1644"/>
    <w:rsid w:val="000D5A36"/>
    <w:rsid w:val="000E6A83"/>
    <w:rsid w:val="00102ED0"/>
    <w:rsid w:val="00117AF5"/>
    <w:rsid w:val="00121D0B"/>
    <w:rsid w:val="00122E82"/>
    <w:rsid w:val="001331FC"/>
    <w:rsid w:val="001421DC"/>
    <w:rsid w:val="00147076"/>
    <w:rsid w:val="00150126"/>
    <w:rsid w:val="001649AB"/>
    <w:rsid w:val="001706B9"/>
    <w:rsid w:val="00181D1C"/>
    <w:rsid w:val="001912D5"/>
    <w:rsid w:val="001A09F6"/>
    <w:rsid w:val="001A5B21"/>
    <w:rsid w:val="001B3B8D"/>
    <w:rsid w:val="001D00E8"/>
    <w:rsid w:val="001D043E"/>
    <w:rsid w:val="001D724B"/>
    <w:rsid w:val="001E1BF9"/>
    <w:rsid w:val="001E1FFF"/>
    <w:rsid w:val="001E38F6"/>
    <w:rsid w:val="001F0381"/>
    <w:rsid w:val="002002CA"/>
    <w:rsid w:val="002038F2"/>
    <w:rsid w:val="00206A85"/>
    <w:rsid w:val="00207738"/>
    <w:rsid w:val="0020779B"/>
    <w:rsid w:val="002104E2"/>
    <w:rsid w:val="00223726"/>
    <w:rsid w:val="00223ABF"/>
    <w:rsid w:val="0022720F"/>
    <w:rsid w:val="002369FC"/>
    <w:rsid w:val="0024735F"/>
    <w:rsid w:val="00252B75"/>
    <w:rsid w:val="00257945"/>
    <w:rsid w:val="00261275"/>
    <w:rsid w:val="00265883"/>
    <w:rsid w:val="002679DE"/>
    <w:rsid w:val="00267FBD"/>
    <w:rsid w:val="00271C84"/>
    <w:rsid w:val="00273A9D"/>
    <w:rsid w:val="00275A29"/>
    <w:rsid w:val="0028084A"/>
    <w:rsid w:val="00286159"/>
    <w:rsid w:val="00293E67"/>
    <w:rsid w:val="0029523A"/>
    <w:rsid w:val="00296503"/>
    <w:rsid w:val="002B0A5A"/>
    <w:rsid w:val="002B46DC"/>
    <w:rsid w:val="002C148F"/>
    <w:rsid w:val="002C2D37"/>
    <w:rsid w:val="002C7A9C"/>
    <w:rsid w:val="002D2097"/>
    <w:rsid w:val="002F59A0"/>
    <w:rsid w:val="00304C55"/>
    <w:rsid w:val="00307426"/>
    <w:rsid w:val="00314991"/>
    <w:rsid w:val="00316F14"/>
    <w:rsid w:val="00321A63"/>
    <w:rsid w:val="003320A8"/>
    <w:rsid w:val="0033367A"/>
    <w:rsid w:val="00334A4B"/>
    <w:rsid w:val="00335C0C"/>
    <w:rsid w:val="003373ED"/>
    <w:rsid w:val="0034378E"/>
    <w:rsid w:val="00352120"/>
    <w:rsid w:val="00362D31"/>
    <w:rsid w:val="00363478"/>
    <w:rsid w:val="00365F00"/>
    <w:rsid w:val="00371558"/>
    <w:rsid w:val="003831E0"/>
    <w:rsid w:val="003933B9"/>
    <w:rsid w:val="00394999"/>
    <w:rsid w:val="003A1590"/>
    <w:rsid w:val="003A2781"/>
    <w:rsid w:val="003A3F5F"/>
    <w:rsid w:val="003A4B83"/>
    <w:rsid w:val="003B5978"/>
    <w:rsid w:val="003C2F61"/>
    <w:rsid w:val="003D46C8"/>
    <w:rsid w:val="003D779F"/>
    <w:rsid w:val="003F1330"/>
    <w:rsid w:val="003F25F0"/>
    <w:rsid w:val="003F794D"/>
    <w:rsid w:val="00403C99"/>
    <w:rsid w:val="004114BC"/>
    <w:rsid w:val="00411647"/>
    <w:rsid w:val="00413E59"/>
    <w:rsid w:val="0041664C"/>
    <w:rsid w:val="00421E0E"/>
    <w:rsid w:val="004237FE"/>
    <w:rsid w:val="004253D0"/>
    <w:rsid w:val="0043687F"/>
    <w:rsid w:val="00442AC7"/>
    <w:rsid w:val="00446928"/>
    <w:rsid w:val="00447230"/>
    <w:rsid w:val="00453AB8"/>
    <w:rsid w:val="0045547D"/>
    <w:rsid w:val="00461C24"/>
    <w:rsid w:val="004624A1"/>
    <w:rsid w:val="0047278B"/>
    <w:rsid w:val="00480E03"/>
    <w:rsid w:val="00481FE8"/>
    <w:rsid w:val="00482272"/>
    <w:rsid w:val="00482575"/>
    <w:rsid w:val="00487FB3"/>
    <w:rsid w:val="0049034D"/>
    <w:rsid w:val="00496435"/>
    <w:rsid w:val="004A1242"/>
    <w:rsid w:val="004A31F5"/>
    <w:rsid w:val="004B4CED"/>
    <w:rsid w:val="004D1D48"/>
    <w:rsid w:val="004D2CB0"/>
    <w:rsid w:val="004D625E"/>
    <w:rsid w:val="004D726D"/>
    <w:rsid w:val="004D7C99"/>
    <w:rsid w:val="004E221F"/>
    <w:rsid w:val="004E643D"/>
    <w:rsid w:val="004E6DA6"/>
    <w:rsid w:val="004F39C4"/>
    <w:rsid w:val="005112CE"/>
    <w:rsid w:val="005318A3"/>
    <w:rsid w:val="005339FB"/>
    <w:rsid w:val="005471DC"/>
    <w:rsid w:val="00556202"/>
    <w:rsid w:val="00565D48"/>
    <w:rsid w:val="00577194"/>
    <w:rsid w:val="00577778"/>
    <w:rsid w:val="005812C2"/>
    <w:rsid w:val="00582C8E"/>
    <w:rsid w:val="00586640"/>
    <w:rsid w:val="00587D60"/>
    <w:rsid w:val="005A2678"/>
    <w:rsid w:val="005A3E20"/>
    <w:rsid w:val="005B0BB4"/>
    <w:rsid w:val="005B3097"/>
    <w:rsid w:val="005C1765"/>
    <w:rsid w:val="005C440C"/>
    <w:rsid w:val="005D05BC"/>
    <w:rsid w:val="005D1646"/>
    <w:rsid w:val="005D1688"/>
    <w:rsid w:val="005D1A15"/>
    <w:rsid w:val="005E339C"/>
    <w:rsid w:val="005F6A61"/>
    <w:rsid w:val="006006BC"/>
    <w:rsid w:val="00605EBA"/>
    <w:rsid w:val="00606352"/>
    <w:rsid w:val="006066C5"/>
    <w:rsid w:val="00625670"/>
    <w:rsid w:val="006319CA"/>
    <w:rsid w:val="00633496"/>
    <w:rsid w:val="0063374A"/>
    <w:rsid w:val="0064363D"/>
    <w:rsid w:val="006451B8"/>
    <w:rsid w:val="006468D2"/>
    <w:rsid w:val="00647FFE"/>
    <w:rsid w:val="00662F11"/>
    <w:rsid w:val="00670C45"/>
    <w:rsid w:val="00671538"/>
    <w:rsid w:val="00682FFD"/>
    <w:rsid w:val="00683F25"/>
    <w:rsid w:val="00684146"/>
    <w:rsid w:val="0069025D"/>
    <w:rsid w:val="00696281"/>
    <w:rsid w:val="006A0379"/>
    <w:rsid w:val="006A3772"/>
    <w:rsid w:val="006A3CC0"/>
    <w:rsid w:val="006B1200"/>
    <w:rsid w:val="006B7E87"/>
    <w:rsid w:val="006C18E6"/>
    <w:rsid w:val="006C4A3A"/>
    <w:rsid w:val="006C6A2F"/>
    <w:rsid w:val="006D0CB3"/>
    <w:rsid w:val="006D4B15"/>
    <w:rsid w:val="006E04F1"/>
    <w:rsid w:val="006E149D"/>
    <w:rsid w:val="006F099C"/>
    <w:rsid w:val="006F160C"/>
    <w:rsid w:val="006F4C52"/>
    <w:rsid w:val="006F7A5E"/>
    <w:rsid w:val="00705B7B"/>
    <w:rsid w:val="00726C28"/>
    <w:rsid w:val="0073375C"/>
    <w:rsid w:val="00735CBD"/>
    <w:rsid w:val="0073676D"/>
    <w:rsid w:val="00744196"/>
    <w:rsid w:val="00746852"/>
    <w:rsid w:val="00747F1C"/>
    <w:rsid w:val="00755BD2"/>
    <w:rsid w:val="007568F6"/>
    <w:rsid w:val="00760A44"/>
    <w:rsid w:val="00766C81"/>
    <w:rsid w:val="0076760E"/>
    <w:rsid w:val="00767D7F"/>
    <w:rsid w:val="00771339"/>
    <w:rsid w:val="00776618"/>
    <w:rsid w:val="00785AA9"/>
    <w:rsid w:val="00786A43"/>
    <w:rsid w:val="00793658"/>
    <w:rsid w:val="007B2B52"/>
    <w:rsid w:val="007B4DD5"/>
    <w:rsid w:val="007B6F1E"/>
    <w:rsid w:val="007C0781"/>
    <w:rsid w:val="007C0CDC"/>
    <w:rsid w:val="007C2CBF"/>
    <w:rsid w:val="007C7054"/>
    <w:rsid w:val="007C75C9"/>
    <w:rsid w:val="007D57BF"/>
    <w:rsid w:val="00806FDF"/>
    <w:rsid w:val="0080729A"/>
    <w:rsid w:val="0080744C"/>
    <w:rsid w:val="00811BC9"/>
    <w:rsid w:val="00815073"/>
    <w:rsid w:val="008247A3"/>
    <w:rsid w:val="008251C9"/>
    <w:rsid w:val="00827E58"/>
    <w:rsid w:val="00842E01"/>
    <w:rsid w:val="00852F95"/>
    <w:rsid w:val="0085527F"/>
    <w:rsid w:val="00855801"/>
    <w:rsid w:val="0085761B"/>
    <w:rsid w:val="00875293"/>
    <w:rsid w:val="00881329"/>
    <w:rsid w:val="008836CA"/>
    <w:rsid w:val="00883F17"/>
    <w:rsid w:val="008867A9"/>
    <w:rsid w:val="0089165C"/>
    <w:rsid w:val="00893B3C"/>
    <w:rsid w:val="00894653"/>
    <w:rsid w:val="008976A1"/>
    <w:rsid w:val="008A1195"/>
    <w:rsid w:val="008A1F2C"/>
    <w:rsid w:val="008C068A"/>
    <w:rsid w:val="008C1111"/>
    <w:rsid w:val="008C1465"/>
    <w:rsid w:val="008C2057"/>
    <w:rsid w:val="008D52A0"/>
    <w:rsid w:val="008D5CB7"/>
    <w:rsid w:val="008F1DD5"/>
    <w:rsid w:val="009073A8"/>
    <w:rsid w:val="0091112D"/>
    <w:rsid w:val="00914F87"/>
    <w:rsid w:val="00920349"/>
    <w:rsid w:val="00921E57"/>
    <w:rsid w:val="0092504D"/>
    <w:rsid w:val="00931154"/>
    <w:rsid w:val="00936583"/>
    <w:rsid w:val="009439D3"/>
    <w:rsid w:val="009609BF"/>
    <w:rsid w:val="00960B2E"/>
    <w:rsid w:val="009633FC"/>
    <w:rsid w:val="00965CAC"/>
    <w:rsid w:val="00971298"/>
    <w:rsid w:val="00975BC5"/>
    <w:rsid w:val="0097725F"/>
    <w:rsid w:val="00980687"/>
    <w:rsid w:val="00981907"/>
    <w:rsid w:val="00986820"/>
    <w:rsid w:val="00987336"/>
    <w:rsid w:val="00990E71"/>
    <w:rsid w:val="009B4D14"/>
    <w:rsid w:val="009B744A"/>
    <w:rsid w:val="009C09F6"/>
    <w:rsid w:val="009C7376"/>
    <w:rsid w:val="009D261F"/>
    <w:rsid w:val="009D419A"/>
    <w:rsid w:val="009D56C8"/>
    <w:rsid w:val="009D5ABA"/>
    <w:rsid w:val="009D6610"/>
    <w:rsid w:val="009D7B76"/>
    <w:rsid w:val="009D7EF4"/>
    <w:rsid w:val="009E2DD1"/>
    <w:rsid w:val="009E3C5C"/>
    <w:rsid w:val="00A076CE"/>
    <w:rsid w:val="00A14989"/>
    <w:rsid w:val="00A20FD3"/>
    <w:rsid w:val="00A23B50"/>
    <w:rsid w:val="00A30014"/>
    <w:rsid w:val="00A34214"/>
    <w:rsid w:val="00A36F44"/>
    <w:rsid w:val="00A37D11"/>
    <w:rsid w:val="00A42C36"/>
    <w:rsid w:val="00A53680"/>
    <w:rsid w:val="00A60ACE"/>
    <w:rsid w:val="00A76D4E"/>
    <w:rsid w:val="00A837D8"/>
    <w:rsid w:val="00A92CEC"/>
    <w:rsid w:val="00AA37A0"/>
    <w:rsid w:val="00AB08C9"/>
    <w:rsid w:val="00AB1856"/>
    <w:rsid w:val="00AC32C6"/>
    <w:rsid w:val="00AC3EAE"/>
    <w:rsid w:val="00AC654D"/>
    <w:rsid w:val="00AD0918"/>
    <w:rsid w:val="00AD78D2"/>
    <w:rsid w:val="00AE6FA8"/>
    <w:rsid w:val="00AF36A4"/>
    <w:rsid w:val="00AF637E"/>
    <w:rsid w:val="00B0003D"/>
    <w:rsid w:val="00B055B5"/>
    <w:rsid w:val="00B10216"/>
    <w:rsid w:val="00B10FBA"/>
    <w:rsid w:val="00B203E1"/>
    <w:rsid w:val="00B24DEB"/>
    <w:rsid w:val="00B3010C"/>
    <w:rsid w:val="00B33362"/>
    <w:rsid w:val="00B46A48"/>
    <w:rsid w:val="00B52E17"/>
    <w:rsid w:val="00B56CFB"/>
    <w:rsid w:val="00B57C9F"/>
    <w:rsid w:val="00B608E8"/>
    <w:rsid w:val="00B64AB4"/>
    <w:rsid w:val="00B64B6C"/>
    <w:rsid w:val="00B655FA"/>
    <w:rsid w:val="00B730CE"/>
    <w:rsid w:val="00B77DD6"/>
    <w:rsid w:val="00B817EC"/>
    <w:rsid w:val="00B91E5C"/>
    <w:rsid w:val="00B935D0"/>
    <w:rsid w:val="00B971F7"/>
    <w:rsid w:val="00BA0CD9"/>
    <w:rsid w:val="00BA3A0D"/>
    <w:rsid w:val="00BB6264"/>
    <w:rsid w:val="00BC11C8"/>
    <w:rsid w:val="00BC20D7"/>
    <w:rsid w:val="00BC329D"/>
    <w:rsid w:val="00BD5C04"/>
    <w:rsid w:val="00BD5D4F"/>
    <w:rsid w:val="00BE4FAC"/>
    <w:rsid w:val="00BE7444"/>
    <w:rsid w:val="00BF1D5A"/>
    <w:rsid w:val="00C17AA6"/>
    <w:rsid w:val="00C25BAE"/>
    <w:rsid w:val="00C264F9"/>
    <w:rsid w:val="00C2691B"/>
    <w:rsid w:val="00C323A0"/>
    <w:rsid w:val="00C37A20"/>
    <w:rsid w:val="00C47540"/>
    <w:rsid w:val="00C53145"/>
    <w:rsid w:val="00C55D1E"/>
    <w:rsid w:val="00C656C8"/>
    <w:rsid w:val="00C714D6"/>
    <w:rsid w:val="00C85C97"/>
    <w:rsid w:val="00C87B6B"/>
    <w:rsid w:val="00C93BD2"/>
    <w:rsid w:val="00C944FC"/>
    <w:rsid w:val="00C971DF"/>
    <w:rsid w:val="00CA49C8"/>
    <w:rsid w:val="00CB56E4"/>
    <w:rsid w:val="00CB71C6"/>
    <w:rsid w:val="00CC5811"/>
    <w:rsid w:val="00CC7993"/>
    <w:rsid w:val="00CD70E3"/>
    <w:rsid w:val="00CE7E85"/>
    <w:rsid w:val="00D0403E"/>
    <w:rsid w:val="00D04091"/>
    <w:rsid w:val="00D04D7A"/>
    <w:rsid w:val="00D26856"/>
    <w:rsid w:val="00D338F9"/>
    <w:rsid w:val="00D43504"/>
    <w:rsid w:val="00D4715C"/>
    <w:rsid w:val="00D47C17"/>
    <w:rsid w:val="00D55939"/>
    <w:rsid w:val="00D57E6D"/>
    <w:rsid w:val="00D710CE"/>
    <w:rsid w:val="00D71251"/>
    <w:rsid w:val="00D76516"/>
    <w:rsid w:val="00D77D34"/>
    <w:rsid w:val="00D81327"/>
    <w:rsid w:val="00D81AB9"/>
    <w:rsid w:val="00D81B32"/>
    <w:rsid w:val="00D82515"/>
    <w:rsid w:val="00D82A96"/>
    <w:rsid w:val="00D9303C"/>
    <w:rsid w:val="00D97B6F"/>
    <w:rsid w:val="00DA02E0"/>
    <w:rsid w:val="00DA4114"/>
    <w:rsid w:val="00DA684D"/>
    <w:rsid w:val="00DB3B64"/>
    <w:rsid w:val="00DC0E73"/>
    <w:rsid w:val="00DC19C4"/>
    <w:rsid w:val="00DC52AC"/>
    <w:rsid w:val="00DC73C5"/>
    <w:rsid w:val="00DE01BC"/>
    <w:rsid w:val="00DE07E4"/>
    <w:rsid w:val="00DE300E"/>
    <w:rsid w:val="00DE319B"/>
    <w:rsid w:val="00DF2366"/>
    <w:rsid w:val="00E05F1A"/>
    <w:rsid w:val="00E11109"/>
    <w:rsid w:val="00E143D5"/>
    <w:rsid w:val="00E15361"/>
    <w:rsid w:val="00E16A96"/>
    <w:rsid w:val="00E20898"/>
    <w:rsid w:val="00E30753"/>
    <w:rsid w:val="00E313F5"/>
    <w:rsid w:val="00E475DA"/>
    <w:rsid w:val="00E51691"/>
    <w:rsid w:val="00E52F90"/>
    <w:rsid w:val="00E548C3"/>
    <w:rsid w:val="00E605D3"/>
    <w:rsid w:val="00E611D9"/>
    <w:rsid w:val="00E618DC"/>
    <w:rsid w:val="00E62AFA"/>
    <w:rsid w:val="00E64579"/>
    <w:rsid w:val="00E761CA"/>
    <w:rsid w:val="00E7727A"/>
    <w:rsid w:val="00E847B2"/>
    <w:rsid w:val="00E852A2"/>
    <w:rsid w:val="00E85D5D"/>
    <w:rsid w:val="00E86058"/>
    <w:rsid w:val="00E8715E"/>
    <w:rsid w:val="00E87CE6"/>
    <w:rsid w:val="00E95206"/>
    <w:rsid w:val="00E9545D"/>
    <w:rsid w:val="00EA5ED4"/>
    <w:rsid w:val="00EA6318"/>
    <w:rsid w:val="00EB2E99"/>
    <w:rsid w:val="00EB2FBB"/>
    <w:rsid w:val="00EB4DF9"/>
    <w:rsid w:val="00EB6A2D"/>
    <w:rsid w:val="00EB7277"/>
    <w:rsid w:val="00EB7A5A"/>
    <w:rsid w:val="00EC706E"/>
    <w:rsid w:val="00EC71FA"/>
    <w:rsid w:val="00EE0633"/>
    <w:rsid w:val="00EE0FE6"/>
    <w:rsid w:val="00EE522B"/>
    <w:rsid w:val="00EE5C7F"/>
    <w:rsid w:val="00EE67A9"/>
    <w:rsid w:val="00EE6B0C"/>
    <w:rsid w:val="00EE7012"/>
    <w:rsid w:val="00EF0C88"/>
    <w:rsid w:val="00F12194"/>
    <w:rsid w:val="00F234FD"/>
    <w:rsid w:val="00F23D6A"/>
    <w:rsid w:val="00F26F4F"/>
    <w:rsid w:val="00F43EE2"/>
    <w:rsid w:val="00F52AF3"/>
    <w:rsid w:val="00F65CE9"/>
    <w:rsid w:val="00F71107"/>
    <w:rsid w:val="00F7286F"/>
    <w:rsid w:val="00F767BF"/>
    <w:rsid w:val="00F834AC"/>
    <w:rsid w:val="00F84E8B"/>
    <w:rsid w:val="00F95471"/>
    <w:rsid w:val="00F9711D"/>
    <w:rsid w:val="00FA03C1"/>
    <w:rsid w:val="00FA15F0"/>
    <w:rsid w:val="00FA52B3"/>
    <w:rsid w:val="00FA5908"/>
    <w:rsid w:val="00FA6474"/>
    <w:rsid w:val="00FB2C1C"/>
    <w:rsid w:val="00FB35B0"/>
    <w:rsid w:val="00FB5941"/>
    <w:rsid w:val="00FB614A"/>
    <w:rsid w:val="00FC2A8A"/>
    <w:rsid w:val="00FD2EC1"/>
    <w:rsid w:val="00FD5AC9"/>
    <w:rsid w:val="00FD66E9"/>
    <w:rsid w:val="00FE36F2"/>
    <w:rsid w:val="00FE66EC"/>
    <w:rsid w:val="00FF2FE4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593B0E"/>
  <w15:chartTrackingRefBased/>
  <w15:docId w15:val="{4654C68F-872D-4632-A2B2-8FDE7B63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7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2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77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01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01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A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A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2097"/>
    <w:pPr>
      <w:ind w:firstLineChars="200" w:firstLine="420"/>
    </w:pPr>
  </w:style>
  <w:style w:type="character" w:customStyle="1" w:styleId="markedcontent">
    <w:name w:val="markedcontent"/>
    <w:basedOn w:val="a0"/>
    <w:rsid w:val="00B56CFB"/>
  </w:style>
  <w:style w:type="character" w:customStyle="1" w:styleId="30">
    <w:name w:val="标题 3 字符"/>
    <w:basedOn w:val="a0"/>
    <w:link w:val="3"/>
    <w:uiPriority w:val="9"/>
    <w:rsid w:val="0020779B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45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F4569"/>
  </w:style>
  <w:style w:type="paragraph" w:styleId="TOC2">
    <w:name w:val="toc 2"/>
    <w:basedOn w:val="a"/>
    <w:next w:val="a"/>
    <w:autoRedefine/>
    <w:uiPriority w:val="39"/>
    <w:unhideWhenUsed/>
    <w:rsid w:val="00FF456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F4569"/>
    <w:pPr>
      <w:ind w:leftChars="400" w:left="840"/>
    </w:pPr>
  </w:style>
  <w:style w:type="character" w:styleId="a4">
    <w:name w:val="Hyperlink"/>
    <w:basedOn w:val="a0"/>
    <w:uiPriority w:val="99"/>
    <w:unhideWhenUsed/>
    <w:rsid w:val="00FF4569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1501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501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01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50126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B7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B7277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B7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B7277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F971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E79D-6C48-4C5F-ADBF-F5D90685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1511</Words>
  <Characters>1860</Characters>
  <Application>Microsoft Office Word</Application>
  <DocSecurity>0</DocSecurity>
  <Lines>86</Lines>
  <Paragraphs>45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</dc:creator>
  <cp:keywords/>
  <dc:description/>
  <cp:lastModifiedBy>如酒 夏</cp:lastModifiedBy>
  <cp:revision>22</cp:revision>
  <cp:lastPrinted>2024-11-08T16:53:00Z</cp:lastPrinted>
  <dcterms:created xsi:type="dcterms:W3CDTF">2023-03-30T10:37:00Z</dcterms:created>
  <dcterms:modified xsi:type="dcterms:W3CDTF">2024-11-08T16:54:00Z</dcterms:modified>
</cp:coreProperties>
</file>