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0" w:type="auto"/>
        <w:tblLook w:val="04A0" w:firstRow="1" w:lastRow="0" w:firstColumn="1" w:lastColumn="0" w:noHBand="0" w:noVBand="1"/>
      </w:tblPr>
      <w:tblGrid>
        <w:gridCol w:w="3259"/>
        <w:gridCol w:w="3259"/>
        <w:gridCol w:w="3260"/>
      </w:tblGrid>
      <w:tr w:rsidR="00105CF7" w:rsidTr="00105CF7">
        <w:trPr>
          <w:trHeight w:val="850"/>
        </w:trPr>
        <w:tc>
          <w:tcPr>
            <w:tcW w:w="3259" w:type="dxa"/>
          </w:tcPr>
          <w:p w:rsidR="00105CF7" w:rsidRDefault="00105CF7" w:rsidP="00105CF7">
            <w:pPr>
              <w:rPr>
                <w:color w:val="FF0000"/>
              </w:rPr>
            </w:pPr>
          </w:p>
          <w:p w:rsidR="00105CF7" w:rsidRPr="00105CF7" w:rsidRDefault="00105CF7" w:rsidP="00105CF7">
            <w:pPr>
              <w:jc w:val="center"/>
            </w:pPr>
            <w:r>
              <w:t>Altomare Andrea</w:t>
            </w:r>
          </w:p>
        </w:tc>
        <w:tc>
          <w:tcPr>
            <w:tcW w:w="3259" w:type="dxa"/>
          </w:tcPr>
          <w:p w:rsidR="00105CF7" w:rsidRDefault="00105CF7" w:rsidP="00105CF7">
            <w:pPr>
              <w:rPr>
                <w:color w:val="FF0000"/>
              </w:rPr>
            </w:pPr>
          </w:p>
          <w:p w:rsidR="00105CF7" w:rsidRPr="00105CF7" w:rsidRDefault="00AE31BF" w:rsidP="00105CF7">
            <w:pPr>
              <w:jc w:val="center"/>
            </w:pPr>
            <w:r>
              <w:t>Lab. Sistemi esperienza n. 13</w:t>
            </w:r>
          </w:p>
        </w:tc>
        <w:tc>
          <w:tcPr>
            <w:tcW w:w="3260" w:type="dxa"/>
          </w:tcPr>
          <w:p w:rsidR="00105CF7" w:rsidRDefault="00105CF7" w:rsidP="00105CF7">
            <w:pPr>
              <w:rPr>
                <w:color w:val="FF0000"/>
              </w:rPr>
            </w:pPr>
          </w:p>
          <w:p w:rsidR="00105CF7" w:rsidRPr="00105CF7" w:rsidRDefault="00AE31BF" w:rsidP="00105CF7">
            <w:pPr>
              <w:jc w:val="center"/>
            </w:pPr>
            <w:r>
              <w:t>Classe 3^A 6/05/2015</w:t>
            </w:r>
          </w:p>
        </w:tc>
      </w:tr>
    </w:tbl>
    <w:p w:rsidR="00105CF7" w:rsidRDefault="00105CF7" w:rsidP="00105CF7">
      <w:pPr>
        <w:rPr>
          <w:color w:val="FF0000"/>
        </w:rPr>
      </w:pPr>
    </w:p>
    <w:p w:rsidR="00BF130C" w:rsidRDefault="00DD7A59" w:rsidP="004A22C3">
      <w:pPr>
        <w:jc w:val="center"/>
        <w:rPr>
          <w:b/>
          <w:color w:val="FF0000"/>
          <w:sz w:val="48"/>
          <w:szCs w:val="48"/>
        </w:rPr>
      </w:pPr>
      <w:r>
        <w:rPr>
          <w:b/>
          <w:color w:val="FF0000"/>
          <w:sz w:val="48"/>
          <w:szCs w:val="48"/>
        </w:rPr>
        <w:t>Assembly 8086</w:t>
      </w:r>
      <w:r w:rsidR="00EF42FC">
        <w:rPr>
          <w:b/>
          <w:color w:val="FF0000"/>
          <w:sz w:val="48"/>
          <w:szCs w:val="48"/>
        </w:rPr>
        <w:t xml:space="preserve">: </w:t>
      </w:r>
      <w:r w:rsidR="004E2A06">
        <w:rPr>
          <w:b/>
          <w:color w:val="FF0000"/>
          <w:sz w:val="48"/>
          <w:szCs w:val="48"/>
        </w:rPr>
        <w:t>Procedure</w:t>
      </w:r>
    </w:p>
    <w:p w:rsidR="007951E5" w:rsidRDefault="004E2A06" w:rsidP="008C6BAD">
      <w:pPr>
        <w:jc w:val="both"/>
        <w:rPr>
          <w:rFonts w:eastAsia="Batang"/>
          <w:b/>
          <w:color w:val="000000" w:themeColor="text1"/>
          <w:u w:val="single"/>
        </w:rPr>
      </w:pPr>
      <w:r w:rsidRPr="004E2A06">
        <w:rPr>
          <w:rFonts w:eastAsia="Batang"/>
          <w:b/>
          <w:color w:val="000000" w:themeColor="text1"/>
          <w:u w:val="single"/>
        </w:rPr>
        <w:t>PROCEDURE</w:t>
      </w:r>
    </w:p>
    <w:p w:rsidR="004E2A06" w:rsidRDefault="004E2A06" w:rsidP="008C6BAD">
      <w:pPr>
        <w:jc w:val="both"/>
        <w:rPr>
          <w:rFonts w:eastAsia="Batang"/>
          <w:color w:val="000000" w:themeColor="text1"/>
        </w:rPr>
      </w:pPr>
      <w:r>
        <w:rPr>
          <w:rFonts w:eastAsia="Batang"/>
          <w:color w:val="000000" w:themeColor="text1"/>
        </w:rPr>
        <w:t>In Assembly un sottoprogramma è chiamato “</w:t>
      </w:r>
      <w:r w:rsidRPr="004E2A06">
        <w:rPr>
          <w:rFonts w:eastAsia="Batang"/>
          <w:b/>
          <w:color w:val="000000" w:themeColor="text1"/>
        </w:rPr>
        <w:t>procedura</w:t>
      </w:r>
      <w:r>
        <w:rPr>
          <w:rFonts w:eastAsia="Batang"/>
          <w:color w:val="000000" w:themeColor="text1"/>
        </w:rPr>
        <w:t xml:space="preserve">”. Come nei linguaggi ad alto livello (dove i sottoprogrammi vengono chiamati anche </w:t>
      </w:r>
      <w:r w:rsidRPr="00E813E3">
        <w:rPr>
          <w:rFonts w:eastAsia="Batang"/>
          <w:i/>
          <w:color w:val="000000" w:themeColor="text1"/>
        </w:rPr>
        <w:t>metodi</w:t>
      </w:r>
      <w:r>
        <w:rPr>
          <w:rFonts w:eastAsia="Batang"/>
          <w:color w:val="000000" w:themeColor="text1"/>
        </w:rPr>
        <w:t xml:space="preserve"> o </w:t>
      </w:r>
      <w:r w:rsidRPr="00E813E3">
        <w:rPr>
          <w:rFonts w:eastAsia="Batang"/>
          <w:i/>
          <w:color w:val="000000" w:themeColor="text1"/>
        </w:rPr>
        <w:t>funzioni</w:t>
      </w:r>
      <w:r w:rsidR="00E813E3">
        <w:rPr>
          <w:rFonts w:eastAsia="Batang"/>
          <w:color w:val="000000" w:themeColor="text1"/>
        </w:rPr>
        <w:t>)</w:t>
      </w:r>
      <w:r w:rsidR="003F0907">
        <w:rPr>
          <w:rFonts w:eastAsia="Batang"/>
          <w:color w:val="000000" w:themeColor="text1"/>
        </w:rPr>
        <w:t xml:space="preserve"> in Assembly si utilizzano le procedure per una migliore organizzazione del codice e soprattutto quando bisogna far ricorso a delle determinate istruzioni più volte (per esempio, per l’acquisizione di un numero o l’output di qualcosa a schermo).</w:t>
      </w:r>
    </w:p>
    <w:p w:rsidR="003F0907" w:rsidRDefault="003F0907" w:rsidP="008C6BAD">
      <w:pPr>
        <w:jc w:val="both"/>
        <w:rPr>
          <w:rFonts w:eastAsia="Batang"/>
          <w:color w:val="000000" w:themeColor="text1"/>
        </w:rPr>
      </w:pPr>
      <w:r>
        <w:rPr>
          <w:rFonts w:eastAsia="Batang"/>
          <w:color w:val="000000" w:themeColor="text1"/>
        </w:rPr>
        <w:t>Quando si vuole definire una procedura ed il relativo codice, la sintassi è la seguente:</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&lt;</w:t>
      </w:r>
      <w:r>
        <w:rPr>
          <w:rFonts w:ascii="Batang" w:eastAsia="Batang" w:hAnsi="Batang"/>
          <w:color w:val="000000" w:themeColor="text1"/>
        </w:rPr>
        <w:t>NOME_PROCEDURA&gt; PROC</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 xml:space="preserve">            ---------------</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 xml:space="preserve">            ---------------</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 xml:space="preserve">            ---------------</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 xml:space="preserve">            ---------------</w:t>
      </w:r>
    </w:p>
    <w:p w:rsidR="003F0907" w:rsidRPr="003F0907" w:rsidRDefault="003F0907" w:rsidP="003F0907">
      <w:pPr>
        <w:spacing w:after="0"/>
        <w:jc w:val="both"/>
        <w:rPr>
          <w:rFonts w:ascii="Batang" w:eastAsia="Batang" w:hAnsi="Batang"/>
          <w:color w:val="000000" w:themeColor="text1"/>
        </w:rPr>
      </w:pPr>
      <w:r w:rsidRPr="003F0907">
        <w:rPr>
          <w:rFonts w:ascii="Batang" w:eastAsia="Batang" w:hAnsi="Batang"/>
          <w:color w:val="000000" w:themeColor="text1"/>
        </w:rPr>
        <w:t xml:space="preserve">            </w:t>
      </w:r>
      <w:r>
        <w:rPr>
          <w:rFonts w:ascii="Batang" w:eastAsia="Batang" w:hAnsi="Batang"/>
          <w:color w:val="000000" w:themeColor="text1"/>
        </w:rPr>
        <w:t>RET</w:t>
      </w:r>
    </w:p>
    <w:p w:rsidR="003F0907" w:rsidRDefault="003F0907" w:rsidP="00DB44E8">
      <w:pPr>
        <w:jc w:val="both"/>
        <w:rPr>
          <w:rFonts w:ascii="Batang" w:eastAsia="Batang" w:hAnsi="Batang"/>
          <w:color w:val="000000" w:themeColor="text1"/>
        </w:rPr>
      </w:pPr>
      <w:r w:rsidRPr="003F0907">
        <w:rPr>
          <w:rFonts w:ascii="Batang" w:eastAsia="Batang" w:hAnsi="Batang"/>
          <w:color w:val="000000" w:themeColor="text1"/>
        </w:rPr>
        <w:t>&lt;</w:t>
      </w:r>
      <w:r>
        <w:rPr>
          <w:rFonts w:ascii="Batang" w:eastAsia="Batang" w:hAnsi="Batang"/>
          <w:color w:val="000000" w:themeColor="text1"/>
        </w:rPr>
        <w:t>NOME_PROCEDURA</w:t>
      </w:r>
      <w:r w:rsidRPr="003F0907">
        <w:rPr>
          <w:rFonts w:ascii="Batang" w:eastAsia="Batang" w:hAnsi="Batang"/>
          <w:color w:val="000000" w:themeColor="text1"/>
        </w:rPr>
        <w:t xml:space="preserve">&gt; </w:t>
      </w:r>
      <w:r>
        <w:rPr>
          <w:rFonts w:ascii="Batang" w:eastAsia="Batang" w:hAnsi="Batang"/>
          <w:color w:val="000000" w:themeColor="text1"/>
        </w:rPr>
        <w:t>ENDP</w:t>
      </w:r>
    </w:p>
    <w:p w:rsidR="003F0907" w:rsidRDefault="00DB44E8" w:rsidP="00DB44E8">
      <w:pPr>
        <w:jc w:val="both"/>
        <w:rPr>
          <w:rFonts w:eastAsia="Batang"/>
          <w:color w:val="000000" w:themeColor="text1"/>
        </w:rPr>
      </w:pPr>
      <w:r>
        <w:rPr>
          <w:rFonts w:eastAsia="Batang"/>
          <w:color w:val="000000" w:themeColor="text1"/>
        </w:rPr>
        <w:t xml:space="preserve">Innanzitutto va chiarito che le procedure si possono definire </w:t>
      </w:r>
      <w:r w:rsidRPr="00DB44E8">
        <w:rPr>
          <w:rFonts w:eastAsia="Batang"/>
          <w:color w:val="000000" w:themeColor="text1"/>
          <w:u w:val="single"/>
        </w:rPr>
        <w:t xml:space="preserve">SOLO dopo l’istruzione </w:t>
      </w:r>
      <w:r w:rsidRPr="00DB44E8">
        <w:rPr>
          <w:rFonts w:eastAsia="Batang"/>
          <w:b/>
          <w:color w:val="000000" w:themeColor="text1"/>
          <w:u w:val="single"/>
        </w:rPr>
        <w:t>RET</w:t>
      </w:r>
      <w:r>
        <w:rPr>
          <w:rFonts w:eastAsia="Batang"/>
          <w:color w:val="000000" w:themeColor="text1"/>
        </w:rPr>
        <w:t xml:space="preserve"> del programma principale, se lo si fa prima si avranno degli errori.</w:t>
      </w:r>
      <w:r w:rsidR="00FA742C">
        <w:rPr>
          <w:rFonts w:eastAsia="Batang"/>
          <w:color w:val="000000" w:themeColor="text1"/>
        </w:rPr>
        <w:t xml:space="preserve"> Inizialmente va messo il nome della procedura che si vuol creare, di seguito la parola chiave “</w:t>
      </w:r>
      <w:r w:rsidR="00FA742C" w:rsidRPr="00FA742C">
        <w:rPr>
          <w:rFonts w:eastAsia="Batang"/>
          <w:b/>
          <w:color w:val="000000" w:themeColor="text1"/>
        </w:rPr>
        <w:t>PROC</w:t>
      </w:r>
      <w:r w:rsidR="00FA742C">
        <w:rPr>
          <w:rFonts w:eastAsia="Batang"/>
          <w:color w:val="000000" w:themeColor="text1"/>
        </w:rPr>
        <w:t xml:space="preserve">” che indica che ciò che si sta creando è proprio una procedura. Dopodiché si scrivono le istruzioni che costituiranno la procedura, le quali termineranno con l’istruzione </w:t>
      </w:r>
      <w:r w:rsidR="00FA742C" w:rsidRPr="00FA742C">
        <w:rPr>
          <w:rFonts w:eastAsia="Batang"/>
          <w:b/>
          <w:color w:val="000000" w:themeColor="text1"/>
        </w:rPr>
        <w:t>RET</w:t>
      </w:r>
      <w:r w:rsidR="00FA742C">
        <w:rPr>
          <w:rFonts w:eastAsia="Batang"/>
          <w:color w:val="000000" w:themeColor="text1"/>
        </w:rPr>
        <w:t xml:space="preserve"> il quale ritornerà il controllo al programma chiamante. Infine si riscrive il nome della procedura e di seguito la parola chiave “</w:t>
      </w:r>
      <w:r w:rsidR="00FA742C" w:rsidRPr="00FA742C">
        <w:rPr>
          <w:rFonts w:eastAsia="Batang"/>
          <w:b/>
          <w:color w:val="000000" w:themeColor="text1"/>
        </w:rPr>
        <w:t>ENDP</w:t>
      </w:r>
      <w:r w:rsidR="00FA742C">
        <w:rPr>
          <w:rFonts w:eastAsia="Batang"/>
          <w:color w:val="000000" w:themeColor="text1"/>
        </w:rPr>
        <w:t>” ad indicare la fine di una procedura (quest’ultimo passaggio con ENDP non è necessario né obbligatorio per tutti gli assemblatori).</w:t>
      </w:r>
    </w:p>
    <w:p w:rsidR="007E0F68" w:rsidRDefault="00FA742C" w:rsidP="00DB44E8">
      <w:pPr>
        <w:jc w:val="both"/>
        <w:rPr>
          <w:rFonts w:eastAsia="Batang"/>
          <w:color w:val="000000" w:themeColor="text1"/>
        </w:rPr>
      </w:pPr>
      <w:r>
        <w:rPr>
          <w:rFonts w:eastAsia="Batang"/>
          <w:color w:val="000000" w:themeColor="text1"/>
        </w:rPr>
        <w:t xml:space="preserve">Per chiamare una procedura in un programma si usa l’istruzione </w:t>
      </w:r>
      <w:r w:rsidRPr="00FA742C">
        <w:rPr>
          <w:rFonts w:eastAsia="Batang"/>
          <w:b/>
          <w:color w:val="000000" w:themeColor="text1"/>
        </w:rPr>
        <w:t>CALL &lt;NOME_PROCEDURA&gt;</w:t>
      </w:r>
      <w:r>
        <w:rPr>
          <w:rFonts w:eastAsia="Batang"/>
          <w:color w:val="000000" w:themeColor="text1"/>
        </w:rPr>
        <w:t>.</w:t>
      </w:r>
    </w:p>
    <w:p w:rsidR="00AB7431" w:rsidRPr="00AB7431" w:rsidRDefault="00AB7431" w:rsidP="00AB7431">
      <w:pPr>
        <w:jc w:val="center"/>
        <w:rPr>
          <w:rFonts w:eastAsia="Batang"/>
          <w:b/>
          <w:color w:val="FF0000"/>
        </w:rPr>
      </w:pPr>
      <w:r>
        <w:rPr>
          <w:rFonts w:eastAsia="Batang"/>
          <w:b/>
          <w:color w:val="FF0000"/>
        </w:rPr>
        <w:t>Procedure con passaggio di parametri per valore</w:t>
      </w:r>
    </w:p>
    <w:p w:rsidR="007E0F68" w:rsidRDefault="00EF55A8" w:rsidP="00DB44E8">
      <w:pPr>
        <w:jc w:val="both"/>
        <w:rPr>
          <w:rFonts w:eastAsia="Batang"/>
          <w:color w:val="000000" w:themeColor="text1"/>
        </w:rPr>
      </w:pPr>
      <w:r>
        <w:rPr>
          <w:rFonts w:eastAsia="Batang"/>
          <w:color w:val="000000" w:themeColor="text1"/>
        </w:rPr>
        <w:t xml:space="preserve">Solitamente, quando si lavora con un linguaggio ad alto livello, in una funzione c’è il bisogno dell’uso di </w:t>
      </w:r>
      <w:r w:rsidRPr="00EF55A8">
        <w:rPr>
          <w:rFonts w:eastAsia="Batang"/>
          <w:color w:val="000000" w:themeColor="text1"/>
          <w:u w:val="single"/>
        </w:rPr>
        <w:t>parametri</w:t>
      </w:r>
      <w:r>
        <w:rPr>
          <w:rFonts w:eastAsia="Batang"/>
          <w:color w:val="000000" w:themeColor="text1"/>
        </w:rPr>
        <w:t xml:space="preserve"> (propriamente detti “</w:t>
      </w:r>
      <w:r w:rsidRPr="00EF55A8">
        <w:rPr>
          <w:rFonts w:eastAsia="Batang"/>
          <w:b/>
          <w:color w:val="000000" w:themeColor="text1"/>
          <w:u w:val="single"/>
        </w:rPr>
        <w:t>argomenti</w:t>
      </w:r>
      <w:r>
        <w:rPr>
          <w:rFonts w:eastAsia="Batang"/>
          <w:color w:val="000000" w:themeColor="text1"/>
        </w:rPr>
        <w:t xml:space="preserve">”, quando si passano ad una funzione </w:t>
      </w:r>
      <w:r w:rsidRPr="00597550">
        <w:rPr>
          <w:rFonts w:eastAsia="Batang"/>
          <w:color w:val="000000" w:themeColor="text1"/>
          <w:u w:val="single"/>
        </w:rPr>
        <w:t xml:space="preserve">vengono automaticamente salvati nello </w:t>
      </w:r>
      <w:proofErr w:type="spellStart"/>
      <w:r w:rsidRPr="00597550">
        <w:rPr>
          <w:rFonts w:eastAsia="Batang"/>
          <w:b/>
          <w:color w:val="000000" w:themeColor="text1"/>
          <w:u w:val="single"/>
        </w:rPr>
        <w:t>stack</w:t>
      </w:r>
      <w:proofErr w:type="spellEnd"/>
      <w:r>
        <w:rPr>
          <w:rFonts w:eastAsia="Batang"/>
          <w:color w:val="000000" w:themeColor="text1"/>
        </w:rPr>
        <w:t xml:space="preserve">); </w:t>
      </w:r>
      <w:r w:rsidRPr="00EF55A8">
        <w:rPr>
          <w:rFonts w:eastAsia="Batang"/>
          <w:color w:val="000000" w:themeColor="text1"/>
          <w:u w:val="single"/>
        </w:rPr>
        <w:t xml:space="preserve">in Assembly questi si gestiscono utilizzando appropriatamente i </w:t>
      </w:r>
      <w:r w:rsidRPr="00EF55A8">
        <w:rPr>
          <w:rFonts w:eastAsia="Batang"/>
          <w:b/>
          <w:color w:val="000000" w:themeColor="text1"/>
          <w:u w:val="single"/>
        </w:rPr>
        <w:t>registri</w:t>
      </w:r>
      <w:r>
        <w:rPr>
          <w:rFonts w:eastAsia="Batang"/>
          <w:color w:val="000000" w:themeColor="text1"/>
        </w:rPr>
        <w:t>.</w:t>
      </w:r>
      <w:r w:rsidR="00AB7431">
        <w:rPr>
          <w:rFonts w:eastAsia="Batang"/>
          <w:color w:val="000000" w:themeColor="text1"/>
        </w:rPr>
        <w:t xml:space="preserve"> Per esempio se si ha una variabile “n” che si vuole passare come parametro per valore</w:t>
      </w:r>
      <w:r w:rsidR="00600038">
        <w:rPr>
          <w:rFonts w:eastAsia="Batang"/>
          <w:color w:val="000000" w:themeColor="text1"/>
        </w:rPr>
        <w:t xml:space="preserve">, prima di chiamare la procedura si sposta il valore della variabile su un registro apposito (per esempio </w:t>
      </w:r>
      <w:proofErr w:type="spellStart"/>
      <w:r w:rsidR="00600038">
        <w:rPr>
          <w:rFonts w:eastAsia="Batang"/>
          <w:color w:val="000000" w:themeColor="text1"/>
        </w:rPr>
        <w:t>ax</w:t>
      </w:r>
      <w:proofErr w:type="spellEnd"/>
      <w:r w:rsidR="00600038">
        <w:rPr>
          <w:rFonts w:eastAsia="Batang"/>
          <w:color w:val="000000" w:themeColor="text1"/>
        </w:rPr>
        <w:t xml:space="preserve">), nella procedura si svilupperanno poi tutte le operazioni col dato della variabile “n”, se poi la procedura è stata designata per essere una </w:t>
      </w:r>
      <w:r w:rsidR="00600038" w:rsidRPr="00600038">
        <w:rPr>
          <w:rFonts w:eastAsia="Batang"/>
          <w:b/>
          <w:color w:val="000000" w:themeColor="text1"/>
        </w:rPr>
        <w:t>funzione</w:t>
      </w:r>
      <w:r w:rsidR="00600038">
        <w:rPr>
          <w:rFonts w:eastAsia="Batang"/>
          <w:color w:val="000000" w:themeColor="text1"/>
        </w:rPr>
        <w:t xml:space="preserve"> (ovvero </w:t>
      </w:r>
      <w:r w:rsidR="00600038" w:rsidRPr="00600038">
        <w:rPr>
          <w:rFonts w:eastAsia="Batang"/>
          <w:color w:val="000000" w:themeColor="text1"/>
          <w:u w:val="single"/>
        </w:rPr>
        <w:t>che ritorna un valore</w:t>
      </w:r>
      <w:r w:rsidR="00600038">
        <w:rPr>
          <w:rFonts w:eastAsia="Batang"/>
          <w:color w:val="000000" w:themeColor="text1"/>
        </w:rPr>
        <w:t>) allora semplicemente si passa il valore situato nel registro interessato nella variabile che deve assumere quello specifico dato.</w:t>
      </w:r>
    </w:p>
    <w:p w:rsidR="005A0E76" w:rsidRDefault="005A0E76" w:rsidP="00DB44E8">
      <w:pPr>
        <w:jc w:val="both"/>
        <w:rPr>
          <w:rFonts w:eastAsia="Batang"/>
          <w:color w:val="000000" w:themeColor="text1"/>
        </w:rPr>
      </w:pPr>
    </w:p>
    <w:p w:rsidR="005A0E76" w:rsidRDefault="005A0E76" w:rsidP="00DB44E8">
      <w:pPr>
        <w:jc w:val="both"/>
        <w:rPr>
          <w:rFonts w:eastAsia="Batang"/>
          <w:color w:val="000000" w:themeColor="text1"/>
        </w:rPr>
      </w:pPr>
    </w:p>
    <w:p w:rsidR="00382D13" w:rsidRPr="00AB7431" w:rsidRDefault="00382D13" w:rsidP="00382D13">
      <w:pPr>
        <w:jc w:val="center"/>
        <w:rPr>
          <w:rFonts w:eastAsia="Batang"/>
          <w:b/>
          <w:color w:val="FF0000"/>
        </w:rPr>
      </w:pPr>
      <w:r>
        <w:rPr>
          <w:rFonts w:eastAsia="Batang"/>
          <w:b/>
          <w:color w:val="FF0000"/>
        </w:rPr>
        <w:lastRenderedPageBreak/>
        <w:t>Procedure con passaggio di parametri per riferimento</w:t>
      </w:r>
    </w:p>
    <w:p w:rsidR="00382D13" w:rsidRDefault="005A0E76" w:rsidP="00382D13">
      <w:pPr>
        <w:jc w:val="both"/>
        <w:rPr>
          <w:rFonts w:eastAsia="Batang"/>
          <w:color w:val="000000" w:themeColor="text1"/>
        </w:rPr>
      </w:pPr>
      <w:r>
        <w:rPr>
          <w:rFonts w:eastAsia="Batang"/>
          <w:color w:val="000000" w:themeColor="text1"/>
        </w:rPr>
        <w:t>Quando si vuole passare una variabile per riferimento in un linguaggio ad alto livello (per esempio il C) si utilizza un’apposita variabile detta “puntatore” che contiene l’indirizzo della variabile a cui si riferisce, operando con il puntatore ed eseguendo operazioni su di esso si va dunque ad agire in memoria sulla variabile passata.</w:t>
      </w:r>
      <w:r w:rsidR="00CF590E">
        <w:rPr>
          <w:rFonts w:eastAsia="Batang"/>
          <w:color w:val="000000" w:themeColor="text1"/>
        </w:rPr>
        <w:t xml:space="preserve"> Nel linguaggio Assembly, similmente, si sposta nel registro usato nella procedura l’offset della variabile da passare per riferimento. Se per esempio di vuole </w:t>
      </w:r>
      <w:r w:rsidR="00D31A6D">
        <w:rPr>
          <w:rFonts w:eastAsia="Batang"/>
          <w:color w:val="000000" w:themeColor="text1"/>
        </w:rPr>
        <w:t>operare con un vettore “</w:t>
      </w:r>
      <w:r w:rsidR="009C6876">
        <w:rPr>
          <w:rFonts w:eastAsia="Batang"/>
          <w:color w:val="000000" w:themeColor="text1"/>
        </w:rPr>
        <w:t>V</w:t>
      </w:r>
      <w:r w:rsidR="00D31A6D">
        <w:rPr>
          <w:rFonts w:eastAsia="Batang"/>
          <w:color w:val="000000" w:themeColor="text1"/>
        </w:rPr>
        <w:t xml:space="preserve">”, ne si sposta l’offset su un registro (per esempio di) con l’istruzione </w:t>
      </w:r>
      <w:r w:rsidR="009C6876">
        <w:rPr>
          <w:rFonts w:eastAsia="Batang"/>
          <w:b/>
          <w:color w:val="000000" w:themeColor="text1"/>
        </w:rPr>
        <w:t>MOV DI,OFFSET V</w:t>
      </w:r>
      <w:r w:rsidR="009C6876">
        <w:rPr>
          <w:rFonts w:eastAsia="Batang"/>
          <w:color w:val="000000" w:themeColor="text1"/>
        </w:rPr>
        <w:t xml:space="preserve">. Nella procedura dunque qualsiasi operazione effettuata sul contenuto dell’indirizzo di memoria puntato dal registro DI si ripercuoterà automaticamente sul vettore V. Per operare sul contenuto di un indirizzo puntato dal registro e non sull’indirizzo stesso (dato che normali operazioni come </w:t>
      </w:r>
      <w:r w:rsidR="009C6876" w:rsidRPr="009835E6">
        <w:rPr>
          <w:rFonts w:eastAsia="Batang"/>
          <w:i/>
          <w:color w:val="000000" w:themeColor="text1"/>
        </w:rPr>
        <w:t>ADD DI,8</w:t>
      </w:r>
      <w:r w:rsidR="009C6876">
        <w:rPr>
          <w:rFonts w:eastAsia="Batang"/>
          <w:color w:val="000000" w:themeColor="text1"/>
        </w:rPr>
        <w:t xml:space="preserve"> equivalgono alla modifica dell’indirizzo di memoria puntato da DI e non alla modifica del contenuto puntato in memoria) quando si esegue un qualsiasi comando, come un’addizione, </w:t>
      </w:r>
      <w:r w:rsidR="009C6876" w:rsidRPr="009835E6">
        <w:rPr>
          <w:rFonts w:eastAsia="Batang"/>
          <w:color w:val="000000" w:themeColor="text1"/>
          <w:u w:val="single"/>
        </w:rPr>
        <w:t>il registro che punta alla variabile si mette tra parentesi quadre “</w:t>
      </w:r>
      <w:r w:rsidR="009C6876" w:rsidRPr="009835E6">
        <w:rPr>
          <w:rFonts w:eastAsia="Batang"/>
          <w:b/>
          <w:color w:val="000000" w:themeColor="text1"/>
          <w:u w:val="single"/>
        </w:rPr>
        <w:t>[]</w:t>
      </w:r>
      <w:r w:rsidR="009C6876" w:rsidRPr="009835E6">
        <w:rPr>
          <w:rFonts w:eastAsia="Batang"/>
          <w:color w:val="000000" w:themeColor="text1"/>
          <w:u w:val="single"/>
        </w:rPr>
        <w:t xml:space="preserve">” </w:t>
      </w:r>
      <w:r w:rsidR="009C6876">
        <w:rPr>
          <w:rFonts w:eastAsia="Batang"/>
          <w:color w:val="000000" w:themeColor="text1"/>
        </w:rPr>
        <w:t xml:space="preserve">indicando quindi di eseguire l’istruzione </w:t>
      </w:r>
      <w:r w:rsidR="009C6876" w:rsidRPr="009835E6">
        <w:rPr>
          <w:rFonts w:eastAsia="Batang"/>
          <w:color w:val="000000" w:themeColor="text1"/>
          <w:u w:val="single"/>
        </w:rPr>
        <w:t xml:space="preserve">non direttamente sul contenuto di </w:t>
      </w:r>
      <w:proofErr w:type="spellStart"/>
      <w:r w:rsidR="009C6876" w:rsidRPr="009835E6">
        <w:rPr>
          <w:rFonts w:eastAsia="Batang"/>
          <w:color w:val="000000" w:themeColor="text1"/>
          <w:u w:val="single"/>
        </w:rPr>
        <w:t>DI</w:t>
      </w:r>
      <w:proofErr w:type="spellEnd"/>
      <w:r w:rsidR="009C6876">
        <w:rPr>
          <w:rFonts w:eastAsia="Batang"/>
          <w:color w:val="000000" w:themeColor="text1"/>
        </w:rPr>
        <w:t xml:space="preserve"> (ovvero l’indirizzo della variabile) </w:t>
      </w:r>
      <w:r w:rsidR="009C6876" w:rsidRPr="009835E6">
        <w:rPr>
          <w:rFonts w:eastAsia="Batang"/>
          <w:color w:val="000000" w:themeColor="text1"/>
          <w:u w:val="single"/>
        </w:rPr>
        <w:t xml:space="preserve">ma sul contenuto </w:t>
      </w:r>
      <w:r w:rsidR="009C6876" w:rsidRPr="009835E6">
        <w:rPr>
          <w:rFonts w:eastAsia="Batang"/>
          <w:b/>
          <w:color w:val="000000" w:themeColor="text1"/>
          <w:u w:val="single"/>
        </w:rPr>
        <w:t>puntato</w:t>
      </w:r>
      <w:r w:rsidR="009C6876">
        <w:rPr>
          <w:rFonts w:eastAsia="Batang"/>
          <w:color w:val="000000" w:themeColor="text1"/>
        </w:rPr>
        <w:t xml:space="preserve">, sintassi: </w:t>
      </w:r>
      <w:r w:rsidR="009C6876" w:rsidRPr="00A16A97">
        <w:rPr>
          <w:rFonts w:eastAsia="Batang"/>
          <w:b/>
          <w:color w:val="000000" w:themeColor="text1"/>
        </w:rPr>
        <w:t>ADD [DI],5</w:t>
      </w:r>
      <w:r w:rsidR="00A16A97">
        <w:rPr>
          <w:rFonts w:eastAsia="Batang"/>
          <w:color w:val="000000" w:themeColor="text1"/>
        </w:rPr>
        <w:t>.</w:t>
      </w:r>
    </w:p>
    <w:p w:rsidR="00C51051" w:rsidRDefault="00C51051" w:rsidP="005717C1">
      <w:pPr>
        <w:jc w:val="center"/>
        <w:rPr>
          <w:rFonts w:eastAsia="Batang"/>
          <w:b/>
          <w:color w:val="FF0000"/>
        </w:rPr>
      </w:pPr>
      <w:r>
        <w:rPr>
          <w:rFonts w:eastAsia="Batang"/>
          <w:b/>
          <w:color w:val="FF0000"/>
        </w:rPr>
        <w:t xml:space="preserve">Problemi con l’utilizzo dello </w:t>
      </w:r>
      <w:proofErr w:type="spellStart"/>
      <w:r>
        <w:rPr>
          <w:rFonts w:eastAsia="Batang"/>
          <w:b/>
          <w:color w:val="FF0000"/>
        </w:rPr>
        <w:t>stack</w:t>
      </w:r>
      <w:proofErr w:type="spellEnd"/>
    </w:p>
    <w:p w:rsidR="005717C1" w:rsidRDefault="005717C1" w:rsidP="005717C1">
      <w:pPr>
        <w:jc w:val="both"/>
        <w:rPr>
          <w:rFonts w:eastAsia="Batang"/>
          <w:color w:val="000000" w:themeColor="text1"/>
        </w:rPr>
      </w:pPr>
      <w:r>
        <w:rPr>
          <w:rFonts w:eastAsia="Batang"/>
          <w:color w:val="000000" w:themeColor="text1"/>
        </w:rPr>
        <w:t>Quando si opera con le procedure</w:t>
      </w:r>
      <w:r w:rsidR="0046523F">
        <w:rPr>
          <w:rFonts w:eastAsia="Batang"/>
          <w:color w:val="000000" w:themeColor="text1"/>
        </w:rPr>
        <w:t xml:space="preserve"> va ricordato che alla chiamata di un sottoprogramma</w:t>
      </w:r>
      <w:r w:rsidR="005754AD">
        <w:rPr>
          <w:rFonts w:eastAsia="Batang"/>
          <w:color w:val="000000" w:themeColor="text1"/>
        </w:rPr>
        <w:t xml:space="preserve"> </w:t>
      </w:r>
      <w:r w:rsidR="005754AD" w:rsidRPr="005754AD">
        <w:rPr>
          <w:rFonts w:eastAsia="Batang"/>
          <w:color w:val="000000" w:themeColor="text1"/>
          <w:u w:val="single"/>
        </w:rPr>
        <w:t xml:space="preserve">alcune informazioni vengono salvate nello </w:t>
      </w:r>
      <w:proofErr w:type="spellStart"/>
      <w:r w:rsidR="005754AD" w:rsidRPr="005754AD">
        <w:rPr>
          <w:rFonts w:eastAsia="Batang"/>
          <w:b/>
          <w:color w:val="000000" w:themeColor="text1"/>
          <w:u w:val="single"/>
        </w:rPr>
        <w:t>stack</w:t>
      </w:r>
      <w:proofErr w:type="spellEnd"/>
      <w:r w:rsidR="005754AD">
        <w:rPr>
          <w:rFonts w:eastAsia="Batang"/>
          <w:color w:val="000000" w:themeColor="text1"/>
        </w:rPr>
        <w:t xml:space="preserve">, ragion per cui se nella procedura si vuole usare lo </w:t>
      </w:r>
      <w:proofErr w:type="spellStart"/>
      <w:r w:rsidR="005754AD">
        <w:rPr>
          <w:rFonts w:eastAsia="Batang"/>
          <w:color w:val="000000" w:themeColor="text1"/>
        </w:rPr>
        <w:t>stack</w:t>
      </w:r>
      <w:proofErr w:type="spellEnd"/>
      <w:r w:rsidR="005754AD">
        <w:rPr>
          <w:rFonts w:eastAsia="Batang"/>
          <w:color w:val="000000" w:themeColor="text1"/>
        </w:rPr>
        <w:t xml:space="preserve"> bisogna fare attenzione poiché se al ritorno del controllo al programma chiamante non si riporta lo </w:t>
      </w:r>
      <w:proofErr w:type="spellStart"/>
      <w:r w:rsidR="005754AD" w:rsidRPr="005754AD">
        <w:rPr>
          <w:rFonts w:eastAsia="Batang"/>
          <w:color w:val="000000" w:themeColor="text1"/>
          <w:u w:val="single"/>
        </w:rPr>
        <w:t>Stack</w:t>
      </w:r>
      <w:proofErr w:type="spellEnd"/>
      <w:r w:rsidR="005754AD" w:rsidRPr="005754AD">
        <w:rPr>
          <w:rFonts w:eastAsia="Batang"/>
          <w:color w:val="000000" w:themeColor="text1"/>
          <w:u w:val="single"/>
        </w:rPr>
        <w:t xml:space="preserve"> </w:t>
      </w:r>
      <w:proofErr w:type="spellStart"/>
      <w:r w:rsidR="005754AD" w:rsidRPr="005754AD">
        <w:rPr>
          <w:rFonts w:eastAsia="Batang"/>
          <w:color w:val="000000" w:themeColor="text1"/>
          <w:u w:val="single"/>
        </w:rPr>
        <w:t>Pointer</w:t>
      </w:r>
      <w:proofErr w:type="spellEnd"/>
      <w:r w:rsidR="005754AD">
        <w:rPr>
          <w:rFonts w:eastAsia="Batang"/>
          <w:color w:val="000000" w:themeColor="text1"/>
        </w:rPr>
        <w:t xml:space="preserve"> (</w:t>
      </w:r>
      <w:r w:rsidR="005754AD" w:rsidRPr="005754AD">
        <w:rPr>
          <w:rFonts w:eastAsia="Batang"/>
          <w:b/>
          <w:color w:val="000000" w:themeColor="text1"/>
        </w:rPr>
        <w:t>SP</w:t>
      </w:r>
      <w:r w:rsidR="005754AD">
        <w:rPr>
          <w:rFonts w:eastAsia="Batang"/>
          <w:color w:val="000000" w:themeColor="text1"/>
        </w:rPr>
        <w:t xml:space="preserve">) al giusto indirizzo, </w:t>
      </w:r>
      <w:r w:rsidR="005754AD" w:rsidRPr="005754AD">
        <w:rPr>
          <w:rFonts w:eastAsia="Batang"/>
          <w:color w:val="000000" w:themeColor="text1"/>
          <w:u w:val="single"/>
        </w:rPr>
        <w:t>si rischia di ripristinare informazioni errate e quindi di avere malfunzionamenti</w:t>
      </w:r>
      <w:r w:rsidR="005754AD">
        <w:rPr>
          <w:rFonts w:eastAsia="Batang"/>
          <w:color w:val="000000" w:themeColor="text1"/>
        </w:rPr>
        <w:t>.</w:t>
      </w:r>
    </w:p>
    <w:p w:rsidR="002817A5" w:rsidRDefault="002817A5" w:rsidP="005717C1">
      <w:pPr>
        <w:jc w:val="both"/>
        <w:rPr>
          <w:rFonts w:eastAsia="Batang"/>
          <w:color w:val="000000" w:themeColor="text1"/>
        </w:rPr>
      </w:pPr>
    </w:p>
    <w:p w:rsidR="002817A5" w:rsidRDefault="002817A5" w:rsidP="005717C1">
      <w:pPr>
        <w:jc w:val="both"/>
        <w:rPr>
          <w:rFonts w:eastAsia="Batang"/>
          <w:b/>
          <w:color w:val="000000" w:themeColor="text1"/>
          <w:u w:val="single"/>
        </w:rPr>
      </w:pPr>
      <w:r w:rsidRPr="002817A5">
        <w:rPr>
          <w:rFonts w:eastAsia="Batang"/>
          <w:b/>
          <w:color w:val="000000" w:themeColor="text1"/>
          <w:u w:val="single"/>
        </w:rPr>
        <w:t>PROBLEMA</w:t>
      </w:r>
    </w:p>
    <w:p w:rsidR="002817A5" w:rsidRDefault="00432C24" w:rsidP="005717C1">
      <w:pPr>
        <w:jc w:val="both"/>
        <w:rPr>
          <w:rFonts w:eastAsia="Batang"/>
          <w:color w:val="000000" w:themeColor="text1"/>
        </w:rPr>
      </w:pPr>
      <w:r>
        <w:rPr>
          <w:rFonts w:eastAsia="Batang"/>
          <w:color w:val="000000" w:themeColor="text1"/>
        </w:rPr>
        <w:t xml:space="preserve">Realizzare un programma con una </w:t>
      </w:r>
      <w:r w:rsidRPr="00A17442">
        <w:rPr>
          <w:rFonts w:eastAsia="Batang"/>
          <w:b/>
          <w:color w:val="000000" w:themeColor="text1"/>
        </w:rPr>
        <w:t>procedura</w:t>
      </w:r>
      <w:r>
        <w:rPr>
          <w:rFonts w:eastAsia="Batang"/>
          <w:color w:val="000000" w:themeColor="text1"/>
        </w:rPr>
        <w:t xml:space="preserve"> “</w:t>
      </w:r>
      <w:proofErr w:type="spellStart"/>
      <w:r w:rsidRPr="00A17442">
        <w:rPr>
          <w:rFonts w:eastAsia="Batang"/>
          <w:i/>
          <w:color w:val="000000" w:themeColor="text1"/>
        </w:rPr>
        <w:t>legginum</w:t>
      </w:r>
      <w:proofErr w:type="spellEnd"/>
      <w:r>
        <w:rPr>
          <w:rFonts w:eastAsia="Batang"/>
          <w:color w:val="000000" w:themeColor="text1"/>
        </w:rPr>
        <w:t xml:space="preserve">” per </w:t>
      </w:r>
      <w:r w:rsidRPr="00A17442">
        <w:rPr>
          <w:rFonts w:eastAsia="Batang"/>
          <w:color w:val="000000" w:themeColor="text1"/>
          <w:u w:val="single"/>
        </w:rPr>
        <w:t>l’input di un numero</w:t>
      </w:r>
      <w:r>
        <w:rPr>
          <w:rFonts w:eastAsia="Batang"/>
          <w:color w:val="000000" w:themeColor="text1"/>
        </w:rPr>
        <w:t xml:space="preserve"> che dovrà essere collocato sul registro </w:t>
      </w:r>
      <w:proofErr w:type="spellStart"/>
      <w:r w:rsidRPr="00A17442">
        <w:rPr>
          <w:rFonts w:eastAsia="Batang"/>
          <w:b/>
          <w:color w:val="000000" w:themeColor="text1"/>
        </w:rPr>
        <w:t>ax</w:t>
      </w:r>
      <w:proofErr w:type="spellEnd"/>
      <w:r>
        <w:rPr>
          <w:rFonts w:eastAsia="Batang"/>
          <w:color w:val="000000" w:themeColor="text1"/>
        </w:rPr>
        <w:t xml:space="preserve">. Realizzare quindi una procedura che </w:t>
      </w:r>
      <w:r w:rsidRPr="00A17442">
        <w:rPr>
          <w:rFonts w:eastAsia="Batang"/>
          <w:color w:val="000000" w:themeColor="text1"/>
          <w:u w:val="single"/>
        </w:rPr>
        <w:t>converta in esadecimale</w:t>
      </w:r>
      <w:r>
        <w:rPr>
          <w:rFonts w:eastAsia="Batang"/>
          <w:color w:val="000000" w:themeColor="text1"/>
        </w:rPr>
        <w:t xml:space="preserve"> il numero immesso dall’utente. Il numero esadecimale deve essere rappresentato da una stringa di caratteri</w:t>
      </w:r>
      <w:r w:rsidR="00A17442">
        <w:rPr>
          <w:rFonts w:eastAsia="Batang"/>
          <w:color w:val="000000" w:themeColor="text1"/>
        </w:rPr>
        <w:t xml:space="preserve"> ed </w:t>
      </w:r>
      <w:r w:rsidR="00A17442" w:rsidRPr="00A17442">
        <w:rPr>
          <w:rFonts w:eastAsia="Batang"/>
          <w:color w:val="000000" w:themeColor="text1"/>
          <w:u w:val="single"/>
        </w:rPr>
        <w:t>essere salvato in un vettore</w:t>
      </w:r>
      <w:r>
        <w:rPr>
          <w:rFonts w:eastAsia="Batang"/>
          <w:color w:val="000000" w:themeColor="text1"/>
        </w:rPr>
        <w:t xml:space="preserve">, </w:t>
      </w:r>
      <w:r w:rsidRPr="00A17442">
        <w:rPr>
          <w:rFonts w:eastAsia="Batang"/>
          <w:color w:val="000000" w:themeColor="text1"/>
          <w:u w:val="single"/>
        </w:rPr>
        <w:t xml:space="preserve">oppure </w:t>
      </w:r>
      <w:r w:rsidR="00A17442" w:rsidRPr="00A17442">
        <w:rPr>
          <w:rFonts w:eastAsia="Batang"/>
          <w:color w:val="000000" w:themeColor="text1"/>
          <w:u w:val="single"/>
        </w:rPr>
        <w:t xml:space="preserve">essere collocato lettera per lettera nello </w:t>
      </w:r>
      <w:proofErr w:type="spellStart"/>
      <w:r w:rsidR="00A17442" w:rsidRPr="00A17442">
        <w:rPr>
          <w:rFonts w:eastAsia="Batang"/>
          <w:color w:val="000000" w:themeColor="text1"/>
          <w:u w:val="single"/>
        </w:rPr>
        <w:t>stack</w:t>
      </w:r>
      <w:proofErr w:type="spellEnd"/>
      <w:r w:rsidR="00A17442">
        <w:rPr>
          <w:rFonts w:eastAsia="Batang"/>
          <w:color w:val="000000" w:themeColor="text1"/>
        </w:rPr>
        <w:t xml:space="preserve">, </w:t>
      </w:r>
      <w:r w:rsidR="00A17442" w:rsidRPr="00A17442">
        <w:rPr>
          <w:rFonts w:eastAsia="Batang"/>
          <w:color w:val="000000" w:themeColor="text1"/>
          <w:u w:val="single"/>
        </w:rPr>
        <w:t xml:space="preserve">va poi </w:t>
      </w:r>
      <w:r w:rsidR="00A17442" w:rsidRPr="00A17442">
        <w:rPr>
          <w:rFonts w:eastAsia="Batang"/>
          <w:b/>
          <w:color w:val="000000" w:themeColor="text1"/>
          <w:u w:val="single"/>
        </w:rPr>
        <w:t>stampato</w:t>
      </w:r>
      <w:r w:rsidR="00A17442" w:rsidRPr="00A17442">
        <w:rPr>
          <w:rFonts w:eastAsia="Batang"/>
          <w:color w:val="000000" w:themeColor="text1"/>
          <w:u w:val="single"/>
        </w:rPr>
        <w:t xml:space="preserve"> a schermo</w:t>
      </w:r>
      <w:r w:rsidR="00A17442">
        <w:rPr>
          <w:rFonts w:eastAsia="Batang"/>
          <w:color w:val="000000" w:themeColor="text1"/>
        </w:rPr>
        <w:t>.</w:t>
      </w:r>
    </w:p>
    <w:p w:rsidR="000672DE" w:rsidRDefault="000672DE" w:rsidP="005717C1">
      <w:pPr>
        <w:jc w:val="both"/>
        <w:rPr>
          <w:rFonts w:eastAsia="Batang"/>
          <w:color w:val="000000" w:themeColor="text1"/>
        </w:rPr>
      </w:pPr>
    </w:p>
    <w:p w:rsidR="000672DE" w:rsidRPr="000672DE" w:rsidRDefault="000672DE" w:rsidP="005717C1">
      <w:pPr>
        <w:jc w:val="both"/>
        <w:rPr>
          <w:rFonts w:eastAsia="Batang"/>
          <w:b/>
          <w:color w:val="000000" w:themeColor="text1"/>
          <w:u w:val="single"/>
        </w:rPr>
      </w:pPr>
      <w:r w:rsidRPr="000672DE">
        <w:rPr>
          <w:rFonts w:eastAsia="Batang"/>
          <w:b/>
          <w:color w:val="000000" w:themeColor="text1"/>
          <w:u w:val="single"/>
        </w:rPr>
        <w:t>REALIZZAZIONE DEL PROGRAMMA</w:t>
      </w:r>
    </w:p>
    <w:p w:rsidR="000672DE" w:rsidRDefault="00E40F24" w:rsidP="005717C1">
      <w:pPr>
        <w:jc w:val="both"/>
        <w:rPr>
          <w:rFonts w:eastAsia="Batang"/>
          <w:color w:val="000000" w:themeColor="text1"/>
        </w:rPr>
      </w:pPr>
      <w:r>
        <w:rPr>
          <w:rFonts w:eastAsia="Batang"/>
          <w:color w:val="000000" w:themeColor="text1"/>
        </w:rPr>
        <w:t xml:space="preserve">Dopo </w:t>
      </w:r>
      <w:r w:rsidRPr="00E40F24">
        <w:rPr>
          <w:rFonts w:eastAsia="Batang"/>
          <w:color w:val="000000" w:themeColor="text1"/>
        </w:rPr>
        <w:t>l’</w:t>
      </w:r>
      <w:proofErr w:type="spellStart"/>
      <w:r w:rsidRPr="00E40F24">
        <w:rPr>
          <w:rFonts w:eastAsia="Batang"/>
          <w:b/>
          <w:color w:val="000000" w:themeColor="text1"/>
        </w:rPr>
        <w:t>org</w:t>
      </w:r>
      <w:proofErr w:type="spellEnd"/>
      <w:r w:rsidRPr="00E40F24">
        <w:rPr>
          <w:rFonts w:eastAsia="Batang"/>
          <w:b/>
          <w:color w:val="000000" w:themeColor="text1"/>
        </w:rPr>
        <w:t xml:space="preserve"> 100h</w:t>
      </w:r>
      <w:r>
        <w:rPr>
          <w:rFonts w:eastAsia="Batang"/>
          <w:color w:val="000000" w:themeColor="text1"/>
        </w:rPr>
        <w:t xml:space="preserve"> ho “</w:t>
      </w:r>
      <w:r w:rsidRPr="00E40F24">
        <w:rPr>
          <w:rFonts w:eastAsia="Batang"/>
          <w:i/>
          <w:color w:val="000000" w:themeColor="text1"/>
        </w:rPr>
        <w:t>pulito</w:t>
      </w:r>
      <w:r>
        <w:rPr>
          <w:rFonts w:eastAsia="Batang"/>
          <w:color w:val="000000" w:themeColor="text1"/>
        </w:rPr>
        <w:t xml:space="preserve">” i registri </w:t>
      </w:r>
      <w:r w:rsidRPr="00E40F24">
        <w:rPr>
          <w:rFonts w:eastAsia="Batang"/>
          <w:color w:val="000000" w:themeColor="text1"/>
          <w:u w:val="single"/>
        </w:rPr>
        <w:t xml:space="preserve">general </w:t>
      </w:r>
      <w:proofErr w:type="spellStart"/>
      <w:r w:rsidRPr="00E40F24">
        <w:rPr>
          <w:rFonts w:eastAsia="Batang"/>
          <w:color w:val="000000" w:themeColor="text1"/>
          <w:u w:val="single"/>
        </w:rPr>
        <w:t>purpose</w:t>
      </w:r>
      <w:proofErr w:type="spellEnd"/>
      <w:r>
        <w:rPr>
          <w:rFonts w:eastAsia="Batang"/>
          <w:color w:val="000000" w:themeColor="text1"/>
        </w:rPr>
        <w:t>.</w:t>
      </w:r>
    </w:p>
    <w:p w:rsidR="005A4BD3" w:rsidRDefault="005A4BD3" w:rsidP="005A4BD3">
      <w:pPr>
        <w:jc w:val="center"/>
        <w:rPr>
          <w:rFonts w:eastAsia="Batang"/>
          <w:color w:val="000000" w:themeColor="text1"/>
        </w:rPr>
      </w:pPr>
      <w:r>
        <w:rPr>
          <w:rFonts w:eastAsia="Batang"/>
          <w:noProof/>
          <w:color w:val="000000" w:themeColor="text1"/>
          <w:lang w:eastAsia="it-IT"/>
        </w:rPr>
        <w:drawing>
          <wp:inline distT="0" distB="0" distL="0" distR="0">
            <wp:extent cx="6123807" cy="685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7">
                      <a:extLst>
                        <a:ext uri="{28A0092B-C50C-407E-A947-70E740481C1C}">
                          <a14:useLocalDpi xmlns:a14="http://schemas.microsoft.com/office/drawing/2010/main" val="0"/>
                        </a:ext>
                      </a:extLst>
                    </a:blip>
                    <a:srcRect t="10210" b="68169"/>
                    <a:stretch/>
                  </pic:blipFill>
                  <pic:spPr bwMode="auto">
                    <a:xfrm>
                      <a:off x="0" y="0"/>
                      <a:ext cx="6120130" cy="685388"/>
                    </a:xfrm>
                    <a:prstGeom prst="rect">
                      <a:avLst/>
                    </a:prstGeom>
                    <a:ln>
                      <a:noFill/>
                    </a:ln>
                    <a:extLst>
                      <a:ext uri="{53640926-AAD7-44D8-BBD7-CCE9431645EC}">
                        <a14:shadowObscured xmlns:a14="http://schemas.microsoft.com/office/drawing/2010/main"/>
                      </a:ext>
                    </a:extLst>
                  </pic:spPr>
                </pic:pic>
              </a:graphicData>
            </a:graphic>
          </wp:inline>
        </w:drawing>
      </w:r>
    </w:p>
    <w:p w:rsidR="005A4BD3" w:rsidRDefault="00964C4A" w:rsidP="005A4BD3">
      <w:pPr>
        <w:jc w:val="both"/>
        <w:rPr>
          <w:rFonts w:eastAsia="Batang"/>
          <w:color w:val="000000" w:themeColor="text1"/>
        </w:rPr>
      </w:pPr>
      <w:r>
        <w:rPr>
          <w:rFonts w:eastAsia="Batang"/>
          <w:color w:val="000000" w:themeColor="text1"/>
        </w:rPr>
        <w:t>Chiamo quindi la procedura “</w:t>
      </w:r>
      <w:proofErr w:type="spellStart"/>
      <w:r w:rsidRPr="00964C4A">
        <w:rPr>
          <w:rFonts w:eastAsia="Batang"/>
          <w:i/>
          <w:color w:val="000000" w:themeColor="text1"/>
        </w:rPr>
        <w:t>legginum</w:t>
      </w:r>
      <w:proofErr w:type="spellEnd"/>
      <w:r>
        <w:rPr>
          <w:rFonts w:eastAsia="Batang"/>
          <w:color w:val="000000" w:themeColor="text1"/>
        </w:rPr>
        <w:t xml:space="preserve">”, dopodiché sottraggo ad </w:t>
      </w:r>
      <w:r w:rsidRPr="00964C4A">
        <w:rPr>
          <w:rFonts w:eastAsia="Batang"/>
          <w:b/>
          <w:color w:val="000000" w:themeColor="text1"/>
        </w:rPr>
        <w:t>SP 8</w:t>
      </w:r>
      <w:r>
        <w:rPr>
          <w:rFonts w:eastAsia="Batang"/>
          <w:color w:val="000000" w:themeColor="text1"/>
        </w:rPr>
        <w:t xml:space="preserve"> per spostarmi nello </w:t>
      </w:r>
      <w:proofErr w:type="spellStart"/>
      <w:r w:rsidRPr="00964C4A">
        <w:rPr>
          <w:rFonts w:eastAsia="Batang"/>
          <w:b/>
          <w:color w:val="000000" w:themeColor="text1"/>
        </w:rPr>
        <w:t>stack</w:t>
      </w:r>
      <w:proofErr w:type="spellEnd"/>
      <w:r>
        <w:rPr>
          <w:rFonts w:eastAsia="Batang"/>
          <w:color w:val="000000" w:themeColor="text1"/>
        </w:rPr>
        <w:t xml:space="preserve"> di </w:t>
      </w:r>
      <w:r w:rsidRPr="00964C4A">
        <w:rPr>
          <w:rFonts w:eastAsia="Batang"/>
          <w:b/>
          <w:color w:val="000000" w:themeColor="text1"/>
        </w:rPr>
        <w:t>4</w:t>
      </w:r>
      <w:r>
        <w:rPr>
          <w:rFonts w:eastAsia="Batang"/>
          <w:color w:val="000000" w:themeColor="text1"/>
        </w:rPr>
        <w:t xml:space="preserve"> posizioni (una posizione dello </w:t>
      </w:r>
      <w:proofErr w:type="spellStart"/>
      <w:r>
        <w:rPr>
          <w:rFonts w:eastAsia="Batang"/>
          <w:color w:val="000000" w:themeColor="text1"/>
        </w:rPr>
        <w:t>stack</w:t>
      </w:r>
      <w:proofErr w:type="spellEnd"/>
      <w:r>
        <w:rPr>
          <w:rFonts w:eastAsia="Batang"/>
          <w:color w:val="000000" w:themeColor="text1"/>
        </w:rPr>
        <w:t xml:space="preserve"> equivale a </w:t>
      </w:r>
      <w:r w:rsidRPr="00964C4A">
        <w:rPr>
          <w:rFonts w:eastAsia="Batang"/>
          <w:b/>
          <w:color w:val="000000" w:themeColor="text1"/>
        </w:rPr>
        <w:t>16 bit</w:t>
      </w:r>
      <w:r>
        <w:rPr>
          <w:rFonts w:eastAsia="Batang"/>
          <w:color w:val="000000" w:themeColor="text1"/>
        </w:rPr>
        <w:t xml:space="preserve"> e quindi </w:t>
      </w:r>
      <w:r w:rsidRPr="00964C4A">
        <w:rPr>
          <w:rFonts w:eastAsia="Batang"/>
          <w:b/>
          <w:color w:val="000000" w:themeColor="text1"/>
        </w:rPr>
        <w:t>2 Byte</w:t>
      </w:r>
      <w:r w:rsidR="00BB4893">
        <w:rPr>
          <w:rFonts w:eastAsia="Batang"/>
          <w:color w:val="000000" w:themeColor="text1"/>
        </w:rPr>
        <w:t>) corrispondenti a tutte le quattro cifre possibili del numero esadecimale in cui convertire quello in base dieci. Chiamo la procedura “</w:t>
      </w:r>
      <w:proofErr w:type="spellStart"/>
      <w:r w:rsidR="00BB4893" w:rsidRPr="00BB4893">
        <w:rPr>
          <w:rFonts w:eastAsia="Batang"/>
          <w:i/>
          <w:color w:val="000000" w:themeColor="text1"/>
        </w:rPr>
        <w:t>ToHex</w:t>
      </w:r>
      <w:proofErr w:type="spellEnd"/>
      <w:r w:rsidR="00BB4893">
        <w:rPr>
          <w:rFonts w:eastAsia="Batang"/>
          <w:color w:val="000000" w:themeColor="text1"/>
        </w:rPr>
        <w:t>” per convertire il numero.</w:t>
      </w:r>
      <w:r w:rsidR="00465603">
        <w:rPr>
          <w:rFonts w:eastAsia="Batang"/>
          <w:color w:val="000000" w:themeColor="text1"/>
        </w:rPr>
        <w:t xml:space="preserve"> Terminata l’esecuzione dell’ultima procedura procedo alla stampa del numero convertito, sposto quindi il cursore nella terza riga per permettere all’utente di vedere comunque il numero immesso: setto il servizio </w:t>
      </w:r>
      <w:r w:rsidR="00465603" w:rsidRPr="00465603">
        <w:rPr>
          <w:rFonts w:eastAsia="Batang"/>
          <w:b/>
          <w:color w:val="000000" w:themeColor="text1"/>
        </w:rPr>
        <w:t>02h</w:t>
      </w:r>
      <w:r w:rsidR="00465603">
        <w:rPr>
          <w:rFonts w:eastAsia="Batang"/>
          <w:color w:val="000000" w:themeColor="text1"/>
        </w:rPr>
        <w:t xml:space="preserve"> in </w:t>
      </w:r>
      <w:r w:rsidR="00465603" w:rsidRPr="00465603">
        <w:rPr>
          <w:rFonts w:eastAsia="Batang"/>
          <w:b/>
          <w:color w:val="000000" w:themeColor="text1"/>
        </w:rPr>
        <w:t>ah</w:t>
      </w:r>
      <w:r w:rsidR="00465603">
        <w:rPr>
          <w:rFonts w:eastAsia="Batang"/>
          <w:color w:val="000000" w:themeColor="text1"/>
        </w:rPr>
        <w:t xml:space="preserve">, imposto su </w:t>
      </w:r>
      <w:proofErr w:type="spellStart"/>
      <w:r w:rsidR="00465603" w:rsidRPr="00465603">
        <w:rPr>
          <w:rFonts w:eastAsia="Batang"/>
          <w:b/>
          <w:color w:val="000000" w:themeColor="text1"/>
        </w:rPr>
        <w:t>dh</w:t>
      </w:r>
      <w:proofErr w:type="spellEnd"/>
      <w:r w:rsidR="00465603">
        <w:rPr>
          <w:rFonts w:eastAsia="Batang"/>
          <w:color w:val="000000" w:themeColor="text1"/>
        </w:rPr>
        <w:t xml:space="preserve"> la </w:t>
      </w:r>
      <w:r w:rsidR="00465603" w:rsidRPr="00465603">
        <w:rPr>
          <w:rFonts w:eastAsia="Batang"/>
          <w:color w:val="000000" w:themeColor="text1"/>
          <w:u w:val="single"/>
        </w:rPr>
        <w:t>riga</w:t>
      </w:r>
      <w:r w:rsidR="00465603">
        <w:rPr>
          <w:rFonts w:eastAsia="Batang"/>
          <w:color w:val="000000" w:themeColor="text1"/>
        </w:rPr>
        <w:t xml:space="preserve"> numero </w:t>
      </w:r>
      <w:r w:rsidR="00465603" w:rsidRPr="00465603">
        <w:rPr>
          <w:rFonts w:eastAsia="Batang"/>
          <w:b/>
          <w:color w:val="000000" w:themeColor="text1"/>
        </w:rPr>
        <w:t>2</w:t>
      </w:r>
      <w:r w:rsidR="00465603">
        <w:rPr>
          <w:rFonts w:eastAsia="Batang"/>
          <w:color w:val="000000" w:themeColor="text1"/>
        </w:rPr>
        <w:t xml:space="preserve"> e su </w:t>
      </w:r>
      <w:r w:rsidR="00465603" w:rsidRPr="00465603">
        <w:rPr>
          <w:rFonts w:eastAsia="Batang"/>
          <w:b/>
          <w:color w:val="000000" w:themeColor="text1"/>
        </w:rPr>
        <w:t>dl</w:t>
      </w:r>
      <w:r w:rsidR="00465603">
        <w:rPr>
          <w:rFonts w:eastAsia="Batang"/>
          <w:color w:val="000000" w:themeColor="text1"/>
        </w:rPr>
        <w:t xml:space="preserve"> la </w:t>
      </w:r>
      <w:r w:rsidR="00465603" w:rsidRPr="00465603">
        <w:rPr>
          <w:rFonts w:eastAsia="Batang"/>
          <w:color w:val="000000" w:themeColor="text1"/>
          <w:u w:val="single"/>
        </w:rPr>
        <w:t>colonna</w:t>
      </w:r>
      <w:r w:rsidR="00465603">
        <w:rPr>
          <w:rFonts w:eastAsia="Batang"/>
          <w:color w:val="000000" w:themeColor="text1"/>
        </w:rPr>
        <w:t xml:space="preserve"> numero </w:t>
      </w:r>
      <w:r w:rsidR="00465603" w:rsidRPr="00465603">
        <w:rPr>
          <w:rFonts w:eastAsia="Batang"/>
          <w:b/>
          <w:color w:val="000000" w:themeColor="text1"/>
        </w:rPr>
        <w:t>0</w:t>
      </w:r>
      <w:r w:rsidR="00465603">
        <w:rPr>
          <w:rFonts w:eastAsia="Batang"/>
          <w:color w:val="000000" w:themeColor="text1"/>
        </w:rPr>
        <w:t>, richiamo poi l’</w:t>
      </w:r>
      <w:r w:rsidR="00465603" w:rsidRPr="00465603">
        <w:rPr>
          <w:rFonts w:eastAsia="Batang"/>
          <w:b/>
          <w:color w:val="000000" w:themeColor="text1"/>
        </w:rPr>
        <w:t>ISR</w:t>
      </w:r>
      <w:r w:rsidR="00465603">
        <w:rPr>
          <w:rFonts w:eastAsia="Batang"/>
          <w:color w:val="000000" w:themeColor="text1"/>
        </w:rPr>
        <w:t xml:space="preserve"> tramite </w:t>
      </w:r>
      <w:r w:rsidR="00465603" w:rsidRPr="00465603">
        <w:rPr>
          <w:rFonts w:eastAsia="Batang"/>
          <w:color w:val="000000" w:themeColor="text1"/>
        </w:rPr>
        <w:t>l’</w:t>
      </w:r>
      <w:r w:rsidR="00465603" w:rsidRPr="00465603">
        <w:rPr>
          <w:rFonts w:eastAsia="Batang"/>
          <w:b/>
          <w:color w:val="000000" w:themeColor="text1"/>
        </w:rPr>
        <w:t>interrupt BIOS 10h</w:t>
      </w:r>
      <w:r w:rsidR="00465603">
        <w:rPr>
          <w:rFonts w:eastAsia="Batang"/>
          <w:color w:val="000000" w:themeColor="text1"/>
        </w:rPr>
        <w:t>.</w:t>
      </w:r>
    </w:p>
    <w:p w:rsidR="00B32B09" w:rsidRDefault="00B32B09" w:rsidP="00B32B09">
      <w:pPr>
        <w:jc w:val="center"/>
        <w:rPr>
          <w:rFonts w:eastAsia="Batang"/>
          <w:color w:val="000000" w:themeColor="text1"/>
        </w:rPr>
      </w:pPr>
      <w:r>
        <w:rPr>
          <w:rFonts w:eastAsia="Batang"/>
          <w:noProof/>
          <w:color w:val="000000" w:themeColor="text1"/>
          <w:lang w:eastAsia="it-IT"/>
        </w:rPr>
        <w:lastRenderedPageBreak/>
        <w:drawing>
          <wp:inline distT="0" distB="0" distL="0" distR="0">
            <wp:extent cx="6123808" cy="5619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7">
                      <a:extLst>
                        <a:ext uri="{28A0092B-C50C-407E-A947-70E740481C1C}">
                          <a14:useLocalDpi xmlns:a14="http://schemas.microsoft.com/office/drawing/2010/main" val="0"/>
                        </a:ext>
                      </a:extLst>
                    </a:blip>
                    <a:srcRect t="44144" b="38138"/>
                    <a:stretch/>
                  </pic:blipFill>
                  <pic:spPr bwMode="auto">
                    <a:xfrm>
                      <a:off x="0" y="0"/>
                      <a:ext cx="6120130" cy="561637"/>
                    </a:xfrm>
                    <a:prstGeom prst="rect">
                      <a:avLst/>
                    </a:prstGeom>
                    <a:ln>
                      <a:noFill/>
                    </a:ln>
                    <a:extLst>
                      <a:ext uri="{53640926-AAD7-44D8-BBD7-CCE9431645EC}">
                        <a14:shadowObscured xmlns:a14="http://schemas.microsoft.com/office/drawing/2010/main"/>
                      </a:ext>
                    </a:extLst>
                  </pic:spPr>
                </pic:pic>
              </a:graphicData>
            </a:graphic>
          </wp:inline>
        </w:drawing>
      </w:r>
    </w:p>
    <w:p w:rsidR="00DB370F" w:rsidRDefault="00763A15" w:rsidP="00B32B09">
      <w:pPr>
        <w:jc w:val="both"/>
        <w:rPr>
          <w:rFonts w:eastAsia="Batang"/>
          <w:color w:val="000000" w:themeColor="text1"/>
        </w:rPr>
      </w:pPr>
      <w:r>
        <w:rPr>
          <w:rFonts w:eastAsia="Batang"/>
          <w:color w:val="000000" w:themeColor="text1"/>
        </w:rPr>
        <w:t xml:space="preserve">Poi sposto su </w:t>
      </w:r>
      <w:r w:rsidRPr="00763A15">
        <w:rPr>
          <w:rFonts w:eastAsia="Batang"/>
          <w:b/>
          <w:color w:val="000000" w:themeColor="text1"/>
        </w:rPr>
        <w:t>SP</w:t>
      </w:r>
      <w:r>
        <w:rPr>
          <w:rFonts w:eastAsia="Batang"/>
          <w:color w:val="000000" w:themeColor="text1"/>
        </w:rPr>
        <w:t xml:space="preserve"> (</w:t>
      </w:r>
      <w:proofErr w:type="spellStart"/>
      <w:r w:rsidRPr="00763A15">
        <w:rPr>
          <w:rFonts w:eastAsia="Batang"/>
          <w:color w:val="000000" w:themeColor="text1"/>
          <w:u w:val="single"/>
        </w:rPr>
        <w:t>Stack</w:t>
      </w:r>
      <w:proofErr w:type="spellEnd"/>
      <w:r w:rsidRPr="00763A15">
        <w:rPr>
          <w:rFonts w:eastAsia="Batang"/>
          <w:color w:val="000000" w:themeColor="text1"/>
          <w:u w:val="single"/>
        </w:rPr>
        <w:t xml:space="preserve"> </w:t>
      </w:r>
      <w:proofErr w:type="spellStart"/>
      <w:r w:rsidRPr="00763A15">
        <w:rPr>
          <w:rFonts w:eastAsia="Batang"/>
          <w:color w:val="000000" w:themeColor="text1"/>
          <w:u w:val="single"/>
        </w:rPr>
        <w:t>Pointer</w:t>
      </w:r>
      <w:proofErr w:type="spellEnd"/>
      <w:r>
        <w:rPr>
          <w:rFonts w:eastAsia="Batang"/>
          <w:color w:val="000000" w:themeColor="text1"/>
        </w:rPr>
        <w:t xml:space="preserve">) il valore esadecimale </w:t>
      </w:r>
      <w:r w:rsidRPr="00763A15">
        <w:rPr>
          <w:rFonts w:eastAsia="Batang"/>
          <w:b/>
          <w:color w:val="000000" w:themeColor="text1"/>
        </w:rPr>
        <w:t>0xFFF6</w:t>
      </w:r>
      <w:r>
        <w:rPr>
          <w:rFonts w:eastAsia="Batang"/>
          <w:color w:val="000000" w:themeColor="text1"/>
        </w:rPr>
        <w:t xml:space="preserve"> spostandomi quindi nello </w:t>
      </w:r>
      <w:proofErr w:type="spellStart"/>
      <w:r w:rsidRPr="00763A15">
        <w:rPr>
          <w:rFonts w:eastAsia="Batang"/>
          <w:b/>
          <w:color w:val="000000" w:themeColor="text1"/>
        </w:rPr>
        <w:t>stack</w:t>
      </w:r>
      <w:proofErr w:type="spellEnd"/>
      <w:r>
        <w:rPr>
          <w:rFonts w:eastAsia="Batang"/>
          <w:color w:val="000000" w:themeColor="text1"/>
        </w:rPr>
        <w:t xml:space="preserve"> alla posizione in cui è stata memorizzata l’ultima cifra esadecimale convertita, e quindi quella da cui bisogna iniziare a stampare il numero esadecimale.</w:t>
      </w:r>
      <w:r w:rsidR="003224CA">
        <w:rPr>
          <w:rFonts w:eastAsia="Batang"/>
          <w:color w:val="000000" w:themeColor="text1"/>
        </w:rPr>
        <w:t xml:space="preserve"> Inizio il ciclo di stampa con l’etichetta “</w:t>
      </w:r>
      <w:r w:rsidR="003224CA" w:rsidRPr="006C5A4D">
        <w:rPr>
          <w:rFonts w:eastAsia="Batang"/>
          <w:i/>
          <w:color w:val="000000" w:themeColor="text1"/>
        </w:rPr>
        <w:t>stampa:</w:t>
      </w:r>
      <w:r w:rsidR="003224CA">
        <w:rPr>
          <w:rFonts w:eastAsia="Batang"/>
          <w:color w:val="000000" w:themeColor="text1"/>
        </w:rPr>
        <w:t xml:space="preserve">”, setto la </w:t>
      </w:r>
      <w:r w:rsidR="003224CA" w:rsidRPr="006C5A4D">
        <w:rPr>
          <w:rFonts w:eastAsia="Batang"/>
          <w:i/>
          <w:color w:val="000000" w:themeColor="text1"/>
        </w:rPr>
        <w:t xml:space="preserve">modalità </w:t>
      </w:r>
      <w:proofErr w:type="spellStart"/>
      <w:r w:rsidR="003224CA" w:rsidRPr="006C5A4D">
        <w:rPr>
          <w:rFonts w:eastAsia="Batang"/>
          <w:i/>
          <w:color w:val="000000" w:themeColor="text1"/>
        </w:rPr>
        <w:t>teletype</w:t>
      </w:r>
      <w:proofErr w:type="spellEnd"/>
      <w:r w:rsidR="003224CA">
        <w:rPr>
          <w:rFonts w:eastAsia="Batang"/>
          <w:color w:val="000000" w:themeColor="text1"/>
        </w:rPr>
        <w:t xml:space="preserve"> </w:t>
      </w:r>
      <w:r w:rsidR="003224CA" w:rsidRPr="006C5A4D">
        <w:rPr>
          <w:rFonts w:eastAsia="Batang"/>
          <w:b/>
          <w:color w:val="000000" w:themeColor="text1"/>
        </w:rPr>
        <w:t>0eh</w:t>
      </w:r>
      <w:r w:rsidR="003224CA">
        <w:rPr>
          <w:rFonts w:eastAsia="Batang"/>
          <w:color w:val="000000" w:themeColor="text1"/>
        </w:rPr>
        <w:t xml:space="preserve"> sul registro </w:t>
      </w:r>
      <w:r w:rsidR="003224CA" w:rsidRPr="006C5A4D">
        <w:rPr>
          <w:rFonts w:eastAsia="Batang"/>
          <w:b/>
          <w:color w:val="000000" w:themeColor="text1"/>
        </w:rPr>
        <w:t>ah</w:t>
      </w:r>
      <w:r w:rsidR="003224CA">
        <w:rPr>
          <w:rFonts w:eastAsia="Batang"/>
          <w:color w:val="000000" w:themeColor="text1"/>
        </w:rPr>
        <w:t xml:space="preserve">, “pulisco” </w:t>
      </w:r>
      <w:proofErr w:type="spellStart"/>
      <w:r w:rsidR="003224CA" w:rsidRPr="006C5A4D">
        <w:rPr>
          <w:rFonts w:eastAsia="Batang"/>
          <w:b/>
          <w:color w:val="000000" w:themeColor="text1"/>
        </w:rPr>
        <w:t>bx</w:t>
      </w:r>
      <w:proofErr w:type="spellEnd"/>
      <w:r w:rsidR="003224CA">
        <w:rPr>
          <w:rFonts w:eastAsia="Batang"/>
          <w:color w:val="000000" w:themeColor="text1"/>
        </w:rPr>
        <w:t xml:space="preserve"> spostandovi </w:t>
      </w:r>
      <w:r w:rsidR="003224CA" w:rsidRPr="006C5A4D">
        <w:rPr>
          <w:rFonts w:eastAsia="Batang"/>
          <w:b/>
          <w:color w:val="000000" w:themeColor="text1"/>
        </w:rPr>
        <w:t>0</w:t>
      </w:r>
      <w:r w:rsidR="003224CA">
        <w:rPr>
          <w:rFonts w:eastAsia="Batang"/>
          <w:color w:val="000000" w:themeColor="text1"/>
        </w:rPr>
        <w:t xml:space="preserve"> ed </w:t>
      </w:r>
      <w:r w:rsidR="003224CA" w:rsidRPr="006C5A4D">
        <w:rPr>
          <w:rFonts w:eastAsia="Batang"/>
          <w:color w:val="000000" w:themeColor="text1"/>
          <w:u w:val="single"/>
        </w:rPr>
        <w:t xml:space="preserve">estraggo l’ultimo valore dallo </w:t>
      </w:r>
      <w:proofErr w:type="spellStart"/>
      <w:r w:rsidR="003224CA" w:rsidRPr="006C5A4D">
        <w:rPr>
          <w:rFonts w:eastAsia="Batang"/>
          <w:color w:val="000000" w:themeColor="text1"/>
          <w:u w:val="single"/>
        </w:rPr>
        <w:t>stack</w:t>
      </w:r>
      <w:proofErr w:type="spellEnd"/>
      <w:r w:rsidR="003224CA">
        <w:rPr>
          <w:rFonts w:eastAsia="Batang"/>
          <w:color w:val="000000" w:themeColor="text1"/>
        </w:rPr>
        <w:t xml:space="preserve"> e lo metto su </w:t>
      </w:r>
      <w:proofErr w:type="spellStart"/>
      <w:r w:rsidR="003224CA" w:rsidRPr="006C5A4D">
        <w:rPr>
          <w:rFonts w:eastAsia="Batang"/>
          <w:b/>
          <w:color w:val="000000" w:themeColor="text1"/>
        </w:rPr>
        <w:t>bx</w:t>
      </w:r>
      <w:proofErr w:type="spellEnd"/>
      <w:r w:rsidR="003224CA">
        <w:rPr>
          <w:rFonts w:eastAsia="Batang"/>
          <w:color w:val="000000" w:themeColor="text1"/>
        </w:rPr>
        <w:t xml:space="preserve"> (quindi su </w:t>
      </w:r>
      <w:proofErr w:type="spellStart"/>
      <w:r w:rsidR="003224CA">
        <w:rPr>
          <w:rFonts w:eastAsia="Batang"/>
          <w:color w:val="000000" w:themeColor="text1"/>
        </w:rPr>
        <w:t>bx</w:t>
      </w:r>
      <w:proofErr w:type="spellEnd"/>
      <w:r w:rsidR="003224CA">
        <w:rPr>
          <w:rFonts w:eastAsia="Batang"/>
          <w:color w:val="000000" w:themeColor="text1"/>
        </w:rPr>
        <w:t xml:space="preserve"> vi è ora </w:t>
      </w:r>
      <w:r w:rsidR="003224CA" w:rsidRPr="006C5A4D">
        <w:rPr>
          <w:rFonts w:eastAsia="Batang"/>
          <w:color w:val="000000" w:themeColor="text1"/>
          <w:u w:val="single"/>
        </w:rPr>
        <w:t>la cifra da stampare</w:t>
      </w:r>
      <w:r w:rsidR="003224CA">
        <w:rPr>
          <w:rFonts w:eastAsia="Batang"/>
          <w:color w:val="000000" w:themeColor="text1"/>
        </w:rPr>
        <w:t xml:space="preserve">), sposto il contenuto di </w:t>
      </w:r>
      <w:proofErr w:type="spellStart"/>
      <w:r w:rsidR="003224CA" w:rsidRPr="006C5A4D">
        <w:rPr>
          <w:rFonts w:eastAsia="Batang"/>
          <w:b/>
          <w:color w:val="000000" w:themeColor="text1"/>
        </w:rPr>
        <w:t>bl</w:t>
      </w:r>
      <w:proofErr w:type="spellEnd"/>
      <w:r w:rsidR="003224CA">
        <w:rPr>
          <w:rFonts w:eastAsia="Batang"/>
          <w:color w:val="000000" w:themeColor="text1"/>
        </w:rPr>
        <w:t xml:space="preserve"> in </w:t>
      </w:r>
      <w:r w:rsidR="003224CA" w:rsidRPr="006C5A4D">
        <w:rPr>
          <w:rFonts w:eastAsia="Batang"/>
          <w:b/>
          <w:color w:val="000000" w:themeColor="text1"/>
        </w:rPr>
        <w:t>al</w:t>
      </w:r>
      <w:r w:rsidR="003224CA">
        <w:rPr>
          <w:rFonts w:eastAsia="Batang"/>
          <w:color w:val="000000" w:themeColor="text1"/>
        </w:rPr>
        <w:t xml:space="preserve"> (dato che in realtà il valore ASCII della cifra occupa solo </w:t>
      </w:r>
      <w:r w:rsidR="003224CA" w:rsidRPr="006C5A4D">
        <w:rPr>
          <w:rFonts w:eastAsia="Batang"/>
          <w:b/>
          <w:color w:val="000000" w:themeColor="text1"/>
        </w:rPr>
        <w:t>8 bit</w:t>
      </w:r>
      <w:r w:rsidR="003224CA">
        <w:rPr>
          <w:rFonts w:eastAsia="Batang"/>
          <w:color w:val="000000" w:themeColor="text1"/>
        </w:rPr>
        <w:t xml:space="preserve">, ed </w:t>
      </w:r>
      <w:r w:rsidR="003224CA" w:rsidRPr="006C5A4D">
        <w:rPr>
          <w:rFonts w:eastAsia="Batang"/>
          <w:color w:val="000000" w:themeColor="text1"/>
          <w:u w:val="single"/>
        </w:rPr>
        <w:t xml:space="preserve">è quindi tutto in </w:t>
      </w:r>
      <w:proofErr w:type="spellStart"/>
      <w:r w:rsidR="003224CA" w:rsidRPr="006C5A4D">
        <w:rPr>
          <w:rFonts w:eastAsia="Batang"/>
          <w:b/>
          <w:color w:val="000000" w:themeColor="text1"/>
          <w:u w:val="single"/>
        </w:rPr>
        <w:t>bl</w:t>
      </w:r>
      <w:proofErr w:type="spellEnd"/>
      <w:r w:rsidR="003224CA">
        <w:rPr>
          <w:rFonts w:eastAsia="Batang"/>
          <w:color w:val="000000" w:themeColor="text1"/>
        </w:rPr>
        <w:t xml:space="preserve">), sposto su </w:t>
      </w:r>
      <w:proofErr w:type="spellStart"/>
      <w:r w:rsidR="003224CA" w:rsidRPr="00EE7DC5">
        <w:rPr>
          <w:rFonts w:eastAsia="Batang"/>
          <w:b/>
          <w:color w:val="000000" w:themeColor="text1"/>
        </w:rPr>
        <w:t>bx</w:t>
      </w:r>
      <w:proofErr w:type="spellEnd"/>
      <w:r w:rsidR="003224CA" w:rsidRPr="00EE7DC5">
        <w:rPr>
          <w:rFonts w:eastAsia="Batang"/>
          <w:b/>
          <w:color w:val="000000" w:themeColor="text1"/>
        </w:rPr>
        <w:t xml:space="preserve"> 0</w:t>
      </w:r>
      <w:r w:rsidR="003224CA">
        <w:rPr>
          <w:rFonts w:eastAsia="Batang"/>
          <w:color w:val="000000" w:themeColor="text1"/>
        </w:rPr>
        <w:t xml:space="preserve"> impostando la prima pagina (quella in cui l’utente ha digitato il numero da convertire) e comparo </w:t>
      </w:r>
      <w:r w:rsidR="003224CA" w:rsidRPr="00EE7DC5">
        <w:rPr>
          <w:rFonts w:eastAsia="Batang"/>
          <w:b/>
          <w:color w:val="000000" w:themeColor="text1"/>
        </w:rPr>
        <w:t>al</w:t>
      </w:r>
      <w:r w:rsidR="003224CA">
        <w:rPr>
          <w:rFonts w:eastAsia="Batang"/>
          <w:color w:val="000000" w:themeColor="text1"/>
        </w:rPr>
        <w:t xml:space="preserve"> con </w:t>
      </w:r>
      <w:r w:rsidR="003224CA" w:rsidRPr="00EE7DC5">
        <w:rPr>
          <w:rFonts w:eastAsia="Batang"/>
          <w:b/>
          <w:color w:val="000000" w:themeColor="text1"/>
        </w:rPr>
        <w:t>0</w:t>
      </w:r>
      <w:r w:rsidR="003224CA">
        <w:rPr>
          <w:rFonts w:eastAsia="Batang"/>
          <w:color w:val="000000" w:themeColor="text1"/>
        </w:rPr>
        <w:t xml:space="preserve">, </w:t>
      </w:r>
      <w:r w:rsidR="003224CA" w:rsidRPr="00EE7DC5">
        <w:rPr>
          <w:rFonts w:eastAsia="Batang"/>
          <w:color w:val="000000" w:themeColor="text1"/>
          <w:u w:val="single"/>
        </w:rPr>
        <w:t>se è uguale</w:t>
      </w:r>
      <w:r w:rsidR="003224CA">
        <w:rPr>
          <w:rFonts w:eastAsia="Batang"/>
          <w:color w:val="000000" w:themeColor="text1"/>
        </w:rPr>
        <w:t xml:space="preserve"> (</w:t>
      </w:r>
      <w:r w:rsidR="003224CA" w:rsidRPr="00EE7DC5">
        <w:rPr>
          <w:rFonts w:eastAsia="Batang"/>
          <w:b/>
          <w:color w:val="000000" w:themeColor="text1"/>
        </w:rPr>
        <w:t>zero</w:t>
      </w:r>
      <w:r w:rsidR="003224CA">
        <w:rPr>
          <w:rFonts w:eastAsia="Batang"/>
          <w:color w:val="000000" w:themeColor="text1"/>
        </w:rPr>
        <w:t xml:space="preserve">) allora salto direttamente a </w:t>
      </w:r>
      <w:r w:rsidR="00EE7DC5">
        <w:rPr>
          <w:rFonts w:eastAsia="Batang"/>
          <w:color w:val="000000" w:themeColor="text1"/>
        </w:rPr>
        <w:t>“</w:t>
      </w:r>
      <w:r w:rsidR="003224CA" w:rsidRPr="00EE7DC5">
        <w:rPr>
          <w:rFonts w:eastAsia="Batang"/>
          <w:i/>
          <w:color w:val="000000" w:themeColor="text1"/>
        </w:rPr>
        <w:t>stampa</w:t>
      </w:r>
      <w:r w:rsidR="00EE7DC5">
        <w:rPr>
          <w:rFonts w:eastAsia="Batang"/>
          <w:color w:val="000000" w:themeColor="text1"/>
        </w:rPr>
        <w:t>”</w:t>
      </w:r>
      <w:r w:rsidR="003224CA">
        <w:rPr>
          <w:rFonts w:eastAsia="Batang"/>
          <w:color w:val="000000" w:themeColor="text1"/>
        </w:rPr>
        <w:t xml:space="preserve"> poiché l’unico caso in cui una delle posizioni dello </w:t>
      </w:r>
      <w:proofErr w:type="spellStart"/>
      <w:r w:rsidR="003224CA">
        <w:rPr>
          <w:rFonts w:eastAsia="Batang"/>
          <w:color w:val="000000" w:themeColor="text1"/>
        </w:rPr>
        <w:t>stack</w:t>
      </w:r>
      <w:proofErr w:type="spellEnd"/>
      <w:r w:rsidR="003224CA">
        <w:rPr>
          <w:rFonts w:eastAsia="Batang"/>
          <w:color w:val="000000" w:themeColor="text1"/>
        </w:rPr>
        <w:t xml:space="preserve"> </w:t>
      </w:r>
      <w:r w:rsidR="00EE7DC5" w:rsidRPr="00EE7DC5">
        <w:rPr>
          <w:rFonts w:eastAsia="Batang"/>
          <w:color w:val="000000" w:themeColor="text1"/>
          <w:u w:val="single"/>
        </w:rPr>
        <w:t>è vuota</w:t>
      </w:r>
      <w:r w:rsidR="00EE7DC5">
        <w:rPr>
          <w:rFonts w:eastAsia="Batang"/>
          <w:color w:val="000000" w:themeColor="text1"/>
        </w:rPr>
        <w:t xml:space="preserve"> (</w:t>
      </w:r>
      <w:r w:rsidR="00EE7DC5" w:rsidRPr="00EE7DC5">
        <w:rPr>
          <w:rFonts w:eastAsia="Batang"/>
          <w:b/>
          <w:color w:val="000000" w:themeColor="text1"/>
        </w:rPr>
        <w:t>0</w:t>
      </w:r>
      <w:r w:rsidR="00EE7DC5">
        <w:rPr>
          <w:rFonts w:eastAsia="Batang"/>
          <w:color w:val="000000" w:themeColor="text1"/>
        </w:rPr>
        <w:t>)</w:t>
      </w:r>
      <w:r w:rsidR="003224CA">
        <w:rPr>
          <w:rFonts w:eastAsia="Batang"/>
          <w:color w:val="000000" w:themeColor="text1"/>
        </w:rPr>
        <w:t xml:space="preserve"> </w:t>
      </w:r>
      <w:r w:rsidR="003224CA">
        <w:rPr>
          <w:rFonts w:eastAsia="Batang"/>
          <w:color w:val="000000" w:themeColor="text1"/>
        </w:rPr>
        <w:t>(in questo caso)</w:t>
      </w:r>
      <w:r w:rsidR="003224CA">
        <w:rPr>
          <w:rFonts w:eastAsia="Batang"/>
          <w:color w:val="000000" w:themeColor="text1"/>
        </w:rPr>
        <w:t xml:space="preserve"> è quando non vi è alcuna cifra, e quindi nulla da stampare, altrimenti stam</w:t>
      </w:r>
      <w:r w:rsidR="00EE7DC5">
        <w:rPr>
          <w:rFonts w:eastAsia="Batang"/>
          <w:color w:val="000000" w:themeColor="text1"/>
        </w:rPr>
        <w:t>p</w:t>
      </w:r>
      <w:r w:rsidR="003224CA">
        <w:rPr>
          <w:rFonts w:eastAsia="Batang"/>
          <w:color w:val="000000" w:themeColor="text1"/>
        </w:rPr>
        <w:t>o la cifra memorizzata richiamando l’</w:t>
      </w:r>
      <w:r w:rsidR="003224CA" w:rsidRPr="00EE7DC5">
        <w:rPr>
          <w:rFonts w:eastAsia="Batang"/>
          <w:b/>
          <w:color w:val="000000" w:themeColor="text1"/>
        </w:rPr>
        <w:t>ISR</w:t>
      </w:r>
      <w:r w:rsidR="003224CA">
        <w:rPr>
          <w:rFonts w:eastAsia="Batang"/>
          <w:color w:val="000000" w:themeColor="text1"/>
        </w:rPr>
        <w:t xml:space="preserve"> tramite </w:t>
      </w:r>
      <w:r w:rsidR="003224CA" w:rsidRPr="00EE7DC5">
        <w:rPr>
          <w:rFonts w:eastAsia="Batang"/>
          <w:color w:val="000000" w:themeColor="text1"/>
        </w:rPr>
        <w:t>l’</w:t>
      </w:r>
      <w:r w:rsidR="003224CA" w:rsidRPr="00EE7DC5">
        <w:rPr>
          <w:rFonts w:eastAsia="Batang"/>
          <w:b/>
          <w:color w:val="000000" w:themeColor="text1"/>
        </w:rPr>
        <w:t>interrupt BIOS 10h</w:t>
      </w:r>
      <w:r w:rsidR="003224CA">
        <w:rPr>
          <w:rFonts w:eastAsia="Batang"/>
          <w:color w:val="000000" w:themeColor="text1"/>
        </w:rPr>
        <w:t>, salto poi a “</w:t>
      </w:r>
      <w:r w:rsidR="003224CA" w:rsidRPr="00EE7DC5">
        <w:rPr>
          <w:rFonts w:eastAsia="Batang"/>
          <w:i/>
          <w:color w:val="000000" w:themeColor="text1"/>
        </w:rPr>
        <w:t>stampa</w:t>
      </w:r>
      <w:r w:rsidR="003224CA">
        <w:rPr>
          <w:rFonts w:eastAsia="Batang"/>
          <w:color w:val="000000" w:themeColor="text1"/>
        </w:rPr>
        <w:t xml:space="preserve">” in </w:t>
      </w:r>
      <w:proofErr w:type="spellStart"/>
      <w:r w:rsidR="003224CA" w:rsidRPr="00EE7DC5">
        <w:rPr>
          <w:rFonts w:eastAsia="Batang"/>
          <w:b/>
          <w:color w:val="000000" w:themeColor="text1"/>
        </w:rPr>
        <w:t>loop</w:t>
      </w:r>
      <w:proofErr w:type="spellEnd"/>
      <w:r w:rsidR="003224CA">
        <w:rPr>
          <w:rFonts w:eastAsia="Batang"/>
          <w:color w:val="000000" w:themeColor="text1"/>
        </w:rPr>
        <w:t xml:space="preserve"> finché </w:t>
      </w:r>
      <w:r w:rsidR="003224CA" w:rsidRPr="00EE7DC5">
        <w:rPr>
          <w:rFonts w:eastAsia="Batang"/>
          <w:b/>
          <w:color w:val="000000" w:themeColor="text1"/>
        </w:rPr>
        <w:t>cx</w:t>
      </w:r>
      <w:r w:rsidR="003224CA">
        <w:rPr>
          <w:rFonts w:eastAsia="Batang"/>
          <w:color w:val="000000" w:themeColor="text1"/>
        </w:rPr>
        <w:t xml:space="preserve"> non è </w:t>
      </w:r>
      <w:r w:rsidR="003224CA" w:rsidRPr="00EE7DC5">
        <w:rPr>
          <w:rFonts w:eastAsia="Batang"/>
          <w:b/>
          <w:color w:val="000000" w:themeColor="text1"/>
        </w:rPr>
        <w:t>0</w:t>
      </w:r>
      <w:r w:rsidR="003224CA">
        <w:rPr>
          <w:rFonts w:eastAsia="Batang"/>
          <w:color w:val="000000" w:themeColor="text1"/>
        </w:rPr>
        <w:t xml:space="preserve"> (cx in precedenza </w:t>
      </w:r>
      <w:r w:rsidR="003224CA" w:rsidRPr="00EE7DC5">
        <w:rPr>
          <w:rFonts w:eastAsia="Batang"/>
          <w:color w:val="000000" w:themeColor="text1"/>
          <w:u w:val="single"/>
        </w:rPr>
        <w:t>avrà assunto il valore corrispondente al numero di cifre</w:t>
      </w:r>
      <w:r w:rsidR="003224CA">
        <w:rPr>
          <w:rFonts w:eastAsia="Batang"/>
          <w:color w:val="000000" w:themeColor="text1"/>
        </w:rPr>
        <w:t xml:space="preserve"> presenti nel numero esadecimale convertito</w:t>
      </w:r>
      <w:r w:rsidR="00EE7DC5">
        <w:rPr>
          <w:rFonts w:eastAsia="Batang"/>
          <w:color w:val="000000" w:themeColor="text1"/>
        </w:rPr>
        <w:t>)</w:t>
      </w:r>
      <w:r w:rsidR="003224CA">
        <w:rPr>
          <w:rFonts w:eastAsia="Batang"/>
          <w:color w:val="000000" w:themeColor="text1"/>
        </w:rPr>
        <w:t>.</w:t>
      </w:r>
    </w:p>
    <w:p w:rsidR="00DB370F" w:rsidRDefault="00DB370F" w:rsidP="00B32B09">
      <w:pPr>
        <w:jc w:val="both"/>
        <w:rPr>
          <w:rFonts w:eastAsia="Batang"/>
          <w:color w:val="000000" w:themeColor="text1"/>
        </w:rPr>
      </w:pPr>
      <w:r>
        <w:rPr>
          <w:rFonts w:eastAsia="Batang"/>
          <w:color w:val="000000" w:themeColor="text1"/>
        </w:rPr>
        <w:t xml:space="preserve">Terminata la stampa del numero, il programma ha concluso il suo lavoro. Col comando </w:t>
      </w:r>
      <w:proofErr w:type="spellStart"/>
      <w:r w:rsidRPr="00DB370F">
        <w:rPr>
          <w:rFonts w:eastAsia="Batang"/>
          <w:b/>
          <w:color w:val="000000" w:themeColor="text1"/>
        </w:rPr>
        <w:t>ret</w:t>
      </w:r>
      <w:proofErr w:type="spellEnd"/>
      <w:r>
        <w:rPr>
          <w:rFonts w:eastAsia="Batang"/>
          <w:color w:val="000000" w:themeColor="text1"/>
        </w:rPr>
        <w:t xml:space="preserve"> </w:t>
      </w:r>
      <w:r w:rsidRPr="00DB370F">
        <w:rPr>
          <w:rFonts w:eastAsia="Batang"/>
          <w:color w:val="000000" w:themeColor="text1"/>
          <w:u w:val="single"/>
        </w:rPr>
        <w:t>il controllo ritorna al sistema operativo</w:t>
      </w:r>
      <w:r>
        <w:rPr>
          <w:rFonts w:eastAsia="Batang"/>
          <w:color w:val="000000" w:themeColor="text1"/>
        </w:rPr>
        <w:t>.</w:t>
      </w:r>
    </w:p>
    <w:p w:rsidR="003D381A" w:rsidRDefault="003D381A" w:rsidP="003D381A">
      <w:pPr>
        <w:jc w:val="center"/>
        <w:rPr>
          <w:rFonts w:eastAsia="Batang"/>
          <w:color w:val="000000" w:themeColor="text1"/>
        </w:rPr>
      </w:pPr>
      <w:r>
        <w:rPr>
          <w:rFonts w:eastAsia="Batang"/>
          <w:noProof/>
          <w:color w:val="000000" w:themeColor="text1"/>
          <w:lang w:eastAsia="it-IT"/>
        </w:rPr>
        <w:drawing>
          <wp:inline distT="0" distB="0" distL="0" distR="0">
            <wp:extent cx="6123809" cy="1571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rotWithShape="1">
                    <a:blip r:embed="rId8">
                      <a:extLst>
                        <a:ext uri="{28A0092B-C50C-407E-A947-70E740481C1C}">
                          <a14:useLocalDpi xmlns:a14="http://schemas.microsoft.com/office/drawing/2010/main" val="0"/>
                        </a:ext>
                      </a:extLst>
                    </a:blip>
                    <a:srcRect t="43844" b="6606"/>
                    <a:stretch/>
                  </pic:blipFill>
                  <pic:spPr bwMode="auto">
                    <a:xfrm>
                      <a:off x="0" y="0"/>
                      <a:ext cx="6120130" cy="1570681"/>
                    </a:xfrm>
                    <a:prstGeom prst="rect">
                      <a:avLst/>
                    </a:prstGeom>
                    <a:ln>
                      <a:noFill/>
                    </a:ln>
                    <a:extLst>
                      <a:ext uri="{53640926-AAD7-44D8-BBD7-CCE9431645EC}">
                        <a14:shadowObscured xmlns:a14="http://schemas.microsoft.com/office/drawing/2010/main"/>
                      </a:ext>
                    </a:extLst>
                  </pic:spPr>
                </pic:pic>
              </a:graphicData>
            </a:graphic>
          </wp:inline>
        </w:drawing>
      </w:r>
    </w:p>
    <w:p w:rsidR="00DB1C8D" w:rsidRDefault="004A1FF8" w:rsidP="008E24E3">
      <w:pPr>
        <w:jc w:val="both"/>
        <w:rPr>
          <w:rFonts w:eastAsia="Batang"/>
          <w:color w:val="000000" w:themeColor="text1"/>
        </w:rPr>
      </w:pPr>
      <w:r>
        <w:rPr>
          <w:rFonts w:eastAsia="Batang"/>
          <w:color w:val="000000" w:themeColor="text1"/>
        </w:rPr>
        <w:t>La procedura “</w:t>
      </w:r>
      <w:proofErr w:type="spellStart"/>
      <w:r w:rsidRPr="009258AF">
        <w:rPr>
          <w:rFonts w:eastAsia="Batang"/>
          <w:i/>
          <w:color w:val="000000" w:themeColor="text1"/>
        </w:rPr>
        <w:t>legginum</w:t>
      </w:r>
      <w:proofErr w:type="spellEnd"/>
      <w:r>
        <w:rPr>
          <w:rFonts w:eastAsia="Batang"/>
          <w:color w:val="000000" w:themeColor="text1"/>
        </w:rPr>
        <w:t>” ha all’interno il codice per gestire l’immissione del numero a più cifre da convertire in base esadecimale.</w:t>
      </w:r>
      <w:r w:rsidR="008E24E3">
        <w:rPr>
          <w:rFonts w:eastAsia="Batang"/>
          <w:color w:val="000000" w:themeColor="text1"/>
        </w:rPr>
        <w:t xml:space="preserve"> Innanzitutto metto l’etichetta “</w:t>
      </w:r>
      <w:r w:rsidR="001608D9">
        <w:rPr>
          <w:rFonts w:eastAsia="Batang"/>
          <w:i/>
          <w:color w:val="000000" w:themeColor="text1"/>
        </w:rPr>
        <w:t>input</w:t>
      </w:r>
      <w:r w:rsidR="008E24E3" w:rsidRPr="008E24E3">
        <w:rPr>
          <w:rFonts w:eastAsia="Batang"/>
          <w:i/>
          <w:color w:val="000000" w:themeColor="text1"/>
        </w:rPr>
        <w:t>:</w:t>
      </w:r>
      <w:r w:rsidR="008E24E3">
        <w:rPr>
          <w:rFonts w:eastAsia="Batang"/>
          <w:color w:val="000000" w:themeColor="text1"/>
        </w:rPr>
        <w:t xml:space="preserve">” per indicare l’inizio del ciclo di acquisizione, poi </w:t>
      </w:r>
      <w:r w:rsidR="00FA1ABE">
        <w:rPr>
          <w:rFonts w:eastAsia="Batang"/>
          <w:color w:val="000000" w:themeColor="text1"/>
        </w:rPr>
        <w:t>“pulisco”</w:t>
      </w:r>
      <w:r w:rsidR="008E24E3">
        <w:rPr>
          <w:rFonts w:eastAsia="Batang"/>
          <w:color w:val="000000" w:themeColor="text1"/>
        </w:rPr>
        <w:t xml:space="preserve"> ogni volta </w:t>
      </w:r>
      <w:r w:rsidR="008E24E3" w:rsidRPr="00FA1ABE">
        <w:rPr>
          <w:rFonts w:eastAsia="Batang"/>
          <w:b/>
          <w:color w:val="000000" w:themeColor="text1"/>
        </w:rPr>
        <w:t>dx</w:t>
      </w:r>
      <w:r w:rsidR="008E24E3">
        <w:rPr>
          <w:rFonts w:eastAsia="Batang"/>
          <w:color w:val="000000" w:themeColor="text1"/>
        </w:rPr>
        <w:t xml:space="preserve"> perché</w:t>
      </w:r>
      <w:r w:rsidR="008E24E3" w:rsidRPr="008E24E3">
        <w:rPr>
          <w:rFonts w:eastAsia="Batang"/>
          <w:color w:val="000000" w:themeColor="text1"/>
        </w:rPr>
        <w:t xml:space="preserve"> altrime</w:t>
      </w:r>
      <w:r w:rsidR="008E24E3">
        <w:rPr>
          <w:rFonts w:eastAsia="Batang"/>
          <w:color w:val="000000" w:themeColor="text1"/>
        </w:rPr>
        <w:t xml:space="preserve">nti potrebbe interferire con la </w:t>
      </w:r>
      <w:r w:rsidR="008E24E3" w:rsidRPr="008E24E3">
        <w:rPr>
          <w:rFonts w:eastAsia="Batang"/>
          <w:color w:val="000000" w:themeColor="text1"/>
        </w:rPr>
        <w:t xml:space="preserve">moltiplicazione di </w:t>
      </w:r>
      <w:proofErr w:type="spellStart"/>
      <w:r w:rsidR="008E24E3" w:rsidRPr="00FA1ABE">
        <w:rPr>
          <w:rFonts w:eastAsia="Batang"/>
          <w:b/>
          <w:color w:val="000000" w:themeColor="text1"/>
        </w:rPr>
        <w:t>ax</w:t>
      </w:r>
      <w:proofErr w:type="spellEnd"/>
      <w:r w:rsidR="008E24E3" w:rsidRPr="008E24E3">
        <w:rPr>
          <w:rFonts w:eastAsia="Batang"/>
          <w:color w:val="000000" w:themeColor="text1"/>
        </w:rPr>
        <w:t xml:space="preserve"> successivamente</w:t>
      </w:r>
      <w:r w:rsidR="00FA1ABE">
        <w:rPr>
          <w:rFonts w:eastAsia="Batang"/>
          <w:color w:val="000000" w:themeColor="text1"/>
        </w:rPr>
        <w:t xml:space="preserve">; setto il </w:t>
      </w:r>
      <w:r w:rsidR="00FA1ABE" w:rsidRPr="00FA1ABE">
        <w:rPr>
          <w:rFonts w:eastAsia="Batang"/>
          <w:color w:val="000000" w:themeColor="text1"/>
          <w:u w:val="single"/>
        </w:rPr>
        <w:t>servizio per l’input da tastiera</w:t>
      </w:r>
      <w:r w:rsidR="00FA1ABE">
        <w:rPr>
          <w:rFonts w:eastAsia="Batang"/>
          <w:color w:val="000000" w:themeColor="text1"/>
        </w:rPr>
        <w:t xml:space="preserve"> </w:t>
      </w:r>
      <w:r w:rsidR="00FA1ABE" w:rsidRPr="00FA1ABE">
        <w:rPr>
          <w:rFonts w:eastAsia="Batang"/>
          <w:b/>
          <w:color w:val="000000" w:themeColor="text1"/>
        </w:rPr>
        <w:t>1h</w:t>
      </w:r>
      <w:r w:rsidR="00FA1ABE">
        <w:rPr>
          <w:rFonts w:eastAsia="Batang"/>
          <w:color w:val="000000" w:themeColor="text1"/>
        </w:rPr>
        <w:t xml:space="preserve"> in </w:t>
      </w:r>
      <w:r w:rsidR="00FA1ABE" w:rsidRPr="00FA1ABE">
        <w:rPr>
          <w:rFonts w:eastAsia="Batang"/>
          <w:b/>
          <w:color w:val="000000" w:themeColor="text1"/>
        </w:rPr>
        <w:t>ah</w:t>
      </w:r>
      <w:r w:rsidR="00FA1ABE">
        <w:rPr>
          <w:rFonts w:eastAsia="Batang"/>
          <w:color w:val="000000" w:themeColor="text1"/>
        </w:rPr>
        <w:t xml:space="preserve"> e richiamo l’ISR tramite l’interrupt DOS </w:t>
      </w:r>
      <w:r w:rsidR="00152128">
        <w:rPr>
          <w:rFonts w:eastAsia="Batang"/>
          <w:b/>
          <w:color w:val="000000" w:themeColor="text1"/>
        </w:rPr>
        <w:t>21h</w:t>
      </w:r>
      <w:r w:rsidR="00152128">
        <w:rPr>
          <w:rFonts w:eastAsia="Batang"/>
          <w:color w:val="000000" w:themeColor="text1"/>
        </w:rPr>
        <w:t>, il carattere acquisito andrà su al; comparo al con 13 (il tasto “</w:t>
      </w:r>
      <w:r w:rsidR="00152128" w:rsidRPr="006A17B3">
        <w:rPr>
          <w:rFonts w:eastAsia="Batang"/>
          <w:color w:val="000000" w:themeColor="text1"/>
          <w:u w:val="single"/>
        </w:rPr>
        <w:t>ENTER</w:t>
      </w:r>
      <w:r w:rsidR="00152128">
        <w:rPr>
          <w:rFonts w:eastAsia="Batang"/>
          <w:color w:val="000000" w:themeColor="text1"/>
        </w:rPr>
        <w:t>”), se è uguale vado a “</w:t>
      </w:r>
      <w:r w:rsidR="00152128" w:rsidRPr="006A17B3">
        <w:rPr>
          <w:rFonts w:eastAsia="Batang"/>
          <w:i/>
          <w:color w:val="000000" w:themeColor="text1"/>
        </w:rPr>
        <w:t>fine</w:t>
      </w:r>
      <w:r w:rsidR="00152128">
        <w:rPr>
          <w:rFonts w:eastAsia="Batang"/>
          <w:color w:val="000000" w:themeColor="text1"/>
        </w:rPr>
        <w:t xml:space="preserve">” altrimenti sposto </w:t>
      </w:r>
      <w:r w:rsidR="00152128" w:rsidRPr="006A17B3">
        <w:rPr>
          <w:rFonts w:eastAsia="Batang"/>
          <w:b/>
          <w:color w:val="000000" w:themeColor="text1"/>
        </w:rPr>
        <w:t>al</w:t>
      </w:r>
      <w:r w:rsidR="00152128">
        <w:rPr>
          <w:rFonts w:eastAsia="Batang"/>
          <w:color w:val="000000" w:themeColor="text1"/>
        </w:rPr>
        <w:t xml:space="preserve"> su </w:t>
      </w:r>
      <w:r w:rsidR="00152128" w:rsidRPr="006A17B3">
        <w:rPr>
          <w:rFonts w:eastAsia="Batang"/>
          <w:b/>
          <w:color w:val="000000" w:themeColor="text1"/>
        </w:rPr>
        <w:t>cl</w:t>
      </w:r>
      <w:r w:rsidR="00152128">
        <w:rPr>
          <w:rFonts w:eastAsia="Batang"/>
          <w:color w:val="000000" w:themeColor="text1"/>
        </w:rPr>
        <w:t xml:space="preserve">, sposto </w:t>
      </w:r>
      <w:proofErr w:type="spellStart"/>
      <w:r w:rsidR="00152128" w:rsidRPr="006A17B3">
        <w:rPr>
          <w:rFonts w:eastAsia="Batang"/>
          <w:b/>
          <w:color w:val="000000" w:themeColor="text1"/>
        </w:rPr>
        <w:t>bx</w:t>
      </w:r>
      <w:proofErr w:type="spellEnd"/>
      <w:r w:rsidR="00152128">
        <w:rPr>
          <w:rFonts w:eastAsia="Batang"/>
          <w:color w:val="000000" w:themeColor="text1"/>
        </w:rPr>
        <w:t xml:space="preserve"> su </w:t>
      </w:r>
      <w:proofErr w:type="spellStart"/>
      <w:r w:rsidR="00152128" w:rsidRPr="006A17B3">
        <w:rPr>
          <w:rFonts w:eastAsia="Batang"/>
          <w:b/>
          <w:color w:val="000000" w:themeColor="text1"/>
        </w:rPr>
        <w:t>ax</w:t>
      </w:r>
      <w:proofErr w:type="spellEnd"/>
      <w:r w:rsidR="00152128">
        <w:rPr>
          <w:rFonts w:eastAsia="Batang"/>
          <w:color w:val="000000" w:themeColor="text1"/>
        </w:rPr>
        <w:t xml:space="preserve"> (in </w:t>
      </w:r>
      <w:proofErr w:type="spellStart"/>
      <w:r w:rsidR="00152128">
        <w:rPr>
          <w:rFonts w:eastAsia="Batang"/>
          <w:color w:val="000000" w:themeColor="text1"/>
        </w:rPr>
        <w:t>bx</w:t>
      </w:r>
      <w:proofErr w:type="spellEnd"/>
      <w:r w:rsidR="00152128">
        <w:rPr>
          <w:rFonts w:eastAsia="Batang"/>
          <w:color w:val="000000" w:themeColor="text1"/>
        </w:rPr>
        <w:t xml:space="preserve"> c’è il numero totale immesso </w:t>
      </w:r>
      <w:proofErr w:type="spellStart"/>
      <w:r w:rsidR="00152128">
        <w:rPr>
          <w:rFonts w:eastAsia="Batang"/>
          <w:color w:val="000000" w:themeColor="text1"/>
        </w:rPr>
        <w:t>fin’ora</w:t>
      </w:r>
      <w:proofErr w:type="spellEnd"/>
      <w:r w:rsidR="00152128">
        <w:rPr>
          <w:rFonts w:eastAsia="Batang"/>
          <w:color w:val="000000" w:themeColor="text1"/>
        </w:rPr>
        <w:t xml:space="preserve">, è infatti usato come </w:t>
      </w:r>
      <w:r w:rsidR="00152128" w:rsidRPr="006A17B3">
        <w:rPr>
          <w:rFonts w:eastAsia="Batang"/>
          <w:color w:val="000000" w:themeColor="text1"/>
          <w:u w:val="single"/>
        </w:rPr>
        <w:t>registro accumulatore</w:t>
      </w:r>
      <w:r w:rsidR="00152128">
        <w:rPr>
          <w:rFonts w:eastAsia="Batang"/>
          <w:color w:val="000000" w:themeColor="text1"/>
        </w:rPr>
        <w:t>),</w:t>
      </w:r>
      <w:r w:rsidR="001608D9">
        <w:rPr>
          <w:rFonts w:eastAsia="Batang"/>
          <w:color w:val="000000" w:themeColor="text1"/>
        </w:rPr>
        <w:t xml:space="preserve"> “conservo” </w:t>
      </w:r>
      <w:r w:rsidR="001608D9" w:rsidRPr="006A17B3">
        <w:rPr>
          <w:rFonts w:eastAsia="Batang"/>
          <w:b/>
          <w:color w:val="000000" w:themeColor="text1"/>
        </w:rPr>
        <w:t>cx</w:t>
      </w:r>
      <w:r w:rsidR="001608D9">
        <w:rPr>
          <w:rFonts w:eastAsia="Batang"/>
          <w:color w:val="000000" w:themeColor="text1"/>
        </w:rPr>
        <w:t xml:space="preserve"> nello </w:t>
      </w:r>
      <w:proofErr w:type="spellStart"/>
      <w:r w:rsidR="001608D9" w:rsidRPr="006A17B3">
        <w:rPr>
          <w:rFonts w:eastAsia="Batang"/>
          <w:b/>
          <w:color w:val="000000" w:themeColor="text1"/>
        </w:rPr>
        <w:t>stack</w:t>
      </w:r>
      <w:proofErr w:type="spellEnd"/>
      <w:r w:rsidR="001608D9">
        <w:rPr>
          <w:rFonts w:eastAsia="Batang"/>
          <w:color w:val="000000" w:themeColor="text1"/>
        </w:rPr>
        <w:t xml:space="preserve"> immettendolo dato che ho bisogno di quel registro per la moltiplicazione, sposto su cx </w:t>
      </w:r>
      <w:r w:rsidR="001608D9" w:rsidRPr="006A17B3">
        <w:rPr>
          <w:rFonts w:eastAsia="Batang"/>
          <w:b/>
          <w:color w:val="000000" w:themeColor="text1"/>
        </w:rPr>
        <w:t>10</w:t>
      </w:r>
      <w:r w:rsidR="001608D9">
        <w:rPr>
          <w:rFonts w:eastAsia="Batang"/>
          <w:color w:val="000000" w:themeColor="text1"/>
        </w:rPr>
        <w:t xml:space="preserve">, moltiplico </w:t>
      </w:r>
      <w:proofErr w:type="spellStart"/>
      <w:r w:rsidR="001608D9" w:rsidRPr="006A17B3">
        <w:rPr>
          <w:rFonts w:eastAsia="Batang"/>
          <w:b/>
          <w:color w:val="000000" w:themeColor="text1"/>
        </w:rPr>
        <w:t>ax</w:t>
      </w:r>
      <w:proofErr w:type="spellEnd"/>
      <w:r w:rsidR="001608D9">
        <w:rPr>
          <w:rFonts w:eastAsia="Batang"/>
          <w:color w:val="000000" w:themeColor="text1"/>
        </w:rPr>
        <w:t xml:space="preserve"> (</w:t>
      </w:r>
      <w:r w:rsidR="001608D9" w:rsidRPr="006A17B3">
        <w:rPr>
          <w:rFonts w:eastAsia="Batang"/>
          <w:color w:val="000000" w:themeColor="text1"/>
          <w:u w:val="single"/>
        </w:rPr>
        <w:t>implicitamente</w:t>
      </w:r>
      <w:r w:rsidR="001608D9">
        <w:rPr>
          <w:rFonts w:eastAsia="Batang"/>
          <w:color w:val="000000" w:themeColor="text1"/>
        </w:rPr>
        <w:t xml:space="preserve">) per </w:t>
      </w:r>
      <w:r w:rsidR="001608D9" w:rsidRPr="006A17B3">
        <w:rPr>
          <w:rFonts w:eastAsia="Batang"/>
          <w:b/>
          <w:color w:val="000000" w:themeColor="text1"/>
        </w:rPr>
        <w:t>cx</w:t>
      </w:r>
      <w:r w:rsidR="001608D9">
        <w:rPr>
          <w:rFonts w:eastAsia="Batang"/>
          <w:color w:val="000000" w:themeColor="text1"/>
        </w:rPr>
        <w:t xml:space="preserve">, estraggo l’ultimo valore dallo </w:t>
      </w:r>
      <w:proofErr w:type="spellStart"/>
      <w:r w:rsidR="001608D9">
        <w:rPr>
          <w:rFonts w:eastAsia="Batang"/>
          <w:color w:val="000000" w:themeColor="text1"/>
        </w:rPr>
        <w:t>stack</w:t>
      </w:r>
      <w:proofErr w:type="spellEnd"/>
      <w:r w:rsidR="001608D9">
        <w:rPr>
          <w:rFonts w:eastAsia="Batang"/>
          <w:color w:val="000000" w:themeColor="text1"/>
        </w:rPr>
        <w:t xml:space="preserve"> e lo metto su </w:t>
      </w:r>
      <w:r w:rsidR="001608D9" w:rsidRPr="006A17B3">
        <w:rPr>
          <w:rFonts w:eastAsia="Batang"/>
          <w:b/>
          <w:color w:val="000000" w:themeColor="text1"/>
        </w:rPr>
        <w:t>cx</w:t>
      </w:r>
      <w:r w:rsidR="001608D9">
        <w:rPr>
          <w:rFonts w:eastAsia="Batang"/>
          <w:color w:val="000000" w:themeColor="text1"/>
        </w:rPr>
        <w:t xml:space="preserve"> “ripristinandone” il valore precedente, sposto il nuovo valore di </w:t>
      </w:r>
      <w:proofErr w:type="spellStart"/>
      <w:r w:rsidR="001608D9" w:rsidRPr="006A17B3">
        <w:rPr>
          <w:rFonts w:eastAsia="Batang"/>
          <w:b/>
          <w:color w:val="000000" w:themeColor="text1"/>
        </w:rPr>
        <w:t>ax</w:t>
      </w:r>
      <w:proofErr w:type="spellEnd"/>
      <w:r w:rsidR="001608D9">
        <w:rPr>
          <w:rFonts w:eastAsia="Batang"/>
          <w:color w:val="000000" w:themeColor="text1"/>
        </w:rPr>
        <w:t xml:space="preserve"> in </w:t>
      </w:r>
      <w:proofErr w:type="spellStart"/>
      <w:r w:rsidR="001608D9" w:rsidRPr="006A17B3">
        <w:rPr>
          <w:rFonts w:eastAsia="Batang"/>
          <w:b/>
          <w:color w:val="000000" w:themeColor="text1"/>
        </w:rPr>
        <w:t>bx</w:t>
      </w:r>
      <w:proofErr w:type="spellEnd"/>
      <w:r w:rsidR="001608D9">
        <w:rPr>
          <w:rFonts w:eastAsia="Batang"/>
          <w:color w:val="000000" w:themeColor="text1"/>
        </w:rPr>
        <w:t xml:space="preserve">, sottraggo a </w:t>
      </w:r>
      <w:r w:rsidR="001608D9" w:rsidRPr="006A17B3">
        <w:rPr>
          <w:rFonts w:eastAsia="Batang"/>
          <w:b/>
          <w:color w:val="000000" w:themeColor="text1"/>
        </w:rPr>
        <w:t>cl</w:t>
      </w:r>
      <w:r w:rsidR="001608D9">
        <w:rPr>
          <w:rFonts w:eastAsia="Batang"/>
          <w:color w:val="000000" w:themeColor="text1"/>
        </w:rPr>
        <w:t xml:space="preserve"> </w:t>
      </w:r>
      <w:r w:rsidR="001608D9" w:rsidRPr="006A17B3">
        <w:rPr>
          <w:rFonts w:eastAsia="Batang"/>
          <w:b/>
          <w:color w:val="000000" w:themeColor="text1"/>
        </w:rPr>
        <w:t>48</w:t>
      </w:r>
      <w:r w:rsidR="001608D9">
        <w:rPr>
          <w:rFonts w:eastAsia="Batang"/>
          <w:color w:val="000000" w:themeColor="text1"/>
        </w:rPr>
        <w:t xml:space="preserve"> (per convertirlo </w:t>
      </w:r>
      <w:r w:rsidR="001608D9" w:rsidRPr="006A17B3">
        <w:rPr>
          <w:rFonts w:eastAsia="Batang"/>
          <w:color w:val="000000" w:themeColor="text1"/>
          <w:u w:val="single"/>
        </w:rPr>
        <w:t xml:space="preserve">da carattere </w:t>
      </w:r>
      <w:r w:rsidR="001608D9" w:rsidRPr="006A17B3">
        <w:rPr>
          <w:rFonts w:eastAsia="Batang"/>
          <w:b/>
          <w:color w:val="000000" w:themeColor="text1"/>
          <w:u w:val="single"/>
        </w:rPr>
        <w:t>ASCII</w:t>
      </w:r>
      <w:r w:rsidR="001608D9" w:rsidRPr="006A17B3">
        <w:rPr>
          <w:rFonts w:eastAsia="Batang"/>
          <w:color w:val="000000" w:themeColor="text1"/>
          <w:u w:val="single"/>
        </w:rPr>
        <w:t xml:space="preserve"> rappresentante una cifra a cifra numerica effettiva</w:t>
      </w:r>
      <w:r w:rsidR="001608D9">
        <w:rPr>
          <w:rFonts w:eastAsia="Batang"/>
          <w:color w:val="000000" w:themeColor="text1"/>
        </w:rPr>
        <w:t xml:space="preserve">), e aggiungo a </w:t>
      </w:r>
      <w:proofErr w:type="spellStart"/>
      <w:r w:rsidR="001608D9" w:rsidRPr="006A17B3">
        <w:rPr>
          <w:rFonts w:eastAsia="Batang"/>
          <w:b/>
          <w:color w:val="000000" w:themeColor="text1"/>
        </w:rPr>
        <w:t>bx</w:t>
      </w:r>
      <w:proofErr w:type="spellEnd"/>
      <w:r w:rsidR="001608D9">
        <w:rPr>
          <w:rFonts w:eastAsia="Batang"/>
          <w:color w:val="000000" w:themeColor="text1"/>
        </w:rPr>
        <w:t xml:space="preserve"> il valore di </w:t>
      </w:r>
      <w:r w:rsidR="001608D9" w:rsidRPr="006A17B3">
        <w:rPr>
          <w:rFonts w:eastAsia="Batang"/>
          <w:b/>
          <w:color w:val="000000" w:themeColor="text1"/>
        </w:rPr>
        <w:t>cx</w:t>
      </w:r>
      <w:r w:rsidR="001608D9">
        <w:rPr>
          <w:rFonts w:eastAsia="Batang"/>
          <w:color w:val="000000" w:themeColor="text1"/>
        </w:rPr>
        <w:t xml:space="preserve"> ottenendo così il “nuovo” numero totale, salto poi incondizionatamente ad “</w:t>
      </w:r>
      <w:r w:rsidR="001608D9" w:rsidRPr="006A17B3">
        <w:rPr>
          <w:rFonts w:eastAsia="Batang"/>
          <w:i/>
          <w:color w:val="000000" w:themeColor="text1"/>
        </w:rPr>
        <w:t>input</w:t>
      </w:r>
      <w:r w:rsidR="001608D9">
        <w:rPr>
          <w:rFonts w:eastAsia="Batang"/>
          <w:color w:val="000000" w:themeColor="text1"/>
        </w:rPr>
        <w:t>”. Dall’etichetta “</w:t>
      </w:r>
      <w:r w:rsidR="001608D9" w:rsidRPr="006A17B3">
        <w:rPr>
          <w:rFonts w:eastAsia="Batang"/>
          <w:i/>
          <w:color w:val="000000" w:themeColor="text1"/>
        </w:rPr>
        <w:t>fine:</w:t>
      </w:r>
      <w:r w:rsidR="001608D9">
        <w:rPr>
          <w:rFonts w:eastAsia="Batang"/>
          <w:color w:val="000000" w:themeColor="text1"/>
        </w:rPr>
        <w:t>” si ha il codice eseguito quando l’utente preme “</w:t>
      </w:r>
      <w:r w:rsidR="001608D9" w:rsidRPr="006A17B3">
        <w:rPr>
          <w:rFonts w:eastAsia="Batang"/>
          <w:color w:val="000000" w:themeColor="text1"/>
          <w:u w:val="single"/>
        </w:rPr>
        <w:t>ENTER</w:t>
      </w:r>
      <w:r w:rsidR="001608D9">
        <w:rPr>
          <w:rFonts w:eastAsia="Batang"/>
          <w:color w:val="000000" w:themeColor="text1"/>
        </w:rPr>
        <w:t xml:space="preserve">”: sposto </w:t>
      </w:r>
      <w:proofErr w:type="spellStart"/>
      <w:r w:rsidR="001608D9" w:rsidRPr="006A17B3">
        <w:rPr>
          <w:rFonts w:eastAsia="Batang"/>
          <w:b/>
          <w:color w:val="000000" w:themeColor="text1"/>
        </w:rPr>
        <w:t>bx</w:t>
      </w:r>
      <w:proofErr w:type="spellEnd"/>
      <w:r w:rsidR="001608D9">
        <w:rPr>
          <w:rFonts w:eastAsia="Batang"/>
          <w:color w:val="000000" w:themeColor="text1"/>
        </w:rPr>
        <w:t xml:space="preserve"> su </w:t>
      </w:r>
      <w:proofErr w:type="spellStart"/>
      <w:r w:rsidR="001608D9" w:rsidRPr="006A17B3">
        <w:rPr>
          <w:rFonts w:eastAsia="Batang"/>
          <w:b/>
          <w:color w:val="000000" w:themeColor="text1"/>
        </w:rPr>
        <w:t>ax</w:t>
      </w:r>
      <w:proofErr w:type="spellEnd"/>
      <w:r w:rsidR="001608D9">
        <w:rPr>
          <w:rFonts w:eastAsia="Batang"/>
          <w:color w:val="000000" w:themeColor="text1"/>
        </w:rPr>
        <w:t xml:space="preserve"> dato che il numero totale immesso deve essere contenuto in </w:t>
      </w:r>
      <w:proofErr w:type="spellStart"/>
      <w:r w:rsidR="001608D9" w:rsidRPr="006A17B3">
        <w:rPr>
          <w:rFonts w:eastAsia="Batang"/>
          <w:b/>
          <w:color w:val="000000" w:themeColor="text1"/>
        </w:rPr>
        <w:t>ax</w:t>
      </w:r>
      <w:proofErr w:type="spellEnd"/>
      <w:r w:rsidR="001608D9">
        <w:rPr>
          <w:rFonts w:eastAsia="Batang"/>
          <w:color w:val="000000" w:themeColor="text1"/>
        </w:rPr>
        <w:t xml:space="preserve"> alla fine di </w:t>
      </w:r>
      <w:proofErr w:type="spellStart"/>
      <w:r w:rsidR="001608D9" w:rsidRPr="006A17B3">
        <w:rPr>
          <w:rFonts w:eastAsia="Batang"/>
          <w:i/>
          <w:color w:val="000000" w:themeColor="text1"/>
        </w:rPr>
        <w:t>legginum</w:t>
      </w:r>
      <w:proofErr w:type="spellEnd"/>
      <w:r w:rsidR="001608D9">
        <w:rPr>
          <w:rFonts w:eastAsia="Batang"/>
          <w:color w:val="000000" w:themeColor="text1"/>
        </w:rPr>
        <w:t xml:space="preserve">, in ultimo con </w:t>
      </w:r>
      <w:proofErr w:type="spellStart"/>
      <w:r w:rsidR="001608D9" w:rsidRPr="006A17B3">
        <w:rPr>
          <w:rFonts w:eastAsia="Batang"/>
          <w:b/>
          <w:color w:val="000000" w:themeColor="text1"/>
        </w:rPr>
        <w:t>ret</w:t>
      </w:r>
      <w:proofErr w:type="spellEnd"/>
      <w:r w:rsidR="001608D9">
        <w:rPr>
          <w:rFonts w:eastAsia="Batang"/>
          <w:color w:val="000000" w:themeColor="text1"/>
        </w:rPr>
        <w:t xml:space="preserve"> </w:t>
      </w:r>
      <w:r w:rsidR="001608D9" w:rsidRPr="006A17B3">
        <w:rPr>
          <w:rFonts w:eastAsia="Batang"/>
          <w:color w:val="000000" w:themeColor="text1"/>
          <w:u w:val="single"/>
        </w:rPr>
        <w:t>il controllo ritorna al programma chiamante</w:t>
      </w:r>
      <w:r w:rsidR="001608D9">
        <w:rPr>
          <w:rFonts w:eastAsia="Batang"/>
          <w:color w:val="000000" w:themeColor="text1"/>
        </w:rPr>
        <w:t>.</w:t>
      </w:r>
    </w:p>
    <w:p w:rsidR="00942153" w:rsidRDefault="00942153" w:rsidP="00942153">
      <w:pPr>
        <w:jc w:val="center"/>
        <w:rPr>
          <w:rFonts w:eastAsia="Batang"/>
          <w:color w:val="000000" w:themeColor="text1"/>
        </w:rPr>
      </w:pPr>
      <w:r>
        <w:rPr>
          <w:rFonts w:eastAsia="Batang"/>
          <w:noProof/>
          <w:color w:val="000000" w:themeColor="text1"/>
          <w:lang w:eastAsia="it-IT"/>
        </w:rPr>
        <w:lastRenderedPageBreak/>
        <w:drawing>
          <wp:inline distT="0" distB="0" distL="0" distR="0">
            <wp:extent cx="6122589" cy="24860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rotWithShape="1">
                    <a:blip r:embed="rId9">
                      <a:extLst>
                        <a:ext uri="{28A0092B-C50C-407E-A947-70E740481C1C}">
                          <a14:useLocalDpi xmlns:a14="http://schemas.microsoft.com/office/drawing/2010/main" val="0"/>
                        </a:ext>
                      </a:extLst>
                    </a:blip>
                    <a:srcRect t="10241" b="11144"/>
                    <a:stretch/>
                  </pic:blipFill>
                  <pic:spPr bwMode="auto">
                    <a:xfrm>
                      <a:off x="0" y="0"/>
                      <a:ext cx="6120130" cy="2485026"/>
                    </a:xfrm>
                    <a:prstGeom prst="rect">
                      <a:avLst/>
                    </a:prstGeom>
                    <a:ln>
                      <a:noFill/>
                    </a:ln>
                    <a:extLst>
                      <a:ext uri="{53640926-AAD7-44D8-BBD7-CCE9431645EC}">
                        <a14:shadowObscured xmlns:a14="http://schemas.microsoft.com/office/drawing/2010/main"/>
                      </a:ext>
                    </a:extLst>
                  </pic:spPr>
                </pic:pic>
              </a:graphicData>
            </a:graphic>
          </wp:inline>
        </w:drawing>
      </w:r>
    </w:p>
    <w:p w:rsidR="00942153" w:rsidRDefault="002C6D21" w:rsidP="00942153">
      <w:pPr>
        <w:jc w:val="both"/>
        <w:rPr>
          <w:rFonts w:eastAsia="Batang"/>
          <w:color w:val="000000" w:themeColor="text1"/>
        </w:rPr>
      </w:pPr>
      <w:r>
        <w:rPr>
          <w:rFonts w:eastAsia="Batang"/>
          <w:color w:val="000000" w:themeColor="text1"/>
        </w:rPr>
        <w:t>Con la procedura “</w:t>
      </w:r>
      <w:proofErr w:type="spellStart"/>
      <w:r w:rsidRPr="002C6D21">
        <w:rPr>
          <w:rFonts w:eastAsia="Batang"/>
          <w:i/>
          <w:color w:val="000000" w:themeColor="text1"/>
        </w:rPr>
        <w:t>ToHex</w:t>
      </w:r>
      <w:proofErr w:type="spellEnd"/>
      <w:r>
        <w:rPr>
          <w:rFonts w:eastAsia="Batang"/>
          <w:color w:val="000000" w:themeColor="text1"/>
        </w:rPr>
        <w:t xml:space="preserve">” converto il numero immesso dall’utente da base dieci a base 16 (esadecimale). Innanzitutto “pulisco” le locazioni di memoria dello </w:t>
      </w:r>
      <w:proofErr w:type="spellStart"/>
      <w:r w:rsidRPr="002C6D21">
        <w:rPr>
          <w:rFonts w:eastAsia="Batang"/>
          <w:b/>
          <w:color w:val="000000" w:themeColor="text1"/>
        </w:rPr>
        <w:t>stack</w:t>
      </w:r>
      <w:proofErr w:type="spellEnd"/>
      <w:r>
        <w:rPr>
          <w:rFonts w:eastAsia="Batang"/>
          <w:color w:val="000000" w:themeColor="text1"/>
        </w:rPr>
        <w:t xml:space="preserve"> </w:t>
      </w:r>
      <w:r w:rsidRPr="002C6D21">
        <w:rPr>
          <w:rFonts w:eastAsia="Batang"/>
          <w:b/>
          <w:color w:val="000000" w:themeColor="text1"/>
        </w:rPr>
        <w:t xml:space="preserve">0xFFFC </w:t>
      </w:r>
      <w:r>
        <w:rPr>
          <w:rFonts w:eastAsia="Batang"/>
          <w:b/>
          <w:color w:val="000000" w:themeColor="text1"/>
        </w:rPr>
        <w:t>0xFFFA</w:t>
      </w:r>
      <w:r w:rsidRPr="002C6D21">
        <w:rPr>
          <w:rFonts w:eastAsia="Batang"/>
          <w:b/>
          <w:color w:val="000000" w:themeColor="text1"/>
        </w:rPr>
        <w:t xml:space="preserve"> </w:t>
      </w:r>
      <w:r>
        <w:rPr>
          <w:rFonts w:eastAsia="Batang"/>
          <w:b/>
          <w:color w:val="000000" w:themeColor="text1"/>
        </w:rPr>
        <w:t>0xFFF8</w:t>
      </w:r>
      <w:r w:rsidRPr="002C6D21">
        <w:rPr>
          <w:rFonts w:eastAsia="Batang"/>
          <w:b/>
          <w:color w:val="000000" w:themeColor="text1"/>
        </w:rPr>
        <w:t xml:space="preserve"> </w:t>
      </w:r>
      <w:r>
        <w:rPr>
          <w:rFonts w:eastAsia="Batang"/>
          <w:b/>
          <w:color w:val="000000" w:themeColor="text1"/>
        </w:rPr>
        <w:t>0xFFF6</w:t>
      </w:r>
      <w:r>
        <w:rPr>
          <w:rFonts w:eastAsia="Batang"/>
          <w:color w:val="000000" w:themeColor="text1"/>
        </w:rPr>
        <w:t xml:space="preserve"> per contenere le cifre del numero convertito (il massimo è </w:t>
      </w:r>
      <w:r w:rsidRPr="002C6D21">
        <w:rPr>
          <w:rFonts w:eastAsia="Batang"/>
          <w:b/>
          <w:color w:val="000000" w:themeColor="text1"/>
        </w:rPr>
        <w:t>4</w:t>
      </w:r>
      <w:r>
        <w:rPr>
          <w:rFonts w:eastAsia="Batang"/>
          <w:color w:val="000000" w:themeColor="text1"/>
        </w:rPr>
        <w:t xml:space="preserve"> cifre dato che si parla di </w:t>
      </w:r>
      <w:r w:rsidRPr="002C6D21">
        <w:rPr>
          <w:rFonts w:eastAsia="Batang"/>
          <w:b/>
          <w:color w:val="000000" w:themeColor="text1"/>
        </w:rPr>
        <w:t>16 bit</w:t>
      </w:r>
      <w:r>
        <w:rPr>
          <w:rFonts w:eastAsia="Batang"/>
          <w:color w:val="000000" w:themeColor="text1"/>
        </w:rPr>
        <w:t>)</w:t>
      </w:r>
      <w:r w:rsidR="00A7292E">
        <w:rPr>
          <w:rFonts w:eastAsia="Batang"/>
          <w:color w:val="000000" w:themeColor="text1"/>
        </w:rPr>
        <w:t xml:space="preserve">; poi conservo il valore di </w:t>
      </w:r>
      <w:proofErr w:type="spellStart"/>
      <w:r w:rsidR="00A7292E">
        <w:rPr>
          <w:rFonts w:eastAsia="Batang"/>
          <w:color w:val="000000" w:themeColor="text1"/>
        </w:rPr>
        <w:t>sp</w:t>
      </w:r>
      <w:proofErr w:type="spellEnd"/>
      <w:r w:rsidR="00A7292E">
        <w:rPr>
          <w:rFonts w:eastAsia="Batang"/>
          <w:color w:val="000000" w:themeColor="text1"/>
        </w:rPr>
        <w:t xml:space="preserve"> in </w:t>
      </w:r>
      <w:proofErr w:type="spellStart"/>
      <w:r w:rsidR="00A7292E">
        <w:rPr>
          <w:rFonts w:eastAsia="Batang"/>
          <w:color w:val="000000" w:themeColor="text1"/>
        </w:rPr>
        <w:t>bp</w:t>
      </w:r>
      <w:proofErr w:type="spellEnd"/>
      <w:r w:rsidR="00A7292E">
        <w:rPr>
          <w:rFonts w:eastAsia="Batang"/>
          <w:color w:val="000000" w:themeColor="text1"/>
        </w:rPr>
        <w:t xml:space="preserve">. Sposto su </w:t>
      </w:r>
      <w:proofErr w:type="spellStart"/>
      <w:r w:rsidR="00A7292E">
        <w:rPr>
          <w:rFonts w:eastAsia="Batang"/>
          <w:color w:val="000000" w:themeColor="text1"/>
        </w:rPr>
        <w:t>sp</w:t>
      </w:r>
      <w:proofErr w:type="spellEnd"/>
      <w:r w:rsidR="00A7292E">
        <w:rPr>
          <w:rFonts w:eastAsia="Batang"/>
          <w:color w:val="000000" w:themeColor="text1"/>
        </w:rPr>
        <w:t xml:space="preserve"> 0xFFFE per posizionarmi nella prima posizione dello </w:t>
      </w:r>
      <w:proofErr w:type="spellStart"/>
      <w:r w:rsidR="00A7292E">
        <w:rPr>
          <w:rFonts w:eastAsia="Batang"/>
          <w:color w:val="000000" w:themeColor="text1"/>
        </w:rPr>
        <w:t>stack</w:t>
      </w:r>
      <w:proofErr w:type="spellEnd"/>
      <w:r w:rsidR="00A7292E">
        <w:rPr>
          <w:rFonts w:eastAsia="Batang"/>
          <w:color w:val="000000" w:themeColor="text1"/>
        </w:rPr>
        <w:t xml:space="preserve">, sposto su cx a 0 dato che deve essere il contatore delle cifre, inizio la conversione: sposto su </w:t>
      </w:r>
      <w:proofErr w:type="spellStart"/>
      <w:r w:rsidR="00A7292E">
        <w:rPr>
          <w:rFonts w:eastAsia="Batang"/>
          <w:color w:val="000000" w:themeColor="text1"/>
        </w:rPr>
        <w:t>bx</w:t>
      </w:r>
      <w:proofErr w:type="spellEnd"/>
      <w:r w:rsidR="00A7292E">
        <w:rPr>
          <w:rFonts w:eastAsia="Batang"/>
          <w:color w:val="000000" w:themeColor="text1"/>
        </w:rPr>
        <w:t xml:space="preserve"> 16, pulisco dx in modo che non interferisca, divido </w:t>
      </w:r>
      <w:proofErr w:type="spellStart"/>
      <w:r w:rsidR="00A7292E">
        <w:rPr>
          <w:rFonts w:eastAsia="Batang"/>
          <w:color w:val="000000" w:themeColor="text1"/>
        </w:rPr>
        <w:t>ax</w:t>
      </w:r>
      <w:proofErr w:type="spellEnd"/>
      <w:r w:rsidR="00A7292E">
        <w:rPr>
          <w:rFonts w:eastAsia="Batang"/>
          <w:color w:val="000000" w:themeColor="text1"/>
        </w:rPr>
        <w:t xml:space="preserve"> per </w:t>
      </w:r>
      <w:proofErr w:type="spellStart"/>
      <w:r w:rsidR="00A7292E">
        <w:rPr>
          <w:rFonts w:eastAsia="Batang"/>
          <w:color w:val="000000" w:themeColor="text1"/>
        </w:rPr>
        <w:t>bx</w:t>
      </w:r>
      <w:proofErr w:type="spellEnd"/>
      <w:r w:rsidR="00A7292E">
        <w:rPr>
          <w:rFonts w:eastAsia="Batang"/>
          <w:color w:val="000000" w:themeColor="text1"/>
        </w:rPr>
        <w:t xml:space="preserve"> (16) e comparo dx con 9, se non è maggiore vuol dire che la cifra è numerica quindi salto a </w:t>
      </w:r>
      <w:proofErr w:type="spellStart"/>
      <w:r w:rsidR="00A7292E">
        <w:rPr>
          <w:rFonts w:eastAsia="Batang"/>
          <w:color w:val="000000" w:themeColor="text1"/>
        </w:rPr>
        <w:t>num</w:t>
      </w:r>
      <w:proofErr w:type="spellEnd"/>
      <w:r w:rsidR="00A7292E">
        <w:rPr>
          <w:rFonts w:eastAsia="Batang"/>
          <w:color w:val="000000" w:themeColor="text1"/>
        </w:rPr>
        <w:t xml:space="preserve"> e gli aggiungo 48, altrimenti gli aggiungo 55 per trasformarlo in lettera (dato che è una cifra letterale), poi la salvo nello </w:t>
      </w:r>
      <w:proofErr w:type="spellStart"/>
      <w:r w:rsidR="00A7292E">
        <w:rPr>
          <w:rFonts w:eastAsia="Batang"/>
          <w:color w:val="000000" w:themeColor="text1"/>
        </w:rPr>
        <w:t>stack</w:t>
      </w:r>
      <w:proofErr w:type="spellEnd"/>
      <w:r w:rsidR="00A7292E">
        <w:rPr>
          <w:rFonts w:eastAsia="Batang"/>
          <w:color w:val="000000" w:themeColor="text1"/>
        </w:rPr>
        <w:t xml:space="preserve">, incremento cx e comparo </w:t>
      </w:r>
      <w:proofErr w:type="spellStart"/>
      <w:r w:rsidR="00A7292E">
        <w:rPr>
          <w:rFonts w:eastAsia="Batang"/>
          <w:color w:val="000000" w:themeColor="text1"/>
        </w:rPr>
        <w:t>ax</w:t>
      </w:r>
      <w:proofErr w:type="spellEnd"/>
      <w:r w:rsidR="00A7292E">
        <w:rPr>
          <w:rFonts w:eastAsia="Batang"/>
          <w:color w:val="000000" w:themeColor="text1"/>
        </w:rPr>
        <w:t xml:space="preserve"> con 0: se non è uguale salto a converti altrimenti ho finito e ripristino il valore si </w:t>
      </w:r>
      <w:proofErr w:type="spellStart"/>
      <w:r w:rsidR="00A7292E">
        <w:rPr>
          <w:rFonts w:eastAsia="Batang"/>
          <w:color w:val="000000" w:themeColor="text1"/>
        </w:rPr>
        <w:t>sp</w:t>
      </w:r>
      <w:proofErr w:type="spellEnd"/>
      <w:r w:rsidR="00A7292E">
        <w:rPr>
          <w:rFonts w:eastAsia="Batang"/>
          <w:color w:val="000000" w:themeColor="text1"/>
        </w:rPr>
        <w:t xml:space="preserve"> spostandovi il valore di </w:t>
      </w:r>
      <w:proofErr w:type="spellStart"/>
      <w:r w:rsidR="00A7292E">
        <w:rPr>
          <w:rFonts w:eastAsia="Batang"/>
          <w:color w:val="000000" w:themeColor="text1"/>
        </w:rPr>
        <w:t>bp</w:t>
      </w:r>
      <w:proofErr w:type="spellEnd"/>
      <w:r w:rsidR="00A7292E">
        <w:rPr>
          <w:rFonts w:eastAsia="Batang"/>
          <w:color w:val="000000" w:themeColor="text1"/>
        </w:rPr>
        <w:t xml:space="preserve">, con </w:t>
      </w:r>
      <w:proofErr w:type="spellStart"/>
      <w:r w:rsidR="00A7292E">
        <w:rPr>
          <w:rFonts w:eastAsia="Batang"/>
          <w:color w:val="000000" w:themeColor="text1"/>
        </w:rPr>
        <w:t>ret</w:t>
      </w:r>
      <w:proofErr w:type="spellEnd"/>
      <w:r w:rsidR="00A7292E">
        <w:rPr>
          <w:rFonts w:eastAsia="Batang"/>
          <w:color w:val="000000" w:themeColor="text1"/>
        </w:rPr>
        <w:t xml:space="preserve"> il controllo ritorna al programma chiamante.</w:t>
      </w:r>
    </w:p>
    <w:p w:rsidR="00A7292E" w:rsidRDefault="00A7292E" w:rsidP="00A7292E">
      <w:pPr>
        <w:jc w:val="center"/>
        <w:rPr>
          <w:rFonts w:eastAsia="Batang"/>
          <w:color w:val="000000" w:themeColor="text1"/>
        </w:rPr>
      </w:pPr>
      <w:r>
        <w:rPr>
          <w:rFonts w:eastAsia="Batang"/>
          <w:noProof/>
          <w:color w:val="000000" w:themeColor="text1"/>
          <w:lang w:eastAsia="it-IT"/>
        </w:rPr>
        <w:drawing>
          <wp:inline distT="0" distB="0" distL="0" distR="0">
            <wp:extent cx="6123807" cy="27336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png"/>
                    <pic:cNvPicPr/>
                  </pic:nvPicPr>
                  <pic:blipFill rotWithShape="1">
                    <a:blip r:embed="rId10">
                      <a:extLst>
                        <a:ext uri="{28A0092B-C50C-407E-A947-70E740481C1C}">
                          <a14:useLocalDpi xmlns:a14="http://schemas.microsoft.com/office/drawing/2010/main" val="0"/>
                        </a:ext>
                      </a:extLst>
                    </a:blip>
                    <a:srcRect t="9009" b="4805"/>
                    <a:stretch/>
                  </pic:blipFill>
                  <pic:spPr bwMode="auto">
                    <a:xfrm>
                      <a:off x="0" y="0"/>
                      <a:ext cx="6120130" cy="2732034"/>
                    </a:xfrm>
                    <a:prstGeom prst="rect">
                      <a:avLst/>
                    </a:prstGeom>
                    <a:ln>
                      <a:noFill/>
                    </a:ln>
                    <a:extLst>
                      <a:ext uri="{53640926-AAD7-44D8-BBD7-CCE9431645EC}">
                        <a14:shadowObscured xmlns:a14="http://schemas.microsoft.com/office/drawing/2010/main"/>
                      </a:ext>
                    </a:extLst>
                  </pic:spPr>
                </pic:pic>
              </a:graphicData>
            </a:graphic>
          </wp:inline>
        </w:drawing>
      </w:r>
    </w:p>
    <w:p w:rsidR="00A7292E" w:rsidRDefault="00A7292E" w:rsidP="00A7292E">
      <w:pPr>
        <w:jc w:val="center"/>
        <w:rPr>
          <w:rFonts w:eastAsia="Batang"/>
          <w:color w:val="000000" w:themeColor="text1"/>
        </w:rPr>
      </w:pPr>
      <w:r>
        <w:rPr>
          <w:rFonts w:eastAsia="Batang"/>
          <w:noProof/>
          <w:color w:val="000000" w:themeColor="text1"/>
          <w:lang w:eastAsia="it-IT"/>
        </w:rPr>
        <w:lastRenderedPageBreak/>
        <w:drawing>
          <wp:inline distT="0" distB="0" distL="0" distR="0">
            <wp:extent cx="6123808" cy="16668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rotWithShape="1">
                    <a:blip r:embed="rId11">
                      <a:extLst>
                        <a:ext uri="{28A0092B-C50C-407E-A947-70E740481C1C}">
                          <a14:useLocalDpi xmlns:a14="http://schemas.microsoft.com/office/drawing/2010/main" val="0"/>
                        </a:ext>
                      </a:extLst>
                    </a:blip>
                    <a:srcRect t="8709" b="38739"/>
                    <a:stretch/>
                  </pic:blipFill>
                  <pic:spPr bwMode="auto">
                    <a:xfrm>
                      <a:off x="0" y="0"/>
                      <a:ext cx="6120130" cy="1665874"/>
                    </a:xfrm>
                    <a:prstGeom prst="rect">
                      <a:avLst/>
                    </a:prstGeom>
                    <a:ln>
                      <a:noFill/>
                    </a:ln>
                    <a:extLst>
                      <a:ext uri="{53640926-AAD7-44D8-BBD7-CCE9431645EC}">
                        <a14:shadowObscured xmlns:a14="http://schemas.microsoft.com/office/drawing/2010/main"/>
                      </a:ext>
                    </a:extLst>
                  </pic:spPr>
                </pic:pic>
              </a:graphicData>
            </a:graphic>
          </wp:inline>
        </w:drawing>
      </w:r>
    </w:p>
    <w:p w:rsidR="00A7292E" w:rsidRDefault="00A7292E" w:rsidP="00A7292E">
      <w:pPr>
        <w:jc w:val="both"/>
        <w:rPr>
          <w:rFonts w:eastAsia="Batang"/>
          <w:color w:val="000000" w:themeColor="text1"/>
        </w:rPr>
      </w:pPr>
      <w:r>
        <w:rPr>
          <w:rFonts w:eastAsia="Batang"/>
          <w:color w:val="000000" w:themeColor="text1"/>
        </w:rPr>
        <w:t>Ho poi verificato il corretto funzionamento del programma convertendo un numero da base dieci in esadecimale con successo.</w:t>
      </w:r>
    </w:p>
    <w:p w:rsidR="00A7292E" w:rsidRPr="00152128" w:rsidRDefault="00A7292E" w:rsidP="00A7292E">
      <w:pPr>
        <w:jc w:val="center"/>
        <w:rPr>
          <w:rFonts w:eastAsia="Batang"/>
          <w:color w:val="000000" w:themeColor="text1"/>
        </w:rPr>
      </w:pPr>
      <w:r>
        <w:rPr>
          <w:rFonts w:eastAsia="Batang"/>
          <w:noProof/>
          <w:color w:val="000000" w:themeColor="text1"/>
          <w:lang w:eastAsia="it-IT"/>
        </w:rPr>
        <w:drawing>
          <wp:inline distT="0" distB="0" distL="0" distR="0">
            <wp:extent cx="6120130" cy="327088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270885"/>
                    </a:xfrm>
                    <a:prstGeom prst="rect">
                      <a:avLst/>
                    </a:prstGeom>
                  </pic:spPr>
                </pic:pic>
              </a:graphicData>
            </a:graphic>
          </wp:inline>
        </w:drawing>
      </w:r>
      <w:bookmarkStart w:id="0" w:name="_GoBack"/>
      <w:bookmarkEnd w:id="0"/>
    </w:p>
    <w:sectPr w:rsidR="00A7292E" w:rsidRPr="001521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4BA"/>
    <w:multiLevelType w:val="hybridMultilevel"/>
    <w:tmpl w:val="8B629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7952CC"/>
    <w:multiLevelType w:val="hybridMultilevel"/>
    <w:tmpl w:val="51466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4042DD"/>
    <w:multiLevelType w:val="hybridMultilevel"/>
    <w:tmpl w:val="D8BC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E521CC"/>
    <w:multiLevelType w:val="hybridMultilevel"/>
    <w:tmpl w:val="AED24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975051"/>
    <w:multiLevelType w:val="hybridMultilevel"/>
    <w:tmpl w:val="E8A49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4895871"/>
    <w:multiLevelType w:val="hybridMultilevel"/>
    <w:tmpl w:val="66E84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6842BE"/>
    <w:multiLevelType w:val="hybridMultilevel"/>
    <w:tmpl w:val="8A14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4A85BF7"/>
    <w:multiLevelType w:val="hybridMultilevel"/>
    <w:tmpl w:val="C32E7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67B52E9"/>
    <w:multiLevelType w:val="hybridMultilevel"/>
    <w:tmpl w:val="17F67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7CC53DD"/>
    <w:multiLevelType w:val="hybridMultilevel"/>
    <w:tmpl w:val="076E6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1A31FF3"/>
    <w:multiLevelType w:val="hybridMultilevel"/>
    <w:tmpl w:val="E07EF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94118D"/>
    <w:multiLevelType w:val="hybridMultilevel"/>
    <w:tmpl w:val="0B74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7D1683"/>
    <w:multiLevelType w:val="hybridMultilevel"/>
    <w:tmpl w:val="B274AAD4"/>
    <w:lvl w:ilvl="0" w:tplc="225227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6114085"/>
    <w:multiLevelType w:val="hybridMultilevel"/>
    <w:tmpl w:val="E91E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4"/>
  </w:num>
  <w:num w:numId="5">
    <w:abstractNumId w:val="9"/>
  </w:num>
  <w:num w:numId="6">
    <w:abstractNumId w:val="3"/>
  </w:num>
  <w:num w:numId="7">
    <w:abstractNumId w:val="7"/>
  </w:num>
  <w:num w:numId="8">
    <w:abstractNumId w:val="0"/>
  </w:num>
  <w:num w:numId="9">
    <w:abstractNumId w:val="8"/>
  </w:num>
  <w:num w:numId="10">
    <w:abstractNumId w:val="10"/>
  </w:num>
  <w:num w:numId="11">
    <w:abstractNumId w:val="13"/>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F7"/>
    <w:rsid w:val="00004600"/>
    <w:rsid w:val="00004EF9"/>
    <w:rsid w:val="00016D02"/>
    <w:rsid w:val="000208D1"/>
    <w:rsid w:val="00024090"/>
    <w:rsid w:val="00026B0F"/>
    <w:rsid w:val="00026F8B"/>
    <w:rsid w:val="00027202"/>
    <w:rsid w:val="00030CBB"/>
    <w:rsid w:val="0003115E"/>
    <w:rsid w:val="000340ED"/>
    <w:rsid w:val="00035F00"/>
    <w:rsid w:val="000412C0"/>
    <w:rsid w:val="00042B0B"/>
    <w:rsid w:val="00043B16"/>
    <w:rsid w:val="0004506C"/>
    <w:rsid w:val="000452B0"/>
    <w:rsid w:val="000464C0"/>
    <w:rsid w:val="00046F24"/>
    <w:rsid w:val="0005072E"/>
    <w:rsid w:val="00050FEC"/>
    <w:rsid w:val="00051BF2"/>
    <w:rsid w:val="00052E03"/>
    <w:rsid w:val="00053137"/>
    <w:rsid w:val="00056061"/>
    <w:rsid w:val="000672DE"/>
    <w:rsid w:val="00077FDD"/>
    <w:rsid w:val="0008079A"/>
    <w:rsid w:val="00080BB9"/>
    <w:rsid w:val="00081AEE"/>
    <w:rsid w:val="00082DFB"/>
    <w:rsid w:val="00084168"/>
    <w:rsid w:val="000875A8"/>
    <w:rsid w:val="0009307A"/>
    <w:rsid w:val="00093FE5"/>
    <w:rsid w:val="000940B6"/>
    <w:rsid w:val="000945F5"/>
    <w:rsid w:val="00096311"/>
    <w:rsid w:val="000A122C"/>
    <w:rsid w:val="000A54FB"/>
    <w:rsid w:val="000B003D"/>
    <w:rsid w:val="000B0B9C"/>
    <w:rsid w:val="000B3D32"/>
    <w:rsid w:val="000B6044"/>
    <w:rsid w:val="000B6260"/>
    <w:rsid w:val="000C0EDC"/>
    <w:rsid w:val="000C359F"/>
    <w:rsid w:val="000C4D8E"/>
    <w:rsid w:val="000C728D"/>
    <w:rsid w:val="000D0BA1"/>
    <w:rsid w:val="000D19A1"/>
    <w:rsid w:val="000D1CD8"/>
    <w:rsid w:val="000D321C"/>
    <w:rsid w:val="000D4ECD"/>
    <w:rsid w:val="000D5F19"/>
    <w:rsid w:val="000D6B89"/>
    <w:rsid w:val="000D77A5"/>
    <w:rsid w:val="000E3F25"/>
    <w:rsid w:val="000E6B79"/>
    <w:rsid w:val="000E7D70"/>
    <w:rsid w:val="000F0F91"/>
    <w:rsid w:val="000F5611"/>
    <w:rsid w:val="00100FED"/>
    <w:rsid w:val="00105724"/>
    <w:rsid w:val="00105CF7"/>
    <w:rsid w:val="00110D38"/>
    <w:rsid w:val="00112DA7"/>
    <w:rsid w:val="00114258"/>
    <w:rsid w:val="00122296"/>
    <w:rsid w:val="00123C07"/>
    <w:rsid w:val="00126918"/>
    <w:rsid w:val="00126C0D"/>
    <w:rsid w:val="00127FCE"/>
    <w:rsid w:val="001314EE"/>
    <w:rsid w:val="001331C4"/>
    <w:rsid w:val="001374D8"/>
    <w:rsid w:val="00137F34"/>
    <w:rsid w:val="00147A4C"/>
    <w:rsid w:val="00152128"/>
    <w:rsid w:val="00153931"/>
    <w:rsid w:val="001608D9"/>
    <w:rsid w:val="00162A57"/>
    <w:rsid w:val="00172332"/>
    <w:rsid w:val="00172916"/>
    <w:rsid w:val="0017301D"/>
    <w:rsid w:val="00174AE8"/>
    <w:rsid w:val="00174BA0"/>
    <w:rsid w:val="00181724"/>
    <w:rsid w:val="00183E1C"/>
    <w:rsid w:val="001845D8"/>
    <w:rsid w:val="00184C20"/>
    <w:rsid w:val="00185278"/>
    <w:rsid w:val="00194A2E"/>
    <w:rsid w:val="001A273A"/>
    <w:rsid w:val="001A384C"/>
    <w:rsid w:val="001B3FF8"/>
    <w:rsid w:val="001C1E6D"/>
    <w:rsid w:val="001C3289"/>
    <w:rsid w:val="001D2010"/>
    <w:rsid w:val="001D671A"/>
    <w:rsid w:val="001E0406"/>
    <w:rsid w:val="001E0FF4"/>
    <w:rsid w:val="001E4E3D"/>
    <w:rsid w:val="001F090A"/>
    <w:rsid w:val="001F36F5"/>
    <w:rsid w:val="001F6CFD"/>
    <w:rsid w:val="00201140"/>
    <w:rsid w:val="00202975"/>
    <w:rsid w:val="002069C5"/>
    <w:rsid w:val="00206DB4"/>
    <w:rsid w:val="00206F44"/>
    <w:rsid w:val="002206C3"/>
    <w:rsid w:val="0022103D"/>
    <w:rsid w:val="002211B9"/>
    <w:rsid w:val="00234863"/>
    <w:rsid w:val="002351B6"/>
    <w:rsid w:val="00241B7C"/>
    <w:rsid w:val="00245939"/>
    <w:rsid w:val="00247F2C"/>
    <w:rsid w:val="00250948"/>
    <w:rsid w:val="00255CE9"/>
    <w:rsid w:val="00263F01"/>
    <w:rsid w:val="00265602"/>
    <w:rsid w:val="002660E2"/>
    <w:rsid w:val="002703B3"/>
    <w:rsid w:val="0027217E"/>
    <w:rsid w:val="002729C5"/>
    <w:rsid w:val="00273996"/>
    <w:rsid w:val="0027795E"/>
    <w:rsid w:val="00277E8D"/>
    <w:rsid w:val="002817A5"/>
    <w:rsid w:val="00281EEF"/>
    <w:rsid w:val="00283EA3"/>
    <w:rsid w:val="00285CF4"/>
    <w:rsid w:val="0028792B"/>
    <w:rsid w:val="00290DD3"/>
    <w:rsid w:val="00291EA0"/>
    <w:rsid w:val="002935C5"/>
    <w:rsid w:val="00294A4E"/>
    <w:rsid w:val="00295FC3"/>
    <w:rsid w:val="002A3463"/>
    <w:rsid w:val="002A3684"/>
    <w:rsid w:val="002A6535"/>
    <w:rsid w:val="002B118D"/>
    <w:rsid w:val="002C16F1"/>
    <w:rsid w:val="002C3285"/>
    <w:rsid w:val="002C5152"/>
    <w:rsid w:val="002C6D21"/>
    <w:rsid w:val="002D0772"/>
    <w:rsid w:val="002D11C6"/>
    <w:rsid w:val="002D200B"/>
    <w:rsid w:val="002D5C16"/>
    <w:rsid w:val="002D6C92"/>
    <w:rsid w:val="002E01AC"/>
    <w:rsid w:val="002E6527"/>
    <w:rsid w:val="002F2A3B"/>
    <w:rsid w:val="002F3D78"/>
    <w:rsid w:val="002F4161"/>
    <w:rsid w:val="002F4602"/>
    <w:rsid w:val="002F4FFF"/>
    <w:rsid w:val="00300AE5"/>
    <w:rsid w:val="003023C6"/>
    <w:rsid w:val="0030334D"/>
    <w:rsid w:val="003038EB"/>
    <w:rsid w:val="00307ABB"/>
    <w:rsid w:val="00307C49"/>
    <w:rsid w:val="00317CEC"/>
    <w:rsid w:val="003224CA"/>
    <w:rsid w:val="00322874"/>
    <w:rsid w:val="00322D6C"/>
    <w:rsid w:val="00322E4B"/>
    <w:rsid w:val="0032635B"/>
    <w:rsid w:val="00326D1F"/>
    <w:rsid w:val="003278D9"/>
    <w:rsid w:val="00331808"/>
    <w:rsid w:val="00331E52"/>
    <w:rsid w:val="00336984"/>
    <w:rsid w:val="003410A4"/>
    <w:rsid w:val="00341BBF"/>
    <w:rsid w:val="003444DD"/>
    <w:rsid w:val="003448F4"/>
    <w:rsid w:val="003462A0"/>
    <w:rsid w:val="003507DB"/>
    <w:rsid w:val="00352D1E"/>
    <w:rsid w:val="00353DA6"/>
    <w:rsid w:val="003607A8"/>
    <w:rsid w:val="00363650"/>
    <w:rsid w:val="00363964"/>
    <w:rsid w:val="00364B2C"/>
    <w:rsid w:val="003667B3"/>
    <w:rsid w:val="003700DD"/>
    <w:rsid w:val="00370E0C"/>
    <w:rsid w:val="00371AB8"/>
    <w:rsid w:val="003767F3"/>
    <w:rsid w:val="00376A46"/>
    <w:rsid w:val="00376E30"/>
    <w:rsid w:val="00382D13"/>
    <w:rsid w:val="00384504"/>
    <w:rsid w:val="00387DCF"/>
    <w:rsid w:val="00391488"/>
    <w:rsid w:val="00391ACC"/>
    <w:rsid w:val="0039398A"/>
    <w:rsid w:val="00393CEF"/>
    <w:rsid w:val="00393F98"/>
    <w:rsid w:val="003A6C4A"/>
    <w:rsid w:val="003A7D4B"/>
    <w:rsid w:val="003B287B"/>
    <w:rsid w:val="003C1058"/>
    <w:rsid w:val="003C765A"/>
    <w:rsid w:val="003C7EC4"/>
    <w:rsid w:val="003D027D"/>
    <w:rsid w:val="003D0894"/>
    <w:rsid w:val="003D2D1F"/>
    <w:rsid w:val="003D381A"/>
    <w:rsid w:val="003E1229"/>
    <w:rsid w:val="003E12F6"/>
    <w:rsid w:val="003E219C"/>
    <w:rsid w:val="003E4926"/>
    <w:rsid w:val="003E5B1F"/>
    <w:rsid w:val="003F0907"/>
    <w:rsid w:val="003F1FBB"/>
    <w:rsid w:val="003F20C7"/>
    <w:rsid w:val="003F2CB4"/>
    <w:rsid w:val="003F3FAA"/>
    <w:rsid w:val="00403C68"/>
    <w:rsid w:val="00403EAB"/>
    <w:rsid w:val="0040622B"/>
    <w:rsid w:val="0041164C"/>
    <w:rsid w:val="00412E80"/>
    <w:rsid w:val="00414D72"/>
    <w:rsid w:val="0041661A"/>
    <w:rsid w:val="00416B6D"/>
    <w:rsid w:val="00421CCC"/>
    <w:rsid w:val="00421EF5"/>
    <w:rsid w:val="00423E71"/>
    <w:rsid w:val="00432A57"/>
    <w:rsid w:val="00432C24"/>
    <w:rsid w:val="00432CAA"/>
    <w:rsid w:val="00435111"/>
    <w:rsid w:val="00435624"/>
    <w:rsid w:val="00435AD6"/>
    <w:rsid w:val="00437613"/>
    <w:rsid w:val="0044014F"/>
    <w:rsid w:val="0044040D"/>
    <w:rsid w:val="00441D85"/>
    <w:rsid w:val="00445CAD"/>
    <w:rsid w:val="00446BAF"/>
    <w:rsid w:val="00450109"/>
    <w:rsid w:val="0045737D"/>
    <w:rsid w:val="00457397"/>
    <w:rsid w:val="0046523F"/>
    <w:rsid w:val="00465603"/>
    <w:rsid w:val="00466EFC"/>
    <w:rsid w:val="00467A14"/>
    <w:rsid w:val="00467C7B"/>
    <w:rsid w:val="00467D0B"/>
    <w:rsid w:val="00473475"/>
    <w:rsid w:val="0047362B"/>
    <w:rsid w:val="004834ED"/>
    <w:rsid w:val="00483AA9"/>
    <w:rsid w:val="00486C78"/>
    <w:rsid w:val="00490ED2"/>
    <w:rsid w:val="004947A9"/>
    <w:rsid w:val="00496474"/>
    <w:rsid w:val="004A06AE"/>
    <w:rsid w:val="004A0727"/>
    <w:rsid w:val="004A1FF8"/>
    <w:rsid w:val="004A22C3"/>
    <w:rsid w:val="004A2BFD"/>
    <w:rsid w:val="004B0110"/>
    <w:rsid w:val="004C4739"/>
    <w:rsid w:val="004C582D"/>
    <w:rsid w:val="004C6FAD"/>
    <w:rsid w:val="004D3EAF"/>
    <w:rsid w:val="004D6538"/>
    <w:rsid w:val="004E1E84"/>
    <w:rsid w:val="004E2A06"/>
    <w:rsid w:val="004F184F"/>
    <w:rsid w:val="00500662"/>
    <w:rsid w:val="0050479B"/>
    <w:rsid w:val="005129C0"/>
    <w:rsid w:val="005176F8"/>
    <w:rsid w:val="00517C9C"/>
    <w:rsid w:val="00526DE6"/>
    <w:rsid w:val="00527A14"/>
    <w:rsid w:val="00531EC7"/>
    <w:rsid w:val="005324FA"/>
    <w:rsid w:val="00536904"/>
    <w:rsid w:val="00540471"/>
    <w:rsid w:val="00540BE2"/>
    <w:rsid w:val="00542143"/>
    <w:rsid w:val="005428DC"/>
    <w:rsid w:val="00546ED8"/>
    <w:rsid w:val="0054750A"/>
    <w:rsid w:val="005511B9"/>
    <w:rsid w:val="00553DB2"/>
    <w:rsid w:val="00560492"/>
    <w:rsid w:val="00561AFE"/>
    <w:rsid w:val="0056309C"/>
    <w:rsid w:val="0056499E"/>
    <w:rsid w:val="00565324"/>
    <w:rsid w:val="00565B9F"/>
    <w:rsid w:val="00570BC4"/>
    <w:rsid w:val="005717C1"/>
    <w:rsid w:val="005754AD"/>
    <w:rsid w:val="005766FE"/>
    <w:rsid w:val="00580541"/>
    <w:rsid w:val="00584191"/>
    <w:rsid w:val="005844DA"/>
    <w:rsid w:val="00592151"/>
    <w:rsid w:val="00593E97"/>
    <w:rsid w:val="005971BD"/>
    <w:rsid w:val="00597550"/>
    <w:rsid w:val="005A0E76"/>
    <w:rsid w:val="005A178F"/>
    <w:rsid w:val="005A2C71"/>
    <w:rsid w:val="005A4BD3"/>
    <w:rsid w:val="005B1C7F"/>
    <w:rsid w:val="005B4032"/>
    <w:rsid w:val="005B6A4D"/>
    <w:rsid w:val="005C08F5"/>
    <w:rsid w:val="005C146A"/>
    <w:rsid w:val="005C1B85"/>
    <w:rsid w:val="005C4EFE"/>
    <w:rsid w:val="005C50ED"/>
    <w:rsid w:val="005D0B25"/>
    <w:rsid w:val="005D132D"/>
    <w:rsid w:val="005D1FA0"/>
    <w:rsid w:val="005D3239"/>
    <w:rsid w:val="005D499C"/>
    <w:rsid w:val="005D53B2"/>
    <w:rsid w:val="005D7BDF"/>
    <w:rsid w:val="005F058C"/>
    <w:rsid w:val="005F206A"/>
    <w:rsid w:val="005F65E5"/>
    <w:rsid w:val="00600038"/>
    <w:rsid w:val="006025AC"/>
    <w:rsid w:val="00604B85"/>
    <w:rsid w:val="00614BA3"/>
    <w:rsid w:val="006203B9"/>
    <w:rsid w:val="006261C2"/>
    <w:rsid w:val="00631B29"/>
    <w:rsid w:val="00642213"/>
    <w:rsid w:val="00643A9F"/>
    <w:rsid w:val="00644F37"/>
    <w:rsid w:val="00650627"/>
    <w:rsid w:val="00650EE4"/>
    <w:rsid w:val="00652BF8"/>
    <w:rsid w:val="00652FD8"/>
    <w:rsid w:val="006534A0"/>
    <w:rsid w:val="006559C9"/>
    <w:rsid w:val="006565B1"/>
    <w:rsid w:val="006637F7"/>
    <w:rsid w:val="0066477C"/>
    <w:rsid w:val="00670167"/>
    <w:rsid w:val="00677973"/>
    <w:rsid w:val="00681F41"/>
    <w:rsid w:val="00682D49"/>
    <w:rsid w:val="00685ADD"/>
    <w:rsid w:val="00685DA9"/>
    <w:rsid w:val="00690EB6"/>
    <w:rsid w:val="006974F9"/>
    <w:rsid w:val="006A17B3"/>
    <w:rsid w:val="006A249F"/>
    <w:rsid w:val="006A7A2F"/>
    <w:rsid w:val="006B43BC"/>
    <w:rsid w:val="006B5A07"/>
    <w:rsid w:val="006C0A9B"/>
    <w:rsid w:val="006C5A4D"/>
    <w:rsid w:val="006D0DD2"/>
    <w:rsid w:val="006D2989"/>
    <w:rsid w:val="006E0B47"/>
    <w:rsid w:val="006E2624"/>
    <w:rsid w:val="006E3B1E"/>
    <w:rsid w:val="006E5C7F"/>
    <w:rsid w:val="006E714A"/>
    <w:rsid w:val="006F431D"/>
    <w:rsid w:val="00700036"/>
    <w:rsid w:val="00700C1B"/>
    <w:rsid w:val="0070392E"/>
    <w:rsid w:val="007045D7"/>
    <w:rsid w:val="00706F85"/>
    <w:rsid w:val="00712C85"/>
    <w:rsid w:val="0071421A"/>
    <w:rsid w:val="0071616A"/>
    <w:rsid w:val="0071797F"/>
    <w:rsid w:val="00720DDD"/>
    <w:rsid w:val="00720F54"/>
    <w:rsid w:val="00727ECD"/>
    <w:rsid w:val="007330DF"/>
    <w:rsid w:val="00733AFF"/>
    <w:rsid w:val="00740FCE"/>
    <w:rsid w:val="00742D05"/>
    <w:rsid w:val="007464A6"/>
    <w:rsid w:val="00751AC9"/>
    <w:rsid w:val="00751E28"/>
    <w:rsid w:val="00755AD5"/>
    <w:rsid w:val="00760FFE"/>
    <w:rsid w:val="00763679"/>
    <w:rsid w:val="00763A15"/>
    <w:rsid w:val="00764628"/>
    <w:rsid w:val="00764773"/>
    <w:rsid w:val="00767F5C"/>
    <w:rsid w:val="00774F1B"/>
    <w:rsid w:val="0078312A"/>
    <w:rsid w:val="007879F2"/>
    <w:rsid w:val="007951E5"/>
    <w:rsid w:val="007961EE"/>
    <w:rsid w:val="00797125"/>
    <w:rsid w:val="007A0092"/>
    <w:rsid w:val="007A1151"/>
    <w:rsid w:val="007A4020"/>
    <w:rsid w:val="007A49BF"/>
    <w:rsid w:val="007A789A"/>
    <w:rsid w:val="007B11F6"/>
    <w:rsid w:val="007B1EE9"/>
    <w:rsid w:val="007B7438"/>
    <w:rsid w:val="007C2245"/>
    <w:rsid w:val="007C2EC0"/>
    <w:rsid w:val="007C364E"/>
    <w:rsid w:val="007C36BA"/>
    <w:rsid w:val="007C4120"/>
    <w:rsid w:val="007C45DA"/>
    <w:rsid w:val="007C621B"/>
    <w:rsid w:val="007C6399"/>
    <w:rsid w:val="007D2119"/>
    <w:rsid w:val="007D65D1"/>
    <w:rsid w:val="007D6C48"/>
    <w:rsid w:val="007D7E0A"/>
    <w:rsid w:val="007E0F68"/>
    <w:rsid w:val="007E4041"/>
    <w:rsid w:val="007F4A47"/>
    <w:rsid w:val="007F4EF3"/>
    <w:rsid w:val="007F59D2"/>
    <w:rsid w:val="007F7E15"/>
    <w:rsid w:val="00811684"/>
    <w:rsid w:val="0082242C"/>
    <w:rsid w:val="00823527"/>
    <w:rsid w:val="008251F6"/>
    <w:rsid w:val="008517DF"/>
    <w:rsid w:val="008521A2"/>
    <w:rsid w:val="00853DC4"/>
    <w:rsid w:val="00854329"/>
    <w:rsid w:val="00854CBD"/>
    <w:rsid w:val="00860604"/>
    <w:rsid w:val="00862B2C"/>
    <w:rsid w:val="00863689"/>
    <w:rsid w:val="00863D42"/>
    <w:rsid w:val="00867681"/>
    <w:rsid w:val="00867C71"/>
    <w:rsid w:val="00870A73"/>
    <w:rsid w:val="00872914"/>
    <w:rsid w:val="00872DBF"/>
    <w:rsid w:val="00875DA9"/>
    <w:rsid w:val="00882973"/>
    <w:rsid w:val="0088379F"/>
    <w:rsid w:val="00883927"/>
    <w:rsid w:val="008856E0"/>
    <w:rsid w:val="008A040D"/>
    <w:rsid w:val="008A7319"/>
    <w:rsid w:val="008B2166"/>
    <w:rsid w:val="008C1850"/>
    <w:rsid w:val="008C5A62"/>
    <w:rsid w:val="008C5ACC"/>
    <w:rsid w:val="008C6BAD"/>
    <w:rsid w:val="008D0E52"/>
    <w:rsid w:val="008D3502"/>
    <w:rsid w:val="008E24E3"/>
    <w:rsid w:val="008E30F8"/>
    <w:rsid w:val="008E351F"/>
    <w:rsid w:val="008E6FCB"/>
    <w:rsid w:val="008E7711"/>
    <w:rsid w:val="008F1E91"/>
    <w:rsid w:val="008F6CF3"/>
    <w:rsid w:val="00900DBB"/>
    <w:rsid w:val="00901094"/>
    <w:rsid w:val="0090218D"/>
    <w:rsid w:val="00904305"/>
    <w:rsid w:val="0090659C"/>
    <w:rsid w:val="00906AFB"/>
    <w:rsid w:val="00906FBE"/>
    <w:rsid w:val="009077C0"/>
    <w:rsid w:val="00913178"/>
    <w:rsid w:val="00917212"/>
    <w:rsid w:val="0092334C"/>
    <w:rsid w:val="009258AF"/>
    <w:rsid w:val="00942153"/>
    <w:rsid w:val="009427EC"/>
    <w:rsid w:val="00942C69"/>
    <w:rsid w:val="00946110"/>
    <w:rsid w:val="00947A52"/>
    <w:rsid w:val="00950F23"/>
    <w:rsid w:val="00952C66"/>
    <w:rsid w:val="00953161"/>
    <w:rsid w:val="00956E4C"/>
    <w:rsid w:val="009614E9"/>
    <w:rsid w:val="00964535"/>
    <w:rsid w:val="00964C4A"/>
    <w:rsid w:val="00967626"/>
    <w:rsid w:val="00967B0F"/>
    <w:rsid w:val="009747AE"/>
    <w:rsid w:val="00980E37"/>
    <w:rsid w:val="00981E0A"/>
    <w:rsid w:val="009835E6"/>
    <w:rsid w:val="009845AA"/>
    <w:rsid w:val="00985E0F"/>
    <w:rsid w:val="009874F0"/>
    <w:rsid w:val="00992BE3"/>
    <w:rsid w:val="009971B1"/>
    <w:rsid w:val="009A0A2A"/>
    <w:rsid w:val="009A0A41"/>
    <w:rsid w:val="009A5152"/>
    <w:rsid w:val="009A5B7F"/>
    <w:rsid w:val="009A5C97"/>
    <w:rsid w:val="009B1751"/>
    <w:rsid w:val="009C010C"/>
    <w:rsid w:val="009C3837"/>
    <w:rsid w:val="009C6876"/>
    <w:rsid w:val="009C7724"/>
    <w:rsid w:val="009C797E"/>
    <w:rsid w:val="009C7E84"/>
    <w:rsid w:val="009D13E4"/>
    <w:rsid w:val="009D2DC0"/>
    <w:rsid w:val="009D3950"/>
    <w:rsid w:val="009D3EC8"/>
    <w:rsid w:val="009D42E2"/>
    <w:rsid w:val="009E36F4"/>
    <w:rsid w:val="009E3E8F"/>
    <w:rsid w:val="009E6A24"/>
    <w:rsid w:val="009E744D"/>
    <w:rsid w:val="009E7DCA"/>
    <w:rsid w:val="009F38C6"/>
    <w:rsid w:val="009F4CB1"/>
    <w:rsid w:val="009F5840"/>
    <w:rsid w:val="00A06CBE"/>
    <w:rsid w:val="00A1335D"/>
    <w:rsid w:val="00A13EAD"/>
    <w:rsid w:val="00A16374"/>
    <w:rsid w:val="00A16A97"/>
    <w:rsid w:val="00A17442"/>
    <w:rsid w:val="00A201FA"/>
    <w:rsid w:val="00A21748"/>
    <w:rsid w:val="00A279D6"/>
    <w:rsid w:val="00A320B5"/>
    <w:rsid w:val="00A338A6"/>
    <w:rsid w:val="00A36FE1"/>
    <w:rsid w:val="00A437DF"/>
    <w:rsid w:val="00A4488B"/>
    <w:rsid w:val="00A455A4"/>
    <w:rsid w:val="00A46493"/>
    <w:rsid w:val="00A51150"/>
    <w:rsid w:val="00A551C7"/>
    <w:rsid w:val="00A57DC0"/>
    <w:rsid w:val="00A6213B"/>
    <w:rsid w:val="00A62178"/>
    <w:rsid w:val="00A63082"/>
    <w:rsid w:val="00A640C9"/>
    <w:rsid w:val="00A65C6C"/>
    <w:rsid w:val="00A704FE"/>
    <w:rsid w:val="00A70FD1"/>
    <w:rsid w:val="00A7292E"/>
    <w:rsid w:val="00A72B89"/>
    <w:rsid w:val="00A74B33"/>
    <w:rsid w:val="00A765C1"/>
    <w:rsid w:val="00A80EFA"/>
    <w:rsid w:val="00A86AA7"/>
    <w:rsid w:val="00A87DFB"/>
    <w:rsid w:val="00A92554"/>
    <w:rsid w:val="00AA626E"/>
    <w:rsid w:val="00AA7CD4"/>
    <w:rsid w:val="00AB0509"/>
    <w:rsid w:val="00AB0C26"/>
    <w:rsid w:val="00AB6B51"/>
    <w:rsid w:val="00AB7431"/>
    <w:rsid w:val="00AC25C4"/>
    <w:rsid w:val="00AC5657"/>
    <w:rsid w:val="00AC7666"/>
    <w:rsid w:val="00AD0474"/>
    <w:rsid w:val="00AD0D37"/>
    <w:rsid w:val="00AD1E45"/>
    <w:rsid w:val="00AD48DA"/>
    <w:rsid w:val="00AD77CB"/>
    <w:rsid w:val="00AD7A8E"/>
    <w:rsid w:val="00AE31BF"/>
    <w:rsid w:val="00AE5164"/>
    <w:rsid w:val="00AF06B7"/>
    <w:rsid w:val="00AF15E3"/>
    <w:rsid w:val="00AF5B82"/>
    <w:rsid w:val="00B00F1A"/>
    <w:rsid w:val="00B04C50"/>
    <w:rsid w:val="00B04EFC"/>
    <w:rsid w:val="00B0653D"/>
    <w:rsid w:val="00B102E8"/>
    <w:rsid w:val="00B122B6"/>
    <w:rsid w:val="00B2269D"/>
    <w:rsid w:val="00B32B09"/>
    <w:rsid w:val="00B34B0B"/>
    <w:rsid w:val="00B35F8A"/>
    <w:rsid w:val="00B4304B"/>
    <w:rsid w:val="00B51266"/>
    <w:rsid w:val="00B54F31"/>
    <w:rsid w:val="00B55AC5"/>
    <w:rsid w:val="00B61B2D"/>
    <w:rsid w:val="00B626D1"/>
    <w:rsid w:val="00B678B1"/>
    <w:rsid w:val="00B67D5F"/>
    <w:rsid w:val="00B70F9F"/>
    <w:rsid w:val="00B77F00"/>
    <w:rsid w:val="00B80AD4"/>
    <w:rsid w:val="00B8107B"/>
    <w:rsid w:val="00B82899"/>
    <w:rsid w:val="00B83AAD"/>
    <w:rsid w:val="00B84C39"/>
    <w:rsid w:val="00B87A41"/>
    <w:rsid w:val="00B95899"/>
    <w:rsid w:val="00B97436"/>
    <w:rsid w:val="00B97477"/>
    <w:rsid w:val="00BA7614"/>
    <w:rsid w:val="00BB1E0C"/>
    <w:rsid w:val="00BB2B65"/>
    <w:rsid w:val="00BB4893"/>
    <w:rsid w:val="00BC17D3"/>
    <w:rsid w:val="00BC43B5"/>
    <w:rsid w:val="00BC6F26"/>
    <w:rsid w:val="00BD145A"/>
    <w:rsid w:val="00BD2A2F"/>
    <w:rsid w:val="00BD57B0"/>
    <w:rsid w:val="00BE08A4"/>
    <w:rsid w:val="00BE2FC3"/>
    <w:rsid w:val="00BE3258"/>
    <w:rsid w:val="00BE7C0A"/>
    <w:rsid w:val="00BF130C"/>
    <w:rsid w:val="00BF45A0"/>
    <w:rsid w:val="00BF5070"/>
    <w:rsid w:val="00C00234"/>
    <w:rsid w:val="00C00AF7"/>
    <w:rsid w:val="00C02FB1"/>
    <w:rsid w:val="00C06E09"/>
    <w:rsid w:val="00C12109"/>
    <w:rsid w:val="00C13ECB"/>
    <w:rsid w:val="00C17D0A"/>
    <w:rsid w:val="00C208AC"/>
    <w:rsid w:val="00C2104C"/>
    <w:rsid w:val="00C21CD7"/>
    <w:rsid w:val="00C24A31"/>
    <w:rsid w:val="00C261E4"/>
    <w:rsid w:val="00C32477"/>
    <w:rsid w:val="00C35413"/>
    <w:rsid w:val="00C361CE"/>
    <w:rsid w:val="00C36935"/>
    <w:rsid w:val="00C3727D"/>
    <w:rsid w:val="00C4114A"/>
    <w:rsid w:val="00C4131B"/>
    <w:rsid w:val="00C44ECC"/>
    <w:rsid w:val="00C51051"/>
    <w:rsid w:val="00C513CA"/>
    <w:rsid w:val="00C53128"/>
    <w:rsid w:val="00C6178C"/>
    <w:rsid w:val="00C6207B"/>
    <w:rsid w:val="00C62F1D"/>
    <w:rsid w:val="00C664E2"/>
    <w:rsid w:val="00C7275D"/>
    <w:rsid w:val="00C73054"/>
    <w:rsid w:val="00C7602C"/>
    <w:rsid w:val="00C81BA3"/>
    <w:rsid w:val="00C81D5B"/>
    <w:rsid w:val="00C8274A"/>
    <w:rsid w:val="00C87051"/>
    <w:rsid w:val="00C8740C"/>
    <w:rsid w:val="00CA0BD4"/>
    <w:rsid w:val="00CB2A53"/>
    <w:rsid w:val="00CB4964"/>
    <w:rsid w:val="00CB5FCF"/>
    <w:rsid w:val="00CC06A5"/>
    <w:rsid w:val="00CD0623"/>
    <w:rsid w:val="00CD29BD"/>
    <w:rsid w:val="00CD2F60"/>
    <w:rsid w:val="00CE5889"/>
    <w:rsid w:val="00CE6794"/>
    <w:rsid w:val="00CF590E"/>
    <w:rsid w:val="00D01482"/>
    <w:rsid w:val="00D017EE"/>
    <w:rsid w:val="00D01C73"/>
    <w:rsid w:val="00D079EA"/>
    <w:rsid w:val="00D1109C"/>
    <w:rsid w:val="00D11A5C"/>
    <w:rsid w:val="00D2228B"/>
    <w:rsid w:val="00D31A6D"/>
    <w:rsid w:val="00D31ACB"/>
    <w:rsid w:val="00D33FEE"/>
    <w:rsid w:val="00D345A7"/>
    <w:rsid w:val="00D374CF"/>
    <w:rsid w:val="00D3794B"/>
    <w:rsid w:val="00D402D0"/>
    <w:rsid w:val="00D439F4"/>
    <w:rsid w:val="00D4550F"/>
    <w:rsid w:val="00D45802"/>
    <w:rsid w:val="00D477F4"/>
    <w:rsid w:val="00D47BA9"/>
    <w:rsid w:val="00D51691"/>
    <w:rsid w:val="00D527BD"/>
    <w:rsid w:val="00D53F99"/>
    <w:rsid w:val="00D658AD"/>
    <w:rsid w:val="00D77338"/>
    <w:rsid w:val="00D81212"/>
    <w:rsid w:val="00D85E9B"/>
    <w:rsid w:val="00D86280"/>
    <w:rsid w:val="00D9001B"/>
    <w:rsid w:val="00D918F8"/>
    <w:rsid w:val="00D925ED"/>
    <w:rsid w:val="00D96314"/>
    <w:rsid w:val="00D97FCA"/>
    <w:rsid w:val="00DA2286"/>
    <w:rsid w:val="00DA2363"/>
    <w:rsid w:val="00DB000C"/>
    <w:rsid w:val="00DB046A"/>
    <w:rsid w:val="00DB1C8D"/>
    <w:rsid w:val="00DB370F"/>
    <w:rsid w:val="00DB44E8"/>
    <w:rsid w:val="00DB6D53"/>
    <w:rsid w:val="00DB704A"/>
    <w:rsid w:val="00DC1B09"/>
    <w:rsid w:val="00DC5D15"/>
    <w:rsid w:val="00DD11F7"/>
    <w:rsid w:val="00DD179E"/>
    <w:rsid w:val="00DD538C"/>
    <w:rsid w:val="00DD57E0"/>
    <w:rsid w:val="00DD5DC0"/>
    <w:rsid w:val="00DD7A59"/>
    <w:rsid w:val="00DE0268"/>
    <w:rsid w:val="00DE0AEB"/>
    <w:rsid w:val="00DE0E56"/>
    <w:rsid w:val="00DE110A"/>
    <w:rsid w:val="00DE7CFA"/>
    <w:rsid w:val="00DF37D1"/>
    <w:rsid w:val="00DF603B"/>
    <w:rsid w:val="00DF72C0"/>
    <w:rsid w:val="00E009ED"/>
    <w:rsid w:val="00E00E61"/>
    <w:rsid w:val="00E01AD4"/>
    <w:rsid w:val="00E02A48"/>
    <w:rsid w:val="00E03E13"/>
    <w:rsid w:val="00E0550E"/>
    <w:rsid w:val="00E0694A"/>
    <w:rsid w:val="00E07934"/>
    <w:rsid w:val="00E217F7"/>
    <w:rsid w:val="00E21B29"/>
    <w:rsid w:val="00E271D3"/>
    <w:rsid w:val="00E34066"/>
    <w:rsid w:val="00E40F24"/>
    <w:rsid w:val="00E418BF"/>
    <w:rsid w:val="00E41AE3"/>
    <w:rsid w:val="00E4494D"/>
    <w:rsid w:val="00E500D6"/>
    <w:rsid w:val="00E5164E"/>
    <w:rsid w:val="00E56A7C"/>
    <w:rsid w:val="00E73DBE"/>
    <w:rsid w:val="00E813E3"/>
    <w:rsid w:val="00E922BA"/>
    <w:rsid w:val="00E929C4"/>
    <w:rsid w:val="00E92EE4"/>
    <w:rsid w:val="00E95684"/>
    <w:rsid w:val="00EA2F5C"/>
    <w:rsid w:val="00EA6AA8"/>
    <w:rsid w:val="00EB1895"/>
    <w:rsid w:val="00EB256B"/>
    <w:rsid w:val="00EB74EC"/>
    <w:rsid w:val="00EC29AB"/>
    <w:rsid w:val="00EC51C0"/>
    <w:rsid w:val="00ED26E6"/>
    <w:rsid w:val="00ED314E"/>
    <w:rsid w:val="00ED4E3A"/>
    <w:rsid w:val="00EE1F08"/>
    <w:rsid w:val="00EE327D"/>
    <w:rsid w:val="00EE57B7"/>
    <w:rsid w:val="00EE7DC5"/>
    <w:rsid w:val="00EF06B1"/>
    <w:rsid w:val="00EF172D"/>
    <w:rsid w:val="00EF2845"/>
    <w:rsid w:val="00EF36A5"/>
    <w:rsid w:val="00EF42FC"/>
    <w:rsid w:val="00EF4740"/>
    <w:rsid w:val="00EF486E"/>
    <w:rsid w:val="00EF55A8"/>
    <w:rsid w:val="00EF6AD0"/>
    <w:rsid w:val="00F00245"/>
    <w:rsid w:val="00F012E5"/>
    <w:rsid w:val="00F02FA9"/>
    <w:rsid w:val="00F0344B"/>
    <w:rsid w:val="00F050FF"/>
    <w:rsid w:val="00F06AC8"/>
    <w:rsid w:val="00F10397"/>
    <w:rsid w:val="00F1253C"/>
    <w:rsid w:val="00F14E0A"/>
    <w:rsid w:val="00F21930"/>
    <w:rsid w:val="00F219F9"/>
    <w:rsid w:val="00F36B17"/>
    <w:rsid w:val="00F36DF6"/>
    <w:rsid w:val="00F37A43"/>
    <w:rsid w:val="00F37FB5"/>
    <w:rsid w:val="00F40562"/>
    <w:rsid w:val="00F41706"/>
    <w:rsid w:val="00F45E42"/>
    <w:rsid w:val="00F473C3"/>
    <w:rsid w:val="00F50E46"/>
    <w:rsid w:val="00F53CD8"/>
    <w:rsid w:val="00F57379"/>
    <w:rsid w:val="00F60B39"/>
    <w:rsid w:val="00F636FE"/>
    <w:rsid w:val="00F64AC7"/>
    <w:rsid w:val="00F65FBB"/>
    <w:rsid w:val="00F67477"/>
    <w:rsid w:val="00F70C12"/>
    <w:rsid w:val="00F70EF7"/>
    <w:rsid w:val="00F72DC9"/>
    <w:rsid w:val="00F75D08"/>
    <w:rsid w:val="00F8345A"/>
    <w:rsid w:val="00F84E68"/>
    <w:rsid w:val="00F85C4F"/>
    <w:rsid w:val="00F85FE3"/>
    <w:rsid w:val="00F968D1"/>
    <w:rsid w:val="00FA1ABE"/>
    <w:rsid w:val="00FA742C"/>
    <w:rsid w:val="00FB425F"/>
    <w:rsid w:val="00FC0C9B"/>
    <w:rsid w:val="00FC1CD7"/>
    <w:rsid w:val="00FC20F0"/>
    <w:rsid w:val="00FC31EA"/>
    <w:rsid w:val="00FC73EF"/>
    <w:rsid w:val="00FC7F5C"/>
    <w:rsid w:val="00FD261B"/>
    <w:rsid w:val="00FD41F1"/>
    <w:rsid w:val="00FD44A8"/>
    <w:rsid w:val="00FD5E69"/>
    <w:rsid w:val="00FE2E70"/>
    <w:rsid w:val="00FE2EB6"/>
    <w:rsid w:val="00FE3262"/>
    <w:rsid w:val="00FE4636"/>
    <w:rsid w:val="00FE572E"/>
    <w:rsid w:val="00FF2545"/>
    <w:rsid w:val="00FF2F4A"/>
    <w:rsid w:val="00FF7C05"/>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2295-5659-4FD5-A036-0A83BEA3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5</Pages>
  <Words>1383</Words>
  <Characters>7889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Altomare Andrea</dc:creator>
  <cp:lastModifiedBy>Altomare Andrea</cp:lastModifiedBy>
  <cp:revision>2192</cp:revision>
  <dcterms:created xsi:type="dcterms:W3CDTF">2014-09-30T06:37:00Z</dcterms:created>
  <dcterms:modified xsi:type="dcterms:W3CDTF">2015-05-13T11:13:00Z</dcterms:modified>
</cp:coreProperties>
</file>