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wmf" ContentType="image/x-wmf"/>
  <Override PartName="/word/media/image2.wmf" ContentType="image/x-wmf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hd w:val="clear" w:color="auto" w:fill="FFFFFF"/>
        <w:spacing w:before="197" w:after="0"/>
        <w:ind w:left="43" w:hanging="43"/>
        <w:jc w:val="center"/>
        <w:rPr>
          <w:b/>
          <w:b/>
          <w:bCs/>
          <w:color w:val="000000"/>
          <w:spacing w:val="-4"/>
          <w:sz w:val="28"/>
          <w:szCs w:val="28"/>
        </w:rPr>
      </w:pPr>
      <w:r>
        <w:rPr>
          <w:b/>
          <w:bCs/>
          <w:color w:val="000000"/>
          <w:spacing w:val="-4"/>
          <w:sz w:val="28"/>
          <w:szCs w:val="28"/>
        </w:rPr>
        <w:t>Индивидуальное задание</w:t>
      </w:r>
    </w:p>
    <w:p>
      <w:pPr>
        <w:pStyle w:val="Normal"/>
        <w:shd w:val="clear" w:color="auto" w:fill="FFFFFF"/>
        <w:spacing w:before="197" w:after="0"/>
        <w:ind w:left="43" w:hanging="43"/>
        <w:jc w:val="center"/>
        <w:rPr>
          <w:b/>
          <w:b/>
          <w:bCs/>
          <w:color w:val="000000"/>
          <w:spacing w:val="-4"/>
          <w:sz w:val="28"/>
          <w:szCs w:val="28"/>
        </w:rPr>
      </w:pPr>
      <w:r>
        <w:rPr>
          <w:b/>
          <w:bCs/>
          <w:color w:val="000000"/>
          <w:spacing w:val="-4"/>
          <w:sz w:val="28"/>
          <w:szCs w:val="28"/>
        </w:rPr>
        <w:t>по производственной практике</w:t>
      </w:r>
    </w:p>
    <w:p>
      <w:pPr>
        <w:pStyle w:val="Normal"/>
        <w:shd w:val="clear" w:color="auto" w:fill="FFFFFF"/>
        <w:ind w:left="45" w:hanging="45"/>
        <w:jc w:val="center"/>
        <w:rPr>
          <w:color w:val="000000"/>
          <w:spacing w:val="-5"/>
          <w:sz w:val="24"/>
          <w:szCs w:val="24"/>
        </w:rPr>
      </w:pPr>
      <w:r>
        <w:rPr>
          <w:color w:val="000000"/>
          <w:spacing w:val="-5"/>
          <w:sz w:val="24"/>
          <w:szCs w:val="24"/>
        </w:rPr>
      </w:r>
    </w:p>
    <w:p>
      <w:pPr>
        <w:pStyle w:val="Normal"/>
        <w:shd w:val="clear" w:color="auto" w:fill="FFFFFF"/>
        <w:ind w:left="45" w:hanging="45"/>
        <w:jc w:val="center"/>
        <w:rPr>
          <w:color w:val="000000"/>
          <w:spacing w:val="-5"/>
          <w:sz w:val="24"/>
          <w:szCs w:val="24"/>
        </w:rPr>
      </w:pPr>
      <w:r>
        <w:rPr>
          <w:color w:val="000000"/>
          <w:spacing w:val="-5"/>
          <w:sz w:val="24"/>
          <w:szCs w:val="24"/>
        </w:rPr>
        <w:t>по профессиональному модулю ПМ.01 Осуществление интеграции программных модулей</w:t>
      </w:r>
    </w:p>
    <w:p>
      <w:pPr>
        <w:pStyle w:val="Normal"/>
        <w:shd w:val="clear" w:color="auto" w:fill="FFFFFF"/>
        <w:tabs>
          <w:tab w:val="clear" w:pos="708"/>
          <w:tab w:val="left" w:pos="-7513" w:leader="underscore"/>
        </w:tabs>
        <w:spacing w:before="341" w:after="0"/>
        <w:jc w:val="center"/>
        <w:rPr>
          <w:color w:val="000000"/>
          <w:spacing w:val="-5"/>
          <w:sz w:val="28"/>
          <w:szCs w:val="28"/>
        </w:rPr>
      </w:pPr>
      <w:r>
        <w:rPr>
          <w:color w:val="000000"/>
          <w:spacing w:val="-5"/>
          <w:sz w:val="28"/>
          <w:szCs w:val="28"/>
        </w:rPr>
        <w:t xml:space="preserve">обучающегося группы  </w:t>
      </w:r>
      <w:r>
        <w:rPr>
          <w:color w:val="000000"/>
          <w:spacing w:val="-5"/>
          <w:sz w:val="28"/>
          <w:szCs w:val="28"/>
        </w:rPr>
        <w:t>ДКИП-401</w:t>
      </w:r>
    </w:p>
    <w:p>
      <w:pPr>
        <w:pStyle w:val="Normal"/>
        <w:shd w:val="clear" w:color="auto" w:fill="FFFFFF"/>
        <w:tabs>
          <w:tab w:val="clear" w:pos="708"/>
          <w:tab w:val="left" w:pos="-7513" w:leader="underscore"/>
        </w:tabs>
        <w:jc w:val="center"/>
        <w:rPr>
          <w:color w:val="000000"/>
          <w:spacing w:val="-3"/>
          <w:sz w:val="16"/>
          <w:szCs w:val="16"/>
        </w:rPr>
      </w:pPr>
      <w:r>
        <w:rPr>
          <w:color w:val="000000"/>
          <w:spacing w:val="-5"/>
          <w:sz w:val="16"/>
          <w:szCs w:val="16"/>
        </w:rPr>
        <w:tab/>
        <w:tab/>
        <w:tab/>
        <w:t>шифр и номер группы</w:t>
      </w:r>
    </w:p>
    <w:p>
      <w:pPr>
        <w:pStyle w:val="Normal"/>
        <w:shd w:val="clear" w:color="auto" w:fill="FFFFFF"/>
        <w:tabs>
          <w:tab w:val="clear" w:pos="708"/>
          <w:tab w:val="left" w:pos="-7513" w:leader="underscore"/>
        </w:tabs>
        <w:spacing w:before="341" w:after="0"/>
        <w:jc w:val="center"/>
        <w:rPr>
          <w:color w:val="000066"/>
          <w:sz w:val="28"/>
          <w:szCs w:val="28"/>
        </w:rPr>
      </w:pPr>
      <w:r>
        <w:rPr>
          <w:color w:val="000000"/>
          <w:spacing w:val="-3"/>
          <w:sz w:val="28"/>
          <w:szCs w:val="28"/>
        </w:rPr>
        <w:t>Черсков Алексей Владимирович</w:t>
      </w:r>
    </w:p>
    <w:p>
      <w:pPr>
        <w:pStyle w:val="Normal"/>
        <w:shd w:val="clear" w:color="auto" w:fill="FFFFFF"/>
        <w:tabs>
          <w:tab w:val="clear" w:pos="708"/>
          <w:tab w:val="left" w:pos="5342" w:leader="underscore"/>
        </w:tabs>
        <w:jc w:val="center"/>
        <w:rPr>
          <w:color w:val="000000"/>
          <w:spacing w:val="-5"/>
          <w:sz w:val="16"/>
          <w:szCs w:val="16"/>
        </w:rPr>
      </w:pPr>
      <w:r>
        <w:rPr>
          <w:color w:val="000000"/>
          <w:spacing w:val="-5"/>
          <w:sz w:val="16"/>
          <w:szCs w:val="16"/>
        </w:rPr>
        <w:t>(Ф.И.О.)</w:t>
      </w:r>
    </w:p>
    <w:p>
      <w:pPr>
        <w:pStyle w:val="Normal"/>
        <w:shd w:val="clear" w:color="auto" w:fill="FFFFFF"/>
        <w:tabs>
          <w:tab w:val="clear" w:pos="708"/>
          <w:tab w:val="left" w:pos="5342" w:leader="underscore"/>
        </w:tabs>
        <w:jc w:val="center"/>
        <w:rPr>
          <w:color w:val="000000"/>
          <w:spacing w:val="-5"/>
          <w:sz w:val="10"/>
          <w:szCs w:val="10"/>
        </w:rPr>
      </w:pPr>
      <w:r>
        <w:rPr>
          <w:color w:val="000000"/>
          <w:spacing w:val="-5"/>
          <w:sz w:val="10"/>
          <w:szCs w:val="10"/>
        </w:rPr>
      </w:r>
    </w:p>
    <w:tbl>
      <w:tblPr>
        <w:tblW w:w="95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a0" w:noHBand="0" w:noVBand="0" w:firstColumn="1" w:lastRow="0" w:lastColumn="0" w:firstRow="1"/>
      </w:tblPr>
      <w:tblGrid>
        <w:gridCol w:w="562"/>
        <w:gridCol w:w="7087"/>
        <w:gridCol w:w="1867"/>
      </w:tblGrid>
      <w:tr>
        <w:trPr/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№ </w:t>
            </w:r>
            <w:r>
              <w:rPr>
                <w:b/>
                <w:sz w:val="24"/>
                <w:szCs w:val="24"/>
              </w:rPr>
              <w:t>п/п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Виды работ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Период выполнения работ</w:t>
            </w:r>
          </w:p>
        </w:tc>
      </w:tr>
      <w:tr>
        <w:trPr/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ListParagraph"/>
              <w:widowControl w:val="false"/>
              <w:numPr>
                <w:ilvl w:val="0"/>
                <w:numId w:val="1"/>
              </w:numPr>
              <w:ind w:left="720" w:hanging="69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708"/>
                <w:tab w:val="left" w:pos="852" w:leader="none"/>
              </w:tabs>
              <w:ind w:firstLine="464"/>
              <w:jc w:val="both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Ознакомительная лекция, включая инструктаж по соблюдению правил противопожарной безопасности, правил охраны труда, техники безопасности, санитарно-эпидемиологических правил и гигиенических нормативов.</w:t>
            </w:r>
          </w:p>
          <w:p>
            <w:pPr>
              <w:pStyle w:val="Normal"/>
              <w:widowControl w:val="false"/>
              <w:tabs>
                <w:tab w:val="clear" w:pos="708"/>
                <w:tab w:val="left" w:pos="852" w:leader="none"/>
              </w:tabs>
              <w:ind w:firstLine="46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Пройти инструктивное совещание с ответственным лицом от Образовательной организации, на котором ознакомиться с кругом обязанностей по определенным видам работ, связанным с будущей профессиональной деятельностью, а также уточнить правила в отношении субординации, внешнего вида, внутреннего трудового распорядка и режима конфиденциальности. </w:t>
            </w:r>
          </w:p>
          <w:p>
            <w:pPr>
              <w:pStyle w:val="ListParagraph"/>
              <w:widowControl w:val="false"/>
              <w:tabs>
                <w:tab w:val="clear" w:pos="708"/>
                <w:tab w:val="left" w:pos="852" w:leader="none"/>
              </w:tabs>
              <w:ind w:left="0" w:firstLine="46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Пройти инструктаж по соблюдению правил противопожарной безопасности, правил охраны труда, техники безопасности, санитарно-эпидемиологических правил и гигиенических нормативов (в случае медицинских противопоказаний к выполнению определенных видов деятельности – принести подтверждающую справку из медицинского учреждения).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15.06.2024-16.06.2024</w:t>
            </w:r>
          </w:p>
        </w:tc>
      </w:tr>
      <w:tr>
        <w:trPr/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ListParagraph"/>
              <w:widowControl w:val="false"/>
              <w:numPr>
                <w:ilvl w:val="0"/>
                <w:numId w:val="1"/>
              </w:numPr>
              <w:ind w:left="720" w:hanging="69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Default"/>
              <w:widowControl w:val="false"/>
              <w:tabs>
                <w:tab w:val="clear" w:pos="708"/>
                <w:tab w:val="left" w:pos="852" w:leader="none"/>
              </w:tabs>
              <w:ind w:firstLine="464"/>
              <w:jc w:val="both"/>
              <w:rPr/>
            </w:pPr>
            <w:r>
              <w:rPr>
                <w:i/>
              </w:rPr>
              <w:t>Ознакомиться с</w:t>
            </w:r>
            <w:r>
              <w:rPr/>
              <w:t xml:space="preserve"> </w:t>
            </w:r>
            <w:r>
              <w:rPr>
                <w:i/>
              </w:rPr>
              <w:t>инструментальными средствами</w:t>
            </w:r>
            <w:r>
              <w:rPr/>
              <w:t xml:space="preserve"> для выполнения производственной практики и </w:t>
            </w:r>
            <w:r>
              <w:rPr>
                <w:i/>
              </w:rPr>
              <w:t>осуществить предустановку</w:t>
            </w:r>
            <w:r>
              <w:rPr/>
              <w:t xml:space="preserve"> </w:t>
            </w:r>
            <w:r>
              <w:rPr>
                <w:i/>
              </w:rPr>
              <w:t>программного обеспечения</w:t>
            </w:r>
            <w:r>
              <w:rPr/>
              <w:t>.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17.06.2024</w:t>
            </w:r>
          </w:p>
        </w:tc>
      </w:tr>
      <w:tr>
        <w:trPr/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ListParagraph"/>
              <w:widowControl w:val="false"/>
              <w:numPr>
                <w:ilvl w:val="0"/>
                <w:numId w:val="1"/>
              </w:numPr>
              <w:ind w:left="720" w:hanging="69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Default"/>
              <w:widowControl w:val="false"/>
              <w:tabs>
                <w:tab w:val="clear" w:pos="708"/>
                <w:tab w:val="left" w:pos="852" w:leader="none"/>
              </w:tabs>
              <w:ind w:firstLine="464"/>
              <w:jc w:val="both"/>
              <w:rPr>
                <w:b/>
                <w:b/>
              </w:rPr>
            </w:pPr>
            <w:r>
              <w:rPr>
                <w:b/>
              </w:rPr>
              <w:t>Сбор информации об объекте практики и анализ содержания источников.</w:t>
            </w:r>
          </w:p>
          <w:p>
            <w:pPr>
              <w:pStyle w:val="ListParagraph"/>
              <w:widowControl w:val="false"/>
              <w:ind w:left="0" w:firstLine="459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Ознакомиться с деятельностью исследуемого предприятия </w:t>
            </w:r>
            <w:r>
              <w:rPr>
                <w:i/>
                <w:sz w:val="24"/>
                <w:szCs w:val="24"/>
              </w:rPr>
              <w:t>(в соответствии с выбранной предметной областью)</w:t>
            </w:r>
            <w:r>
              <w:rPr>
                <w:sz w:val="24"/>
                <w:szCs w:val="24"/>
              </w:rPr>
              <w:t>:</w:t>
            </w:r>
          </w:p>
          <w:p>
            <w:pPr>
              <w:pStyle w:val="ListParagraph"/>
              <w:widowControl w:val="false"/>
              <w:numPr>
                <w:ilvl w:val="0"/>
                <w:numId w:val="2"/>
              </w:numPr>
              <w:tabs>
                <w:tab w:val="clear" w:pos="708"/>
                <w:tab w:val="left" w:pos="885" w:leader="none"/>
              </w:tabs>
              <w:ind w:left="0" w:firstLine="459"/>
              <w:jc w:val="both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узнать организационно-правовую форму и характер собственности;</w:t>
            </w:r>
          </w:p>
          <w:p>
            <w:pPr>
              <w:pStyle w:val="ListParagraph"/>
              <w:widowControl w:val="false"/>
              <w:numPr>
                <w:ilvl w:val="0"/>
                <w:numId w:val="2"/>
              </w:numPr>
              <w:tabs>
                <w:tab w:val="clear" w:pos="708"/>
                <w:tab w:val="left" w:pos="885" w:leader="none"/>
              </w:tabs>
              <w:ind w:left="0" w:firstLine="459"/>
              <w:jc w:val="both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определить направление деятельности (размер и отрасль);</w:t>
            </w:r>
          </w:p>
          <w:p>
            <w:pPr>
              <w:pStyle w:val="ListParagraph"/>
              <w:widowControl w:val="false"/>
              <w:numPr>
                <w:ilvl w:val="0"/>
                <w:numId w:val="2"/>
              </w:numPr>
              <w:tabs>
                <w:tab w:val="clear" w:pos="708"/>
                <w:tab w:val="left" w:pos="885" w:leader="none"/>
              </w:tabs>
              <w:ind w:left="0" w:firstLine="459"/>
              <w:jc w:val="both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определить состав продуктов/услуг.</w:t>
            </w:r>
          </w:p>
          <w:p>
            <w:pPr>
              <w:pStyle w:val="Normal"/>
              <w:widowControl w:val="false"/>
              <w:tabs>
                <w:tab w:val="clear" w:pos="708"/>
                <w:tab w:val="left" w:pos="852" w:leader="none"/>
                <w:tab w:val="left" w:pos="885" w:leader="none"/>
              </w:tabs>
              <w:ind w:firstLine="4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Спроектировать организационную структуру и описать выбранную предметную область.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18.06.2024</w:t>
            </w:r>
          </w:p>
        </w:tc>
      </w:tr>
      <w:tr>
        <w:trPr>
          <w:trHeight w:val="416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ListParagraph"/>
              <w:widowControl w:val="false"/>
              <w:numPr>
                <w:ilvl w:val="0"/>
                <w:numId w:val="1"/>
              </w:numPr>
              <w:ind w:left="720" w:hanging="69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tabs>
                <w:tab w:val="clear" w:pos="708"/>
                <w:tab w:val="left" w:pos="852" w:leader="none"/>
              </w:tabs>
              <w:ind w:firstLine="464"/>
              <w:jc w:val="both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Экспериментально-практическая работа. Приобретение необходимых умений и практического опыта работы по специальности в рамках освоения вида деятельности ВД 2. Осуществление интеграции программных модулей.</w:t>
            </w:r>
          </w:p>
          <w:p>
            <w:pPr>
              <w:pStyle w:val="Normal"/>
              <w:widowControl w:val="false"/>
              <w:ind w:firstLine="464"/>
              <w:jc w:val="both"/>
              <w:rPr>
                <w:b/>
                <w:b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С этой целью для получения практического опыта работы на проектном этапе обучающемуся предлагается выполнить следующие практические задания для выбранной предметной области:</w:t>
            </w:r>
          </w:p>
          <w:p>
            <w:pPr>
              <w:pStyle w:val="Normal"/>
              <w:widowControl w:val="false"/>
              <w:ind w:firstLine="464"/>
              <w:jc w:val="both"/>
              <w:rPr>
                <w:rFonts w:cs="Calibri"/>
                <w:b/>
                <w:b/>
                <w:sz w:val="24"/>
                <w:szCs w:val="24"/>
              </w:rPr>
            </w:pPr>
            <w:r>
              <w:rPr>
                <w:rFonts w:cs="Calibri"/>
                <w:b/>
                <w:sz w:val="24"/>
                <w:szCs w:val="24"/>
              </w:rPr>
              <w:t>Интеграция модулей в программное обеспечение.</w:t>
            </w:r>
          </w:p>
          <w:p>
            <w:pPr>
              <w:pStyle w:val="Normal"/>
              <w:widowControl w:val="false"/>
              <w:ind w:firstLine="46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базе выбранной ИС, разработанной на удобной для обучающегося инструментальной технологии, интегрировать в нее дополнительные функции (модули): «Отчетность» и «Сортировку» не менее 3 отчетов и 3 форм с сортировкой данных (рекомендуется использовать ИС, разработанную в период учебной практики по ПМ.03 Проектирование и разработка информационных систем</w:t>
            </w:r>
            <w:r>
              <w:rPr>
                <w:rStyle w:val="FootnoteAnchor"/>
                <w:sz w:val="24"/>
                <w:szCs w:val="24"/>
              </w:rPr>
              <w:footnoteReference w:id="2"/>
            </w:r>
            <w:r>
              <w:rPr>
                <w:sz w:val="24"/>
                <w:szCs w:val="24"/>
              </w:rPr>
              <w:t>).</w:t>
            </w:r>
            <w:bookmarkStart w:id="0" w:name="_GoBack"/>
            <w:r>
              <w:rPr>
                <w:sz w:val="24"/>
                <w:szCs w:val="24"/>
              </w:rPr>
              <w:t xml:space="preserve"> </w:t>
            </w:r>
            <w:bookmarkEnd w:id="0"/>
          </w:p>
          <w:p>
            <w:pPr>
              <w:pStyle w:val="ConsPlusNormal"/>
              <w:keepNext w:val="true"/>
              <w:widowControl w:val="false"/>
              <w:tabs>
                <w:tab w:val="clear" w:pos="708"/>
                <w:tab w:val="left" w:pos="360" w:leader="none"/>
                <w:tab w:val="left" w:pos="852" w:leader="none"/>
              </w:tabs>
              <w:ind w:firstLine="4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В отчетной презентации по результатам выполнения заданий необходимо представить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cs="Times New Roman" w:ascii="Times New Roman" w:hAnsi="Times New Roman"/>
                <w:b/>
                <w:i/>
                <w:sz w:val="24"/>
                <w:szCs w:val="24"/>
              </w:rPr>
              <w:t>разработанные модули отчетности и сортировки.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19.06.2024-20.06.2024</w:t>
            </w:r>
          </w:p>
        </w:tc>
      </w:tr>
      <w:tr>
        <w:trPr/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ListParagraph"/>
              <w:widowControl w:val="false"/>
              <w:numPr>
                <w:ilvl w:val="0"/>
                <w:numId w:val="1"/>
              </w:numPr>
              <w:ind w:left="720" w:hanging="69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nsPlusNormal"/>
              <w:widowControl w:val="false"/>
              <w:tabs>
                <w:tab w:val="clear" w:pos="708"/>
                <w:tab w:val="left" w:pos="852" w:leader="none"/>
              </w:tabs>
              <w:ind w:firstLine="4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color w:val="000000"/>
                <w:sz w:val="24"/>
                <w:szCs w:val="24"/>
              </w:rPr>
              <w:t>Обработка и анализ полученной информации об объекте практики.</w:t>
            </w:r>
          </w:p>
          <w:p>
            <w:pPr>
              <w:pStyle w:val="ConsPlusNormal"/>
              <w:widowControl w:val="false"/>
              <w:tabs>
                <w:tab w:val="clear" w:pos="708"/>
                <w:tab w:val="left" w:pos="852" w:leader="none"/>
              </w:tabs>
              <w:ind w:firstLine="464"/>
              <w:jc w:val="both"/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color w:val="000000"/>
                <w:sz w:val="24"/>
                <w:szCs w:val="24"/>
              </w:rPr>
              <w:t>С целью подготовки к сдаче экзамена по модулю ПМ.01 Осуществление интеграции программных модулей осуществить комплексный анализ результатов выполненных видов работ, оформить презентационные материалы, разработать свои предложения и рекомендации на основе сравнения полученных в процессе обучения теоретических знаний с навыками, полученными в период прохождения практики.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21.06.2024</w:t>
            </w:r>
          </w:p>
        </w:tc>
      </w:tr>
      <w:tr>
        <w:trPr/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ListParagraph"/>
              <w:widowControl w:val="false"/>
              <w:numPr>
                <w:ilvl w:val="0"/>
                <w:numId w:val="1"/>
              </w:numPr>
              <w:ind w:left="720" w:hanging="69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Default"/>
              <w:widowControl w:val="false"/>
              <w:tabs>
                <w:tab w:val="clear" w:pos="708"/>
                <w:tab w:val="left" w:pos="852" w:leader="none"/>
              </w:tabs>
              <w:ind w:firstLine="464"/>
              <w:jc w:val="both"/>
              <w:rPr>
                <w:b/>
                <w:b/>
              </w:rPr>
            </w:pPr>
            <w:r>
              <w:rPr>
                <w:b/>
              </w:rPr>
              <w:t>Оформление отчетных документов о прохождении производственной практики и экспертная оценка результатов ее прохождения.</w:t>
            </w:r>
          </w:p>
          <w:p>
            <w:pPr>
              <w:pStyle w:val="Default"/>
              <w:widowControl w:val="false"/>
              <w:tabs>
                <w:tab w:val="clear" w:pos="708"/>
                <w:tab w:val="left" w:pos="852" w:leader="none"/>
              </w:tabs>
              <w:ind w:firstLine="464"/>
              <w:jc w:val="both"/>
              <w:rPr/>
            </w:pPr>
            <w:r>
              <w:rPr>
                <w:i/>
              </w:rPr>
              <w:t xml:space="preserve">Оформить отчет по практике в формате презентации </w:t>
            </w:r>
            <w:r>
              <w:rPr>
                <w:i/>
                <w:lang w:val="en-US"/>
              </w:rPr>
              <w:t>PowerPoint</w:t>
            </w:r>
            <w:r>
              <w:rPr>
                <w:i/>
              </w:rPr>
              <w:t xml:space="preserve">, </w:t>
            </w:r>
            <w:r>
              <w:rPr/>
              <w:t xml:space="preserve">содержащий базовую и информационно-вспомогательную информацию, согласно Приложению 1. </w:t>
            </w:r>
          </w:p>
          <w:p>
            <w:pPr>
              <w:pStyle w:val="Default"/>
              <w:widowControl w:val="false"/>
              <w:tabs>
                <w:tab w:val="clear" w:pos="708"/>
                <w:tab w:val="left" w:pos="852" w:leader="none"/>
              </w:tabs>
              <w:ind w:firstLine="464"/>
              <w:jc w:val="both"/>
              <w:rPr/>
            </w:pPr>
            <w:r>
              <w:rPr/>
              <w:t xml:space="preserve">Разместить полностью оформленный комплект отчетной документации по практике в электронной информационно-образовательной среде Университета «Синергия» на платформе </w:t>
            </w:r>
            <w:r>
              <w:rPr>
                <w:lang w:val="en-US"/>
              </w:rPr>
              <w:t>lms</w:t>
            </w:r>
            <w:r>
              <w:rPr/>
              <w:t>.</w:t>
            </w:r>
            <w:r>
              <w:rPr>
                <w:lang w:val="en-US"/>
              </w:rPr>
              <w:t>synergy</w:t>
            </w:r>
            <w:r>
              <w:rPr/>
              <w:t>.</w:t>
            </w:r>
            <w:r>
              <w:rPr>
                <w:lang w:val="en-US"/>
              </w:rPr>
              <w:t>ru</w:t>
            </w:r>
            <w:r>
              <w:rPr/>
              <w:t xml:space="preserve"> руководителю практики от Образовательной организации для экспертной оценки результатов ее прохождения.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21.06.2024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Обучающийся индивидуальное задание получил: ______________</w:t>
        <w:tab/>
      </w:r>
      <w:r>
        <w:rPr>
          <w:sz w:val="24"/>
          <w:szCs w:val="24"/>
          <w:u w:val="none"/>
        </w:rPr>
        <w:t>Черсков</w:t>
      </w:r>
    </w:p>
    <w:p>
      <w:pPr>
        <w:pStyle w:val="Normal"/>
        <w:ind w:left="4248" w:firstLine="708"/>
        <w:jc w:val="center"/>
        <w:rPr/>
      </w:pPr>
      <w:r>
        <w:rPr/>
        <w:t>(подпись)</w:t>
        <w:tab/>
        <w:tab/>
        <w:t>(расшифровка)</w:t>
      </w:r>
    </w:p>
    <w:sectPr>
      <w:headerReference w:type="first" r:id="rId2"/>
      <w:footnotePr>
        <w:numFmt w:val="decimal"/>
      </w:footnotePr>
      <w:type w:val="nextPage"/>
      <w:pgSz w:w="11906" w:h="16838"/>
      <w:pgMar w:left="1701" w:right="851" w:gutter="0" w:header="709" w:top="1134" w:footer="0" w:bottom="993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Calibri Light">
    <w:charset w:val="01"/>
    <w:family w:val="roman"/>
    <w:pitch w:val="variable"/>
  </w:font>
  <w:font w:name="Segoe UI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 PSMT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notes.xml><?xml version="1.0" encoding="utf-8"?>
<w:footnote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footnote w:id="0" w:type="separator">
    <w:p>
      <w:pPr>
        <w:rPr>
          <w:sz w:val="12"/>
        </w:rPr>
      </w:pPr>
      <w:r>
        <w:separator/>
      </w:r>
    </w:p>
  </w:footnote>
  <w:footnote w:id="1" w:type="continuationSeparator">
    <w:p>
      <w:pPr>
        <w:rPr>
          <w:sz w:val="12"/>
        </w:rPr>
      </w:pPr>
      <w:r>
        <w:continuationSeparator/>
      </w:r>
    </w:p>
  </w:footnote>
  <w:footnote w:id="2">
    <w:p>
      <w:pPr>
        <w:pStyle w:val="Footnote"/>
        <w:widowControl w:val="false"/>
        <w:rPr/>
      </w:pPr>
      <w:r>
        <w:rPr>
          <w:rStyle w:val="FootnoteCharacters"/>
        </w:rPr>
        <w:footnoteRef/>
      </w:r>
      <w:r>
        <w:rPr/>
        <w:t xml:space="preserve"> </w:t>
      </w:r>
      <w:r>
        <w:rPr>
          <w:sz w:val="24"/>
          <w:szCs w:val="24"/>
        </w:rPr>
        <w:t>При желании обучающийся может разработать новую или взять отдельную готовую ИС.</w:t>
      </w:r>
    </w:p>
  </w:footnote>
</w:footnote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9311" w:type="dxa"/>
      <w:jc w:val="left"/>
      <w:tblInd w:w="43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0a0" w:noHBand="0" w:noVBand="0" w:firstColumn="1" w:lastRow="0" w:lastColumn="0" w:firstRow="1"/>
    </w:tblPr>
    <w:tblGrid>
      <w:gridCol w:w="3274"/>
      <w:gridCol w:w="6036"/>
    </w:tblGrid>
    <w:tr>
      <w:trPr/>
      <w:tc>
        <w:tcPr>
          <w:tcW w:w="3274" w:type="dxa"/>
          <w:tcBorders/>
        </w:tcPr>
        <w:p>
          <w:pPr>
            <w:pStyle w:val="Normal"/>
            <w:widowControl w:val="false"/>
            <w:jc w:val="center"/>
            <w:rPr>
              <w:bCs/>
              <w:color w:val="000000"/>
              <w:spacing w:val="-4"/>
              <w:sz w:val="24"/>
              <w:szCs w:val="24"/>
            </w:rPr>
          </w:pPr>
          <w:r>
            <w:rPr>
              <w:bCs/>
              <w:color w:val="000000"/>
              <w:spacing w:val="-4"/>
              <w:sz w:val="24"/>
              <w:szCs w:val="24"/>
            </w:rPr>
            <w:drawing>
              <wp:anchor behindDoc="1" distT="0" distB="0" distL="0" distR="0" simplePos="0" locked="0" layoutInCell="1" allowOverlap="1" relativeHeight="2">
                <wp:simplePos x="0" y="0"/>
                <wp:positionH relativeFrom="column">
                  <wp:posOffset>52705</wp:posOffset>
                </wp:positionH>
                <wp:positionV relativeFrom="paragraph">
                  <wp:posOffset>25400</wp:posOffset>
                </wp:positionV>
                <wp:extent cx="1633855" cy="240030"/>
                <wp:effectExtent l="0" t="0" r="0" b="0"/>
                <wp:wrapNone/>
                <wp:docPr id="1" name="Рисунок 2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Рисунок 23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l="0" t="21832" r="17947" b="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33855" cy="2400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6036" w:type="dxa"/>
          <w:tcBorders/>
        </w:tcPr>
        <w:p>
          <w:pPr>
            <w:pStyle w:val="Normal"/>
            <w:widowControl w:val="false"/>
            <w:jc w:val="center"/>
            <w:rPr>
              <w:b/>
              <w:b/>
              <w:bCs/>
              <w:color w:val="000000"/>
              <w:spacing w:val="-4"/>
              <w:sz w:val="24"/>
              <w:szCs w:val="24"/>
            </w:rPr>
          </w:pPr>
          <w:r>
            <w:rPr/>
            <w:drawing>
              <wp:inline distT="0" distB="0" distL="0" distR="0">
                <wp:extent cx="3688080" cy="1844040"/>
                <wp:effectExtent l="0" t="0" r="0" b="0"/>
                <wp:docPr id="2" name="Рисунок 1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Рисунок 1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88080" cy="1844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bullet"/>
      <w:lvlText w:val=""/>
      <w:lvlJc w:val="left"/>
      <w:pPr>
        <w:tabs>
          <w:tab w:val="num" w:pos="0"/>
        </w:tabs>
        <w:ind w:left="115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7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9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31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03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75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7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9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91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80"/>
  <w:defaultTabStop w:val="708"/>
  <w:autoHyphenation w:val="true"/>
  <w:footnotePr>
    <w:numFmt w:val="decimal"/>
    <w:footnote w:id="0"/>
    <w:footnote w:id="1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b36100"/>
    <w:pPr>
      <w:widowControl w:val="fals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eastAsia="ru-RU" w:val="ru-RU" w:bidi="ar-SA"/>
    </w:rPr>
  </w:style>
  <w:style w:type="paragraph" w:styleId="Heading3">
    <w:name w:val="Heading 3"/>
    <w:basedOn w:val="Normal"/>
    <w:next w:val="Normal"/>
    <w:link w:val="3"/>
    <w:uiPriority w:val="99"/>
    <w:qFormat/>
    <w:rsid w:val="00826642"/>
    <w:pPr>
      <w:keepNext w:val="true"/>
      <w:widowControl/>
      <w:spacing w:before="240" w:after="60"/>
      <w:outlineLvl w:val="2"/>
    </w:pPr>
    <w:rPr>
      <w:rFonts w:ascii="Cambria" w:hAnsi="Cambria" w:eastAsia="Calibri"/>
      <w:b/>
      <w:bCs/>
      <w:sz w:val="26"/>
      <w:szCs w:val="26"/>
    </w:rPr>
  </w:style>
  <w:style w:type="paragraph" w:styleId="Heading4">
    <w:name w:val="Heading 4"/>
    <w:basedOn w:val="Normal"/>
    <w:next w:val="Normal"/>
    <w:link w:val="4"/>
    <w:uiPriority w:val="9"/>
    <w:semiHidden/>
    <w:unhideWhenUsed/>
    <w:qFormat/>
    <w:rsid w:val="00f26455"/>
    <w:pPr>
      <w:keepNext w:val="true"/>
      <w:keepLines/>
      <w:spacing w:before="40" w:after="0"/>
      <w:outlineLvl w:val="3"/>
    </w:pPr>
    <w:rPr>
      <w:rFonts w:ascii="Calibri Light" w:hAnsi="Calibri Light" w:eastAsia="" w:cs="" w:asciiTheme="majorHAnsi" w:cstheme="majorBidi" w:eastAsiaTheme="majorEastAsia" w:hAnsiTheme="majorHAnsi"/>
      <w:i/>
      <w:iCs/>
      <w:color w:val="2E74B5" w:themeColor="accent1" w:themeShade="bf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2" w:customStyle="1">
    <w:name w:val="Текст выноски Знак"/>
    <w:basedOn w:val="DefaultParagraphFont"/>
    <w:link w:val="BalloonText"/>
    <w:uiPriority w:val="99"/>
    <w:semiHidden/>
    <w:qFormat/>
    <w:rsid w:val="00793cb4"/>
    <w:rPr>
      <w:rFonts w:ascii="Segoe UI" w:hAnsi="Segoe UI" w:eastAsia="Times New Roman" w:cs="Segoe UI"/>
      <w:sz w:val="18"/>
      <w:szCs w:val="18"/>
      <w:lang w:eastAsia="ru-RU"/>
    </w:rPr>
  </w:style>
  <w:style w:type="character" w:styleId="Style13" w:customStyle="1">
    <w:name w:val="Основной текст_"/>
    <w:basedOn w:val="DefaultParagraphFont"/>
    <w:link w:val="2"/>
    <w:qFormat/>
    <w:rsid w:val="003a597d"/>
    <w:rPr>
      <w:rFonts w:ascii="Times New Roman" w:hAnsi="Times New Roman" w:eastAsia="Times New Roman" w:cs="Times New Roman"/>
      <w:sz w:val="26"/>
      <w:szCs w:val="26"/>
      <w:shd w:fill="FFFFFF" w:val="clear"/>
    </w:rPr>
  </w:style>
  <w:style w:type="character" w:styleId="3" w:customStyle="1">
    <w:name w:val="Заголовок 3 Знак"/>
    <w:basedOn w:val="DefaultParagraphFont"/>
    <w:link w:val="Heading3"/>
    <w:uiPriority w:val="99"/>
    <w:qFormat/>
    <w:rsid w:val="00826642"/>
    <w:rPr>
      <w:rFonts w:ascii="Cambria" w:hAnsi="Cambria" w:eastAsia="Calibri" w:cs="Times New Roman"/>
      <w:b/>
      <w:bCs/>
      <w:sz w:val="26"/>
      <w:szCs w:val="26"/>
      <w:lang w:eastAsia="ru-RU"/>
    </w:rPr>
  </w:style>
  <w:style w:type="character" w:styleId="4" w:customStyle="1">
    <w:name w:val="Заголовок 4 Знак"/>
    <w:basedOn w:val="DefaultParagraphFont"/>
    <w:link w:val="Heading4"/>
    <w:uiPriority w:val="99"/>
    <w:qFormat/>
    <w:rsid w:val="00f26455"/>
    <w:rPr>
      <w:rFonts w:ascii="Calibri Light" w:hAnsi="Calibri Light" w:eastAsia="" w:cs="" w:asciiTheme="majorHAnsi" w:cstheme="majorBidi" w:eastAsiaTheme="majorEastAsia" w:hAnsiTheme="majorHAnsi"/>
      <w:i/>
      <w:iCs/>
      <w:color w:val="2E74B5" w:themeColor="accent1" w:themeShade="bf"/>
      <w:sz w:val="20"/>
      <w:szCs w:val="20"/>
      <w:lang w:eastAsia="ru-RU"/>
    </w:rPr>
  </w:style>
  <w:style w:type="character" w:styleId="Style14" w:customStyle="1">
    <w:name w:val="Текст Знак"/>
    <w:basedOn w:val="DefaultParagraphFont"/>
    <w:link w:val="PlainText"/>
    <w:qFormat/>
    <w:rsid w:val="004b165e"/>
    <w:rPr>
      <w:rFonts w:ascii="Courier New" w:hAnsi="Courier New" w:eastAsia="Times New Roman" w:cs="Courier New"/>
      <w:sz w:val="20"/>
      <w:szCs w:val="20"/>
      <w:lang w:eastAsia="ru-RU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7e52ce"/>
    <w:rPr>
      <w:sz w:val="16"/>
      <w:szCs w:val="16"/>
    </w:rPr>
  </w:style>
  <w:style w:type="character" w:styleId="Style15" w:customStyle="1">
    <w:name w:val="Текст примечания Знак"/>
    <w:basedOn w:val="DefaultParagraphFont"/>
    <w:link w:val="Annotationtext"/>
    <w:uiPriority w:val="99"/>
    <w:semiHidden/>
    <w:qFormat/>
    <w:rsid w:val="007e52ce"/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Style16" w:customStyle="1">
    <w:name w:val="Тема примечания Знак"/>
    <w:basedOn w:val="Style15"/>
    <w:link w:val="Annotationsubject"/>
    <w:uiPriority w:val="99"/>
    <w:semiHidden/>
    <w:qFormat/>
    <w:rsid w:val="007e52ce"/>
    <w:rPr>
      <w:rFonts w:ascii="Times New Roman" w:hAnsi="Times New Roman" w:eastAsia="Times New Roman" w:cs="Times New Roman"/>
      <w:b/>
      <w:bCs/>
      <w:sz w:val="20"/>
      <w:szCs w:val="20"/>
      <w:lang w:eastAsia="ru-RU"/>
    </w:rPr>
  </w:style>
  <w:style w:type="character" w:styleId="Style17" w:customStyle="1">
    <w:name w:val="Абзац списка Знак"/>
    <w:basedOn w:val="DefaultParagraphFont"/>
    <w:link w:val="ListParagraph"/>
    <w:qFormat/>
    <w:rsid w:val="00a23642"/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InternetLink">
    <w:name w:val="Hyperlink"/>
    <w:uiPriority w:val="99"/>
    <w:unhideWhenUsed/>
    <w:rsid w:val="00160160"/>
    <w:rPr>
      <w:color w:val="0000FF"/>
      <w:u w:val="single"/>
    </w:rPr>
  </w:style>
  <w:style w:type="character" w:styleId="Style18" w:customStyle="1">
    <w:name w:val="Текст сноски Знак"/>
    <w:basedOn w:val="DefaultParagraphFont"/>
    <w:link w:val="Footnote"/>
    <w:uiPriority w:val="99"/>
    <w:semiHidden/>
    <w:qFormat/>
    <w:rsid w:val="005c143e"/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FootnoteCharacters">
    <w:name w:val="Footnote Characters"/>
    <w:basedOn w:val="DefaultParagraphFont"/>
    <w:uiPriority w:val="99"/>
    <w:semiHidden/>
    <w:unhideWhenUsed/>
    <w:qFormat/>
    <w:rsid w:val="005c143e"/>
    <w:rPr>
      <w:vertAlign w:val="superscript"/>
    </w:rPr>
  </w:style>
  <w:style w:type="character" w:styleId="FootnoteAnchor">
    <w:name w:val="Footnote Reference"/>
    <w:rPr>
      <w:vertAlign w:val="superscript"/>
    </w:rPr>
  </w:style>
  <w:style w:type="character" w:styleId="Style19" w:customStyle="1">
    <w:name w:val="Верхний колонтитул Знак"/>
    <w:basedOn w:val="DefaultParagraphFont"/>
    <w:link w:val="Header"/>
    <w:uiPriority w:val="99"/>
    <w:qFormat/>
    <w:rsid w:val="005c143e"/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Style20" w:customStyle="1">
    <w:name w:val="Нижний колонтитул Знак"/>
    <w:basedOn w:val="DefaultParagraphFont"/>
    <w:link w:val="Footer"/>
    <w:uiPriority w:val="99"/>
    <w:qFormat/>
    <w:rsid w:val="005c143e"/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EndnoteAnchor">
    <w:name w:val="Endnote Reference"/>
    <w:rPr>
      <w:vertAlign w:val="superscript"/>
    </w:rPr>
  </w:style>
  <w:style w:type="character" w:styleId="EndnoteCharacters">
    <w:name w:val="Endnote Character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CM3" w:customStyle="1">
    <w:name w:val="CM3"/>
    <w:basedOn w:val="Normal"/>
    <w:next w:val="Normal"/>
    <w:uiPriority w:val="99"/>
    <w:qFormat/>
    <w:rsid w:val="00b36100"/>
    <w:pPr>
      <w:spacing w:lineRule="atLeast" w:line="276"/>
    </w:pPr>
    <w:rPr>
      <w:rFonts w:ascii="Times New Roman PSMT" w:hAnsi="Times New Roman PSMT" w:eastAsia="Calibri"/>
      <w:sz w:val="24"/>
      <w:szCs w:val="24"/>
    </w:rPr>
  </w:style>
  <w:style w:type="paragraph" w:styleId="Default" w:customStyle="1">
    <w:name w:val="Default"/>
    <w:uiPriority w:val="99"/>
    <w:qFormat/>
    <w:rsid w:val="00b36100"/>
    <w:pPr>
      <w:widowControl/>
      <w:bidi w:val="0"/>
      <w:spacing w:lineRule="auto" w:line="240"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eastAsia="ru-RU" w:val="ru-RU" w:bidi="ar-SA"/>
    </w:rPr>
  </w:style>
  <w:style w:type="paragraph" w:styleId="ListParagraph">
    <w:name w:val="List Paragraph"/>
    <w:basedOn w:val="Normal"/>
    <w:link w:val="Style17"/>
    <w:uiPriority w:val="1"/>
    <w:qFormat/>
    <w:rsid w:val="00cd15ae"/>
    <w:pPr>
      <w:spacing w:before="0" w:after="0"/>
      <w:ind w:left="720" w:hanging="0"/>
      <w:contextualSpacing/>
    </w:pPr>
    <w:rPr/>
  </w:style>
  <w:style w:type="paragraph" w:styleId="ConsPlusNormal" w:customStyle="1">
    <w:name w:val="ConsPlusNormal"/>
    <w:qFormat/>
    <w:rsid w:val="002160e8"/>
    <w:pPr>
      <w:widowControl w:val="false"/>
      <w:bidi w:val="0"/>
      <w:spacing w:lineRule="auto" w:line="240" w:before="0" w:after="0"/>
      <w:jc w:val="left"/>
    </w:pPr>
    <w:rPr>
      <w:rFonts w:ascii="Calibri" w:hAnsi="Calibri" w:eastAsia="Times New Roman" w:cs="Calibri" w:asciiTheme="minorHAnsi" w:hAnsiTheme="minorHAnsi"/>
      <w:color w:val="auto"/>
      <w:kern w:val="0"/>
      <w:sz w:val="22"/>
      <w:szCs w:val="20"/>
      <w:lang w:eastAsia="ru-RU" w:val="ru-RU" w:bidi="ar-SA"/>
    </w:rPr>
  </w:style>
  <w:style w:type="paragraph" w:styleId="BalloonText">
    <w:name w:val="Balloon Text"/>
    <w:basedOn w:val="Normal"/>
    <w:link w:val="Style12"/>
    <w:uiPriority w:val="99"/>
    <w:semiHidden/>
    <w:unhideWhenUsed/>
    <w:qFormat/>
    <w:rsid w:val="00793cb4"/>
    <w:pPr/>
    <w:rPr>
      <w:rFonts w:ascii="Segoe UI" w:hAnsi="Segoe UI" w:cs="Segoe UI"/>
      <w:sz w:val="18"/>
      <w:szCs w:val="18"/>
    </w:rPr>
  </w:style>
  <w:style w:type="paragraph" w:styleId="2" w:customStyle="1">
    <w:name w:val="Основной текст2"/>
    <w:basedOn w:val="Normal"/>
    <w:link w:val="Style13"/>
    <w:qFormat/>
    <w:rsid w:val="003a597d"/>
    <w:pPr>
      <w:shd w:val="clear" w:color="auto" w:fill="FFFFFF"/>
      <w:spacing w:lineRule="atLeast" w:line="0" w:before="0" w:after="420"/>
      <w:jc w:val="right"/>
    </w:pPr>
    <w:rPr>
      <w:sz w:val="26"/>
      <w:szCs w:val="26"/>
      <w:lang w:eastAsia="en-US"/>
    </w:rPr>
  </w:style>
  <w:style w:type="paragraph" w:styleId="Menubasetext1" w:customStyle="1">
    <w:name w:val="menu_base_text1"/>
    <w:basedOn w:val="Normal"/>
    <w:qFormat/>
    <w:rsid w:val="004b165e"/>
    <w:pPr>
      <w:widowControl/>
      <w:pBdr>
        <w:bottom w:val="single" w:sz="6" w:space="8" w:color="D7DBDF"/>
        <w:right w:val="single" w:sz="6" w:space="15" w:color="D7DBDF"/>
      </w:pBdr>
      <w:spacing w:beforeAutospacing="1" w:afterAutospacing="1"/>
      <w:jc w:val="both"/>
    </w:pPr>
    <w:rPr/>
  </w:style>
  <w:style w:type="paragraph" w:styleId="PlainText">
    <w:name w:val="Plain Text"/>
    <w:basedOn w:val="Normal"/>
    <w:link w:val="Style14"/>
    <w:qFormat/>
    <w:rsid w:val="004b165e"/>
    <w:pPr>
      <w:widowControl/>
    </w:pPr>
    <w:rPr>
      <w:rFonts w:ascii="Courier New" w:hAnsi="Courier New" w:cs="Courier New"/>
    </w:rPr>
  </w:style>
  <w:style w:type="paragraph" w:styleId="Annotationtext">
    <w:name w:val="annotation text"/>
    <w:basedOn w:val="Normal"/>
    <w:link w:val="Style15"/>
    <w:uiPriority w:val="99"/>
    <w:semiHidden/>
    <w:unhideWhenUsed/>
    <w:qFormat/>
    <w:rsid w:val="007e52ce"/>
    <w:pPr/>
    <w:rPr/>
  </w:style>
  <w:style w:type="paragraph" w:styleId="Annotationsubject">
    <w:name w:val="annotation subject"/>
    <w:basedOn w:val="Annotationtext"/>
    <w:next w:val="Annotationtext"/>
    <w:link w:val="Style16"/>
    <w:uiPriority w:val="99"/>
    <w:semiHidden/>
    <w:unhideWhenUsed/>
    <w:qFormat/>
    <w:rsid w:val="007e52ce"/>
    <w:pPr/>
    <w:rPr>
      <w:b/>
      <w:bCs/>
    </w:rPr>
  </w:style>
  <w:style w:type="paragraph" w:styleId="Footnote">
    <w:name w:val="Footnote Text"/>
    <w:basedOn w:val="Normal"/>
    <w:link w:val="Style18"/>
    <w:uiPriority w:val="99"/>
    <w:semiHidden/>
    <w:unhideWhenUsed/>
    <w:rsid w:val="005c143e"/>
    <w:pPr/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9"/>
    <w:uiPriority w:val="99"/>
    <w:unhideWhenUsed/>
    <w:rsid w:val="005c143e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Normal"/>
    <w:link w:val="Style20"/>
    <w:uiPriority w:val="99"/>
    <w:unhideWhenUsed/>
    <w:rsid w:val="005c143e"/>
    <w:pPr>
      <w:tabs>
        <w:tab w:val="clear" w:pos="708"/>
        <w:tab w:val="center" w:pos="4677" w:leader="none"/>
        <w:tab w:val="right" w:pos="9355" w:leader="none"/>
      </w:tabs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a">
    <w:name w:val="Table Grid"/>
    <w:basedOn w:val="a1"/>
    <w:uiPriority w:val="59"/>
    <w:rsid w:val="004b165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Normal">
    <w:name w:val="Table Normal"/>
    <w:rsid w:val="008f1cf0"/>
    <w:pPr>
      <w:spacing w:after="0" w:line="240" w:lineRule="auto"/>
    </w:pPr>
    <w:rPr>
      <w:lang w:eastAsia="ru-RU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notes" Target="footnotes.xml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wmf"/><Relationship Id="rId2" Type="http://schemas.openxmlformats.org/officeDocument/2006/relationships/image" Target="media/image2.wmf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BA5680-5C14-497B-9805-494CE2C2CC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Application>LibreOffice/7.4.7.2$Linux_X86_64 LibreOffice_project/40$Build-2</Application>
  <AppVersion>15.0000</AppVersion>
  <Pages>2</Pages>
  <Words>427</Words>
  <Characters>3411</Characters>
  <CharactersWithSpaces>3811</CharactersWithSpaces>
  <Paragraphs>46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2022-05-20T07:05:00Z</dcterms:created>
  <dc:creator>Харитонов Сергей Владимирович</dc:creator>
  <dc:description/>
  <dc:language>en-US</dc:language>
  <cp:lastModifiedBy/>
  <cp:lastPrinted>2017-01-27T17:36:00Z</cp:lastPrinted>
  <dcterms:modified xsi:type="dcterms:W3CDTF">2024-11-02T21:22:32Z</dcterms:modified>
  <cp:revision>29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