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1"/>
        <w:spacing w:before="0" w:after="0"/>
        <w:jc w:val="both"/>
        <w:rPr/>
      </w:pPr>
      <w:bookmarkStart w:id="0" w:name="_Toc136199782"/>
      <w:bookmarkStart w:id="1" w:name="_Toc136199780"/>
      <w:bookmarkEnd w:id="0"/>
      <w:r>
        <w:rPr>
          <w:rStyle w:val="Emphasis"/>
          <w:rFonts w:eastAsia="Calibri" w:cs="Times New Roman" w:ascii="Times New Roman" w:hAnsi="Times New Roman"/>
          <w:i w:val="false"/>
          <w:iCs w:val="false"/>
          <w:color w:val="000000" w:themeColor="text1"/>
          <w:szCs w:val="28"/>
          <w:shd w:fill="FFFFFF" w:val="clear"/>
        </w:rPr>
        <w:t>Анализ существующих разработок для автоматизации задачи</w:t>
      </w:r>
      <w:bookmarkEnd w:id="1"/>
    </w:p>
    <w:p>
      <w:pPr>
        <w:pStyle w:val="TextBody"/>
        <w:ind w:firstLine="708"/>
        <w:rPr>
          <w:rFonts w:ascii="Times New Roman" w:hAnsi="Times New Roman"/>
          <w:color w:val="000000"/>
          <w:highlight w:val="none"/>
          <w:shd w:fill="FFFFFF" w:val="clear"/>
        </w:rPr>
      </w:pPr>
      <w:bookmarkStart w:id="2" w:name="_Toc136199782"/>
      <w:bookmarkEnd w:id="2"/>
      <w:r>
        <w:rPr>
          <w:rFonts w:ascii="Times New Roman" w:hAnsi="Times New Roman"/>
          <w:color w:val="000000"/>
          <w:shd w:fill="FFFFFF" w:val="clear"/>
        </w:rPr>
        <w:t>В последние годы наблюдается рост числа платформ и программных решений, предназначенных для автоматизации процессов сбора средств на благотворительность. Эти системы помогают организовать финансовые потоки, упростить взаимодействие с донорами и обеспечить прозрачность финансовых операций. Рассмотрим несколько существующих решений: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firstLine="426"/>
        <w:rPr/>
      </w:pPr>
      <w:r>
        <w:rPr>
          <w:rStyle w:val="StrongEmphasis"/>
          <w:rFonts w:ascii="Times New Roman" w:hAnsi="Times New Roman"/>
          <w:color w:val="000000"/>
          <w:shd w:fill="FFFFFF" w:val="clear"/>
        </w:rPr>
        <w:t>Платформа «DonorBox»</w:t>
      </w:r>
      <w:r>
        <w:rPr>
          <w:rFonts w:ascii="Times New Roman" w:hAnsi="Times New Roman"/>
          <w:color w:val="000000"/>
          <w:shd w:fill="FFFFFF" w:val="clear"/>
        </w:rPr>
        <w:t>: DonorBox — это облачная платформа, предлагающая инструменты для сбора пожертвований через веб-сайты и социальные сети. Платформа позволяет настраивать формы пожертвований, интегрируется с различными платежными системами и предоставляет отчетность по собранным средствам. Среди ее основных функций: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firstLine="426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Многофункциональные формы пожертвований с возможностью настройки.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firstLine="426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Поддержка рекуррентных платежей.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firstLine="426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Интеграция с CRM и платформами email-маркетинга.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firstLine="426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Отчеты о донорах и тратах.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firstLine="426"/>
        <w:rPr/>
      </w:pPr>
      <w:r>
        <w:rPr>
          <w:rStyle w:val="StrongEmphasis"/>
          <w:rFonts w:ascii="Times New Roman" w:hAnsi="Times New Roman"/>
          <w:color w:val="000000"/>
          <w:shd w:fill="FFFFFF" w:val="clear"/>
        </w:rPr>
        <w:t>Система «GiveWP»</w:t>
      </w:r>
      <w:r>
        <w:rPr>
          <w:rFonts w:ascii="Times New Roman" w:hAnsi="Times New Roman"/>
          <w:color w:val="000000"/>
          <w:shd w:fill="FFFFFF" w:val="clear"/>
        </w:rPr>
        <w:t>: GiveWP — это плагин для WordPress, предназначенный для сбора пожертвований. Платформа обеспечивает выполнение всех необходимых задач, связанных с управлением пожертвованиями. Основные функции включают: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firstLine="426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Настройка форм пожертвований и страниц сбора средств.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firstLine="426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Интеграция с различными платежными системами, такими как PayPal, Stripe и другие.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firstLine="426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Награды для доноров и возможность создания многократных платежей.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firstLine="426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Встроенные отчеты и аналитика, позволяющие отслеживать эффективность кампаний.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firstLine="426"/>
        <w:rPr/>
      </w:pPr>
      <w:r>
        <w:rPr>
          <w:rStyle w:val="StrongEmphasis"/>
          <w:rFonts w:ascii="Times New Roman" w:hAnsi="Times New Roman"/>
          <w:color w:val="000000"/>
          <w:shd w:fill="FFFFFF" w:val="clear"/>
        </w:rPr>
        <w:t>Платформа «Classy»</w:t>
      </w:r>
      <w:r>
        <w:rPr>
          <w:rFonts w:ascii="Times New Roman" w:hAnsi="Times New Roman"/>
          <w:color w:val="000000"/>
          <w:shd w:fill="FFFFFF" w:val="clear"/>
        </w:rPr>
        <w:t>: Classy представляет собой комплексное решение, созданное для оказания помощи некоммерческим организациям в сборе средств. Программа предоставляет инструменты для онлайн-кампаний, взаимодействия с донорами и анализа данных. Основные характеристики: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firstLine="426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Создание целевых страниц для кампаний и событий.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firstLine="426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Интеграция с другими системами через открытое API.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firstLine="426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Механизмы для пожертвований, добровольцев и управления событиями.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firstLine="426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Расширенные функции отчетности и аналитики.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firstLine="426"/>
        <w:rPr/>
      </w:pPr>
      <w:r>
        <w:rPr>
          <w:rStyle w:val="StrongEmphasis"/>
          <w:rFonts w:ascii="Times New Roman" w:hAnsi="Times New Roman"/>
          <w:color w:val="000000"/>
          <w:shd w:fill="FFFFFF" w:val="clear"/>
        </w:rPr>
        <w:t>Система «GoFundMe»</w:t>
      </w:r>
      <w:r>
        <w:rPr>
          <w:rFonts w:ascii="Times New Roman" w:hAnsi="Times New Roman"/>
          <w:color w:val="000000"/>
          <w:shd w:fill="FFFFFF" w:val="clear"/>
        </w:rPr>
        <w:t>: GoFundMe является популярной платформой, где физические лица и организации могут собирать средства на различные нужды. Она фокусируется на простоте использования и быстрой настройке кампаний. Основные функции: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firstLine="426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Легкая настройка кампании, включая загрузку видео и изображений.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firstLine="426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Легкость в распространении информации через социальные сети.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ind w:left="1418" w:firstLine="426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Поддержка индивидуальных и коллективных сборов средств. </w:t>
      </w:r>
    </w:p>
    <w:p>
      <w:pPr>
        <w:pStyle w:val="TextBody"/>
        <w:numPr>
          <w:ilvl w:val="0"/>
          <w:numId w:val="0"/>
        </w:numPr>
        <w:ind w:hanging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</w:r>
    </w:p>
    <w:p>
      <w:pPr>
        <w:pStyle w:val="Heading3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>Выбор и обоснование стратегии автоматизации задачи</w:t>
      </w:r>
    </w:p>
    <w:p>
      <w:pPr>
        <w:pStyle w:val="TextBody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>Для разработки эффективной информационной системы (ИС) для автоматизации сбора средств на благотворительность следует учитывать следующие шаги: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firstLine="426"/>
        <w:rPr/>
      </w:pPr>
      <w:r>
        <w:rPr>
          <w:rStyle w:val="StrongEmphasis"/>
          <w:rFonts w:ascii="Times New Roman" w:hAnsi="Times New Roman"/>
          <w:color w:val="000000"/>
          <w:shd w:fill="FFFFFF" w:val="clear"/>
        </w:rPr>
        <w:t>Предпроектный аудит</w:t>
      </w:r>
      <w:r>
        <w:rPr>
          <w:rFonts w:ascii="Times New Roman" w:hAnsi="Times New Roman"/>
          <w:color w:val="000000"/>
          <w:shd w:fill="FFFFFF" w:val="clear"/>
        </w:rPr>
        <w:t>: Проведение исследования текущих потребностей благотворительной организации, включая анализ конкурентов и целевой аудитории, что поможет определить ключевые функции системы.</w:t>
      </w:r>
    </w:p>
    <w:p>
      <w:pPr>
        <w:pStyle w:val="TextBody"/>
        <w:numPr>
          <w:ilvl w:val="0"/>
          <w:numId w:val="0"/>
        </w:numPr>
        <w:ind w:hanging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firstLine="426"/>
        <w:rPr/>
      </w:pPr>
      <w:r>
        <w:rPr>
          <w:rStyle w:val="StrongEmphasis"/>
          <w:rFonts w:ascii="Times New Roman" w:hAnsi="Times New Roman"/>
          <w:color w:val="000000"/>
          <w:shd w:fill="FFFFFF" w:val="clear"/>
        </w:rPr>
        <w:t>Выбор решения</w:t>
      </w:r>
      <w:r>
        <w:rPr>
          <w:rFonts w:ascii="Times New Roman" w:hAnsi="Times New Roman"/>
          <w:color w:val="000000"/>
          <w:shd w:fill="FFFFFF" w:val="clear"/>
        </w:rPr>
        <w:t>: На основании проведенного аудита следует выбрать наиболее подходящую платформу или разработать собственное программное решение. Следует учитывать интеграцию с существующими системами и предпочтения пользователей.</w:t>
      </w:r>
    </w:p>
    <w:p>
      <w:pPr>
        <w:pStyle w:val="TextBody"/>
        <w:numPr>
          <w:ilvl w:val="0"/>
          <w:numId w:val="0"/>
        </w:numPr>
        <w:ind w:hanging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firstLine="426"/>
        <w:rPr/>
      </w:pPr>
      <w:r>
        <w:rPr>
          <w:rStyle w:val="StrongEmphasis"/>
          <w:rFonts w:ascii="Times New Roman" w:hAnsi="Times New Roman"/>
          <w:color w:val="000000"/>
          <w:shd w:fill="FFFFFF" w:val="clear"/>
        </w:rPr>
        <w:t>Обучение пользователей</w:t>
      </w:r>
      <w:r>
        <w:rPr>
          <w:rFonts w:ascii="Times New Roman" w:hAnsi="Times New Roman"/>
          <w:color w:val="000000"/>
          <w:shd w:fill="FFFFFF" w:val="clear"/>
        </w:rPr>
        <w:t>: Организация обучения для сотрудников организации, чтобы они были готовы эффективно использовать новую платформу. Обучение включает демонстрацию функционала и практические занятия.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firstLine="426"/>
        <w:rPr/>
      </w:pPr>
      <w:r>
        <w:rPr>
          <w:rStyle w:val="StrongEmphasis"/>
          <w:rFonts w:ascii="Times New Roman" w:hAnsi="Times New Roman"/>
          <w:color w:val="000000"/>
          <w:shd w:fill="FFFFFF" w:val="clear"/>
        </w:rPr>
        <w:t>Разработка дизайна</w:t>
      </w:r>
      <w:r>
        <w:rPr>
          <w:rFonts w:ascii="Times New Roman" w:hAnsi="Times New Roman"/>
          <w:color w:val="000000"/>
          <w:shd w:fill="FFFFFF" w:val="clear"/>
        </w:rPr>
        <w:t>: Дизайн пользовательского интерфейса должен быть интуитивно понятным и мобильным, учитывая предпочтения целевой аудитории и требования к доступности.</w:t>
      </w:r>
    </w:p>
    <w:p>
      <w:pPr>
        <w:pStyle w:val="TextBody"/>
        <w:numPr>
          <w:ilvl w:val="0"/>
          <w:numId w:val="0"/>
        </w:numPr>
        <w:ind w:hanging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firstLine="426"/>
        <w:rPr/>
      </w:pPr>
      <w:r>
        <w:rPr>
          <w:rStyle w:val="StrongEmphasis"/>
          <w:rFonts w:ascii="Times New Roman" w:hAnsi="Times New Roman"/>
          <w:color w:val="000000"/>
          <w:shd w:fill="FFFFFF" w:val="clear"/>
        </w:rPr>
        <w:t>Тестирование проекта</w:t>
      </w:r>
      <w:r>
        <w:rPr>
          <w:rFonts w:ascii="Times New Roman" w:hAnsi="Times New Roman"/>
          <w:color w:val="000000"/>
          <w:shd w:fill="FFFFFF" w:val="clear"/>
        </w:rPr>
        <w:t>: Проведение тестирования для выявления ошибок и улучшения функциональности. Важно обеспечить стабильность работы системы перед ее внедрением.</w:t>
      </w:r>
    </w:p>
    <w:p>
      <w:pPr>
        <w:pStyle w:val="TextBody"/>
        <w:numPr>
          <w:ilvl w:val="0"/>
          <w:numId w:val="0"/>
        </w:numPr>
        <w:ind w:hanging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firstLine="426"/>
        <w:rPr/>
      </w:pPr>
      <w:r>
        <w:rPr>
          <w:rStyle w:val="StrongEmphasis"/>
          <w:rFonts w:ascii="Times New Roman" w:hAnsi="Times New Roman"/>
          <w:color w:val="000000"/>
          <w:shd w:fill="FFFFFF" w:val="clear"/>
        </w:rPr>
        <w:t>Сдача проекта</w:t>
      </w:r>
      <w:r>
        <w:rPr>
          <w:rFonts w:ascii="Times New Roman" w:hAnsi="Times New Roman"/>
          <w:color w:val="000000"/>
          <w:shd w:fill="FFFFFF" w:val="clear"/>
        </w:rPr>
        <w:t>: Окончательная проверка всех функций с заказчиком и передача системы на дальнейшее использование.</w:t>
      </w:r>
    </w:p>
    <w:p>
      <w:pPr>
        <w:pStyle w:val="TextBody"/>
        <w:numPr>
          <w:ilvl w:val="0"/>
          <w:numId w:val="0"/>
        </w:numPr>
        <w:ind w:hanging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Heading3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>Обоснование проектных решений по программному обеспечению</w:t>
      </w:r>
    </w:p>
    <w:p>
      <w:pPr>
        <w:pStyle w:val="TextBody"/>
        <w:ind w:hanging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ab/>
      </w:r>
      <w:r>
        <w:rPr>
          <w:rFonts w:ascii="Times New Roman" w:hAnsi="Times New Roman"/>
          <w:color w:val="000000"/>
          <w:shd w:fill="FFFFFF" w:val="clear"/>
        </w:rPr>
        <w:t>Проект имеет клиент-серверную архитектуру. Это позволит нам создать гибкое решение, которое можно будет относительно легко изменить.</w:t>
      </w:r>
    </w:p>
    <w:p>
      <w:pPr>
        <w:pStyle w:val="TextBody"/>
        <w:ind w:hanging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</w:r>
    </w:p>
    <w:p>
      <w:pPr>
        <w:pStyle w:val="TextBody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В качестве инструментов разработки </w:t>
      </w:r>
      <w:r>
        <w:rPr>
          <w:rFonts w:ascii="Times New Roman" w:hAnsi="Times New Roman"/>
          <w:color w:val="000000"/>
          <w:shd w:fill="FFFFFF" w:val="clear"/>
        </w:rPr>
        <w:t>будет</w:t>
      </w:r>
      <w:r>
        <w:rPr>
          <w:rFonts w:ascii="Times New Roman" w:hAnsi="Times New Roman"/>
          <w:color w:val="000000"/>
          <w:shd w:fill="FFFFFF" w:val="clear"/>
        </w:rPr>
        <w:t xml:space="preserve"> использова</w:t>
      </w:r>
      <w:r>
        <w:rPr>
          <w:rFonts w:ascii="Times New Roman" w:hAnsi="Times New Roman"/>
          <w:color w:val="000000"/>
          <w:shd w:fill="FFFFFF" w:val="clear"/>
        </w:rPr>
        <w:t>н</w:t>
      </w:r>
      <w:r>
        <w:rPr>
          <w:rFonts w:ascii="Times New Roman" w:hAnsi="Times New Roman"/>
          <w:color w:val="000000"/>
          <w:shd w:fill="FFFFFF" w:val="clear"/>
        </w:rPr>
        <w:t xml:space="preserve"> SQLite </w:t>
      </w:r>
      <w:r>
        <w:rPr>
          <w:rFonts w:ascii="Times New Roman" w:hAnsi="Times New Roman"/>
          <w:color w:val="000000"/>
          <w:shd w:fill="FFFFFF" w:val="clear"/>
        </w:rPr>
        <w:t>(в будущем может быть заменен на postgreSQL)</w:t>
      </w:r>
      <w:r>
        <w:rPr>
          <w:rFonts w:ascii="Times New Roman" w:hAnsi="Times New Roman"/>
          <w:color w:val="000000"/>
          <w:shd w:fill="FFFFFF" w:val="clear"/>
        </w:rPr>
        <w:t xml:space="preserve"> для баз данных. </w:t>
      </w:r>
      <w:r>
        <w:rPr>
          <w:rFonts w:ascii="Times New Roman" w:hAnsi="Times New Roman"/>
          <w:color w:val="000000"/>
          <w:shd w:fill="FFFFFF" w:val="clear"/>
        </w:rPr>
        <w:t>Такой выбор объясняется тем, что разработчик хочет изучить данную СУБД.</w:t>
      </w:r>
    </w:p>
    <w:p>
      <w:pPr>
        <w:pStyle w:val="TextBody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>В качестве среды разработки был взят текстовый редактор vim, так как разработчик его хорошо знает и для него это более привычно. Также используется VSCode на случай, если потребуется коллаборация с другими разработчиками. В настройку включены плагины live share для коллабораций и vim для переноса клавиш vim в VSCode. Этого подхода придерживается разработчик на момент написания этого документа.</w:t>
      </w:r>
    </w:p>
    <w:p>
      <w:pPr>
        <w:pStyle w:val="TextBody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</w:r>
    </w:p>
    <w:p>
      <w:pPr>
        <w:pStyle w:val="TextBody"/>
        <w:ind w:hanging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ab/>
      </w:r>
      <w:r>
        <w:rPr>
          <w:rFonts w:ascii="Times New Roman" w:hAnsi="Times New Roman"/>
          <w:color w:val="000000"/>
          <w:shd w:fill="FFFFFF" w:val="clear"/>
        </w:rPr>
        <w:t>Проект выполняется с использованием языка программирования Go, так как разработчик его лучше всего знает. Также в качестве фреймворка был выбран gin. Это самый популярный фреймворк для создания backend на Go. По нему есть много документации и большое сообщество разработчиков.</w:t>
      </w:r>
    </w:p>
    <w:p>
      <w:pPr>
        <w:pStyle w:val="TextBody"/>
        <w:ind w:hanging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>Также будет использована ORM для коммуникации с СУБД. Данное решение повысит безопасность приложения, а также обеспечит гибкость (возможность смены СУБД).</w:t>
      </w:r>
    </w:p>
    <w:p>
      <w:pPr>
        <w:pStyle w:val="TextBody"/>
        <w:ind w:hanging="0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</w:r>
    </w:p>
    <w:p>
      <w:pPr>
        <w:pStyle w:val="Heading3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>Заключение</w:t>
      </w:r>
    </w:p>
    <w:p>
      <w:pPr>
        <w:pStyle w:val="TextBody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>Анализ существующих платформ для автоматизации сбора средств на благотворительность показывает наличие широкого спектра решений. Правильный выбор инструментов и подхода к разработке позволит значительно повысить эффективность работы благотворительных организаций в процессе сбора средств.</w:t>
      </w:r>
    </w:p>
    <w:p>
      <w:pPr>
        <w:pStyle w:val="Normal"/>
        <w:ind w:firstLine="708"/>
        <w:rPr>
          <w:rFonts w:ascii="Times New Roman" w:hAnsi="Times New Roman"/>
          <w:color w:val="000000"/>
          <w:highlight w:val="none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2990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34b73"/>
    <w:rPr>
      <w:b/>
      <w:bCs/>
    </w:rPr>
  </w:style>
  <w:style w:type="character" w:styleId="3" w:customStyle="1">
    <w:name w:val="Заголовок3 Знак"/>
    <w:basedOn w:val="DefaultParagraphFont"/>
    <w:link w:val="31"/>
    <w:qFormat/>
    <w:rsid w:val="00f22990"/>
    <w:rPr>
      <w:rFonts w:ascii="Times New Roman" w:hAnsi="Times New Roman"/>
      <w:b/>
      <w:sz w:val="28"/>
    </w:rPr>
  </w:style>
  <w:style w:type="character" w:styleId="Style12" w:customStyle="1">
    <w:name w:val="Абзац списка Знак"/>
    <w:basedOn w:val="DefaultParagraphFont"/>
    <w:link w:val="ListParagraph"/>
    <w:qFormat/>
    <w:rsid w:val="00f22990"/>
    <w:rPr/>
  </w:style>
  <w:style w:type="character" w:styleId="IntenseEmphasis">
    <w:name w:val="Intense Emphasis"/>
    <w:uiPriority w:val="21"/>
    <w:qFormat/>
    <w:rsid w:val="00f22990"/>
    <w:rPr>
      <w:b/>
      <w:bCs/>
      <w:i/>
      <w:iCs/>
      <w:color w:val="4F81BD"/>
    </w:rPr>
  </w:style>
  <w:style w:type="character" w:styleId="Emphasis">
    <w:name w:val="Emphasis"/>
    <w:basedOn w:val="DefaultParagraphFont"/>
    <w:uiPriority w:val="20"/>
    <w:qFormat/>
    <w:rsid w:val="00f22990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f22990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834b73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link w:val="Style12"/>
    <w:qFormat/>
    <w:rsid w:val="00834b73"/>
    <w:pPr>
      <w:spacing w:before="0" w:after="0"/>
      <w:ind w:left="720" w:firstLine="709"/>
      <w:contextualSpacing/>
    </w:pPr>
    <w:rPr/>
  </w:style>
  <w:style w:type="paragraph" w:styleId="31" w:customStyle="1">
    <w:name w:val="Заголовок3"/>
    <w:basedOn w:val="Normal"/>
    <w:next w:val="Normal"/>
    <w:link w:val="3"/>
    <w:qFormat/>
    <w:rsid w:val="00f22990"/>
    <w:pPr>
      <w:keepNext w:val="true"/>
      <w:keepLines/>
      <w:spacing w:before="851" w:after="567"/>
      <w:ind w:left="890" w:hanging="181"/>
      <w:jc w:val="left"/>
      <w:outlineLvl w:val="2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LibreOffice/7.4.7.2$Linux_X86_64 LibreOffice_project/40$Build-2</Application>
  <AppVersion>15.0000</AppVersion>
  <Pages>4</Pages>
  <Words>628</Words>
  <Characters>4491</Characters>
  <CharactersWithSpaces>5072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2024-04-09T09:31:00Z</dcterms:created>
  <dc:creator>AlexSakura</dc:creator>
  <dc:description/>
  <dc:language>en-US</dc:language>
  <cp:lastModifiedBy/>
  <dcterms:modified xsi:type="dcterms:W3CDTF">2024-09-26T22:49:24Z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