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br/>
      </w:r>
      <w:r>
        <w:rPr>
          <w:rStyle w:val="635"/>
          <w:rFonts w:ascii="Roboto Light" w:hAnsi="Roboto Light" w:cs="Roboto Light"/>
          <w:sz w:val="32"/>
          <w:szCs w:val="32"/>
        </w:rPr>
        <w:t xml:space="preserve">Busz, vasút, repülő helyfoglalás</w:t>
      </w:r>
      <w:r>
        <w:rPr>
          <w:rStyle w:val="635"/>
          <w:rFonts w:ascii="Roboto Light" w:hAnsi="Roboto Light" w:cs="Roboto Light"/>
          <w:sz w:val="32"/>
          <w:szCs w:val="32"/>
          <w:highlight w:val="none"/>
          <w14:ligatures w14:val="none"/>
        </w:rPr>
      </w:r>
      <w:r>
        <w:rPr>
          <w:rStyle w:val="635"/>
        </w:rPr>
      </w:r>
    </w:p>
    <w:p>
      <w:pPr>
        <w:contextualSpacing w:val="0"/>
        <w:jc w:val="center"/>
        <w:keepLines/>
        <w:spacing w:before="0" w:after="85" w:line="240" w:lineRule="auto"/>
        <w:suppressLineNumbers w:val="0"/>
      </w:pPr>
      <w:r>
        <w:rPr>
          <w:rStyle w:val="635"/>
          <w:rFonts w:ascii="Roboto Light" w:hAnsi="Roboto Light" w:cs="Roboto Light"/>
          <w:sz w:val="32"/>
          <w:szCs w:val="32"/>
          <w:highlight w:val="none"/>
        </w:rPr>
        <w:t xml:space="preserve">Adatbázisok kötelező feladat</w:t>
      </w:r>
      <w:r>
        <w:rPr>
          <w:rStyle w:val="635"/>
          <w:rFonts w:ascii="Roboto Light" w:hAnsi="Roboto Light" w:cs="Roboto Light"/>
          <w:sz w:val="32"/>
          <w:szCs w:val="32"/>
          <w:highlight w:val="none"/>
          <w14:ligatures w14:val="none"/>
        </w:rPr>
      </w:r>
      <w:r>
        <w:rPr>
          <w:rStyle w:val="635"/>
        </w:rPr>
      </w:r>
    </w:p>
    <w:p>
      <w:pPr>
        <w:contextualSpacing w:val="0"/>
        <w:jc w:val="center"/>
        <w:keepLines/>
        <w:spacing w:before="0" w:after="85" w:line="276" w:lineRule="auto"/>
        <w:suppressLineNumbers w:val="0"/>
      </w:pPr>
      <w:r>
        <w:rPr>
          <w:rFonts w:ascii="Roboto Light" w:hAnsi="Roboto Light" w:cs="Roboto Light"/>
        </w:rPr>
      </w:r>
      <w:r>
        <w:rPr>
          <w:rFonts w:ascii="Roboto Light" w:hAnsi="Roboto Light" w:cs="Roboto Light"/>
          <w14:ligatures w14:val="none"/>
        </w:rPr>
      </w:r>
      <w:r/>
    </w:p>
    <w:p>
      <w:pPr>
        <w:contextualSpacing w:val="0"/>
        <w:ind w:firstLine="708"/>
        <w:jc w:val="left"/>
        <w:keepLines/>
        <w:spacing w:before="0" w:after="85" w:line="276" w:lineRule="auto"/>
        <w:suppressLineNumbers w:val="0"/>
      </w:pPr>
      <w:r>
        <w:rPr>
          <w:rFonts w:ascii="Roboto Light" w:hAnsi="Roboto Light" w:cs="Roboto Light"/>
          <w:highlight w:val="none"/>
        </w:rPr>
        <w:t xml:space="preserve">Napjainkban általános igény, hogy problémamentesen hozzáférhessünk az utazási igényeinket kielégítő foglalási felületekhez. A Travall adatbázis-alkalmazás ezt a vágyat hivatot</w:t>
      </w:r>
      <w:r>
        <w:rPr>
          <w:rFonts w:ascii="Roboto Light" w:hAnsi="Roboto Light" w:cs="Roboto Light"/>
          <w:highlight w:val="none"/>
        </w:rPr>
        <w:t xml:space="preserve">t teljesíteni, oly módon, hogy ezt mind egy helyen tehessük meg. Legyen szó busz-, vasút- vagy repülőutazásról, a platformon akármelyikhez van lehetőség  hozzáférni. Nem létezik korlátozás egy szolgáltatóra, egy sokkal általánosabb megoldást kísérel adni a</w:t>
      </w:r>
      <w:r>
        <w:rPr>
          <w:rFonts w:ascii="Roboto Light" w:hAnsi="Roboto Light" w:cs="Roboto Light"/>
          <w:highlight w:val="none"/>
        </w:rPr>
        <w:t xml:space="preserve"> problémára: a különböző szolgáltatók járataira egy helyen lehessen jegyet keresni. Egyaránt lehetséges egyszerű jegyet, valamint helyjegyet talá</w:t>
      </w:r>
      <w:r>
        <w:rPr>
          <w:rFonts w:ascii="Roboto Light" w:hAnsi="Roboto Light" w:cs="Roboto Light"/>
          <w:highlight w:val="none"/>
          <w:lang w:val="hu-HU"/>
        </w:rPr>
        <w:t xml:space="preserve">lni</w:t>
      </w:r>
      <w:r>
        <w:rPr>
          <w:rFonts w:ascii="Roboto Light" w:hAnsi="Roboto Light" w:cs="Roboto Light"/>
          <w:highlight w:val="none"/>
        </w:rPr>
        <w:t xml:space="preserve">, ez</w:t>
      </w:r>
      <w:r>
        <w:rPr>
          <w:rFonts w:ascii="Roboto Light" w:hAnsi="Roboto Light" w:cs="Roboto Light"/>
          <w:highlight w:val="none"/>
          <w:lang w:val="hu-HU"/>
        </w:rPr>
        <w:t xml:space="preserve">által garantálva</w:t>
      </w:r>
      <w:r>
        <w:rPr>
          <w:rFonts w:ascii="Roboto Light" w:hAnsi="Roboto Light" w:cs="Roboto Light"/>
          <w:highlight w:val="none"/>
        </w:rPr>
        <w:t xml:space="preserve"> a legoptimálisabb járathoz val</w:t>
      </w:r>
      <w:r>
        <w:rPr>
          <w:rFonts w:ascii="Roboto Light" w:hAnsi="Roboto Light" w:cs="Roboto Light"/>
          <w:highlight w:val="none"/>
          <w:lang w:val="hu-HU"/>
        </w:rPr>
        <w:t xml:space="preserve">ó hozzáférést</w:t>
      </w:r>
      <w:r>
        <w:rPr>
          <w:rFonts w:ascii="Roboto Light" w:hAnsi="Roboto Light" w:cs="Roboto Light"/>
          <w:highlight w:val="none"/>
          <w:lang w:val="en-US"/>
        </w:rPr>
        <w:t xml:space="preserve">.</w:t>
      </w:r>
      <w:r>
        <w:rPr>
          <w:rFonts w:ascii="Roboto Light" w:hAnsi="Roboto Light" w:cs="Roboto Light"/>
          <w14:ligatures w14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8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Egyed-kapcsolat modell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-1060790</wp:posOffset>
                </wp:positionH>
                <wp:positionV relativeFrom="paragraph">
                  <wp:posOffset>35153</wp:posOffset>
                </wp:positionV>
                <wp:extent cx="7515905" cy="4560856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295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7515903" cy="4560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-83.5pt;mso-position-horizontal:absolute;mso-position-vertical-relative:text;margin-top:2.8pt;mso-position-vertical:absolute;width:591.8pt;height:359.1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Ügyfélnek néhány adata lett modellezve, mely alapján egyértelműen beazonosítható. Feltétel, hogy az adatbázisban</w:t>
      </w:r>
      <w:r>
        <w:rPr>
          <w:rFonts w:ascii="Roboto Light" w:hAnsi="Roboto Light" w:cs="Roboto Light"/>
          <w:highlight w:val="none"/>
        </w:rPr>
        <w:t xml:space="preserve"> egy e-mailhez egy ügyfél tartozhat. Az ügyfelek létre tudnak hozni tetszőleges számú foglalást, melyhez tetszőleges számú járatok tartoznak, egy foglalás több járatot is tartalmazhat. A járatok, foglalások, városok, jegyek mind egyedi azonosítóval lettek </w:t>
      </w:r>
      <w:r>
        <w:rPr>
          <w:rFonts w:ascii="Roboto Light" w:hAnsi="Roboto Light" w:cs="Roboto Light"/>
          <w:highlight w:val="none"/>
        </w:rPr>
        <w:t xml:space="preserve">ellátva a könnyebb kezelhetőség érdekében. Egy városba több járat is érkezhet és mehet. A járat típusa határozza meg, hogy busz-, repülő- vagy vasúti utazásról van sz</w:t>
      </w:r>
      <w:r>
        <w:rPr>
          <w:rFonts w:ascii="Roboto Light" w:hAnsi="Roboto Light" w:cs="Roboto Light"/>
          <w:highlight w:val="none"/>
        </w:rPr>
        <w:t xml:space="preserve">ó. Minden járathoz jegyek tartoznak, melyek lehetnek egyszerű jegyek is, helyfoglalás nélkül (ez talán a busz és vonatjegyekre lehet jellemző), viszont helyjegyek is rendelve vannak a járatokhoz (melyek például repülőjárat esetében kötelezőnek mondhatóak).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7" cy="53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Relációs adatbázisséma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</w:rPr>
        <w:t xml:space="preserve">ÜGYFÉL (</w:t>
      </w:r>
      <w:r>
        <w:rPr>
          <w:rFonts w:ascii="Roboto Light" w:hAnsi="Roboto Light" w:cs="Roboto Light"/>
          <w:u w:val="single"/>
        </w:rPr>
        <w:t xml:space="preserve">e-mail</w:t>
      </w:r>
      <w:r>
        <w:rPr>
          <w:rFonts w:ascii="Roboto Light" w:hAnsi="Roboto Light" w:cs="Roboto Light"/>
        </w:rPr>
        <w:t xml:space="preserve">, vezetéknév, keresztnév, telefonszám)</w:t>
      </w:r>
      <w:r/>
      <w:r/>
    </w:p>
    <w:p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városnév, irányítószám, ország)</w:t>
      </w:r>
      <w:r/>
      <w:r/>
    </w:p>
    <w:p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Megjegyzés(ek): A helyjegy nem kapott külön sémát, ugyanis előreláthatóan az adatbázis által kezelt legtöbb jegy helyjegy, ezért relatív kevés NULL mező keletkezik.</w:t>
      </w:r>
      <w:r/>
      <w:r/>
    </w:p>
    <w:p>
      <w:r>
        <w:rPr>
          <w:rFonts w:ascii="Roboto Light" w:hAnsi="Roboto Light" w:cs="Roboto Light"/>
          <w:sz w:val="24"/>
          <w:szCs w:val="24"/>
          <w:highlight w:val="none"/>
        </w:rPr>
        <w:t xml:space="preserve">Az attribútumok doméniumai (absztrakt adattípusokban – típus, hossz):</w:t>
      </w:r>
      <w:r/>
      <w:r/>
    </w:p>
    <w:p>
      <w:r>
        <w:rPr>
          <w:rFonts w:ascii="Roboto Light" w:hAnsi="Roboto Light" w:cs="Roboto Light"/>
          <w:b/>
          <w:bCs/>
          <w:highlight w:val="none"/>
        </w:rPr>
        <w:t xml:space="preserve">ÜGYFÉL</w:t>
      </w:r>
      <w:r>
        <w:rPr>
          <w:rFonts w:ascii="Roboto Light" w:hAnsi="Roboto Light" w:cs="Roboto Light"/>
          <w:highlight w:val="none"/>
        </w:rPr>
        <w:t xml:space="preserve">: e-mail (string, 80); vezetéknév (string, 50); keresztnév (string,50); telefonszám (string, 20)</w:t>
      </w:r>
      <w:r/>
      <w:r/>
    </w:p>
    <w:p>
      <w:r>
        <w:rPr>
          <w:rFonts w:ascii="Roboto Light" w:hAnsi="Roboto Light" w:cs="Roboto Light"/>
          <w:b/>
          <w:bCs/>
          <w:highlight w:val="none"/>
        </w:rPr>
        <w:t xml:space="preserve">FOGLALÁS</w:t>
      </w:r>
      <w:r>
        <w:rPr>
          <w:rFonts w:ascii="Roboto Light" w:hAnsi="Roboto Light" w:cs="Roboto Light"/>
          <w:highlight w:val="none"/>
        </w:rPr>
        <w:t xml:space="preserve">: foglalás_id (integer, 8); e-mail (string, 80); l_év (integer, 4); l_hónap (integer, 2); l_nap (integer, 2)</w:t>
      </w:r>
      <w:r/>
      <w:r/>
    </w:p>
    <w:p>
      <w:r>
        <w:rPr>
          <w:rFonts w:ascii="Roboto Light" w:hAnsi="Roboto Light" w:cs="Roboto Light"/>
          <w:b/>
          <w:bCs/>
          <w:highlight w:val="none"/>
        </w:rPr>
        <w:t xml:space="preserve">VÁROS</w:t>
      </w:r>
      <w:r>
        <w:rPr>
          <w:rFonts w:ascii="Roboto Light" w:hAnsi="Roboto Light" w:cs="Roboto Light"/>
          <w:highlight w:val="none"/>
        </w:rPr>
        <w:t xml:space="preserve">: város_id (integer, 8); városnév(string, 80); irányítószám (string, 10); ország (string, 56)</w:t>
      </w:r>
      <w:r/>
      <w:r/>
    </w:p>
    <w:p>
      <w:r>
        <w:rPr>
          <w:rFonts w:ascii="Roboto Light" w:hAnsi="Roboto Light" w:cs="Roboto Light"/>
          <w:b/>
          <w:bCs/>
          <w:highlight w:val="none"/>
        </w:rPr>
        <w:t xml:space="preserve">JÁRAT</w:t>
      </w:r>
      <w:r>
        <w:rPr>
          <w:rFonts w:ascii="Roboto Light" w:hAnsi="Roboto Light" w:cs="Roboto Light"/>
          <w:highlight w:val="none"/>
        </w:rPr>
        <w:t xml:space="preserve">: járat_id (integer, 8); típus (string, 6); szolgáltató (string, 50); év (integer, 4); hónap (integer, 2); nap (integer, 2); honnan_város_id (integer, 8); hova_város_id (integer, 8)</w:t>
      </w:r>
      <w:r/>
      <w:r/>
    </w:p>
    <w:p>
      <w:r>
        <w:rPr>
          <w:rFonts w:ascii="Roboto Light" w:hAnsi="Roboto Light" w:cs="Roboto Light"/>
          <w:b/>
          <w:bCs/>
          <w:highlight w:val="none"/>
        </w:rPr>
        <w:t xml:space="preserve">JEGY</w:t>
      </w:r>
      <w:r>
        <w:rPr>
          <w:rFonts w:ascii="Roboto Light" w:hAnsi="Roboto Light" w:cs="Roboto Light"/>
          <w:highlight w:val="none"/>
        </w:rPr>
        <w:t xml:space="preserve">: jegy_id (integer, 12); ár (float, 8); h_rész (character, 1); h_székszám (integer, 4); járat_id (integer, 8)</w:t>
      </w:r>
      <w:r/>
      <w:r/>
    </w:p>
    <w:p>
      <w:r>
        <w:rPr>
          <w:rFonts w:ascii="Roboto Light" w:hAnsi="Roboto Light" w:cs="Roboto Light"/>
          <w:b/>
          <w:bCs/>
          <w:highlight w:val="none"/>
        </w:rPr>
        <w:t xml:space="preserve">TARTALMAZ</w:t>
      </w:r>
      <w:r>
        <w:rPr>
          <w:rFonts w:ascii="Roboto Light" w:hAnsi="Roboto Light" w:cs="Roboto Light"/>
          <w:highlight w:val="none"/>
        </w:rPr>
        <w:t xml:space="preserve">: foglalás_id (integer, 8); járat_id (integer, 8) </w:t>
      </w:r>
      <w:r/>
      <w:r/>
    </w:p>
    <w:p>
      <w:r>
        <w:rPr>
          <w:rFonts w:ascii="Roboto Light" w:hAnsi="Roboto Light" w:cs="Roboto Light"/>
          <w:highlight w:val="none"/>
        </w:rPr>
        <w:t xml:space="preserve">Megjeg</w:t>
      </w:r>
      <w:r>
        <w:rPr>
          <w:rFonts w:ascii="Roboto Light" w:hAnsi="Roboto Light" w:cs="Roboto Light"/>
          <w:highlight w:val="none"/>
        </w:rPr>
        <w:t xml:space="preserve">yzés(ek): irányítószámnál a leghosszabb postal code 10 jegy hosszú (Iráni Iszlám Köztársaság), míg az amerikai ZIP+4 rendszerben 9 jegy és egy kötőjel; a leghosszabb ország hivatalos neve The United Kingdom of Great Britain and Northern Ireland (56 hosszú)</w:t>
      </w:r>
      <w:r>
        <w:rPr>
          <w:rFonts w:ascii="Roboto Light" w:hAnsi="Roboto Light" w:cs="Roboto Light"/>
          <w:highlight w:val="none"/>
        </w:rPr>
        <w:t xml:space="preserve">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340242</wp:posOffset>
                </wp:positionV>
                <wp:extent cx="5912190" cy="54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style="position:absolute;z-index:3072;o:allowoverlap:true;o:allowincell:true;mso-position-horizontal-relative:text;margin-left:0.0pt;mso-position-horizontal:absolute;mso-position-vertical-relative:text;margin-top:26.8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Funkcionális függőség, kulcs</w:t>
      </w:r>
      <w:r/>
      <w:r/>
    </w:p>
    <w:p>
      <w:r>
        <w:rPr>
          <w:rFonts w:ascii="Roboto Light" w:hAnsi="Roboto Light" w:cs="Roboto Light"/>
          <w:highlight w:val="none"/>
        </w:rPr>
        <w:t xml:space="preserve">ÜGYFÉL (</w:t>
      </w:r>
      <w:r>
        <w:rPr>
          <w:rFonts w:ascii="Roboto Light" w:hAnsi="Roboto Light" w:cs="Roboto Light"/>
          <w:highlight w:val="none"/>
          <w:u w:val="singl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vezetéknév, keresztnév, telefonszám)</w:t>
      </w:r>
      <w:r/>
      <w:r/>
    </w:p>
    <w:p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{e-mail}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{vezetéknév, keresztnév, telefonszám}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{e-mail, ...} halmaztól az ÜGYFÉL - {e-mail, ...} mindig függeni fog. Más függőség nincs.</w:t>
      </w:r>
      <w:r/>
      <w:r/>
    </w:p>
    <w:p>
      <w:r>
        <w:rPr>
          <w:rFonts w:ascii="Roboto Light" w:hAnsi="Roboto Light" w:cs="Roboto Light"/>
          <w:highlight w:val="none"/>
        </w:rPr>
        <w:t xml:space="preserve">Az {e-mail} egyelemű szuperkulcs, tehát ez lesz a kulcs is és más kulcs nincs.</w:t>
      </w:r>
      <w:r/>
      <w:r/>
    </w:p>
    <w:p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{foglalás_id}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{e-mail, l_év, l_hónap, l_nap}</w:t>
      </w:r>
      <w:r/>
      <w:r/>
    </w:p>
    <w:p>
      <w:r>
        <w:rPr>
          <w:rFonts w:ascii="Roboto Light" w:hAnsi="Roboto Light" w:cs="Roboto Light"/>
          <w:highlight w:val="none"/>
        </w:rPr>
        <w:t xml:space="preserve">Hasonlóan az előzőhöz, {foglalás_id, ...} halmaztól függ minden más.</w:t>
      </w:r>
      <w:r/>
      <w:r/>
    </w:p>
    <w:p>
      <w:r>
        <w:rPr>
          <w:rFonts w:ascii="Roboto Light" w:hAnsi="Roboto Light" w:cs="Roboto Light"/>
          <w:highlight w:val="none"/>
        </w:rPr>
        <w:t xml:space="preserve">A kulcs – az előzőhöz hasonlóan – itt is a {foglalás_id}.</w:t>
      </w:r>
      <w:r/>
      <w:r/>
    </w:p>
    <w:p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városnév, irányítószám, ország)</w:t>
      </w:r>
      <w:r/>
      <w:r/>
    </w:p>
    <w:p>
      <w:r>
        <w:rPr>
          <w:rFonts w:ascii="Roboto Light" w:hAnsi="Roboto Light" w:cs="Roboto Light"/>
          <w:highlight w:val="none"/>
        </w:rPr>
        <w:t xml:space="preserve">{város_id}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{városnév, </w:t>
      </w:r>
      <w:r>
        <w:rPr>
          <w:rFonts w:ascii="Roboto Light" w:hAnsi="Roboto Light" w:cs="Roboto Light"/>
          <w:highlight w:val="none"/>
        </w:rPr>
        <w:t xml:space="preserve">irányítószám, ország}</w:t>
      </w:r>
      <w:r/>
      <w:r/>
    </w:p>
    <w:p>
      <w:r>
        <w:rPr>
          <w:rFonts w:ascii="Roboto Light" w:hAnsi="Roboto Light" w:cs="Roboto Light"/>
          <w:highlight w:val="none"/>
        </w:rPr>
        <w:t xml:space="preserve">{ország}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</w:t>
      </w:r>
      <w:r>
        <w:rPr>
          <w:rFonts w:ascii="Roboto Light" w:hAnsi="Roboto Light" w:cs="Roboto Light"/>
          <w:highlight w:val="none"/>
        </w:rPr>
        <w:t xml:space="preserve">irányítószám}, ha feltételezzük, hogy az országok egyértelműen meghatározzák az irányítószámokat, tehát nincs két egyforma irányítószám két különböző országban. Viszont ez </w:t>
      </w:r>
      <w:hyperlink r:id="rId10" w:tooltip="Quora" w:history="1">
        <w:r>
          <w:rPr>
            <w:rStyle w:val="792"/>
            <w:rFonts w:ascii="Roboto Light" w:hAnsi="Roboto Light" w:cs="Roboto Light"/>
            <w:highlight w:val="none"/>
          </w:rPr>
          <w:t xml:space="preserve">nem feltétlenül teljesül</w:t>
        </w:r>
        <w:r>
          <w:rPr>
            <w:rStyle w:val="792"/>
            <w:rFonts w:ascii="Roboto Light" w:hAnsi="Roboto Light" w:cs="Roboto Light"/>
            <w:highlight w:val="none"/>
          </w:rPr>
        </w:r>
      </w:hyperlink>
      <w:r>
        <w:rPr>
          <w:rFonts w:ascii="Roboto Light" w:hAnsi="Roboto Light" w:cs="Roboto Light"/>
        </w:rPr>
        <w:t xml:space="preserve">. Ezért {ország} -/-&gt; {irányítószám}. Hasonlóan lehet kijelenteni ezt {város_id} -/-&gt; {irányítószám} esetében is.</w:t>
      </w:r>
      <w:r/>
      <w:r/>
    </w:p>
    <w:p>
      <w:r>
        <w:rPr>
          <w:rFonts w:ascii="Roboto Light" w:hAnsi="Roboto Light" w:cs="Roboto Light"/>
          <w:highlight w:val="none"/>
        </w:rPr>
        <w:t xml:space="preserve">Ahogyan eddig is, a {város_id, ...} halmaztól függ minden más és {város_id} a kulcs.</w:t>
      </w:r>
      <w:r/>
      <w:r/>
    </w:p>
    <w:p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); </w:t>
      </w:r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Ezekben a sémákban az előzőekhez hasonlóan az aláhúzott kulcsattribútum egyértelműen a kulcs, és attól – vagy annak a kiegészítésétől (uniója más attribútum(okkal)) – függ az összes többi.</w:t>
      </w:r>
      <w:r/>
      <w:r/>
    </w:p>
    <w:p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/>
      <w:r/>
    </w:p>
    <w:p>
      <w:r>
        <w:rPr>
          <w:rFonts w:ascii="Roboto Light" w:hAnsi="Roboto Light" w:cs="Roboto Light"/>
          <w:highlight w:val="none"/>
        </w:rPr>
        <w:t xml:space="preserve">Nem tartalmaz funkcionális függést. A két attribútum alkotja a kulcsot.</w:t>
      </w:r>
      <w:r>
        <w:rPr>
          <w:rFonts w:ascii="Roboto Light" w:hAnsi="Roboto Light" w:cs="Roboto Light"/>
          <w:highlight w:val="none"/>
        </w:rPr>
      </w:r>
      <w:r/>
    </w:p>
    <w:tbl>
      <w:tblPr>
        <w:tblStyle w:val="666"/>
        <w:tblW w:w="0" w:type="auto"/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4A0" w:firstRow="1" w:lastRow="0" w:firstColumn="1" w:lastColumn="0" w:noHBand="0" w:noVBand="1"/>
      </w:tblPr>
      <w:tblGrid>
        <w:gridCol w:w="2126"/>
        <w:gridCol w:w="2268"/>
      </w:tblGrid>
      <w:tr>
        <w:trPr>
          <w:trHeight w:val="204"/>
        </w:trPr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Séma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Kulcs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ÜGYFÉL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e-mail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TARTALMAZ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foglalás_id, járat_id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</w:tbl>
    <w:p>
      <w:pPr>
        <w:contextualSpacing w:val="0"/>
        <w:jc w:val="right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/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8" cy="53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Normalizálás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</w:rPr>
        <w:t xml:space="preserve">1NF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összes séma megfelel az első normálforma előírásainak, hiszen leképezés után minden attribútom doméniuma atomi elemekből áll.</w:t>
      </w:r>
      <w:r>
        <w:rPr>
          <w:rFonts w:ascii="Roboto Light" w:hAnsi="Roboto Light" w:cs="Roboto Light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  <w:highlight w:val="none"/>
        </w:rPr>
        <w:t xml:space="preserve">2NF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 séma 2NF-ben van, mert minden – az egyetlen – kulcs egy attribútumból áll.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Hasonló jelenthető ki a FOGLALÁS, VÁROS, JÁRAT és JEGY sémákról is.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TARTALMAZ szintén megfelel a második normálformának, hiszen nem tartalmaz másodlagos attribútumot.</w:t>
      </w:r>
      <w:r>
        <w:rPr>
          <w:rFonts w:ascii="Roboto Light" w:hAnsi="Roboto Light" w:cs="Roboto Light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  <w:highlight w:val="none"/>
        </w:rPr>
        <w:t xml:space="preserve">3NF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TARTALMAZ sémában nincs másodlagos attribútum, ezért megfelel a harmadik normálformának.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ÜGYFÉL, FOGLALÁS, VÁROS, JÁRAT és JEGY sémák esetén kijelenthető, hogy nincs bennük tranzitív függés, ezért lesznek 3NF-ben.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8" cy="53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Táblatervek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-255031</wp:posOffset>
                </wp:positionH>
                <wp:positionV relativeFrom="paragraph">
                  <wp:posOffset>220685</wp:posOffset>
                </wp:positionV>
                <wp:extent cx="6136052" cy="4585544"/>
                <wp:effectExtent l="0" t="0" r="0" b="0"/>
                <wp:wrapTopAndBottom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204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36051" cy="4585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5360;o:allowoverlap:true;o:allowincell:true;mso-position-horizontal-relative:text;margin-left:-20.1pt;mso-position-horizontal:absolute;mso-position-vertical-relative:text;margin-top:17.4pt;mso-position-vertical:absolute;width:483.2pt;height:361.1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 Light" w:hAnsi="Roboto Light" w:cs="Roboto Light"/>
          <w:sz w:val="24"/>
          <w:szCs w:val="24"/>
        </w:rPr>
        <w:t xml:space="preserve">Designer fel</w:t>
      </w:r>
      <w:r>
        <w:rPr>
          <w:rFonts w:ascii="Roboto Light" w:hAnsi="Roboto Light" w:cs="Roboto Light"/>
          <w:sz w:val="24"/>
          <w:szCs w:val="24"/>
          <w:lang w:val="hu-HU"/>
        </w:rPr>
        <w:t xml:space="preserve">ületről való export</w:t>
      </w:r>
      <w:r>
        <w:rPr>
          <w:rFonts w:ascii="Roboto Light" w:hAnsi="Roboto Light" w:cs="Roboto Light"/>
          <w:sz w:val="24"/>
          <w:szCs w:val="24"/>
          <w:highlight w:val="none"/>
          <w:lang w:val="hu-HU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24"/>
          <w:szCs w:val="24"/>
          <w:highlight w:val="none"/>
        </w:rPr>
        <w:t xml:space="preserve">L</w:t>
      </w:r>
      <w:r>
        <w:rPr>
          <w:rFonts w:ascii="Roboto Light" w:hAnsi="Roboto Light" w:cs="Roboto Light"/>
          <w:sz w:val="24"/>
          <w:szCs w:val="24"/>
          <w:highlight w:val="none"/>
          <w:lang w:val="hu-HU"/>
        </w:rPr>
        <w:t xml:space="preserve">étrehozó kód</w:t>
      </w:r>
      <w:r>
        <w:rPr>
          <w:rFonts w:ascii="Roboto Light" w:hAnsi="Roboto Light" w:cs="Roboto Light"/>
          <w:sz w:val="24"/>
          <w:szCs w:val="24"/>
          <w:highlight w:val="none"/>
          <w:lang w:val="hu-H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DATABASE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USE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foglalas_id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AUTO_INCREMENT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email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80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l_ev 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l_honap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l_nap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ENGINE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InnoDB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jarat_id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AUTO_INCREMENT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tipus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szolgaltato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ev   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honap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nap  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honnan_varos_id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hova_varos_id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ENGINE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InnoDB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jegy_id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AUTO_INCREMENT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ar   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FLOAT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h_resz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h_szekszam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DECIMAL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jarat_id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jegy_id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ENGINE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InnoDB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tartalmaz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foglalas_id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jarat_id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ENGINE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InnoDB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email 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80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vezeteknev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keresztnev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telefonszam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ENGINE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InnoDB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varos_id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AUTO_INCREMENT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varosnev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85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iranyitoszam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orszag          </w:t>
      </w:r>
      <w:r>
        <w:rPr>
          <w:rFonts w:ascii="Courier New" w:hAnsi="Courier New" w:eastAsia="Courier New" w:cs="Courier New"/>
          <w:color w:val="800080"/>
          <w:sz w:val="20"/>
        </w:rPr>
        <w:t xml:space="preserve">VARCHAR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ENGINE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InnoDB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ALTER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ADD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FOREIGN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REFERENCES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UPDATE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ALTER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ADD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FOREIGN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honnan_varos_id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REFERENCES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UPDATE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ADD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FOREIGN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hova_varos_id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REFERENCES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UPDATE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ALTER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ADD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FOREIGN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REFERENCES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UPDATE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ALTER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/>
          <w:sz w:val="20"/>
        </w:rPr>
        <w:t xml:space="preserve"> tartalmaz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ADD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FOREIGN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REFERENCES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UPDATE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ADD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FOREIGN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REFERENCES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UPDATE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CASCADE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24"/>
          <w:szCs w:val="24"/>
          <w:highlight w:val="none"/>
        </w:rPr>
      </w:r>
      <w:r>
        <w:rPr>
          <w:rFonts w:ascii="Roboto Light" w:hAnsi="Roboto Light" w:cs="Roboto Light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464067</wp:posOffset>
                </wp:positionV>
                <wp:extent cx="5912190" cy="54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7" cy="536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style="position:absolute;z-index:3072;o:allowoverlap:true;o:allowincell:true;mso-position-horizontal-relative:text;margin-left:0.0pt;mso-position-horizontal:absolute;mso-position-vertical-relative:text;margin-top:36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Kezdetleges adatok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t xml:space="preserve">A k</w:t>
      </w:r>
      <w:r>
        <w:rPr>
          <w:lang w:val="hu-HU"/>
        </w:rPr>
        <w:t xml:space="preserve">övetkező utasítások feltöltik kezdetleges adatokkal az adatbázist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INSERT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INTO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iranyitoszam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orszag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VALUES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'Budapest'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'1007'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'Debrecen'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'4000'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'Szeged'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'6700'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'Győr'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'9000'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'Szombathely'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'9700'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'Kecskemét'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'6000'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'Miskolc'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'3500'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'Hungary'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'Vienna'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'1010'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'Graz'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'8010'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'Salzburg'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'5020'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'Klagenfurt am Wörthersee'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'9020'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'Innsbruck'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'6020'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'Linz'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'4020'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'Zürich'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'5000'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'Switzerland'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'Bern'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'Switzerland'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'Geneva'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'1200'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'Switzerland'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'Paris'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'75000'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'Lyon'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'69000'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'Toulouse'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'39230'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'Montpellier'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'34000'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'Lille'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'59000'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'Bordeaux'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'33000'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'Madrid'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'28001'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'Spain'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'Barcelona'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'08001'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'Spain'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'Valencia'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'46001'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'Spain'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'Sevilla'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'41001'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'Spain'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'Zaragoza'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'50001'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'Spain'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'Hamburg'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'20038'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'Germany'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'Munich'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'80331'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'Germany'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'Cologne'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'50667'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'Germany'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'Frankfurt'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'60306'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'Germany'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'Stuttgart'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'70173'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'Germany'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'London'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'EC1A'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'United Kingdom'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'Birmingham'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'United Kingdom'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'Manchester'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'United Kingdom'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'Glasgow'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'United Kingdom'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'Leeds'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'LS1'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'United Kingdom'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'Tokyo'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'103-8686'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'Japan'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'Berlin'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'10115'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'Germany'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'Rio de Janeiro'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'20000-000'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'Brazil'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'Denver'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'80014'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'United States'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'Helsinki'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'00100'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'Finland'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'Nairobi'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'00521'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'Kenya'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'Bogotá'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'110110'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'Colombia'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'Palermo'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'90121'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'Italy'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'Marseille'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'13000'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INSERT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INTO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tipus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honap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honnan_varos_id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hova_varos_id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VALUES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'Wizz Air'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'Wizz Air'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'Wizz Air'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'Wizz Air'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'Lufthansa'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'Lufthansa'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'Lufthansa'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'Air 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'Air 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'Air France'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'Ryan Air'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'Ryan Air'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'Austrian Airlines'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'KLM Royal Dutch Airlines'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'British Airways'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'Austrian Airlines'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'Austrian Airlines'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'Austrian Airlines'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'Eurowings'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'Eurowings'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'Swiss Airlines'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'MÁV Magyar Államvasutak'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'MÁV Magyar Államvasutak'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'MÁV Magyar Államvasutak'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'MÁV Magyar Államvasutak'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'ÖBB Österreichische Bundesbahnen'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'ÖBB Österreichische Bundesbahnen'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'Eurostar'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'Flixbus'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'Flixbus'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'National Express'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'Eurolines'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'Volánbusz'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'Volánbusz'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'Volánbusz'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INSERT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INTO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VALUES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'albertp24@citromail.hu'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'Pintér'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'Albert'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'+3655832005'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'b_martina1972@freemail.hu'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'Bakos'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'Martina'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'+3655135914'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'jakobsd12@gmail.com'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'Schmidt'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'Jakob'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'+436600436863'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'elinawby@yahoo.com'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'Winter'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'Elina'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'+436609741144'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'djoseph@gmail.co.uk'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'Doyle'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'Joseph'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'1074586'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'emayer452@mailbox.org'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'Mayer'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'Ella'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'+4930066803607'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'kbrandt@protonmail.com'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'Brandt'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'Käthe'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'+4930809055802'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'paulbonnet13@gmail.com'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'Bonnet'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'Paul'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'+33937151515'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'bastig65@pm.me'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'Gauthier'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'Bastien'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'+33935559978'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'l_margot39@bouygtel.fr'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'Lemaire'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'Margot'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'+33938917095'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INSERT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INTO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h_resz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h_szekszam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VALUES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59.2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60.8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59.7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169.99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278.13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'C'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97.4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97.4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572.1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3.4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3.6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7.2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'C'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7.9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23.98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24.12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'F'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36.49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37.14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29.12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7.14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8.12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65.99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'C'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109.99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'A'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34.28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'H'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55.99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'L'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230.18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72.99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'G'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INSERT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INTO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l_ev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l_honap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l_nap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VALUES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'kbrandt@protonmail.com'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'kbrandt@protonmail.com'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'albertp24@citromail.hu'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'elinawby@yahoo.com'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'l_margot39@bouygtel.fr'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'l_margot39@bouygtel.fr'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'emayer452@mailbox.org'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'bastig65@pm.me'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'b_martina1972@freemail.hu'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'djoseph@gmail.co.uk'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'jakobsd12@gmail.com'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'paulbonnet13@gmail.com'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INSERT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INTO</w:t>
      </w:r>
      <w:r>
        <w:rPr>
          <w:rFonts w:ascii="Courier New" w:hAnsi="Courier New" w:eastAsia="Courier New" w:cs="Courier New"/>
          <w:color w:val="000000"/>
          <w:sz w:val="20"/>
        </w:rPr>
        <w:t xml:space="preserve"> tartalmaz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VALUES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28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27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  <w:r/>
    </w:p>
    <w:p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8" cy="53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Összetet lekérdezések</w:t>
      </w:r>
      <w:r>
        <w:rPr>
          <w:rFonts w:ascii="Roboto Light" w:hAnsi="Roboto Light" w:cs="Roboto Light"/>
          <w:highlight w:val="none"/>
        </w:rPr>
      </w:r>
      <w:r/>
    </w:p>
    <w:p>
      <w:pPr>
        <w:pStyle w:val="814"/>
        <w:numPr>
          <w:ilvl w:val="0"/>
          <w:numId w:val="1"/>
        </w:numPr>
        <w:ind w:left="0" w:firstLine="0"/>
      </w:pPr>
      <w:r>
        <w:rPr>
          <w:rFonts w:ascii="Roboto Light" w:hAnsi="Roboto Light" w:cs="Roboto Light"/>
          <w:highlight w:val="none"/>
        </w:rPr>
        <w:t xml:space="preserve">A cé</w:t>
      </w:r>
      <w:r>
        <w:rPr>
          <w:rFonts w:ascii="Roboto Light" w:hAnsi="Roboto Light" w:cs="Roboto Light"/>
          <w:highlight w:val="none"/>
          <w:lang w:val="hu-HU"/>
        </w:rPr>
        <w:t xml:space="preserve">l azoknak a szolgáltatóknak a listázása, melyeknek </w:t>
      </w:r>
      <w:r>
        <w:rPr>
          <w:rFonts w:ascii="Roboto Light" w:hAnsi="Roboto Light" w:cs="Roboto Light"/>
          <w:highlight w:val="none"/>
          <w:lang w:val="en-US"/>
        </w:rPr>
        <w:t xml:space="preserve">(n</w:t>
      </w:r>
      <w:r>
        <w:rPr>
          <w:rFonts w:ascii="Roboto Light" w:hAnsi="Roboto Light" w:cs="Roboto Light"/>
          <w:highlight w:val="none"/>
          <w:lang w:val="hu-HU"/>
        </w:rPr>
        <w:t xml:space="preserve">éhány</w:t>
      </w:r>
      <w:r>
        <w:rPr>
          <w:rFonts w:ascii="Roboto Light" w:hAnsi="Roboto Light" w:cs="Roboto Light"/>
          <w:highlight w:val="none"/>
          <w:lang w:val="en-US"/>
        </w:rPr>
        <w:t xml:space="preserve">) j</w:t>
      </w:r>
      <w:r>
        <w:rPr>
          <w:rFonts w:ascii="Roboto Light" w:hAnsi="Roboto Light" w:cs="Roboto Light"/>
          <w:highlight w:val="none"/>
          <w:lang w:val="hu-HU"/>
        </w:rPr>
        <w:t xml:space="preserve">árata Budapestről vagy Budapestre közlekedik és léteznek hozzájuk az átlagnál olcsóbb jegyek</w:t>
      </w:r>
      <w:r>
        <w:rPr>
          <w:rFonts w:ascii="Roboto Light" w:hAnsi="Roboto Light" w:cs="Roboto Light"/>
          <w:highlight w:val="none"/>
          <w:lang w:val="en-US"/>
        </w:rPr>
        <w:t xml:space="preserve">.</w:t>
      </w:r>
      <w:r>
        <w:rPr>
          <w:rFonts w:ascii="Roboto Light" w:hAnsi="Roboto Light" w:cs="Roboto Light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number_of_routes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honnan_varos_id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hova_varos_id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'Budapest'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'Budapest'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EXISTS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jegy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AVG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pPr>
        <w:ind w:left="0" w:firstLine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/>
    </w:p>
    <w:p>
      <w:pPr>
        <w:ind w:left="0" w:firstLine="0"/>
      </w:pPr>
      <w:r>
        <w:rPr>
          <w:rFonts w:ascii="Roboto Light" w:hAnsi="Roboto Light" w:cs="Roboto Light"/>
          <w:highlight w:val="none"/>
          <w:lang w:val="en-US"/>
        </w:rPr>
        <w:t xml:space="preserve">2)</w:t>
        <w:tab/>
        <w:t xml:space="preserve">A cé</w:t>
      </w:r>
      <w:r>
        <w:rPr>
          <w:rFonts w:ascii="Roboto Light" w:hAnsi="Roboto Light" w:cs="Roboto Light"/>
          <w:highlight w:val="none"/>
          <w:lang w:val="hu-HU"/>
        </w:rPr>
        <w:t xml:space="preserve">l</w:t>
      </w:r>
      <w:r>
        <w:rPr>
          <w:rFonts w:ascii="Roboto Light" w:hAnsi="Roboto Light" w:cs="Roboto Light"/>
          <w:highlight w:val="none"/>
          <w:lang w:val="en-US"/>
        </w:rPr>
        <w:t xml:space="preserve"> a</w:t>
      </w:r>
      <w:r>
        <w:rPr>
          <w:rFonts w:ascii="Roboto Light" w:hAnsi="Roboto Light" w:cs="Roboto Light"/>
          <w:highlight w:val="none"/>
          <w:lang w:val="hu-HU"/>
        </w:rPr>
        <w:t xml:space="preserve">z ügyfelek adott periódusban </w:t>
      </w:r>
      <w:r>
        <w:rPr>
          <w:rFonts w:ascii="Roboto Light" w:hAnsi="Roboto Light" w:cs="Roboto Light"/>
          <w:highlight w:val="none"/>
          <w:lang w:val="en-US"/>
        </w:rPr>
        <w:t xml:space="preserve">(2022. november 1. – december 24.</w:t>
      </w:r>
      <w:r>
        <w:rPr>
          <w:rFonts w:ascii="Roboto Light" w:hAnsi="Roboto Light" w:cs="Roboto Light"/>
          <w:highlight w:val="none"/>
          <w:lang w:val="en-US"/>
        </w:rPr>
        <w:t xml:space="preserve">) </w:t>
      </w:r>
      <w:r>
        <w:rPr>
          <w:rFonts w:ascii="Roboto Light" w:hAnsi="Roboto Light" w:cs="Roboto Light"/>
          <w:highlight w:val="none"/>
          <w:lang w:val="hu-HU"/>
        </w:rPr>
        <w:t xml:space="preserve">történt</w:t>
      </w:r>
      <w:r>
        <w:rPr>
          <w:rFonts w:ascii="Roboto Light" w:hAnsi="Roboto Light" w:cs="Roboto Light"/>
          <w:highlight w:val="none"/>
          <w:lang w:val="en-US"/>
        </w:rPr>
        <w:t xml:space="preserve"> rep</w:t>
      </w:r>
      <w:r>
        <w:rPr>
          <w:rFonts w:ascii="Roboto Light" w:hAnsi="Roboto Light" w:cs="Roboto Light"/>
          <w:highlight w:val="none"/>
          <w:lang w:val="hu-HU"/>
        </w:rPr>
        <w:t xml:space="preserve">ülőre való</w:t>
      </w:r>
      <w:r>
        <w:rPr>
          <w:rFonts w:ascii="Roboto Light" w:hAnsi="Roboto Light" w:cs="Roboto Light"/>
          <w:highlight w:val="none"/>
          <w:lang w:val="hu-HU"/>
        </w:rPr>
        <w:t xml:space="preserve"> foglalásainak </w:t>
      </w:r>
      <w:r>
        <w:rPr>
          <w:rFonts w:ascii="Roboto Light" w:hAnsi="Roboto Light" w:cs="Roboto Light"/>
          <w:highlight w:val="none"/>
          <w:lang w:val="en-US"/>
        </w:rPr>
        <w:t xml:space="preserve">sz</w:t>
      </w:r>
      <w:r>
        <w:rPr>
          <w:rFonts w:ascii="Roboto Light" w:hAnsi="Roboto Light" w:cs="Roboto Light"/>
          <w:highlight w:val="none"/>
          <w:lang w:val="hu-HU"/>
        </w:rPr>
        <w:t xml:space="preserve">ámának </w:t>
      </w:r>
      <w:r>
        <w:rPr>
          <w:rFonts w:ascii="Roboto Light" w:hAnsi="Roboto Light" w:cs="Roboto Light"/>
          <w:highlight w:val="none"/>
          <w:lang w:val="hu-HU"/>
        </w:rPr>
        <w:t xml:space="preserve">listázása csökkenő sorrendben</w:t>
      </w:r>
      <w:r>
        <w:rPr>
          <w:rFonts w:ascii="Roboto Light" w:hAnsi="Roboto Light" w:cs="Roboto Light"/>
          <w:highlight w:val="none"/>
          <w:lang w:val="en-US"/>
        </w:rPr>
        <w:t xml:space="preserve">. Eredm</w:t>
      </w:r>
      <w:r>
        <w:rPr>
          <w:rFonts w:ascii="Roboto Light" w:hAnsi="Roboto Light" w:cs="Roboto Light"/>
          <w:highlight w:val="none"/>
          <w:lang w:val="hu-HU"/>
        </w:rPr>
        <w:t xml:space="preserve">ényül elvárt az a három ügyfél, akinek a legtöbb foglalása volt az említett periódusban</w:t>
      </w:r>
      <w:r>
        <w:rPr>
          <w:rFonts w:ascii="Roboto Light" w:hAnsi="Roboto Light" w:cs="Roboto Light"/>
          <w:highlight w:val="none"/>
          <w:lang w:val="en-US"/>
        </w:rPr>
        <w:t xml:space="preserve">.</w:t>
      </w:r>
      <w:r>
        <w:rPr>
          <w:rFonts w:ascii="Roboto Light" w:hAnsi="Roboto Light" w:cs="Roboto Light"/>
          <w:highlight w:val="none"/>
          <w:lang w:val="hu-H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ugyfel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vezeteknev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keresztnev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telefonszam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number_of_bookings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tartalmaz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tartalmaz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tartalmaz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email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ugyfel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l_ev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((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l_honap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l_nap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BETWEEN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l_honap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l_nap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BETWEEN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foglalas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email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DESC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LIMIT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Roboto Light" w:hAnsi="Roboto Light" w:cs="Roboto Light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 Light" w:hAnsi="Roboto Light" w:cs="Roboto Light"/>
          <w:highlight w:val="none"/>
          <w:lang w:val="en-US"/>
        </w:rPr>
      </w:r>
      <w:r>
        <w:rPr>
          <w:rFonts w:ascii="Roboto Light" w:hAnsi="Roboto Light" w:cs="Roboto Light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 Light" w:hAnsi="Roboto Light" w:cs="Roboto Light"/>
          <w:highlight w:val="none"/>
          <w:lang w:val="en-US"/>
        </w:rPr>
        <w:t xml:space="preserve">3)</w:t>
        <w:tab/>
        <w:t xml:space="preserve">A cé</w:t>
      </w:r>
      <w:r>
        <w:rPr>
          <w:rFonts w:ascii="Roboto Light" w:hAnsi="Roboto Light" w:cs="Roboto Light"/>
          <w:highlight w:val="none"/>
          <w:lang w:val="hu-HU"/>
        </w:rPr>
        <w:t xml:space="preserve">l </w:t>
      </w:r>
      <w:r>
        <w:rPr>
          <w:rFonts w:ascii="Roboto Light" w:hAnsi="Roboto Light" w:cs="Roboto Light"/>
          <w:highlight w:val="none"/>
          <w:lang w:val="en-US"/>
        </w:rPr>
        <w:t xml:space="preserve">listá</w:t>
      </w:r>
      <w:r>
        <w:rPr>
          <w:rFonts w:ascii="Roboto Light" w:hAnsi="Roboto Light" w:cs="Roboto Light"/>
          <w:highlight w:val="none"/>
          <w:lang w:val="hu-HU"/>
        </w:rPr>
        <w:t xml:space="preserve">zni, hogy </w:t>
      </w:r>
      <w:r>
        <w:rPr>
          <w:rFonts w:ascii="Roboto Light" w:hAnsi="Roboto Light" w:cs="Roboto Light"/>
          <w:highlight w:val="none"/>
          <w:lang w:val="hu-HU"/>
        </w:rPr>
        <w:t xml:space="preserve">melyik szolgáltatónak hány olyan járata van december 1 és 15 között, melyekhez léteznek X eurónál olcsóbb jegyek</w:t>
      </w:r>
      <w:r>
        <w:rPr>
          <w:rFonts w:ascii="Roboto Light" w:hAnsi="Roboto Light" w:cs="Roboto Light"/>
          <w:highlight w:val="none"/>
          <w:lang w:val="en-US"/>
        </w:rPr>
        <w:t xml:space="preserve">, ahol X user input, alap</w:t>
      </w:r>
      <w:r>
        <w:rPr>
          <w:rFonts w:ascii="Roboto Light" w:hAnsi="Roboto Light" w:cs="Roboto Light"/>
          <w:highlight w:val="none"/>
          <w:lang w:val="hu-HU"/>
        </w:rPr>
        <w:t xml:space="preserve">értelmezett értéke </w:t>
      </w:r>
      <w:r>
        <w:rPr>
          <w:rFonts w:ascii="Roboto Light" w:hAnsi="Roboto Light" w:cs="Roboto Light"/>
          <w:highlight w:val="none"/>
          <w:lang w:val="en-US"/>
        </w:rPr>
        <w:t xml:space="preserve">100.00.</w:t>
      </w:r>
      <w:r>
        <w:rPr>
          <w:rFonts w:ascii="Roboto Light" w:hAnsi="Roboto Light" w:cs="Roboto Light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number_of_routes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jarat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EXISTS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jegy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BETWEEN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b/>
          <w:bCs/>
          <w:color w:val="000080"/>
          <w:sz w:val="20"/>
          <w:szCs w:val="20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 Light" w:hAnsi="Roboto Light" w:cs="Roboto Light"/>
          <w:sz w:val="32"/>
          <w:szCs w:val="32"/>
          <w:highlight w:val="none"/>
          <w:lang w:val="en-US"/>
        </w:rPr>
      </w:r>
      <w:r>
        <w:rPr>
          <w:rFonts w:ascii="Courier New" w:hAnsi="Courier New" w:eastAsia="Courier New" w:cs="Courier New"/>
          <w:b/>
          <w:bCs/>
          <w:color w:val="000080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2"/>
          <w:szCs w:val="22"/>
        </w:rPr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P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éldá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u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l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:</w:t>
      </w:r>
      <w:r>
        <w:rPr>
          <w:rFonts w:ascii="Courier New" w:hAnsi="Courier New" w:eastAsia="Courier New" w:cs="Courier New"/>
          <w:b/>
          <w:bCs/>
          <w:color w:val="000080"/>
          <w:sz w:val="22"/>
          <w:szCs w:val="22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number_of_routes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jarat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EXISTS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jegy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100.00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BETWEEN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b/>
          <w:bCs/>
          <w:color w:val="000080"/>
          <w:sz w:val="22"/>
          <w:szCs w:val="22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4) A c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él 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egy valamennyire haszn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álható jegykereső listázásának a megvalósítása 2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022. decemberre. Legyen el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érhető a járat típusa, szolgáltatója, időpontja, honnan és hova megy, az átlag jegyár, illetve, hogy hány jegy érhető még el az alkalmazásban a járathoz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. X u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gyanúgy user inputot jelez, 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a [] z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árójelek közötti rész pedig opcionális, csak akkor kerül működésbe, ha a felhasználó azt szeretné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.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honnan_vnev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hova_vnev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AVG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avg_ticket_price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number_of_tickets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honnan_varos_id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hova_varos_id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BETWEEN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31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'busz'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'vonat'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'X'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'X'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&gt;=</w:t>
      </w:r>
      <w:r>
        <w:rPr>
          <w:rFonts w:ascii="Courier New" w:hAnsi="Courier New" w:eastAsia="Courier New" w:cs="Courier New"/>
          <w:color w:val="000000"/>
          <w:sz w:val="20"/>
        </w:rPr>
        <w:t xml:space="preserve"> X(1-31)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X(1-31)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r>
        <w:rPr>
          <w:lang w:val="en-US"/>
        </w:rPr>
      </w:r>
      <w:r>
        <w:rPr>
          <w:lang w:val="en-US"/>
        </w:rPr>
      </w:r>
      <w:r/>
    </w:p>
    <w:p>
      <w:r>
        <w:rPr>
          <w:lang w:val="en-US"/>
        </w:rPr>
        <w:t xml:space="preserve">P</w:t>
      </w:r>
      <w:r>
        <w:rPr>
          <w:lang w:val="hu-HU"/>
        </w:rPr>
        <w:t xml:space="preserve">éldául</w:t>
      </w:r>
      <w:r>
        <w:rPr>
          <w:lang w:val="en-US"/>
        </w:rPr>
        <w:t xml:space="preserve">:</w:t>
      </w:r>
      <w:r>
        <w:rPr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szolgaltato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honnan_vnev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varosnev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hova_vnev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AVG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avg_ticket_price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number_of_tickets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varos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honnan_varos_id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hova_varos_id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jegy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ev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2022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honap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BETWEEN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31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tipus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'repülő'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honnan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hova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varos_id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jarat_id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   jarat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nap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  <w:r/>
    </w:p>
    <w:p>
      <w:r>
        <w:rPr>
          <w:lang w:val="en-US"/>
        </w:rPr>
      </w:r>
      <w:r>
        <w:rPr>
          <w:lang w:val="en-US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Az alkalmaz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ásban található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ak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 további 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(talá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n egyszerűbb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) 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összetett lekérdezés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ek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 is, melyek az adatok kezeléséhez voltak indokoltak 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(pé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ldául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, 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hogy ne id alapj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án kelljen kezelni a rekordokat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), viszont ezek itt nem ker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ülnek megemlítésre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 r</w:t>
      </w:r>
      <w:r>
        <w:rPr>
          <w:rFonts w:ascii="Roboto Light" w:hAnsi="Roboto Light" w:cs="Roboto Light"/>
          <w:sz w:val="22"/>
          <w:szCs w:val="22"/>
          <w:highlight w:val="none"/>
          <w:lang w:val="hu-HU"/>
        </w:rPr>
        <w:t xml:space="preserve">észletesebben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  <w:t xml:space="preserve">.</w:t>
      </w:r>
      <w:r>
        <w:rPr>
          <w:rFonts w:ascii="Roboto Light" w:hAnsi="Roboto Light" w:cs="Roboto Light"/>
          <w:sz w:val="22"/>
          <w:szCs w:val="22"/>
          <w:highlight w:val="none"/>
          <w:lang w:val="en-US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24"/>
          <w:szCs w:val="24"/>
          <w:highlight w:val="none"/>
        </w:rPr>
      </w:r>
      <w:r>
        <w:rPr>
          <w:rFonts w:ascii="Roboto Light" w:hAnsi="Roboto Light" w:cs="Roboto Light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59404</wp:posOffset>
                </wp:positionH>
                <wp:positionV relativeFrom="paragraph">
                  <wp:posOffset>321192</wp:posOffset>
                </wp:positionV>
                <wp:extent cx="5912190" cy="54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8" cy="53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style="position:absolute;z-index:3072;o:allowoverlap:true;o:allowincell:true;mso-position-horizontal-relative:text;margin-left:4.7pt;mso-position-horizontal:absolute;mso-position-vertical-relative:text;margin-top:25.3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</w:rPr>
        <w:t xml:space="preserve">Alkalmazá</w:t>
      </w:r>
      <w:r>
        <w:rPr>
          <w:rFonts w:ascii="Roboto Light" w:hAnsi="Roboto Light" w:cs="Roboto Light"/>
          <w:sz w:val="32"/>
          <w:szCs w:val="32"/>
          <w:lang w:val="hu-HU"/>
        </w:rPr>
        <w:t xml:space="preserve">s funkciói</w:t>
      </w:r>
      <w:r>
        <w:rPr>
          <w:rFonts w:ascii="Roboto Light" w:hAnsi="Roboto Light" w:cs="Roboto Light"/>
          <w:sz w:val="32"/>
          <w:szCs w:val="32"/>
          <w:highlight w:val="none"/>
          <w:lang w:val="hu-HU"/>
        </w:rPr>
      </w:r>
      <w:r/>
    </w:p>
    <w:p>
      <w:pPr>
        <w:pStyle w:val="814"/>
        <w:numPr>
          <w:ilvl w:val="0"/>
          <w:numId w:val="2"/>
        </w:numPr>
      </w:pPr>
      <w:r>
        <w:t xml:space="preserve">Alapvető</w:t>
      </w:r>
      <w:r>
        <w:rPr>
          <w:lang w:val="hu-HU"/>
        </w:rPr>
        <w:t xml:space="preserve">en a nézet, amivel találkozunk egy adminisztrátori nézetnek felelhet</w:t>
      </w:r>
      <w:r>
        <w:rPr>
          <w:lang w:val="en-US"/>
        </w:rPr>
        <w:t xml:space="preserve">ne meg.</w:t>
      </w:r>
      <w:r/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en-US"/>
        </w:rPr>
        <w:t xml:space="preserve">A f</w:t>
      </w:r>
      <w:r>
        <w:rPr>
          <w:highlight w:val="none"/>
          <w:lang w:val="hu-HU"/>
        </w:rPr>
        <w:t xml:space="preserve">őmenűben három opció közül választhatunk, melyek egyike a főoldal</w:t>
      </w:r>
      <w:r>
        <w:rPr>
          <w:highlight w:val="none"/>
          <w:lang w:val="en-US"/>
        </w:rPr>
        <w:t xml:space="preserve"> – amelyen egy le</w:t>
      </w:r>
      <w:r>
        <w:rPr>
          <w:highlight w:val="none"/>
          <w:lang w:val="hu-HU"/>
        </w:rPr>
        <w:t xml:space="preserve">írás található</w:t>
      </w:r>
      <w:r>
        <w:rPr>
          <w:highlight w:val="none"/>
          <w:lang w:val="en-US"/>
        </w:rPr>
        <w:t xml:space="preserve"> -</w:t>
      </w:r>
      <w:r>
        <w:rPr>
          <w:highlight w:val="none"/>
          <w:lang w:val="hu-HU"/>
        </w:rPr>
        <w:t xml:space="preserve">, a másik kettővel pedig további funkciókhoz férhetünk hozzá</w:t>
      </w:r>
      <w:r>
        <w:rPr>
          <w:highlight w:val="none"/>
          <w:lang w:val="en-US"/>
        </w:rPr>
        <w:t xml:space="preserve">.</w:t>
      </w:r>
      <w:r/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en-US"/>
        </w:rPr>
        <w:t xml:space="preserve">A t</w:t>
      </w:r>
      <w:r>
        <w:rPr>
          <w:highlight w:val="none"/>
          <w:lang w:val="hu-HU"/>
        </w:rPr>
        <w:t xml:space="preserve">áblakezelés lenyíló menü alatt van lehetőség bármely adatbázisban szereplő táblához hozzáférni.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hu-HU"/>
        </w:rPr>
        <w:t xml:space="preserve">Alapvetően ezek az oldalak a CRUD műveleteket támogatják</w:t>
      </w:r>
      <w:r>
        <w:rPr>
          <w:highlight w:val="none"/>
          <w:lang w:val="en-US"/>
        </w:rPr>
        <w:t xml:space="preserve">, formok t</w:t>
      </w:r>
      <w:r>
        <w:rPr>
          <w:highlight w:val="none"/>
          <w:lang w:val="hu-HU"/>
        </w:rPr>
        <w:t xml:space="preserve">ámogatják új rekordok felvitelét, a törléshez és módosításhoz a listázott gombokkal lehet hozzáférni.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hu-HU"/>
        </w:rPr>
        <w:t xml:space="preserve">Az utóbbi egyszerűen elvégzi a rekord törlését, az előbbi pedig egy modalt jelenít meg, itt módosíthatóak az adatok. Lehetőség van végbevinni a változtatást vagy visszalépni a megfelelő gombbal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en-US"/>
        </w:rPr>
        <w:t xml:space="preserve">A m</w:t>
      </w:r>
      <w:r>
        <w:rPr>
          <w:highlight w:val="none"/>
          <w:lang w:val="hu-HU"/>
        </w:rPr>
        <w:t xml:space="preserve">ásik nagyobb főnavigáció elem az összetett lekérdezések, felhasználási példák. Az összetett lekérdezéseknek megpróbáltam </w:t>
      </w:r>
      <w:r>
        <w:rPr>
          <w:highlight w:val="none"/>
          <w:lang w:val="en-US"/>
        </w:rPr>
        <w:t xml:space="preserve">/funkci</w:t>
      </w:r>
      <w:r>
        <w:rPr>
          <w:highlight w:val="none"/>
          <w:lang w:val="hu-HU"/>
        </w:rPr>
        <w:t xml:space="preserve">ót adni</w:t>
      </w:r>
      <w:r>
        <w:rPr>
          <w:highlight w:val="none"/>
          <w:lang w:val="en-US"/>
        </w:rPr>
        <w:t xml:space="preserve">/, keretbe helyezni az alapj</w:t>
      </w:r>
      <w:r>
        <w:rPr>
          <w:highlight w:val="none"/>
          <w:lang w:val="hu-HU"/>
        </w:rPr>
        <w:t xml:space="preserve">án, hogy mire lehetnének például felhasználhatóak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en-US"/>
        </w:rPr>
        <w:t xml:space="preserve">A </w:t>
      </w:r>
      <w:r>
        <w:rPr>
          <w:highlight w:val="none"/>
          <w:lang w:val="hu-HU"/>
        </w:rPr>
        <w:t xml:space="preserve">kiválasztott felületre navigál</w:t>
      </w:r>
      <w:r>
        <w:rPr>
          <w:highlight w:val="none"/>
          <w:lang w:val="en-US"/>
        </w:rPr>
        <w:t xml:space="preserve">va</w:t>
      </w:r>
      <w:r>
        <w:rPr>
          <w:highlight w:val="none"/>
          <w:lang w:val="hu-HU"/>
        </w:rPr>
        <w:t xml:space="preserve"> remélhetőleg gond nélkül végbemegy a tranzakció, ezek az oldalak nagyobb részben az eredményt tartalmazzák, illetve egy kevés filler contentet.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hu-HU"/>
        </w:rPr>
        <w:t xml:space="preserve">Az utolsó </w:t>
      </w:r>
      <w:r>
        <w:rPr>
          <w:highlight w:val="none"/>
          <w:lang w:val="hu-HU"/>
        </w:rPr>
        <w:t xml:space="preserve">előtti opció –</w:t>
      </w:r>
      <w:r>
        <w:rPr>
          <w:highlight w:val="none"/>
          <w:lang w:val="en-US"/>
        </w:rPr>
        <w:t xml:space="preserve"> Decemberi j</w:t>
      </w:r>
      <w:r>
        <w:rPr>
          <w:highlight w:val="none"/>
          <w:lang w:val="hu-HU"/>
        </w:rPr>
        <w:t xml:space="preserve">áratok megfelelő jegyárral -</w:t>
      </w:r>
      <w:r>
        <w:rPr>
          <w:highlight w:val="none"/>
          <w:lang w:val="en-US"/>
        </w:rPr>
        <w:t xml:space="preserve"> minim</w:t>
      </w:r>
      <w:r>
        <w:rPr>
          <w:highlight w:val="none"/>
          <w:lang w:val="hu-HU"/>
        </w:rPr>
        <w:t xml:space="preserve">álisan interaktívabb, a megfelelő inputmezővel módosíthatunk a listázás eredményén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hu-HU"/>
        </w:rPr>
        <w:t xml:space="preserve">És végül egy kizárólag decemberre korlátozott jegykereső, melyen filterekkel lehet keresni azon járatok között, melyhez van az alkalmazásban jegy, ezekről tudható meg minden szükséges információt, például átlag jegyár, szolgáltató </w:t>
      </w:r>
      <w:r>
        <w:rPr>
          <w:highlight w:val="none"/>
          <w:lang w:val="en-US"/>
        </w:rPr>
        <w:t xml:space="preserve">stb.</w:t>
      </w:r>
      <w:r>
        <w:rPr>
          <w:lang w:val="en-US"/>
        </w:rPr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  <w:lang w:val="en-US"/>
        </w:rPr>
        <w:t xml:space="preserve">A fő</w:t>
      </w:r>
      <w:r>
        <w:rPr>
          <w:highlight w:val="none"/>
          <w:lang w:val="hu-HU"/>
        </w:rPr>
        <w:t xml:space="preserve">oldalon találhat</w:t>
      </w:r>
      <w:r>
        <w:rPr>
          <w:highlight w:val="none"/>
          <w:lang w:val="en-US"/>
        </w:rPr>
        <w:t xml:space="preserve">ó</w:t>
      </w:r>
      <w:r>
        <w:rPr>
          <w:highlight w:val="none"/>
          <w:lang w:val="hu-HU"/>
        </w:rPr>
        <w:t xml:space="preserve"> ehhez hasonló</w:t>
      </w:r>
      <w:r>
        <w:rPr>
          <w:highlight w:val="none"/>
          <w:lang w:val="en-US"/>
        </w:rPr>
        <w:t xml:space="preserve">/ki</w:t>
      </w:r>
      <w:r>
        <w:rPr>
          <w:highlight w:val="none"/>
          <w:lang w:val="hu-HU"/>
        </w:rPr>
        <w:t xml:space="preserve">egészítő leírás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283092</wp:posOffset>
                </wp:positionV>
                <wp:extent cx="5912190" cy="54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7" cy="536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style="position:absolute;z-index:3072;o:allowoverlap:true;o:allowincell:true;mso-position-horizontal-relative:text;margin-left:0.0pt;mso-position-horizontal:absolute;mso-position-vertical-relative:text;margin-top:22.3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Megval</w:t>
      </w:r>
      <w:r>
        <w:rPr>
          <w:rFonts w:ascii="Roboto Light" w:hAnsi="Roboto Light" w:cs="Roboto Light"/>
          <w:sz w:val="32"/>
          <w:szCs w:val="32"/>
          <w:highlight w:val="none"/>
          <w:lang w:val="hu-HU"/>
        </w:rPr>
        <w:t xml:space="preserve">ósítás</w:t>
      </w:r>
      <w:r>
        <w:rPr>
          <w:rFonts w:ascii="Roboto Light" w:hAnsi="Roboto Light" w:cs="Roboto Light"/>
          <w:highlight w:val="none"/>
        </w:rPr>
      </w:r>
      <w:r/>
    </w:p>
    <w:p>
      <w:pPr>
        <w:pStyle w:val="814"/>
        <w:numPr>
          <w:ilvl w:val="0"/>
          <w:numId w:val="3"/>
        </w:numPr>
      </w:pPr>
      <w:r>
        <w:rPr>
          <w:lang w:val="hu-HU"/>
        </w:rPr>
        <w:t xml:space="preserve">Eredetileg Nobara Linux </w:t>
      </w:r>
      <w:r>
        <w:rPr>
          <w:lang w:val="en-US"/>
        </w:rPr>
        <w:t xml:space="preserve">36-on startolt a</w:t>
      </w:r>
      <w:r>
        <w:rPr>
          <w:lang w:val="hu-HU"/>
        </w:rPr>
        <w:t xml:space="preserve">z alkalmazás fejlesztése, később Windows </w:t>
      </w:r>
      <w:r>
        <w:rPr>
          <w:lang w:val="en-US"/>
        </w:rPr>
        <w:t xml:space="preserve">11 + Windows Subsystem for Linux 2 (Ubuntu).</w:t>
      </w:r>
      <w:r/>
      <w:r/>
    </w:p>
    <w:p>
      <w:pPr>
        <w:pStyle w:val="814"/>
        <w:numPr>
          <w:ilvl w:val="0"/>
          <w:numId w:val="3"/>
        </w:numPr>
      </w:pPr>
      <w:r>
        <w:rPr>
          <w:highlight w:val="none"/>
          <w:lang w:val="en-US"/>
        </w:rPr>
        <w:t xml:space="preserve">IDE: Visual Studio Code</w:t>
      </w:r>
      <w:r/>
      <w:r/>
    </w:p>
    <w:p>
      <w:pPr>
        <w:pStyle w:val="814"/>
        <w:numPr>
          <w:ilvl w:val="0"/>
          <w:numId w:val="3"/>
        </w:numPr>
      </w:pPr>
      <w:r>
        <w:rPr>
          <w:highlight w:val="none"/>
          <w:lang w:val="en-US"/>
        </w:rPr>
        <w:t xml:space="preserve">XAMPP, PHP verzi</w:t>
      </w:r>
      <w:r>
        <w:rPr>
          <w:highlight w:val="none"/>
          <w:lang w:val="hu-HU"/>
        </w:rPr>
        <w:t xml:space="preserve">ó</w:t>
      </w:r>
      <w:r>
        <w:rPr>
          <w:highlight w:val="none"/>
          <w:lang w:val="en-US"/>
        </w:rPr>
        <w:t xml:space="preserve">: 8.1.10</w:t>
      </w:r>
      <w:r>
        <w:rPr>
          <w:lang w:val="en-US"/>
        </w:rPr>
      </w:r>
      <w:r/>
    </w:p>
    <w:p>
      <w:pPr>
        <w:pStyle w:val="814"/>
        <w:numPr>
          <w:ilvl w:val="0"/>
          <w:numId w:val="3"/>
        </w:numPr>
      </w:pPr>
      <w:r>
        <w:rPr>
          <w:highlight w:val="none"/>
          <w:lang w:val="en-US"/>
        </w:rPr>
        <w:t xml:space="preserve">HTML, CSS, Bootstrap</w:t>
      </w:r>
      <w:r>
        <w:rPr>
          <w:lang w:val="en-US"/>
        </w:rPr>
      </w:r>
      <w:r/>
    </w:p>
    <w:p>
      <w:pPr>
        <w:pStyle w:val="814"/>
        <w:numPr>
          <w:ilvl w:val="0"/>
          <w:numId w:val="3"/>
        </w:numPr>
      </w:pPr>
      <w:r>
        <w:rPr>
          <w:highlight w:val="none"/>
          <w:lang w:val="en-US"/>
        </w:rPr>
        <w:t xml:space="preserve">Git, github</w:t>
      </w:r>
      <w:r>
        <w:rPr>
          <w:lang w:val="en-US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254517</wp:posOffset>
                </wp:positionV>
                <wp:extent cx="5912190" cy="54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6" cy="53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style="position:absolute;z-index:3072;o:allowoverlap:true;o:allowincell:true;mso-position-horizontal-relative:text;margin-left:0.0pt;mso-position-horizontal:absolute;mso-position-vertical-relative:text;margin-top:20.0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Be</w:t>
      </w:r>
      <w:r>
        <w:rPr>
          <w:rFonts w:ascii="Roboto Light" w:hAnsi="Roboto Light" w:cs="Roboto Light"/>
          <w:sz w:val="32"/>
          <w:szCs w:val="32"/>
          <w:highlight w:val="none"/>
          <w:lang w:val="hu-HU"/>
        </w:rPr>
        <w:t xml:space="preserve">üzemelés</w:t>
      </w:r>
      <w:r>
        <w:rPr>
          <w:rFonts w:ascii="Roboto Light" w:hAnsi="Roboto Light" w:cs="Roboto Light"/>
          <w:highlight w:val="none"/>
        </w:rPr>
      </w:r>
      <w:r/>
    </w:p>
    <w:p>
      <w:pPr>
        <w:ind w:left="0" w:firstLine="0"/>
      </w:pPr>
      <w:r>
        <w:rPr>
          <w:lang w:val="en-US"/>
        </w:rPr>
        <w:t xml:space="preserve">Az adatb</w:t>
      </w:r>
      <w:r>
        <w:rPr>
          <w:lang w:val="hu-HU"/>
        </w:rPr>
        <w:t xml:space="preserve">ázis létrehozásá</w:t>
      </w:r>
      <w:r>
        <w:rPr>
          <w:lang w:val="en-US"/>
        </w:rPr>
        <w:t xml:space="preserve"> (importá</w:t>
      </w:r>
      <w:r>
        <w:rPr>
          <w:lang w:val="hu-HU"/>
        </w:rPr>
        <w:t xml:space="preserve">lása</w:t>
      </w:r>
      <w:r>
        <w:rPr>
          <w:lang w:val="en-US"/>
        </w:rPr>
        <w:t xml:space="preserve">) t</w:t>
      </w:r>
      <w:r>
        <w:rPr>
          <w:lang w:val="hu-HU"/>
        </w:rPr>
        <w:t xml:space="preserve">örténhet a kézzel létrehozott </w:t>
      </w:r>
      <w:r>
        <w:rPr>
          <w:lang w:val="en-US"/>
        </w:rPr>
        <w:t xml:space="preserve">init.sql alapj</w:t>
      </w:r>
      <w:r>
        <w:rPr>
          <w:lang w:val="hu-HU"/>
        </w:rPr>
        <w:t xml:space="preserve">án</w:t>
      </w:r>
      <w:r>
        <w:rPr>
          <w:lang w:val="en-US"/>
        </w:rPr>
        <w:t xml:space="preserve">, mely mag</w:t>
      </w:r>
      <w:r>
        <w:rPr>
          <w:lang w:val="hu-HU"/>
        </w:rPr>
        <w:t xml:space="preserve">át az adatbázist is létre próbálja hozni</w:t>
      </w:r>
      <w:r>
        <w:rPr>
          <w:lang w:val="en-US"/>
        </w:rPr>
        <w:t xml:space="preserve"> – jegyfoglalas n</w:t>
      </w:r>
      <w:r>
        <w:rPr>
          <w:lang w:val="hu-HU"/>
        </w:rPr>
        <w:t xml:space="preserve">éven</w:t>
      </w:r>
      <w:r>
        <w:rPr>
          <w:lang w:val="en-US"/>
        </w:rPr>
        <w:t xml:space="preserve"> - </w:t>
      </w:r>
      <w:r>
        <w:rPr>
          <w:lang w:val="hu-HU"/>
        </w:rPr>
        <w:t xml:space="preserve"> </w:t>
      </w:r>
      <w:r>
        <w:rPr>
          <w:lang w:val="en-US"/>
        </w:rPr>
        <w:t xml:space="preserve">(CREATE DATABASE, USE)</w:t>
      </w:r>
      <w:r>
        <w:rPr>
          <w:lang w:val="en-US"/>
        </w:rPr>
        <w:t xml:space="preserve">. A szkript </w:t>
      </w:r>
      <w:r>
        <w:rPr>
          <w:lang w:val="hu-HU"/>
        </w:rPr>
        <w:t xml:space="preserve">fel is tölti a kezdetleges adatokkal a táblákat</w:t>
      </w:r>
      <w:r>
        <w:rPr>
          <w:lang w:val="en-US"/>
        </w:rPr>
        <w:t xml:space="preserve">.</w:t>
      </w:r>
      <w:r>
        <w:rPr>
          <w:lang w:val="en-US"/>
        </w:rPr>
        <w:t xml:space="preserve"> Ugyanakkor csatolt egy m</w:t>
      </w:r>
      <w:r>
        <w:rPr>
          <w:lang w:val="hu-HU"/>
        </w:rPr>
        <w:t xml:space="preserve">ár exportált </w:t>
      </w:r>
      <w:r>
        <w:rPr>
          <w:lang w:val="en-US"/>
        </w:rPr>
        <w:t xml:space="preserve">init_export.sql is, mindkett</w:t>
      </w:r>
      <w:r>
        <w:rPr>
          <w:lang w:val="hu-HU"/>
        </w:rPr>
        <w:t xml:space="preserve">őnek működnie kellene és mindkettő elérhető a forráskód </w:t>
      </w:r>
      <w:r>
        <w:rPr>
          <w:lang w:val="en-US"/>
        </w:rPr>
        <w:t xml:space="preserve">root/sql directory-ja alatt. </w:t>
      </w:r>
      <w:r>
        <w:rPr>
          <w:lang w:val="en-US"/>
        </w:rPr>
      </w:r>
      <w:r/>
    </w:p>
    <w:p>
      <w:pPr>
        <w:ind w:left="0" w:firstLine="0"/>
      </w:pPr>
      <w:r>
        <w:rPr>
          <w:highlight w:val="none"/>
          <w:lang w:val="en-US"/>
        </w:rPr>
      </w:r>
      <w:r>
        <w:rPr>
          <w:lang w:val="en-US"/>
        </w:rPr>
      </w:r>
      <w:r/>
    </w:p>
    <w:p>
      <w:pPr>
        <w:rPr>
          <w:rFonts w:ascii="Roboto Light" w:hAnsi="Roboto Light" w:eastAsia="Courier New" w:cs="Roboto Light"/>
          <w:b/>
          <w:bCs/>
          <w:color w:val="000080"/>
          <w:sz w:val="32"/>
          <w:szCs w:val="32"/>
          <w:highlight w:val="none"/>
          <w:lang w:val="en-US"/>
          <w14:ligatures w14:val="none"/>
        </w:rPr>
      </w:pPr>
      <w:r>
        <w:rPr>
          <w:rFonts w:ascii="Roboto Light" w:hAnsi="Roboto Light" w:cs="Roboto Light"/>
          <w:highlight w:val="none"/>
        </w:rPr>
        <w:t xml:space="preserve">Megjegyzés: Ha valami nem megfelelően jelenne meg, a </w:t>
      </w:r>
      <w:hyperlink r:id="rId12" w:tooltip="github" w:history="1">
        <w:r>
          <w:rPr>
            <w:rStyle w:val="792"/>
            <w:rFonts w:ascii="Roboto Light" w:hAnsi="Roboto Light" w:cs="Roboto Light"/>
            <w:highlight w:val="none"/>
          </w:rPr>
          <w:t xml:space="preserve">projekthez tartozó github repository </w:t>
        </w:r>
      </w:hyperlink>
      <w:r>
        <w:rPr>
          <w:rFonts w:ascii="Roboto Light" w:hAnsi="Roboto Light" w:cs="Roboto Light"/>
          <w:highlight w:val="none"/>
        </w:rPr>
        <w:t xml:space="preserve">docs mappájában minden – a dokumentációhoz tartozó – rész megtalálható (illetve a forr</w:t>
      </w:r>
      <w:r>
        <w:rPr>
          <w:rFonts w:ascii="Roboto Light" w:hAnsi="Roboto Light" w:cs="Roboto Light"/>
          <w:highlight w:val="none"/>
          <w:lang w:val="hu-HU"/>
        </w:rPr>
        <w:t xml:space="preserve">áskód is</w:t>
      </w:r>
      <w:r>
        <w:rPr>
          <w:rFonts w:ascii="Roboto Light" w:hAnsi="Roboto Light" w:cs="Roboto Light"/>
          <w:highlight w:val="none"/>
          <w:lang w:val="en-US"/>
        </w:rPr>
        <w:t xml:space="preserve">)</w:t>
      </w:r>
      <w:r>
        <w:rPr>
          <w:rFonts w:ascii="Roboto Light" w:hAnsi="Roboto Light" w:cs="Roboto Light"/>
          <w:highlight w:val="none"/>
        </w:rPr>
        <w:t xml:space="preserve">.</w:t>
      </w:r>
      <w:r>
        <w:rPr>
          <w:rFonts w:ascii="Roboto Light" w:hAnsi="Roboto Light" w:cs="Roboto Light"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Roboto Light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quora.com/Do-the-same-ZIP-codes-exist-in-different-countries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github.com/a-bakk/d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2022-11-11T19:25:33Z</dcterms:modified>
</cp:coreProperties>
</file>