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54.4" w:lineRule="auto"/>
        <w:jc w:val="right"/>
        <w:rPr>
          <w:b w:val="1"/>
          <w:sz w:val="56"/>
          <w:szCs w:val="56"/>
          <w:u w:val="single"/>
        </w:rPr>
      </w:pPr>
      <w:r w:rsidDel="00000000" w:rsidR="00000000" w:rsidRPr="00000000">
        <w:rPr>
          <w:b w:val="1"/>
          <w:sz w:val="56"/>
          <w:szCs w:val="56"/>
          <w:u w:val="single"/>
          <w:rtl w:val="0"/>
        </w:rPr>
        <w:t xml:space="preserve"> </w:t>
      </w:r>
    </w:p>
    <w:p w:rsidR="00000000" w:rsidDel="00000000" w:rsidP="00000000" w:rsidRDefault="00000000" w:rsidRPr="00000000" w14:paraId="00000002">
      <w:pPr>
        <w:spacing w:after="240" w:before="240" w:line="254.4" w:lineRule="auto"/>
        <w:jc w:val="right"/>
        <w:rPr>
          <w:b w:val="1"/>
          <w:sz w:val="56"/>
          <w:szCs w:val="56"/>
          <w:u w:val="single"/>
        </w:rPr>
      </w:pPr>
      <w:r w:rsidDel="00000000" w:rsidR="00000000" w:rsidRPr="00000000">
        <w:rPr>
          <w:b w:val="1"/>
          <w:sz w:val="56"/>
          <w:szCs w:val="56"/>
          <w:u w:val="single"/>
          <w:rtl w:val="0"/>
        </w:rPr>
        <w:t xml:space="preserve"> </w:t>
      </w:r>
    </w:p>
    <w:p w:rsidR="00000000" w:rsidDel="00000000" w:rsidP="00000000" w:rsidRDefault="00000000" w:rsidRPr="00000000" w14:paraId="00000003">
      <w:pPr>
        <w:spacing w:after="240" w:before="240" w:line="254.4" w:lineRule="auto"/>
        <w:jc w:val="right"/>
        <w:rPr>
          <w:b w:val="1"/>
          <w:sz w:val="56"/>
          <w:szCs w:val="56"/>
          <w:u w:val="single"/>
        </w:rPr>
      </w:pPr>
      <w:r w:rsidDel="00000000" w:rsidR="00000000" w:rsidRPr="00000000">
        <w:rPr>
          <w:b w:val="1"/>
          <w:sz w:val="56"/>
          <w:szCs w:val="56"/>
          <w:u w:val="single"/>
          <w:rtl w:val="0"/>
        </w:rPr>
        <w:t xml:space="preserve"> </w:t>
      </w:r>
    </w:p>
    <w:p w:rsidR="00000000" w:rsidDel="00000000" w:rsidP="00000000" w:rsidRDefault="00000000" w:rsidRPr="00000000" w14:paraId="00000004">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Sistema de Control de Inventario de una Pyme (SCIP)</w:t>
      </w:r>
    </w:p>
    <w:p w:rsidR="00000000" w:rsidDel="00000000" w:rsidP="00000000" w:rsidRDefault="00000000" w:rsidRPr="00000000" w14:paraId="00000005">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 </w:t>
      </w:r>
    </w:p>
    <w:p w:rsidR="00000000" w:rsidDel="00000000" w:rsidP="00000000" w:rsidRDefault="00000000" w:rsidRPr="00000000" w14:paraId="00000006">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Grupo N° 4</w:t>
      </w:r>
    </w:p>
    <w:p w:rsidR="00000000" w:rsidDel="00000000" w:rsidP="00000000" w:rsidRDefault="00000000" w:rsidRPr="00000000" w14:paraId="00000007">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 </w:t>
      </w:r>
    </w:p>
    <w:p w:rsidR="00000000" w:rsidDel="00000000" w:rsidP="00000000" w:rsidRDefault="00000000" w:rsidRPr="00000000" w14:paraId="00000008">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Versión 1.0</w:t>
      </w:r>
    </w:p>
    <w:p w:rsidR="00000000" w:rsidDel="00000000" w:rsidP="00000000" w:rsidRDefault="00000000" w:rsidRPr="00000000" w14:paraId="00000009">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 </w:t>
      </w:r>
    </w:p>
    <w:p w:rsidR="00000000" w:rsidDel="00000000" w:rsidP="00000000" w:rsidRDefault="00000000" w:rsidRPr="00000000" w14:paraId="0000000A">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 </w:t>
      </w:r>
    </w:p>
    <w:p w:rsidR="00000000" w:rsidDel="00000000" w:rsidP="00000000" w:rsidRDefault="00000000" w:rsidRPr="00000000" w14:paraId="0000000B">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 </w:t>
      </w:r>
    </w:p>
    <w:p w:rsidR="00000000" w:rsidDel="00000000" w:rsidP="00000000" w:rsidRDefault="00000000" w:rsidRPr="00000000" w14:paraId="0000000C">
      <w:pPr>
        <w:spacing w:after="240" w:before="240" w:line="254.4" w:lineRule="auto"/>
        <w:jc w:val="right"/>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0D">
      <w:pPr>
        <w:spacing w:after="120" w:before="12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8"/>
          <w:szCs w:val="28"/>
          <w:rtl w:val="0"/>
        </w:rPr>
        <w:t xml:space="preserve">CONTROL DE VERSIONES</w:t>
      </w:r>
      <w:r w:rsidDel="00000000" w:rsidR="00000000" w:rsidRPr="00000000">
        <w:rPr>
          <w:rtl w:val="0"/>
        </w:rPr>
      </w:r>
    </w:p>
    <w:p w:rsidR="00000000" w:rsidDel="00000000" w:rsidP="00000000" w:rsidRDefault="00000000" w:rsidRPr="00000000" w14:paraId="0000000E">
      <w:pPr>
        <w:jc w:val="center"/>
        <w:rPr>
          <w:rFonts w:ascii="Source Sans Pro" w:cs="Source Sans Pro" w:eastAsia="Source Sans Pro" w:hAnsi="Source Sans Pro"/>
          <w:b w:val="1"/>
          <w:sz w:val="28"/>
          <w:szCs w:val="28"/>
        </w:rPr>
      </w:pPr>
      <w:r w:rsidDel="00000000" w:rsidR="00000000" w:rsidRPr="00000000">
        <w:rPr>
          <w:rtl w:val="0"/>
        </w:rPr>
      </w:r>
    </w:p>
    <w:tbl>
      <w:tblPr>
        <w:tblStyle w:val="Table1"/>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455"/>
        <w:gridCol w:w="3240"/>
        <w:gridCol w:w="2010"/>
        <w:tblGridChange w:id="0">
          <w:tblGrid>
            <w:gridCol w:w="2235"/>
            <w:gridCol w:w="1455"/>
            <w:gridCol w:w="3240"/>
            <w:gridCol w:w="201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FECHA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VERSIÓN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19-04-2023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Baltazar Aliaga Sebastian Pablo</w:t>
            </w:r>
          </w:p>
        </w:tc>
      </w:tr>
    </w:tbl>
    <w:p w:rsidR="00000000" w:rsidDel="00000000" w:rsidP="00000000" w:rsidRDefault="00000000" w:rsidRPr="00000000" w14:paraId="00000017">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Fonts w:ascii="Source Sans Pro" w:cs="Source Sans Pro" w:eastAsia="Source Sans Pro" w:hAnsi="Source Sans Pro"/>
          <w:b w:val="1"/>
          <w:sz w:val="24"/>
          <w:szCs w:val="24"/>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 Antecedentes </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 Objetivos </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2.1 Objetivo General</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2.2 Objetivos Específicos </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 Alcance </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n78wew3ceg6">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3.1 Dentro del Alcance</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4shhpho2sz0">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3.2 Fuera del Alcance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4. Requisitos funcionales </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5. Requisitos no funcionales </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76"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6. Modelo de casos de uso del sistema </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6.1. Lista de actores del sistema </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6.2. Diagrama de paquetes </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6.3. Lista de casos de uso del sistema por paquete </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6.4. Diagrama de casos de uso por paquete </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6.5. Priorización de los casos de uso del sistema </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76"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6.6. Especificación de los casos de uso del sistema </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CU01: Gestionar Usuarios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CU02: Administrar Productos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CU03: Generar reporte de Inventario</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CU04: Buscar Producto</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CU05: Generar alertas de Stock</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CU06: Mostrar un reporte gráfico</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CU07: Mostrar lista de productos</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CU08: Mostrar historial de reportes</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76"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Source Sans Pro" w:cs="Source Sans Pro" w:eastAsia="Source Sans Pro" w:hAnsi="Source Sans Pro"/>
                <w:b w:val="0"/>
                <w:i w:val="0"/>
                <w:smallCaps w:val="0"/>
                <w:strike w:val="0"/>
                <w:color w:val="000000"/>
                <w:sz w:val="22"/>
                <w:szCs w:val="22"/>
                <w:u w:val="none"/>
                <w:shd w:fill="auto" w:val="clear"/>
                <w:vertAlign w:val="baseline"/>
                <w:rtl w:val="0"/>
              </w:rPr>
              <w:t xml:space="preserve">CU09: Administrar proveedores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32">
      <w:pPr>
        <w:spacing w:after="16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33">
      <w:pPr>
        <w:spacing w:after="16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34">
      <w:pPr>
        <w:spacing w:after="16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35">
      <w:pPr>
        <w:pStyle w:val="Title"/>
        <w:spacing w:after="160" w:line="360" w:lineRule="auto"/>
        <w:jc w:val="left"/>
        <w:rPr>
          <w:sz w:val="36"/>
          <w:szCs w:val="36"/>
        </w:rPr>
      </w:pPr>
      <w:bookmarkStart w:colFirst="0" w:colLast="0" w:name="_heading=h.ifumpyrgp2nq" w:id="0"/>
      <w:bookmarkEnd w:id="0"/>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spacing w:before="0" w:lineRule="auto"/>
        <w:rPr>
          <w:rFonts w:ascii="Source Sans Pro" w:cs="Source Sans Pro" w:eastAsia="Source Sans Pro" w:hAnsi="Source Sans Pro"/>
          <w:b w:val="1"/>
          <w:sz w:val="26"/>
          <w:szCs w:val="26"/>
        </w:rPr>
      </w:pPr>
      <w:bookmarkStart w:colFirst="0" w:colLast="0" w:name="_heading=h.30j0zll" w:id="1"/>
      <w:bookmarkEnd w:id="1"/>
      <w:r w:rsidDel="00000000" w:rsidR="00000000" w:rsidRPr="00000000">
        <w:rPr>
          <w:rFonts w:ascii="Source Sans Pro" w:cs="Source Sans Pro" w:eastAsia="Source Sans Pro" w:hAnsi="Source Sans Pro"/>
          <w:b w:val="1"/>
          <w:sz w:val="26"/>
          <w:szCs w:val="26"/>
          <w:rtl w:val="0"/>
        </w:rPr>
        <w:t xml:space="preserve">1. Antecedentes </w:t>
      </w:r>
    </w:p>
    <w:p w:rsidR="00000000" w:rsidDel="00000000" w:rsidP="00000000" w:rsidRDefault="00000000" w:rsidRPr="00000000" w14:paraId="0000003A">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aumento de la demanda hace necesaria la implementación de nuevas tecnologías por parte de un negocio, la Pyme para la que vamos a desarrollar el sistema siempre ha trabajado de manera manual lo cual ha sobrecargado de trabajo a los trabajadores y administrativos.</w:t>
      </w:r>
    </w:p>
    <w:p w:rsidR="00000000" w:rsidDel="00000000" w:rsidP="00000000" w:rsidRDefault="00000000" w:rsidRPr="00000000" w14:paraId="0000003B">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implementación de un sistema de inventario digital tiene múltiples beneficios para las pequeñas y medianas empresas que han estado trabajando de manera física. A continuación, se presentan algunas posibles justificaciones y antecedentes para la implementación de un sistema de inventario digital:</w:t>
      </w:r>
    </w:p>
    <w:p w:rsidR="00000000" w:rsidDel="00000000" w:rsidP="00000000" w:rsidRDefault="00000000" w:rsidRPr="00000000" w14:paraId="0000003C">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eficiencia en la gestión de inventarios: Con un sistema de inventario digital, la empresa puede tener acceso a información en tiempo real sobre los niveles de inventario, lo que facilita la toma de decisiones para la compra o producción de productos. Además, al poder automatizar procesos de conteo y registro de inventario, se ahorra tiempo y se minimiza la posibilidad de errores humanos.</w:t>
      </w:r>
    </w:p>
    <w:p w:rsidR="00000000" w:rsidDel="00000000" w:rsidP="00000000" w:rsidRDefault="00000000" w:rsidRPr="00000000" w14:paraId="0000003D">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Reducción de costos: Un sistema de inventario digital puede ayudar a reducir costos de almacenamiento, ya que permite una mejor planificación de la demanda y evita el almacenamiento innecesario de productos. Además, al minimizar errores y duplicidad de información, se reducen los costos asociados a pérdidas de inventario o compras duplicadas.</w:t>
      </w:r>
    </w:p>
    <w:p w:rsidR="00000000" w:rsidDel="00000000" w:rsidP="00000000" w:rsidRDefault="00000000" w:rsidRPr="00000000" w14:paraId="0000003E">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Mejora en la atención al cliente: Al tener un control más preciso de los niveles de inventario, la empresa puede asegurarse de tener siempre disponible el producto que el cliente busca. Esto puede mejorar la experiencia del cliente y generar una mayor fidelidad.</w:t>
      </w:r>
    </w:p>
    <w:p w:rsidR="00000000" w:rsidDel="00000000" w:rsidP="00000000" w:rsidRDefault="00000000" w:rsidRPr="00000000" w14:paraId="0000003F">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competitividad: La implementación de un sistema de inventario digital puede ayudar a las pymes a mantenerse competitivas en el mercado, ya que les permite trabajar de manera más eficiente y reducir costos. Además, un sistema de inventario digital puede ser un factor determinante para que las empresas puedan acceder a ciertos mercados o clientes que exigen un control riguroso de inventario.</w:t>
      </w:r>
    </w:p>
    <w:p w:rsidR="00000000" w:rsidDel="00000000" w:rsidP="00000000" w:rsidRDefault="00000000" w:rsidRPr="00000000" w14:paraId="00000040">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resumen, la implementación de un sistema de inventario digital ayudará a la pyme a ser más eficiente, reducir costos y mejorar la atención al cliente, lo que puede contribuir a su crecimiento y competitividad en el mercado.</w:t>
      </w:r>
    </w:p>
    <w:p w:rsidR="00000000" w:rsidDel="00000000" w:rsidP="00000000" w:rsidRDefault="00000000" w:rsidRPr="00000000" w14:paraId="00000041">
      <w:pPr>
        <w:pStyle w:val="Heading1"/>
        <w:rPr>
          <w:rFonts w:ascii="Source Sans Pro" w:cs="Source Sans Pro" w:eastAsia="Source Sans Pro" w:hAnsi="Source Sans Pro"/>
        </w:rPr>
      </w:pPr>
      <w:bookmarkStart w:colFirst="0" w:colLast="0" w:name="_heading=h.1fob9te" w:id="2"/>
      <w:bookmarkEnd w:id="2"/>
      <w:r w:rsidDel="00000000" w:rsidR="00000000" w:rsidRPr="00000000">
        <w:rPr>
          <w:rFonts w:ascii="Source Sans Pro" w:cs="Source Sans Pro" w:eastAsia="Source Sans Pro" w:hAnsi="Source Sans Pro"/>
          <w:b w:val="1"/>
          <w:sz w:val="26"/>
          <w:szCs w:val="26"/>
          <w:rtl w:val="0"/>
        </w:rPr>
        <w:t xml:space="preserve">2. Objetivos </w:t>
      </w:r>
      <w:r w:rsidDel="00000000" w:rsidR="00000000" w:rsidRPr="00000000">
        <w:rPr>
          <w:rtl w:val="0"/>
        </w:rPr>
      </w:r>
    </w:p>
    <w:p w:rsidR="00000000" w:rsidDel="00000000" w:rsidP="00000000" w:rsidRDefault="00000000" w:rsidRPr="00000000" w14:paraId="00000042">
      <w:pPr>
        <w:pStyle w:val="Heading2"/>
        <w:rPr>
          <w:rFonts w:ascii="Source Sans Pro" w:cs="Source Sans Pro" w:eastAsia="Source Sans Pro" w:hAnsi="Source Sans Pro"/>
          <w:b w:val="1"/>
          <w:sz w:val="24"/>
          <w:szCs w:val="24"/>
        </w:rPr>
      </w:pPr>
      <w:bookmarkStart w:colFirst="0" w:colLast="0" w:name="_heading=h.3znysh7" w:id="3"/>
      <w:bookmarkEnd w:id="3"/>
      <w:r w:rsidDel="00000000" w:rsidR="00000000" w:rsidRPr="00000000">
        <w:rPr>
          <w:rFonts w:ascii="Source Sans Pro" w:cs="Source Sans Pro" w:eastAsia="Source Sans Pro" w:hAnsi="Source Sans Pro"/>
          <w:b w:val="1"/>
          <w:sz w:val="24"/>
          <w:szCs w:val="24"/>
          <w:rtl w:val="0"/>
        </w:rPr>
        <w:t xml:space="preserve">2.1 Objetivo General</w:t>
      </w:r>
    </w:p>
    <w:p w:rsidR="00000000" w:rsidDel="00000000" w:rsidP="00000000" w:rsidRDefault="00000000" w:rsidRPr="00000000" w14:paraId="00000043">
      <w:pPr>
        <w:spacing w:after="160" w:line="360"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Construir una aplicación web de control de inventario que permita mejorar la gestión del inventario de productos, optimizando el control y la planificación de los mismos, con el fin de aumentar la eficiencia y rentabilidad de la empresa.</w:t>
      </w:r>
    </w:p>
    <w:p w:rsidR="00000000" w:rsidDel="00000000" w:rsidP="00000000" w:rsidRDefault="00000000" w:rsidRPr="00000000" w14:paraId="00000044">
      <w:pPr>
        <w:pStyle w:val="Heading2"/>
        <w:rPr>
          <w:rFonts w:ascii="Source Sans Pro" w:cs="Source Sans Pro" w:eastAsia="Source Sans Pro" w:hAnsi="Source Sans Pro"/>
        </w:rPr>
      </w:pPr>
      <w:bookmarkStart w:colFirst="0" w:colLast="0" w:name="_heading=h.2et92p0" w:id="4"/>
      <w:bookmarkEnd w:id="4"/>
      <w:r w:rsidDel="00000000" w:rsidR="00000000" w:rsidRPr="00000000">
        <w:rPr>
          <w:rFonts w:ascii="Source Sans Pro" w:cs="Source Sans Pro" w:eastAsia="Source Sans Pro" w:hAnsi="Source Sans Pro"/>
          <w:b w:val="1"/>
          <w:sz w:val="24"/>
          <w:szCs w:val="24"/>
          <w:rtl w:val="0"/>
        </w:rPr>
        <w:t xml:space="preserve">2.2 Objetivos Específicos</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45">
      <w:pPr>
        <w:numPr>
          <w:ilvl w:val="2"/>
          <w:numId w:val="2"/>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de usuarios y permisos correspondientes..</w:t>
      </w:r>
    </w:p>
    <w:p w:rsidR="00000000" w:rsidDel="00000000" w:rsidP="00000000" w:rsidRDefault="00000000" w:rsidRPr="00000000" w14:paraId="00000046">
      <w:pPr>
        <w:numPr>
          <w:ilvl w:val="2"/>
          <w:numId w:val="2"/>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eficiente de los productos disponibles.</w:t>
      </w:r>
    </w:p>
    <w:p w:rsidR="00000000" w:rsidDel="00000000" w:rsidP="00000000" w:rsidRDefault="00000000" w:rsidRPr="00000000" w14:paraId="00000047">
      <w:pPr>
        <w:numPr>
          <w:ilvl w:val="2"/>
          <w:numId w:val="2"/>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búsqueda sencilla de los productos disponibles.</w:t>
      </w:r>
    </w:p>
    <w:p w:rsidR="00000000" w:rsidDel="00000000" w:rsidP="00000000" w:rsidRDefault="00000000" w:rsidRPr="00000000" w14:paraId="00000048">
      <w:pPr>
        <w:numPr>
          <w:ilvl w:val="2"/>
          <w:numId w:val="2"/>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pueda generar alertas que lo mantengan más informado.</w:t>
      </w:r>
    </w:p>
    <w:p w:rsidR="00000000" w:rsidDel="00000000" w:rsidP="00000000" w:rsidRDefault="00000000" w:rsidRPr="00000000" w14:paraId="00000049">
      <w:pPr>
        <w:numPr>
          <w:ilvl w:val="2"/>
          <w:numId w:val="2"/>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se generen Reportes que el administrador crea convenientes.</w:t>
      </w:r>
    </w:p>
    <w:p w:rsidR="00000000" w:rsidDel="00000000" w:rsidP="00000000" w:rsidRDefault="00000000" w:rsidRPr="00000000" w14:paraId="0000004A">
      <w:pPr>
        <w:numPr>
          <w:ilvl w:val="2"/>
          <w:numId w:val="2"/>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tenga acceso a un historial de reportes.</w:t>
      </w:r>
    </w:p>
    <w:p w:rsidR="00000000" w:rsidDel="00000000" w:rsidP="00000000" w:rsidRDefault="00000000" w:rsidRPr="00000000" w14:paraId="0000004B">
      <w:pPr>
        <w:numPr>
          <w:ilvl w:val="2"/>
          <w:numId w:val="2"/>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registre los datos de los proveedores que considere clave para el negocio.</w:t>
      </w:r>
    </w:p>
    <w:p w:rsidR="00000000" w:rsidDel="00000000" w:rsidP="00000000" w:rsidRDefault="00000000" w:rsidRPr="00000000" w14:paraId="0000004C">
      <w:pPr>
        <w:pStyle w:val="Heading1"/>
        <w:rPr>
          <w:rFonts w:ascii="Source Sans Pro" w:cs="Source Sans Pro" w:eastAsia="Source Sans Pro" w:hAnsi="Source Sans Pro"/>
        </w:rPr>
      </w:pPr>
      <w:bookmarkStart w:colFirst="0" w:colLast="0" w:name="_heading=h.tyjcwt" w:id="5"/>
      <w:bookmarkEnd w:id="5"/>
      <w:r w:rsidDel="00000000" w:rsidR="00000000" w:rsidRPr="00000000">
        <w:rPr>
          <w:rFonts w:ascii="Source Sans Pro" w:cs="Source Sans Pro" w:eastAsia="Source Sans Pro" w:hAnsi="Source Sans Pro"/>
          <w:b w:val="1"/>
          <w:sz w:val="26"/>
          <w:szCs w:val="26"/>
          <w:rtl w:val="0"/>
        </w:rPr>
        <w:t xml:space="preserve">3. Alcance </w:t>
      </w:r>
      <w:r w:rsidDel="00000000" w:rsidR="00000000" w:rsidRPr="00000000">
        <w:rPr>
          <w:rtl w:val="0"/>
        </w:rPr>
      </w:r>
    </w:p>
    <w:p w:rsidR="00000000" w:rsidDel="00000000" w:rsidP="00000000" w:rsidRDefault="00000000" w:rsidRPr="00000000" w14:paraId="0000004D">
      <w:pPr>
        <w:pStyle w:val="Heading2"/>
        <w:rPr>
          <w:rFonts w:ascii="Source Sans Pro" w:cs="Source Sans Pro" w:eastAsia="Source Sans Pro" w:hAnsi="Source Sans Pro"/>
          <w:b w:val="1"/>
        </w:rPr>
      </w:pPr>
      <w:bookmarkStart w:colFirst="0" w:colLast="0" w:name="_heading=h.en78wew3ceg6" w:id="6"/>
      <w:bookmarkEnd w:id="6"/>
      <w:r w:rsidDel="00000000" w:rsidR="00000000" w:rsidRPr="00000000">
        <w:rPr>
          <w:rFonts w:ascii="Source Sans Pro" w:cs="Source Sans Pro" w:eastAsia="Source Sans Pro" w:hAnsi="Source Sans Pro"/>
          <w:b w:val="1"/>
          <w:sz w:val="24"/>
          <w:szCs w:val="24"/>
          <w:rtl w:val="0"/>
        </w:rPr>
        <w:tab/>
        <w:t xml:space="preserve">3.1 Dentro del Alcance</w:t>
      </w:r>
      <w:r w:rsidDel="00000000" w:rsidR="00000000" w:rsidRPr="00000000">
        <w:rPr>
          <w:rtl w:val="0"/>
        </w:rPr>
      </w:r>
    </w:p>
    <w:p w:rsidR="00000000" w:rsidDel="00000000" w:rsidP="00000000" w:rsidRDefault="00000000" w:rsidRPr="00000000" w14:paraId="0000004E">
      <w:pP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4F">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p w:rsidR="00000000" w:rsidDel="00000000" w:rsidP="00000000" w:rsidRDefault="00000000" w:rsidRPr="00000000" w14:paraId="00000050">
      <w:pPr>
        <w:widowControl w:val="0"/>
        <w:numPr>
          <w:ilvl w:val="0"/>
          <w:numId w:val="8"/>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p w:rsidR="00000000" w:rsidDel="00000000" w:rsidP="00000000" w:rsidRDefault="00000000" w:rsidRPr="00000000" w14:paraId="00000051">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p w:rsidR="00000000" w:rsidDel="00000000" w:rsidP="00000000" w:rsidRDefault="00000000" w:rsidRPr="00000000" w14:paraId="00000052">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p w:rsidR="00000000" w:rsidDel="00000000" w:rsidP="00000000" w:rsidRDefault="00000000" w:rsidRPr="00000000" w14:paraId="00000053">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p w:rsidR="00000000" w:rsidDel="00000000" w:rsidP="00000000" w:rsidRDefault="00000000" w:rsidRPr="00000000" w14:paraId="00000054">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p w:rsidR="00000000" w:rsidDel="00000000" w:rsidP="00000000" w:rsidRDefault="00000000" w:rsidRPr="00000000" w14:paraId="00000055">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p w:rsidR="00000000" w:rsidDel="00000000" w:rsidP="00000000" w:rsidRDefault="00000000" w:rsidRPr="00000000" w14:paraId="00000056">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p w:rsidR="00000000" w:rsidDel="00000000" w:rsidP="00000000" w:rsidRDefault="00000000" w:rsidRPr="00000000" w14:paraId="00000057">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p w:rsidR="00000000" w:rsidDel="00000000" w:rsidP="00000000" w:rsidRDefault="00000000" w:rsidRPr="00000000" w14:paraId="00000058">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p w:rsidR="00000000" w:rsidDel="00000000" w:rsidP="00000000" w:rsidRDefault="00000000" w:rsidRPr="00000000" w14:paraId="00000059">
      <w:pPr>
        <w:pStyle w:val="Heading2"/>
        <w:spacing w:after="160" w:line="360" w:lineRule="auto"/>
        <w:ind w:firstLine="720"/>
        <w:jc w:val="both"/>
        <w:rPr>
          <w:rFonts w:ascii="Source Sans Pro" w:cs="Source Sans Pro" w:eastAsia="Source Sans Pro" w:hAnsi="Source Sans Pro"/>
        </w:rPr>
      </w:pPr>
      <w:bookmarkStart w:colFirst="0" w:colLast="0" w:name="_heading=h.u4shhpho2sz0" w:id="7"/>
      <w:bookmarkEnd w:id="7"/>
      <w:r w:rsidDel="00000000" w:rsidR="00000000" w:rsidRPr="00000000">
        <w:rPr>
          <w:rFonts w:ascii="Source Sans Pro" w:cs="Source Sans Pro" w:eastAsia="Source Sans Pro" w:hAnsi="Source Sans Pro"/>
          <w:b w:val="1"/>
          <w:sz w:val="24"/>
          <w:szCs w:val="24"/>
          <w:rtl w:val="0"/>
        </w:rPr>
        <w:t xml:space="preserve">3.2 Fuera del Alcance</w:t>
      </w:r>
      <w:r w:rsidDel="00000000" w:rsidR="00000000" w:rsidRPr="00000000">
        <w:rPr>
          <w:rtl w:val="0"/>
        </w:rPr>
      </w:r>
    </w:p>
    <w:p w:rsidR="00000000" w:rsidDel="00000000" w:rsidP="00000000" w:rsidRDefault="00000000" w:rsidRPr="00000000" w14:paraId="0000005A">
      <w:pPr>
        <w:spacing w:after="160" w:line="360" w:lineRule="auto"/>
        <w:ind w:left="1420" w:firstLine="2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el marco del alcance del proyecto, fuera de este se encuentra el procesos como:</w:t>
      </w:r>
    </w:p>
    <w:p w:rsidR="00000000" w:rsidDel="00000000" w:rsidP="00000000" w:rsidRDefault="00000000" w:rsidRPr="00000000" w14:paraId="0000005B">
      <w:pPr>
        <w:numPr>
          <w:ilvl w:val="0"/>
          <w:numId w:val="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Ventas Online.</w:t>
      </w:r>
    </w:p>
    <w:p w:rsidR="00000000" w:rsidDel="00000000" w:rsidP="00000000" w:rsidRDefault="00000000" w:rsidRPr="00000000" w14:paraId="0000005C">
      <w:pPr>
        <w:numPr>
          <w:ilvl w:val="0"/>
          <w:numId w:val="9"/>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Pasarela de Pagos.</w:t>
      </w:r>
    </w:p>
    <w:p w:rsidR="00000000" w:rsidDel="00000000" w:rsidP="00000000" w:rsidRDefault="00000000" w:rsidRPr="00000000" w14:paraId="0000005D">
      <w:pPr>
        <w:numPr>
          <w:ilvl w:val="0"/>
          <w:numId w:val="9"/>
        </w:numPr>
        <w:spacing w:after="16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Creación de cuenta para clientes de la tienda.</w:t>
      </w:r>
    </w:p>
    <w:p w:rsidR="00000000" w:rsidDel="00000000" w:rsidP="00000000" w:rsidRDefault="00000000" w:rsidRPr="00000000" w14:paraId="0000005E">
      <w:pPr>
        <w:spacing w:after="160" w:line="360" w:lineRule="auto"/>
        <w:ind w:left="144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Todo esto debido a que estos no se encuentran presentes en los requisitos funcionales y no funcionales del proyecto.</w:t>
      </w:r>
    </w:p>
    <w:p w:rsidR="00000000" w:rsidDel="00000000" w:rsidP="00000000" w:rsidRDefault="00000000" w:rsidRPr="00000000" w14:paraId="0000005F">
      <w:pPr>
        <w:pStyle w:val="Heading1"/>
        <w:rPr>
          <w:rFonts w:ascii="Source Sans Pro" w:cs="Source Sans Pro" w:eastAsia="Source Sans Pro" w:hAnsi="Source Sans Pro"/>
        </w:rPr>
      </w:pPr>
      <w:bookmarkStart w:colFirst="0" w:colLast="0" w:name="_heading=h.3dy6vkm" w:id="8"/>
      <w:bookmarkEnd w:id="8"/>
      <w:r w:rsidDel="00000000" w:rsidR="00000000" w:rsidRPr="00000000">
        <w:rPr>
          <w:rFonts w:ascii="Source Sans Pro" w:cs="Source Sans Pro" w:eastAsia="Source Sans Pro" w:hAnsi="Source Sans Pro"/>
          <w:b w:val="1"/>
          <w:sz w:val="26"/>
          <w:szCs w:val="26"/>
          <w:rtl w:val="0"/>
        </w:rPr>
        <w:t xml:space="preserve">4. Requisitos funcionales </w:t>
      </w:r>
      <w:r w:rsidDel="00000000" w:rsidR="00000000" w:rsidRPr="00000000">
        <w:rPr>
          <w:rtl w:val="0"/>
        </w:rPr>
      </w:r>
    </w:p>
    <w:tbl>
      <w:tblPr>
        <w:tblStyle w:val="Table2"/>
        <w:tblW w:w="91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245"/>
        <w:tblGridChange w:id="0">
          <w:tblGrid>
            <w:gridCol w:w="1935"/>
            <w:gridCol w:w="7245"/>
          </w:tblGrid>
        </w:tblGridChange>
      </w:tblGrid>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0b5394" w:val="clear"/>
            <w:vAlign w:val="center"/>
          </w:tcPr>
          <w:p w:rsidR="00000000" w:rsidDel="00000000" w:rsidP="00000000" w:rsidRDefault="00000000" w:rsidRPr="00000000" w14:paraId="00000060">
            <w:pPr>
              <w:widowControl w:val="0"/>
              <w:spacing w:line="276" w:lineRule="auto"/>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b w:val="1"/>
                <w:color w:val="ffffff"/>
                <w:rtl w:val="0"/>
              </w:rPr>
              <w:t xml:space="preserve">REQUISITOS FUNCIONALES</w:t>
            </w:r>
            <w:r w:rsidDel="00000000" w:rsidR="00000000" w:rsidRPr="00000000">
              <w:rPr>
                <w:rtl w:val="0"/>
              </w:rPr>
            </w:r>
          </w:p>
        </w:tc>
      </w:tr>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Requisitos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Código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Descripción</w:t>
            </w:r>
          </w:p>
        </w:tc>
      </w:tr>
      <w:tr>
        <w:trPr>
          <w:cantSplit w:val="0"/>
          <w:trHeight w:val="76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6">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01</w:t>
            </w:r>
            <w:r w:rsidDel="00000000" w:rsidR="00000000" w:rsidRPr="00000000">
              <w:rPr>
                <w:rtl w:val="0"/>
              </w:rPr>
            </w:r>
          </w:p>
          <w:p w:rsidR="00000000" w:rsidDel="00000000" w:rsidP="00000000" w:rsidRDefault="00000000" w:rsidRPr="00000000" w14:paraId="00000067">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Gestionar usuarios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9">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02</w:t>
            </w:r>
            <w:r w:rsidDel="00000000" w:rsidR="00000000" w:rsidRPr="00000000">
              <w:rPr>
                <w:rtl w:val="0"/>
              </w:rPr>
            </w:r>
          </w:p>
          <w:p w:rsidR="00000000" w:rsidDel="00000000" w:rsidP="00000000" w:rsidRDefault="00000000" w:rsidRPr="00000000" w14:paraId="0000006A">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Administrar productos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03</w:t>
            </w:r>
            <w:r w:rsidDel="00000000" w:rsidR="00000000" w:rsidRPr="00000000">
              <w:rPr>
                <w:rtl w:val="0"/>
              </w:rPr>
            </w:r>
          </w:p>
          <w:p w:rsidR="00000000" w:rsidDel="00000000" w:rsidP="00000000" w:rsidRDefault="00000000" w:rsidRPr="00000000" w14:paraId="0000006D">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Generar reporte de inventario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F">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04</w:t>
            </w:r>
            <w:r w:rsidDel="00000000" w:rsidR="00000000" w:rsidRPr="00000000">
              <w:rPr>
                <w:rtl w:val="0"/>
              </w:rPr>
            </w:r>
          </w:p>
          <w:p w:rsidR="00000000" w:rsidDel="00000000" w:rsidP="00000000" w:rsidRDefault="00000000" w:rsidRPr="00000000" w14:paraId="00000070">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Buscar producto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2">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05</w:t>
            </w:r>
            <w:r w:rsidDel="00000000" w:rsidR="00000000" w:rsidRPr="00000000">
              <w:rPr>
                <w:rtl w:val="0"/>
              </w:rPr>
            </w:r>
          </w:p>
          <w:p w:rsidR="00000000" w:rsidDel="00000000" w:rsidP="00000000" w:rsidRDefault="00000000" w:rsidRPr="00000000" w14:paraId="00000073">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Generar alertas de stock</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5">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06</w:t>
            </w:r>
            <w:r w:rsidDel="00000000" w:rsidR="00000000" w:rsidRPr="00000000">
              <w:rPr>
                <w:rtl w:val="0"/>
              </w:rPr>
            </w:r>
          </w:p>
          <w:p w:rsidR="00000000" w:rsidDel="00000000" w:rsidP="00000000" w:rsidRDefault="00000000" w:rsidRPr="00000000" w14:paraId="00000076">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un reporte gráfico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8">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07</w:t>
            </w:r>
            <w:r w:rsidDel="00000000" w:rsidR="00000000" w:rsidRPr="00000000">
              <w:rPr>
                <w:rtl w:val="0"/>
              </w:rPr>
            </w:r>
          </w:p>
          <w:p w:rsidR="00000000" w:rsidDel="00000000" w:rsidP="00000000" w:rsidRDefault="00000000" w:rsidRPr="00000000" w14:paraId="00000079">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lista de productos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 08</w:t>
            </w:r>
            <w:r w:rsidDel="00000000" w:rsidR="00000000" w:rsidRPr="00000000">
              <w:rPr>
                <w:rtl w:val="0"/>
              </w:rPr>
            </w:r>
          </w:p>
          <w:p w:rsidR="00000000" w:rsidDel="00000000" w:rsidP="00000000" w:rsidRDefault="00000000" w:rsidRPr="00000000" w14:paraId="0000007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Mostrar historial de reportes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E">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RF09</w:t>
            </w:r>
            <w:r w:rsidDel="00000000" w:rsidR="00000000" w:rsidRPr="00000000">
              <w:rPr>
                <w:rtl w:val="0"/>
              </w:rPr>
            </w:r>
          </w:p>
          <w:p w:rsidR="00000000" w:rsidDel="00000000" w:rsidP="00000000" w:rsidRDefault="00000000" w:rsidRPr="00000000" w14:paraId="0000007F">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Administrar proveedores</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tc>
      </w:tr>
    </w:tbl>
    <w:p w:rsidR="00000000" w:rsidDel="00000000" w:rsidP="00000000" w:rsidRDefault="00000000" w:rsidRPr="00000000" w14:paraId="00000081">
      <w:pP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82">
      <w:pPr>
        <w:pStyle w:val="Heading1"/>
        <w:rPr>
          <w:rFonts w:ascii="Source Sans Pro" w:cs="Source Sans Pro" w:eastAsia="Source Sans Pro" w:hAnsi="Source Sans Pro"/>
        </w:rPr>
      </w:pPr>
      <w:bookmarkStart w:colFirst="0" w:colLast="0" w:name="_heading=h.1t3h5sf" w:id="9"/>
      <w:bookmarkEnd w:id="9"/>
      <w:r w:rsidDel="00000000" w:rsidR="00000000" w:rsidRPr="00000000">
        <w:rPr>
          <w:rFonts w:ascii="Source Sans Pro" w:cs="Source Sans Pro" w:eastAsia="Source Sans Pro" w:hAnsi="Source Sans Pro"/>
          <w:b w:val="1"/>
          <w:sz w:val="26"/>
          <w:szCs w:val="26"/>
          <w:rtl w:val="0"/>
        </w:rPr>
        <w:t xml:space="preserve">5. Requisitos no funcionales </w:t>
      </w:r>
      <w:r w:rsidDel="00000000" w:rsidR="00000000" w:rsidRPr="00000000">
        <w:rPr>
          <w:rtl w:val="0"/>
        </w:rPr>
      </w:r>
    </w:p>
    <w:tbl>
      <w:tblPr>
        <w:tblStyle w:val="Table3"/>
        <w:tblW w:w="91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725"/>
        <w:tblGridChange w:id="0">
          <w:tblGrid>
            <w:gridCol w:w="1455"/>
            <w:gridCol w:w="7725"/>
          </w:tblGrid>
        </w:tblGridChange>
      </w:tblGrid>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0b5394" w:val="clear"/>
            <w:vAlign w:val="center"/>
          </w:tcPr>
          <w:p w:rsidR="00000000" w:rsidDel="00000000" w:rsidP="00000000" w:rsidRDefault="00000000" w:rsidRPr="00000000" w14:paraId="00000083">
            <w:pPr>
              <w:widowControl w:val="0"/>
              <w:spacing w:line="276" w:lineRule="auto"/>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b w:val="1"/>
                <w:color w:val="ffffff"/>
                <w:rtl w:val="0"/>
              </w:rPr>
              <w:t xml:space="preserve">REQUISITOS NO FUNCIONALES</w:t>
            </w:r>
            <w:r w:rsidDel="00000000" w:rsidR="00000000" w:rsidRPr="00000000">
              <w:rPr>
                <w:rtl w:val="0"/>
              </w:rPr>
            </w:r>
          </w:p>
        </w:tc>
      </w:tr>
      <w:tr>
        <w:trPr>
          <w:cantSplit w:val="0"/>
          <w:trHeight w:val="420" w:hRule="atLeast"/>
          <w:tblHeader w:val="0"/>
        </w:trPr>
        <w:tc>
          <w:tcPr>
            <w:gridSpan w:val="2"/>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Requisitos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Código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Descripción</w:t>
            </w:r>
          </w:p>
        </w:tc>
      </w:tr>
      <w:tr>
        <w:trPr>
          <w:cantSplit w:val="0"/>
          <w:trHeight w:val="765"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9">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01</w:t>
            </w:r>
            <w:r w:rsidDel="00000000" w:rsidR="00000000" w:rsidRPr="00000000">
              <w:rPr>
                <w:rtl w:val="0"/>
              </w:rPr>
            </w:r>
          </w:p>
          <w:p w:rsidR="00000000" w:rsidDel="00000000" w:rsidP="00000000" w:rsidRDefault="00000000" w:rsidRPr="00000000" w14:paraId="0000008A">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Usabilidad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interfaz gráfica se organiza por secciones para una mejor comprensión cifradas y usuarios definidos de manera que cada uno tiene disponible solamente las opciones relacionadas con su actividad(ver el documento de diseño de interfaces).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02</w:t>
            </w:r>
            <w:r w:rsidDel="00000000" w:rsidR="00000000" w:rsidRPr="00000000">
              <w:rPr>
                <w:rtl w:val="0"/>
              </w:rPr>
            </w:r>
          </w:p>
          <w:p w:rsidR="00000000" w:rsidDel="00000000" w:rsidP="00000000" w:rsidRDefault="00000000" w:rsidRPr="00000000" w14:paraId="0000008D">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Seguridad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8E">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F">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03</w:t>
            </w:r>
            <w:r w:rsidDel="00000000" w:rsidR="00000000" w:rsidRPr="00000000">
              <w:rPr>
                <w:rtl w:val="0"/>
              </w:rPr>
            </w:r>
          </w:p>
          <w:p w:rsidR="00000000" w:rsidDel="00000000" w:rsidP="00000000" w:rsidRDefault="00000000" w:rsidRPr="00000000" w14:paraId="00000090">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Confiabilidad</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1">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estar disponible los 7 días de la semana y las 24 horas del día, con una probabilidad de falla no mayor a 0.1%.</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2">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04</w:t>
            </w:r>
            <w:r w:rsidDel="00000000" w:rsidR="00000000" w:rsidRPr="00000000">
              <w:rPr>
                <w:rtl w:val="0"/>
              </w:rPr>
            </w:r>
          </w:p>
          <w:p w:rsidR="00000000" w:rsidDel="00000000" w:rsidP="00000000" w:rsidRDefault="00000000" w:rsidRPr="00000000" w14:paraId="00000093">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Rendimiento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4">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devuelve las consultas con un tiempo de respuesta máximo de 2.5 segundos.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5">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05</w:t>
            </w:r>
            <w:r w:rsidDel="00000000" w:rsidR="00000000" w:rsidRPr="00000000">
              <w:rPr>
                <w:rtl w:val="0"/>
              </w:rPr>
            </w:r>
          </w:p>
          <w:p w:rsidR="00000000" w:rsidDel="00000000" w:rsidP="00000000" w:rsidRDefault="00000000" w:rsidRPr="00000000" w14:paraId="00000096">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Soporte</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podrá ejecutarse en la mayoría de sistemas operativos con diferentes hardware.</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8">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RNF 06</w:t>
            </w:r>
            <w:r w:rsidDel="00000000" w:rsidR="00000000" w:rsidRPr="00000000">
              <w:rPr>
                <w:rtl w:val="0"/>
              </w:rPr>
            </w:r>
          </w:p>
          <w:p w:rsidR="00000000" w:rsidDel="00000000" w:rsidP="00000000" w:rsidRDefault="00000000" w:rsidRPr="00000000" w14:paraId="00000099">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Diseño</w:t>
            </w:r>
          </w:p>
        </w:tc>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arquitectura tecnológica hará uso del patrón MVC (Modelo Vista-Controlador).</w:t>
            </w:r>
          </w:p>
        </w:tc>
      </w:tr>
    </w:tbl>
    <w:p w:rsidR="00000000" w:rsidDel="00000000" w:rsidP="00000000" w:rsidRDefault="00000000" w:rsidRPr="00000000" w14:paraId="0000009B">
      <w:pPr>
        <w:spacing w:line="276"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9C">
      <w:pPr>
        <w:pStyle w:val="Heading1"/>
        <w:rPr>
          <w:rFonts w:ascii="Source Sans Pro" w:cs="Source Sans Pro" w:eastAsia="Source Sans Pro" w:hAnsi="Source Sans Pro"/>
        </w:rPr>
      </w:pPr>
      <w:bookmarkStart w:colFirst="0" w:colLast="0" w:name="_heading=h.4d34og8" w:id="10"/>
      <w:bookmarkEnd w:id="10"/>
      <w:r w:rsidDel="00000000" w:rsidR="00000000" w:rsidRPr="00000000">
        <w:rPr>
          <w:rFonts w:ascii="Source Sans Pro" w:cs="Source Sans Pro" w:eastAsia="Source Sans Pro" w:hAnsi="Source Sans Pro"/>
          <w:b w:val="1"/>
          <w:sz w:val="26"/>
          <w:szCs w:val="26"/>
          <w:rtl w:val="0"/>
        </w:rPr>
        <w:t xml:space="preserve">6. Modelo de casos de uso del sistema</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9D">
      <w:pPr>
        <w:pStyle w:val="Heading2"/>
        <w:rPr>
          <w:rFonts w:ascii="Source Sans Pro" w:cs="Source Sans Pro" w:eastAsia="Source Sans Pro" w:hAnsi="Source Sans Pro"/>
        </w:rPr>
      </w:pPr>
      <w:bookmarkStart w:colFirst="0" w:colLast="0" w:name="_heading=h.2s8eyo1" w:id="11"/>
      <w:bookmarkEnd w:id="11"/>
      <w:r w:rsidDel="00000000" w:rsidR="00000000" w:rsidRPr="00000000">
        <w:rPr>
          <w:rFonts w:ascii="Source Sans Pro" w:cs="Source Sans Pro" w:eastAsia="Source Sans Pro" w:hAnsi="Source Sans Pro"/>
          <w:b w:val="1"/>
          <w:sz w:val="24"/>
          <w:szCs w:val="24"/>
          <w:rtl w:val="0"/>
        </w:rPr>
        <w:t xml:space="preserve">6.1.</w:t>
        <w:tab/>
        <w:t xml:space="preserve">Lista de actores del sistema </w:t>
      </w:r>
      <w:r w:rsidDel="00000000" w:rsidR="00000000" w:rsidRPr="00000000">
        <w:rPr>
          <w:rtl w:val="0"/>
        </w:rPr>
      </w:r>
    </w:p>
    <w:p w:rsidR="00000000" w:rsidDel="00000000" w:rsidP="00000000" w:rsidRDefault="00000000" w:rsidRPr="00000000" w14:paraId="0000009E">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1353975" cy="4216665"/>
            <wp:effectExtent b="0" l="0" r="0" t="0"/>
            <wp:docPr id="8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353975" cy="421666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1: Lista de actores</w:t>
      </w:r>
    </w:p>
    <w:p w:rsidR="00000000" w:rsidDel="00000000" w:rsidP="00000000" w:rsidRDefault="00000000" w:rsidRPr="00000000" w14:paraId="000000A0">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4"/>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Gestionar usuarios, Administrar Productos, Generar Reporte de Inventario, Buscar Producto, Mostrar un Reporte Gráfico, Mostrar Lista de Productos, Generar Alertas de Stock, Mostrar Historial de Reportes, Administrar Proveedores.</w:t>
            </w:r>
          </w:p>
        </w:tc>
      </w:tr>
    </w:tbl>
    <w:p w:rsidR="00000000" w:rsidDel="00000000" w:rsidP="00000000" w:rsidRDefault="00000000" w:rsidRPr="00000000" w14:paraId="000000A7">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A8">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5"/>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Empleado</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Administrar Productos, Generar Reporte de Inventario, Buscar Producto, Mostrar un Reporte Gráfico, Mostrar Lista de Productos.</w:t>
            </w:r>
          </w:p>
        </w:tc>
      </w:tr>
    </w:tbl>
    <w:p w:rsidR="00000000" w:rsidDel="00000000" w:rsidP="00000000" w:rsidRDefault="00000000" w:rsidRPr="00000000" w14:paraId="000000AF">
      <w:pPr>
        <w:pStyle w:val="Heading2"/>
        <w:rPr>
          <w:rFonts w:ascii="Source Sans Pro" w:cs="Source Sans Pro" w:eastAsia="Source Sans Pro" w:hAnsi="Source Sans Pro"/>
        </w:rPr>
      </w:pPr>
      <w:bookmarkStart w:colFirst="0" w:colLast="0" w:name="_heading=h.17dp8vu" w:id="12"/>
      <w:bookmarkEnd w:id="12"/>
      <w:r w:rsidDel="00000000" w:rsidR="00000000" w:rsidRPr="00000000">
        <w:rPr>
          <w:rFonts w:ascii="Source Sans Pro" w:cs="Source Sans Pro" w:eastAsia="Source Sans Pro" w:hAnsi="Source Sans Pro"/>
          <w:b w:val="1"/>
          <w:sz w:val="24"/>
          <w:szCs w:val="24"/>
          <w:rtl w:val="0"/>
        </w:rPr>
        <w:t xml:space="preserve">6.2.</w:t>
        <w:tab/>
        <w:t xml:space="preserve">Diagrama de paquetes </w:t>
      </w:r>
      <w:r w:rsidDel="00000000" w:rsidR="00000000" w:rsidRPr="00000000">
        <w:rPr>
          <w:rtl w:val="0"/>
        </w:rPr>
      </w:r>
    </w:p>
    <w:p w:rsidR="00000000" w:rsidDel="00000000" w:rsidP="00000000" w:rsidRDefault="00000000" w:rsidRPr="00000000" w14:paraId="000000B0">
      <w:pPr>
        <w:spacing w:after="160" w:line="360" w:lineRule="auto"/>
        <w:ind w:left="0" w:firstLine="15"/>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472113" cy="4035910"/>
            <wp:effectExtent b="0" l="0" r="0" t="0"/>
            <wp:docPr id="8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472113" cy="403591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2 : Diagrama de paquetes</w:t>
      </w:r>
    </w:p>
    <w:p w:rsidR="00000000" w:rsidDel="00000000" w:rsidP="00000000" w:rsidRDefault="00000000" w:rsidRPr="00000000" w14:paraId="000000B2">
      <w:pPr>
        <w:pStyle w:val="Heading2"/>
        <w:rPr>
          <w:rFonts w:ascii="Source Sans Pro" w:cs="Source Sans Pro" w:eastAsia="Source Sans Pro" w:hAnsi="Source Sans Pro"/>
        </w:rPr>
      </w:pPr>
      <w:bookmarkStart w:colFirst="0" w:colLast="0" w:name="_heading=h.3rdcrjn" w:id="13"/>
      <w:bookmarkEnd w:id="13"/>
      <w:r w:rsidDel="00000000" w:rsidR="00000000" w:rsidRPr="00000000">
        <w:rPr>
          <w:rFonts w:ascii="Source Sans Pro" w:cs="Source Sans Pro" w:eastAsia="Source Sans Pro" w:hAnsi="Source Sans Pro"/>
          <w:b w:val="1"/>
          <w:sz w:val="24"/>
          <w:szCs w:val="24"/>
          <w:rtl w:val="0"/>
        </w:rPr>
        <w:t xml:space="preserve">6.3.</w:t>
        <w:tab/>
        <w:t xml:space="preserve">Lista de casos de uso del sistema por paquete </w:t>
      </w:r>
      <w:r w:rsidDel="00000000" w:rsidR="00000000" w:rsidRPr="00000000">
        <w:rPr>
          <w:rtl w:val="0"/>
        </w:rPr>
      </w:r>
    </w:p>
    <w:p w:rsidR="00000000" w:rsidDel="00000000" w:rsidP="00000000" w:rsidRDefault="00000000" w:rsidRPr="00000000" w14:paraId="000000B3">
      <w:pPr>
        <w:keepLines w:val="1"/>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sistema tendrá los siguientes casos de uso por paquete:</w:t>
      </w:r>
    </w:p>
    <w:p w:rsidR="00000000" w:rsidDel="00000000" w:rsidP="00000000" w:rsidRDefault="00000000" w:rsidRPr="00000000" w14:paraId="000000B4">
      <w:pPr>
        <w:keepLines w:val="1"/>
        <w:numPr>
          <w:ilvl w:val="2"/>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Usuarios</w:t>
      </w:r>
    </w:p>
    <w:p w:rsidR="00000000" w:rsidDel="00000000" w:rsidP="00000000" w:rsidRDefault="00000000" w:rsidRPr="00000000" w14:paraId="000000B5">
      <w:pPr>
        <w:keepLines w:val="1"/>
        <w:numPr>
          <w:ilvl w:val="0"/>
          <w:numId w:val="3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CU01 Gestionar Usuarios</w:t>
      </w:r>
    </w:p>
    <w:p w:rsidR="00000000" w:rsidDel="00000000" w:rsidP="00000000" w:rsidRDefault="00000000" w:rsidRPr="00000000" w14:paraId="000000B6">
      <w:pPr>
        <w:keepLines w:val="1"/>
        <w:numPr>
          <w:ilvl w:val="2"/>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Productos</w:t>
      </w:r>
    </w:p>
    <w:p w:rsidR="00000000" w:rsidDel="00000000" w:rsidP="00000000" w:rsidRDefault="00000000" w:rsidRPr="00000000" w14:paraId="000000B7">
      <w:pPr>
        <w:keepLines w:val="1"/>
        <w:numPr>
          <w:ilvl w:val="0"/>
          <w:numId w:val="2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CU02 Administrar Productos</w:t>
      </w:r>
    </w:p>
    <w:p w:rsidR="00000000" w:rsidDel="00000000" w:rsidP="00000000" w:rsidRDefault="00000000" w:rsidRPr="00000000" w14:paraId="000000B8">
      <w:pPr>
        <w:keepLines w:val="1"/>
        <w:numPr>
          <w:ilvl w:val="0"/>
          <w:numId w:val="2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CU04 Buscar Producto</w:t>
      </w:r>
    </w:p>
    <w:p w:rsidR="00000000" w:rsidDel="00000000" w:rsidP="00000000" w:rsidRDefault="00000000" w:rsidRPr="00000000" w14:paraId="000000B9">
      <w:pPr>
        <w:keepLines w:val="1"/>
        <w:numPr>
          <w:ilvl w:val="0"/>
          <w:numId w:val="2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CU05 Generar Alertas de Stock</w:t>
      </w:r>
    </w:p>
    <w:p w:rsidR="00000000" w:rsidDel="00000000" w:rsidP="00000000" w:rsidRDefault="00000000" w:rsidRPr="00000000" w14:paraId="000000BA">
      <w:pPr>
        <w:keepLines w:val="1"/>
        <w:numPr>
          <w:ilvl w:val="0"/>
          <w:numId w:val="2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CU07 Mostrar Lista de Productos</w:t>
      </w:r>
    </w:p>
    <w:p w:rsidR="00000000" w:rsidDel="00000000" w:rsidP="00000000" w:rsidRDefault="00000000" w:rsidRPr="00000000" w14:paraId="000000BB">
      <w:pPr>
        <w:keepLines w:val="1"/>
        <w:numPr>
          <w:ilvl w:val="2"/>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Reportes</w:t>
      </w:r>
    </w:p>
    <w:p w:rsidR="00000000" w:rsidDel="00000000" w:rsidP="00000000" w:rsidRDefault="00000000" w:rsidRPr="00000000" w14:paraId="000000BC">
      <w:pPr>
        <w:keepLines w:val="1"/>
        <w:numPr>
          <w:ilvl w:val="0"/>
          <w:numId w:val="1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CU03 Generar Reporte de Inventario</w:t>
      </w:r>
    </w:p>
    <w:p w:rsidR="00000000" w:rsidDel="00000000" w:rsidP="00000000" w:rsidRDefault="00000000" w:rsidRPr="00000000" w14:paraId="000000BD">
      <w:pPr>
        <w:keepLines w:val="1"/>
        <w:numPr>
          <w:ilvl w:val="0"/>
          <w:numId w:val="1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CU06 Mostrar un Reporte Gráfico</w:t>
      </w:r>
    </w:p>
    <w:p w:rsidR="00000000" w:rsidDel="00000000" w:rsidP="00000000" w:rsidRDefault="00000000" w:rsidRPr="00000000" w14:paraId="000000BE">
      <w:pPr>
        <w:keepLines w:val="1"/>
        <w:numPr>
          <w:ilvl w:val="0"/>
          <w:numId w:val="1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CU08 Mostrar Historial de Reportes</w:t>
      </w:r>
    </w:p>
    <w:p w:rsidR="00000000" w:rsidDel="00000000" w:rsidP="00000000" w:rsidRDefault="00000000" w:rsidRPr="00000000" w14:paraId="000000BF">
      <w:pPr>
        <w:keepLines w:val="1"/>
        <w:numPr>
          <w:ilvl w:val="2"/>
          <w:numId w:val="1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Proveedores</w:t>
      </w:r>
    </w:p>
    <w:p w:rsidR="00000000" w:rsidDel="00000000" w:rsidP="00000000" w:rsidRDefault="00000000" w:rsidRPr="00000000" w14:paraId="000000C0">
      <w:pPr>
        <w:keepLines w:val="1"/>
        <w:numPr>
          <w:ilvl w:val="0"/>
          <w:numId w:val="42"/>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CU09 Administrar Proveedores</w:t>
      </w:r>
    </w:p>
    <w:p w:rsidR="00000000" w:rsidDel="00000000" w:rsidP="00000000" w:rsidRDefault="00000000" w:rsidRPr="00000000" w14:paraId="000000C1">
      <w:pPr>
        <w:spacing w:after="160" w:line="360" w:lineRule="auto"/>
        <w:ind w:left="708"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C2">
      <w:pPr>
        <w:pStyle w:val="Heading2"/>
        <w:rPr>
          <w:rFonts w:ascii="Source Sans Pro" w:cs="Source Sans Pro" w:eastAsia="Source Sans Pro" w:hAnsi="Source Sans Pro"/>
        </w:rPr>
      </w:pPr>
      <w:bookmarkStart w:colFirst="0" w:colLast="0" w:name="_heading=h.26in1rg" w:id="14"/>
      <w:bookmarkEnd w:id="14"/>
      <w:r w:rsidDel="00000000" w:rsidR="00000000" w:rsidRPr="00000000">
        <w:rPr>
          <w:rFonts w:ascii="Source Sans Pro" w:cs="Source Sans Pro" w:eastAsia="Source Sans Pro" w:hAnsi="Source Sans Pro"/>
          <w:b w:val="1"/>
          <w:sz w:val="24"/>
          <w:szCs w:val="24"/>
          <w:rtl w:val="0"/>
        </w:rPr>
        <w:t xml:space="preserve">6.4.</w:t>
        <w:tab/>
        <w:t xml:space="preserve">Diagrama de casos de uso por paquete </w:t>
      </w:r>
      <w:r w:rsidDel="00000000" w:rsidR="00000000" w:rsidRPr="00000000">
        <w:rPr>
          <w:rtl w:val="0"/>
        </w:rPr>
      </w:r>
    </w:p>
    <w:p w:rsidR="00000000" w:rsidDel="00000000" w:rsidP="00000000" w:rsidRDefault="00000000" w:rsidRPr="00000000" w14:paraId="000000C3">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C4">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Usuarios</w:t>
      </w:r>
    </w:p>
    <w:p w:rsidR="00000000" w:rsidDel="00000000" w:rsidP="00000000" w:rsidRDefault="00000000" w:rsidRPr="00000000" w14:paraId="000000C5">
      <w:pPr>
        <w:spacing w:line="360" w:lineRule="auto"/>
        <w:ind w:lef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916514" cy="4151921"/>
            <wp:effectExtent b="0" l="0" r="0" t="0"/>
            <wp:docPr id="8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916514" cy="415192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3: Módulo Gestionar Usuarios</w:t>
      </w:r>
    </w:p>
    <w:p w:rsidR="00000000" w:rsidDel="00000000" w:rsidP="00000000" w:rsidRDefault="00000000" w:rsidRPr="00000000" w14:paraId="000000C7">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C8">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Productos</w:t>
      </w:r>
    </w:p>
    <w:p w:rsidR="00000000" w:rsidDel="00000000" w:rsidP="00000000" w:rsidRDefault="00000000" w:rsidRPr="00000000" w14:paraId="000000C9">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867275" cy="3841871"/>
            <wp:effectExtent b="0" l="0" r="0" t="0"/>
            <wp:docPr id="84" name="image19.png"/>
            <a:graphic>
              <a:graphicData uri="http://schemas.openxmlformats.org/drawingml/2006/picture">
                <pic:pic>
                  <pic:nvPicPr>
                    <pic:cNvPr id="0" name="image19.png"/>
                    <pic:cNvPicPr preferRelativeResize="0"/>
                  </pic:nvPicPr>
                  <pic:blipFill>
                    <a:blip r:embed="rId10"/>
                    <a:srcRect b="2504" l="0" r="0" t="2669"/>
                    <a:stretch>
                      <a:fillRect/>
                    </a:stretch>
                  </pic:blipFill>
                  <pic:spPr>
                    <a:xfrm>
                      <a:off x="0" y="0"/>
                      <a:ext cx="4867275" cy="384187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4: Módulo de Gestión de Productos</w:t>
      </w:r>
    </w:p>
    <w:p w:rsidR="00000000" w:rsidDel="00000000" w:rsidP="00000000" w:rsidRDefault="00000000" w:rsidRPr="00000000" w14:paraId="000000CB">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CC">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Reportes</w:t>
      </w:r>
    </w:p>
    <w:p w:rsidR="00000000" w:rsidDel="00000000" w:rsidP="00000000" w:rsidRDefault="00000000" w:rsidRPr="00000000" w14:paraId="000000CD">
      <w:pPr>
        <w:spacing w:line="360" w:lineRule="auto"/>
        <w:ind w:left="720" w:firstLine="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362204" cy="3444831"/>
            <wp:effectExtent b="0" l="0" r="0" t="0"/>
            <wp:docPr id="80" name="image18.png"/>
            <a:graphic>
              <a:graphicData uri="http://schemas.openxmlformats.org/drawingml/2006/picture">
                <pic:pic>
                  <pic:nvPicPr>
                    <pic:cNvPr id="0" name="image18.png"/>
                    <pic:cNvPicPr preferRelativeResize="0"/>
                  </pic:nvPicPr>
                  <pic:blipFill>
                    <a:blip r:embed="rId11"/>
                    <a:srcRect b="3605" l="0" r="0" t="3365"/>
                    <a:stretch>
                      <a:fillRect/>
                    </a:stretch>
                  </pic:blipFill>
                  <pic:spPr>
                    <a:xfrm>
                      <a:off x="0" y="0"/>
                      <a:ext cx="4362204" cy="344483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5: Módulo de Gestión de Reportes</w:t>
      </w:r>
    </w:p>
    <w:p w:rsidR="00000000" w:rsidDel="00000000" w:rsidP="00000000" w:rsidRDefault="00000000" w:rsidRPr="00000000" w14:paraId="000000CF">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D0">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Proveedores</w:t>
      </w:r>
    </w:p>
    <w:p w:rsidR="00000000" w:rsidDel="00000000" w:rsidP="00000000" w:rsidRDefault="00000000" w:rsidRPr="00000000" w14:paraId="000000D1">
      <w:pPr>
        <w:pStyle w:val="Heading2"/>
        <w:spacing w:line="360" w:lineRule="auto"/>
        <w:ind w:firstLine="0"/>
        <w:jc w:val="center"/>
        <w:rPr>
          <w:rFonts w:ascii="Source Sans Pro" w:cs="Source Sans Pro" w:eastAsia="Source Sans Pro" w:hAnsi="Source Sans Pro"/>
        </w:rPr>
      </w:pPr>
      <w:bookmarkStart w:colFirst="0" w:colLast="0" w:name="_heading=h.lnxbz9" w:id="15"/>
      <w:bookmarkEnd w:id="15"/>
      <w:r w:rsidDel="00000000" w:rsidR="00000000" w:rsidRPr="00000000">
        <w:rPr>
          <w:rFonts w:ascii="Source Sans Pro" w:cs="Source Sans Pro" w:eastAsia="Source Sans Pro" w:hAnsi="Source Sans Pro"/>
        </w:rPr>
        <w:drawing>
          <wp:inline distB="114300" distT="114300" distL="114300" distR="114300">
            <wp:extent cx="4768688" cy="4135209"/>
            <wp:effectExtent b="0" l="0" r="0" t="0"/>
            <wp:docPr id="7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768688" cy="413520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6: Módulo de Gestión de Proveedores</w:t>
      </w:r>
    </w:p>
    <w:p w:rsidR="00000000" w:rsidDel="00000000" w:rsidP="00000000" w:rsidRDefault="00000000" w:rsidRPr="00000000" w14:paraId="000000D3">
      <w:pPr>
        <w:pStyle w:val="Heading2"/>
        <w:rPr>
          <w:rFonts w:ascii="Source Sans Pro" w:cs="Source Sans Pro" w:eastAsia="Source Sans Pro" w:hAnsi="Source Sans Pro"/>
          <w:b w:val="1"/>
          <w:sz w:val="24"/>
          <w:szCs w:val="24"/>
        </w:rPr>
      </w:pPr>
      <w:bookmarkStart w:colFirst="0" w:colLast="0" w:name="_heading=h.35nkun2" w:id="16"/>
      <w:bookmarkEnd w:id="16"/>
      <w:r w:rsidDel="00000000" w:rsidR="00000000" w:rsidRPr="00000000">
        <w:rPr>
          <w:rFonts w:ascii="Source Sans Pro" w:cs="Source Sans Pro" w:eastAsia="Source Sans Pro" w:hAnsi="Source Sans Pro"/>
          <w:b w:val="1"/>
          <w:sz w:val="24"/>
          <w:szCs w:val="24"/>
          <w:rtl w:val="0"/>
        </w:rPr>
        <w:t xml:space="preserve">6.5.</w:t>
        <w:tab/>
        <w:t xml:space="preserve">Priorización de los casos de uso del sistema </w:t>
      </w:r>
      <w:r w:rsidDel="00000000" w:rsidR="00000000" w:rsidRPr="00000000">
        <w:rPr>
          <w:rtl w:val="0"/>
        </w:rPr>
      </w:r>
    </w:p>
    <w:p w:rsidR="00000000" w:rsidDel="00000000" w:rsidP="00000000" w:rsidRDefault="00000000" w:rsidRPr="00000000" w14:paraId="000000D4">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elabora a través de encuestas a los usuarios del sistema evaluando criterios de priorización.</w:t>
      </w:r>
    </w:p>
    <w:p w:rsidR="00000000" w:rsidDel="00000000" w:rsidP="00000000" w:rsidRDefault="00000000" w:rsidRPr="00000000" w14:paraId="000000D5">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Criterios de priorización</w:t>
      </w:r>
    </w:p>
    <w:p w:rsidR="00000000" w:rsidDel="00000000" w:rsidP="00000000" w:rsidRDefault="00000000" w:rsidRPr="00000000" w14:paraId="000000D6">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CP1 = Impacto en la arquitectura</w:t>
      </w:r>
    </w:p>
    <w:p w:rsidR="00000000" w:rsidDel="00000000" w:rsidP="00000000" w:rsidRDefault="00000000" w:rsidRPr="00000000" w14:paraId="000000D7">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CP2 = Se obtiene una mejora en comprensión del diseño</w:t>
      </w:r>
    </w:p>
    <w:p w:rsidR="00000000" w:rsidDel="00000000" w:rsidP="00000000" w:rsidRDefault="00000000" w:rsidRPr="00000000" w14:paraId="000000D8">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CP3 = Incrementar el nivel de satisfacción de los usuarios del sistema</w:t>
      </w:r>
    </w:p>
    <w:p w:rsidR="00000000" w:rsidDel="00000000" w:rsidP="00000000" w:rsidRDefault="00000000" w:rsidRPr="00000000" w14:paraId="000000D9">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CP4 = Representa un caso importante en la línea de negocio</w:t>
      </w:r>
    </w:p>
    <w:p w:rsidR="00000000" w:rsidDel="00000000" w:rsidP="00000000" w:rsidRDefault="00000000" w:rsidRPr="00000000" w14:paraId="000000DA">
      <w:pPr>
        <w:spacing w:after="160" w:line="360" w:lineRule="auto"/>
        <w:ind w:left="0" w:firstLine="0"/>
        <w:rPr>
          <w:rFonts w:ascii="Source Sans Pro" w:cs="Source Sans Pro" w:eastAsia="Source Sans Pro" w:hAnsi="Source Sans Pro"/>
        </w:rPr>
      </w:pPr>
      <w:r w:rsidDel="00000000" w:rsidR="00000000" w:rsidRPr="00000000">
        <w:rPr>
          <w:rtl w:val="0"/>
        </w:rPr>
      </w:r>
    </w:p>
    <w:tbl>
      <w:tblPr>
        <w:tblStyle w:val="Table6"/>
        <w:tblW w:w="4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905"/>
        <w:tblGridChange w:id="0">
          <w:tblGrid>
            <w:gridCol w:w="2340"/>
            <w:gridCol w:w="190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NIVEL DE IMPACTO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PUNTAJE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bl>
    <w:p w:rsidR="00000000" w:rsidDel="00000000" w:rsidP="00000000" w:rsidRDefault="00000000" w:rsidRPr="00000000" w14:paraId="000000E7">
      <w:pPr>
        <w:spacing w:after="160" w:before="200" w:line="360" w:lineRule="auto"/>
        <w:ind w:lef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1: nivel de impacto de CU</w:t>
      </w:r>
    </w:p>
    <w:tbl>
      <w:tblPr>
        <w:tblStyle w:val="Table7"/>
        <w:tblW w:w="8520.0" w:type="dxa"/>
        <w:jc w:val="left"/>
        <w:tblInd w:w="34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15"/>
        <w:gridCol w:w="915"/>
        <w:gridCol w:w="915"/>
        <w:gridCol w:w="915"/>
        <w:gridCol w:w="915"/>
        <w:gridCol w:w="915"/>
        <w:gridCol w:w="1650"/>
        <w:tblGridChange w:id="0">
          <w:tblGrid>
            <w:gridCol w:w="1380"/>
            <w:gridCol w:w="915"/>
            <w:gridCol w:w="915"/>
            <w:gridCol w:w="915"/>
            <w:gridCol w:w="915"/>
            <w:gridCol w:w="915"/>
            <w:gridCol w:w="915"/>
            <w:gridCol w:w="165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CP1</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CP2</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CP3</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F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18</w:t>
            </w:r>
          </w:p>
        </w:tc>
        <w:tc>
          <w:tcPr>
            <w:tcMar>
              <w:top w:w="100.0" w:type="dxa"/>
              <w:left w:w="100.0" w:type="dxa"/>
              <w:bottom w:w="100.0" w:type="dxa"/>
              <w:right w:w="100.0" w:type="dxa"/>
            </w:tcMar>
            <w:vAlign w:val="center"/>
          </w:tcPr>
          <w:p w:rsidR="00000000" w:rsidDel="00000000" w:rsidP="00000000" w:rsidRDefault="00000000" w:rsidRPr="00000000" w14:paraId="000000F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F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0F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10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19</w:t>
            </w:r>
          </w:p>
        </w:tc>
        <w:tc>
          <w:tcPr>
            <w:tcMar>
              <w:top w:w="100.0" w:type="dxa"/>
              <w:left w:w="100.0" w:type="dxa"/>
              <w:bottom w:w="100.0" w:type="dxa"/>
              <w:right w:w="100.0" w:type="dxa"/>
            </w:tcMar>
            <w:vAlign w:val="center"/>
          </w:tcPr>
          <w:p w:rsidR="00000000" w:rsidDel="00000000" w:rsidP="00000000" w:rsidRDefault="00000000" w:rsidRPr="00000000" w14:paraId="0000010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10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w:t>
            </w:r>
          </w:p>
        </w:tc>
        <w:tc>
          <w:tcPr>
            <w:tcMar>
              <w:top w:w="100.0" w:type="dxa"/>
              <w:left w:w="100.0" w:type="dxa"/>
              <w:bottom w:w="100.0" w:type="dxa"/>
              <w:right w:w="100.0" w:type="dxa"/>
            </w:tcMar>
            <w:vAlign w:val="center"/>
          </w:tcPr>
          <w:p w:rsidR="00000000" w:rsidDel="00000000" w:rsidP="00000000" w:rsidRDefault="00000000" w:rsidRPr="00000000" w14:paraId="0000010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1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11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1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11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2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w:t>
            </w:r>
          </w:p>
        </w:tc>
        <w:tc>
          <w:tcPr>
            <w:tcMar>
              <w:top w:w="100.0" w:type="dxa"/>
              <w:left w:w="100.0" w:type="dxa"/>
              <w:bottom w:w="100.0" w:type="dxa"/>
              <w:right w:w="100.0" w:type="dxa"/>
            </w:tcMar>
            <w:vAlign w:val="center"/>
          </w:tcPr>
          <w:p w:rsidR="00000000" w:rsidDel="00000000" w:rsidP="00000000" w:rsidRDefault="00000000" w:rsidRPr="00000000" w14:paraId="0000012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2D">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12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35">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13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bl>
    <w:p w:rsidR="00000000" w:rsidDel="00000000" w:rsidP="00000000" w:rsidRDefault="00000000" w:rsidRPr="00000000" w14:paraId="00000138">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2: Criterio de priorización de cada CU</w:t>
      </w:r>
    </w:p>
    <w:p w:rsidR="00000000" w:rsidDel="00000000" w:rsidP="00000000" w:rsidRDefault="00000000" w:rsidRPr="00000000" w14:paraId="00000139">
      <w:pPr>
        <w:spacing w:after="160" w:line="360" w:lineRule="auto"/>
        <w:ind w:left="0" w:firstLine="0"/>
        <w:jc w:val="left"/>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3A">
      <w:pPr>
        <w:spacing w:after="160" w:line="360" w:lineRule="auto"/>
        <w:ind w:left="0" w:firstLine="0"/>
        <w:jc w:val="left"/>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3B">
      <w:pPr>
        <w:spacing w:after="160" w:line="360" w:lineRule="auto"/>
        <w:ind w:left="708"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Casos de uso priorizados </w:t>
      </w:r>
      <w:r w:rsidDel="00000000" w:rsidR="00000000" w:rsidRPr="00000000">
        <w:rPr>
          <w:rtl w:val="0"/>
        </w:rPr>
      </w:r>
    </w:p>
    <w:tbl>
      <w:tblPr>
        <w:tblStyle w:val="Table8"/>
        <w:tblW w:w="4665.0" w:type="dxa"/>
        <w:jc w:val="left"/>
        <w:tblInd w:w="253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485"/>
        <w:tblGridChange w:id="0">
          <w:tblGrid>
            <w:gridCol w:w="3180"/>
            <w:gridCol w:w="148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bl>
    <w:p w:rsidR="00000000" w:rsidDel="00000000" w:rsidP="00000000" w:rsidRDefault="00000000" w:rsidRPr="00000000" w14:paraId="00000150">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03: CU ordenados por su priorización</w:t>
      </w:r>
    </w:p>
    <w:p w:rsidR="00000000" w:rsidDel="00000000" w:rsidP="00000000" w:rsidRDefault="00000000" w:rsidRPr="00000000" w14:paraId="00000151">
      <w:pPr>
        <w:pStyle w:val="Heading2"/>
        <w:rPr>
          <w:rFonts w:ascii="Source Sans Pro" w:cs="Source Sans Pro" w:eastAsia="Source Sans Pro" w:hAnsi="Source Sans Pro"/>
          <w:b w:val="1"/>
          <w:sz w:val="24"/>
          <w:szCs w:val="24"/>
        </w:rPr>
      </w:pPr>
      <w:bookmarkStart w:colFirst="0" w:colLast="0" w:name="_heading=h.unmz558r0phx" w:id="17"/>
      <w:bookmarkEnd w:id="17"/>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rPr>
          <w:rFonts w:ascii="Source Sans Pro" w:cs="Source Sans Pro" w:eastAsia="Source Sans Pro" w:hAnsi="Source Sans Pro"/>
          <w:b w:val="1"/>
          <w:sz w:val="24"/>
          <w:szCs w:val="24"/>
        </w:rPr>
      </w:pPr>
      <w:bookmarkStart w:colFirst="0" w:colLast="0" w:name="_heading=h.1ksv4uv" w:id="18"/>
      <w:bookmarkEnd w:id="18"/>
      <w:r w:rsidDel="00000000" w:rsidR="00000000" w:rsidRPr="00000000">
        <w:rPr>
          <w:rFonts w:ascii="Source Sans Pro" w:cs="Source Sans Pro" w:eastAsia="Source Sans Pro" w:hAnsi="Source Sans Pro"/>
          <w:b w:val="1"/>
          <w:sz w:val="24"/>
          <w:szCs w:val="24"/>
          <w:rtl w:val="0"/>
        </w:rPr>
        <w:t xml:space="preserve">6.6.</w:t>
        <w:tab/>
        <w:t xml:space="preserve">Especificación de los casos de uso del sistema </w:t>
      </w:r>
    </w:p>
    <w:p w:rsidR="00000000" w:rsidDel="00000000" w:rsidP="00000000" w:rsidRDefault="00000000" w:rsidRPr="00000000" w14:paraId="00000153">
      <w:pPr>
        <w:pStyle w:val="Heading3"/>
        <w:rPr>
          <w:rFonts w:ascii="Source Sans Pro" w:cs="Source Sans Pro" w:eastAsia="Source Sans Pro" w:hAnsi="Source Sans Pro"/>
        </w:rPr>
      </w:pPr>
      <w:bookmarkStart w:colFirst="0" w:colLast="0" w:name="_heading=h.44sinio" w:id="19"/>
      <w:bookmarkEnd w:id="19"/>
      <w:r w:rsidDel="00000000" w:rsidR="00000000" w:rsidRPr="00000000">
        <w:rPr>
          <w:rFonts w:ascii="Source Sans Pro" w:cs="Source Sans Pro" w:eastAsia="Source Sans Pro" w:hAnsi="Source Sans Pro"/>
          <w:b w:val="1"/>
          <w:sz w:val="24"/>
          <w:szCs w:val="24"/>
          <w:rtl w:val="0"/>
        </w:rPr>
        <w:t xml:space="preserve">CU01: Gestionar Usuarios</w:t>
      </w:r>
      <w:r w:rsidDel="00000000" w:rsidR="00000000" w:rsidRPr="00000000">
        <w:rPr>
          <w:rtl w:val="0"/>
        </w:rPr>
      </w:r>
    </w:p>
    <w:tbl>
      <w:tblPr>
        <w:tblStyle w:val="Table9"/>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701.95312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Gestionar Usuarios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Erick Chávez Silupú</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D">
            <w:pPr>
              <w:numPr>
                <w:ilvl w:val="0"/>
                <w:numId w:val="26"/>
              </w:numPr>
              <w:spacing w:after="120" w:before="120" w:line="276" w:lineRule="auto"/>
              <w:ind w:left="720" w:hanging="360"/>
              <w:jc w:val="both"/>
              <w:rPr>
                <w:rFonts w:ascii="Source Sans Pro" w:cs="Source Sans Pro" w:eastAsia="Source Sans Pro" w:hAnsi="Source Sans Pro"/>
              </w:rPr>
            </w:pPr>
            <w:bookmarkStart w:colFirst="0" w:colLast="0" w:name="_heading=h.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F">
            <w:pPr>
              <w:numPr>
                <w:ilvl w:val="0"/>
                <w:numId w:val="10"/>
              </w:numPr>
              <w:spacing w:after="120" w:before="120" w:line="276" w:lineRule="auto"/>
              <w:ind w:left="720" w:hanging="360"/>
              <w:jc w:val="both"/>
              <w:rPr>
                <w:rFonts w:ascii="Source Sans Pro" w:cs="Source Sans Pro" w:eastAsia="Source Sans Pro" w:hAnsi="Source Sans Pro"/>
              </w:rPr>
            </w:pPr>
            <w:bookmarkStart w:colFirst="0" w:colLast="0" w:name="_heading=h.26in1rg" w:id="14"/>
            <w:bookmarkEnd w:id="14"/>
            <w:r w:rsidDel="00000000" w:rsidR="00000000" w:rsidRPr="00000000">
              <w:rPr>
                <w:rFonts w:ascii="Source Sans Pro" w:cs="Source Sans Pro" w:eastAsia="Source Sans Pro" w:hAnsi="Source Sans Pro"/>
                <w:rtl w:val="0"/>
              </w:rPr>
              <w:t xml:space="preserve">Para que el administrador pueda tomar acciones, los usuarios deben haberse registrado satisfactoriamente en la web y haber ingresado los datos en los campos respectivos.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1">
            <w:pPr>
              <w:widowControl w:val="0"/>
              <w:numPr>
                <w:ilvl w:val="0"/>
                <w:numId w:val="3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62">
            <w:pPr>
              <w:widowControl w:val="0"/>
              <w:numPr>
                <w:ilvl w:val="0"/>
                <w:numId w:val="3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los usuarios registrados.</w:t>
            </w:r>
          </w:p>
          <w:p w:rsidR="00000000" w:rsidDel="00000000" w:rsidP="00000000" w:rsidRDefault="00000000" w:rsidRPr="00000000" w14:paraId="00000163">
            <w:pPr>
              <w:widowControl w:val="0"/>
              <w:numPr>
                <w:ilvl w:val="0"/>
                <w:numId w:val="3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usuarios y una vista previa de cada uno con los datos registrados.</w:t>
            </w:r>
          </w:p>
          <w:p w:rsidR="00000000" w:rsidDel="00000000" w:rsidP="00000000" w:rsidRDefault="00000000" w:rsidRPr="00000000" w14:paraId="00000164">
            <w:pPr>
              <w:widowControl w:val="0"/>
              <w:numPr>
                <w:ilvl w:val="0"/>
                <w:numId w:val="3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añadir, eliminar o modificar usuario de la tabla.</w:t>
            </w:r>
          </w:p>
          <w:p w:rsidR="00000000" w:rsidDel="00000000" w:rsidP="00000000" w:rsidRDefault="00000000" w:rsidRPr="00000000" w14:paraId="00000165">
            <w:pPr>
              <w:widowControl w:val="0"/>
              <w:numPr>
                <w:ilvl w:val="0"/>
                <w:numId w:val="3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Añadir, lo redirigirá a una ventana en donde registrará un nuevo usuario.</w:t>
            </w:r>
          </w:p>
          <w:p w:rsidR="00000000" w:rsidDel="00000000" w:rsidP="00000000" w:rsidRDefault="00000000" w:rsidRPr="00000000" w14:paraId="00000166">
            <w:pPr>
              <w:widowControl w:val="0"/>
              <w:numPr>
                <w:ilvl w:val="0"/>
                <w:numId w:val="3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otra ventana con los datos de un usuario que podrá editar.</w:t>
            </w:r>
          </w:p>
          <w:p w:rsidR="00000000" w:rsidDel="00000000" w:rsidP="00000000" w:rsidRDefault="00000000" w:rsidRPr="00000000" w14:paraId="00000167">
            <w:pPr>
              <w:widowControl w:val="0"/>
              <w:numPr>
                <w:ilvl w:val="0"/>
                <w:numId w:val="3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 un usuario.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9">
            <w:pPr>
              <w:widowControl w:val="0"/>
              <w:numPr>
                <w:ilvl w:val="0"/>
                <w:numId w:val="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Datos no editables</w:t>
            </w:r>
          </w:p>
          <w:p w:rsidR="00000000" w:rsidDel="00000000" w:rsidP="00000000" w:rsidRDefault="00000000" w:rsidRPr="00000000" w14:paraId="0000016A">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concernientes de correo electrónico y contraseña siempre y cuando remita un aviso al usuario explicando los cambios efectuados en sus credenciales.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los usuarios estén debidamente registrados, su información podrá ser editada, modificada o eliminada del sistema por parte del administrador.</w:t>
            </w:r>
          </w:p>
        </w:tc>
      </w:tr>
    </w:tbl>
    <w:p w:rsidR="00000000" w:rsidDel="00000000" w:rsidP="00000000" w:rsidRDefault="00000000" w:rsidRPr="00000000" w14:paraId="0000016D">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6E">
      <w:pPr>
        <w:spacing w:after="240" w:before="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 7. Mockup - Gestionar Usuarios</w:t>
      </w:r>
    </w:p>
    <w:p w:rsidR="00000000" w:rsidDel="00000000" w:rsidP="00000000" w:rsidRDefault="00000000" w:rsidRPr="00000000" w14:paraId="0000016F">
      <w:pPr>
        <w:spacing w:after="120" w:before="120" w:line="360" w:lineRule="auto"/>
        <w:jc w:val="center"/>
        <w:rPr>
          <w:rFonts w:ascii="Source Sans Pro" w:cs="Source Sans Pro" w:eastAsia="Source Sans Pro" w:hAnsi="Source Sans Pro"/>
          <w:sz w:val="24"/>
          <w:szCs w:val="24"/>
        </w:rPr>
      </w:pPr>
      <w:bookmarkStart w:colFirst="0" w:colLast="0" w:name="_heading=h.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25800"/>
            <wp:effectExtent b="0" l="0" r="0" t="0"/>
            <wp:docPr id="7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120" w:before="120" w:line="360" w:lineRule="auto"/>
        <w:jc w:val="center"/>
        <w:rPr>
          <w:rFonts w:ascii="Source Sans Pro" w:cs="Source Sans Pro" w:eastAsia="Source Sans Pro" w:hAnsi="Source Sans Pro"/>
        </w:rPr>
      </w:pPr>
      <w:bookmarkStart w:colFirst="0" w:colLast="0" w:name="_heading=h.94ko9r4d7m1v" w:id="20"/>
      <w:bookmarkEnd w:id="20"/>
      <w:r w:rsidDel="00000000" w:rsidR="00000000" w:rsidRPr="00000000">
        <w:rPr>
          <w:rFonts w:ascii="Source Sans Pro" w:cs="Source Sans Pro" w:eastAsia="Source Sans Pro" w:hAnsi="Source Sans Pro"/>
          <w:sz w:val="24"/>
          <w:szCs w:val="24"/>
        </w:rPr>
        <w:drawing>
          <wp:inline distB="114300" distT="114300" distL="114300" distR="114300">
            <wp:extent cx="5731200" cy="3225800"/>
            <wp:effectExtent b="0" l="0" r="0" t="0"/>
            <wp:docPr id="8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3"/>
        <w:rPr>
          <w:rFonts w:ascii="Source Sans Pro" w:cs="Source Sans Pro" w:eastAsia="Source Sans Pro" w:hAnsi="Source Sans Pro"/>
          <w:b w:val="1"/>
          <w:sz w:val="24"/>
          <w:szCs w:val="24"/>
        </w:rPr>
      </w:pPr>
      <w:bookmarkStart w:colFirst="0" w:colLast="0" w:name="_heading=h.tgp4xmnndqz" w:id="21"/>
      <w:bookmarkEnd w:id="21"/>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3"/>
        <w:rPr>
          <w:rFonts w:ascii="Source Sans Pro" w:cs="Source Sans Pro" w:eastAsia="Source Sans Pro" w:hAnsi="Source Sans Pro"/>
        </w:rPr>
      </w:pPr>
      <w:bookmarkStart w:colFirst="0" w:colLast="0" w:name="_heading=h.2jxsxqh" w:id="22"/>
      <w:bookmarkEnd w:id="22"/>
      <w:r w:rsidDel="00000000" w:rsidR="00000000" w:rsidRPr="00000000">
        <w:rPr>
          <w:rFonts w:ascii="Source Sans Pro" w:cs="Source Sans Pro" w:eastAsia="Source Sans Pro" w:hAnsi="Source Sans Pro"/>
          <w:b w:val="1"/>
          <w:sz w:val="24"/>
          <w:szCs w:val="24"/>
          <w:rtl w:val="0"/>
        </w:rPr>
        <w:t xml:space="preserve">CU02: Administrar Productos</w:t>
      </w:r>
      <w:r w:rsidDel="00000000" w:rsidR="00000000" w:rsidRPr="00000000">
        <w:rPr>
          <w:rtl w:val="0"/>
        </w:rPr>
      </w:r>
    </w:p>
    <w:tbl>
      <w:tblPr>
        <w:tblStyle w:val="Table10"/>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Administrar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Rafael Cordova Sandoval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crear, modificar o eliminar un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E">
            <w:pPr>
              <w:widowControl w:val="0"/>
              <w:numPr>
                <w:ilvl w:val="0"/>
                <w:numId w:val="21"/>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 la administración de productos, el usuario debe ser necesariamente administrador, previo a ello él deberá loguearse con su usuario y contraseña respectivo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0">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81">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productos.</w:t>
            </w:r>
          </w:p>
          <w:p w:rsidR="00000000" w:rsidDel="00000000" w:rsidP="00000000" w:rsidRDefault="00000000" w:rsidRPr="00000000" w14:paraId="00000182">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productos y una vista previa de la imagen de cada producto registrado.</w:t>
            </w:r>
          </w:p>
          <w:p w:rsidR="00000000" w:rsidDel="00000000" w:rsidP="00000000" w:rsidRDefault="00000000" w:rsidRPr="00000000" w14:paraId="00000183">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agregar, mostrar, eliminar o modificar producto de la tabla.</w:t>
            </w:r>
          </w:p>
          <w:p w:rsidR="00000000" w:rsidDel="00000000" w:rsidP="00000000" w:rsidRDefault="00000000" w:rsidRPr="00000000" w14:paraId="00000184">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Agregar, lo redirigirá a una ventana en donde se podra registrar un producto nuevo.</w:t>
            </w:r>
          </w:p>
          <w:p w:rsidR="00000000" w:rsidDel="00000000" w:rsidP="00000000" w:rsidRDefault="00000000" w:rsidRPr="00000000" w14:paraId="00000185">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Mostrar, lo redirigirá a una ventana en donde se visualiza a mayor detalle el producto.</w:t>
            </w:r>
          </w:p>
          <w:p w:rsidR="00000000" w:rsidDel="00000000" w:rsidP="00000000" w:rsidRDefault="00000000" w:rsidRPr="00000000" w14:paraId="00000186">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una ventana con los datos del producto a modificar.</w:t>
            </w:r>
          </w:p>
          <w:p w:rsidR="00000000" w:rsidDel="00000000" w:rsidP="00000000" w:rsidRDefault="00000000" w:rsidRPr="00000000" w14:paraId="00000187">
            <w:pPr>
              <w:widowControl w:val="0"/>
              <w:numPr>
                <w:ilvl w:val="0"/>
                <w:numId w:val="43"/>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del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9">
            <w:pPr>
              <w:widowControl w:val="0"/>
              <w:numPr>
                <w:ilvl w:val="0"/>
                <w:numId w:val="3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Productos no editables</w:t>
            </w:r>
          </w:p>
          <w:p w:rsidR="00000000" w:rsidDel="00000000" w:rsidP="00000000" w:rsidRDefault="00000000" w:rsidRPr="00000000" w14:paraId="0000018A">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de nombre, Stock y Precio de un producto siempre y cuando sea avisado de hacerlo por la llegada de nuevos productos o elevación del coste de un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el usuario administrador se haya logueado en el sistema podrá realizar las operaciones CRUD necesarias para la administración de productos en el inventario</w:t>
            </w:r>
          </w:p>
        </w:tc>
      </w:tr>
    </w:tbl>
    <w:p w:rsidR="00000000" w:rsidDel="00000000" w:rsidP="00000000" w:rsidRDefault="00000000" w:rsidRPr="00000000" w14:paraId="0000018D">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8E">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8 Mockup -Administrar Productos</w:t>
      </w:r>
    </w:p>
    <w:p w:rsidR="00000000" w:rsidDel="00000000" w:rsidP="00000000" w:rsidRDefault="00000000" w:rsidRPr="00000000" w14:paraId="0000018F">
      <w:pPr>
        <w:spacing w:after="120" w:before="120" w:line="360" w:lineRule="auto"/>
        <w:jc w:val="center"/>
        <w:rPr>
          <w:rFonts w:ascii="Source Sans Pro" w:cs="Source Sans Pro" w:eastAsia="Source Sans Pro" w:hAnsi="Source Sans Pro"/>
          <w:b w:val="1"/>
          <w:i w:val="1"/>
        </w:rPr>
      </w:pPr>
      <w:bookmarkStart w:colFirst="0" w:colLast="0" w:name="_heading=h.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441700"/>
            <wp:effectExtent b="0" l="0" r="0" t="0"/>
            <wp:docPr id="7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rPr>
          <w:rFonts w:ascii="Source Sans Pro" w:cs="Source Sans Pro" w:eastAsia="Source Sans Pro" w:hAnsi="Source Sans Pro"/>
          <w:b w:val="1"/>
          <w:sz w:val="24"/>
          <w:szCs w:val="24"/>
        </w:rPr>
      </w:pPr>
      <w:bookmarkStart w:colFirst="0" w:colLast="0" w:name="_heading=h.7v4f43giwcj4" w:id="23"/>
      <w:bookmarkEnd w:id="23"/>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3"/>
        <w:rPr>
          <w:rFonts w:ascii="Source Sans Pro" w:cs="Source Sans Pro" w:eastAsia="Source Sans Pro" w:hAnsi="Source Sans Pro"/>
        </w:rPr>
      </w:pPr>
      <w:bookmarkStart w:colFirst="0" w:colLast="0" w:name="_heading=h.z337ya" w:id="24"/>
      <w:bookmarkEnd w:id="24"/>
      <w:r w:rsidDel="00000000" w:rsidR="00000000" w:rsidRPr="00000000">
        <w:rPr>
          <w:rFonts w:ascii="Source Sans Pro" w:cs="Source Sans Pro" w:eastAsia="Source Sans Pro" w:hAnsi="Source Sans Pro"/>
          <w:b w:val="1"/>
          <w:sz w:val="24"/>
          <w:szCs w:val="24"/>
          <w:rtl w:val="0"/>
        </w:rPr>
        <w:t xml:space="preserve">CU03: Generar reporte de Inventario</w:t>
      </w:r>
      <w:r w:rsidDel="00000000" w:rsidR="00000000" w:rsidRPr="00000000">
        <w:rPr>
          <w:rtl w:val="0"/>
        </w:rPr>
      </w:r>
    </w:p>
    <w:tbl>
      <w:tblPr>
        <w:tblStyle w:val="Table11"/>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reporte de Inventario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Alfredo Calero Falcón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B">
            <w:pPr>
              <w:numPr>
                <w:ilvl w:val="0"/>
                <w:numId w:val="45"/>
              </w:numPr>
              <w:spacing w:after="120" w:before="120" w:line="276" w:lineRule="auto"/>
              <w:ind w:left="720" w:hanging="360"/>
              <w:jc w:val="both"/>
              <w:rPr>
                <w:rFonts w:ascii="Source Sans Pro" w:cs="Source Sans Pro" w:eastAsia="Source Sans Pro" w:hAnsi="Source Sans Pro"/>
              </w:rPr>
            </w:pPr>
            <w:bookmarkStart w:colFirst="0" w:colLast="0" w:name="_heading=h.2jxsxqh" w:id="22"/>
            <w:bookmarkEnd w:id="22"/>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19C">
            <w:pPr>
              <w:numPr>
                <w:ilvl w:val="0"/>
                <w:numId w:val="45"/>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E">
            <w:pPr>
              <w:widowControl w:val="0"/>
              <w:numPr>
                <w:ilvl w:val="0"/>
                <w:numId w:val="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generar el reporte de inventario, el usuario debe tener acceso a los permisos necesarios para acceder a la funcionalidad de generación de reporte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0">
            <w:pPr>
              <w:widowControl w:val="0"/>
              <w:numPr>
                <w:ilvl w:val="0"/>
                <w:numId w:val="28"/>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1A1">
            <w:pPr>
              <w:widowControl w:val="0"/>
              <w:numPr>
                <w:ilvl w:val="0"/>
                <w:numId w:val="28"/>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para generar un reporte de inventario.</w:t>
            </w:r>
          </w:p>
          <w:p w:rsidR="00000000" w:rsidDel="00000000" w:rsidP="00000000" w:rsidRDefault="00000000" w:rsidRPr="00000000" w14:paraId="000001A2">
            <w:pPr>
              <w:widowControl w:val="0"/>
              <w:numPr>
                <w:ilvl w:val="0"/>
                <w:numId w:val="28"/>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las opciones disponibles para la generación del reporte, tales como la selección de un rango de fechas o un intervalo de productos.</w:t>
            </w:r>
          </w:p>
          <w:p w:rsidR="00000000" w:rsidDel="00000000" w:rsidP="00000000" w:rsidRDefault="00000000" w:rsidRPr="00000000" w14:paraId="000001A3">
            <w:pPr>
              <w:widowControl w:val="0"/>
              <w:numPr>
                <w:ilvl w:val="0"/>
                <w:numId w:val="28"/>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las opciones deseadas para la generación del reporte.</w:t>
            </w:r>
          </w:p>
          <w:p w:rsidR="00000000" w:rsidDel="00000000" w:rsidP="00000000" w:rsidRDefault="00000000" w:rsidRPr="00000000" w14:paraId="000001A4">
            <w:pPr>
              <w:widowControl w:val="0"/>
              <w:numPr>
                <w:ilvl w:val="0"/>
                <w:numId w:val="28"/>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genera el reporte de inventario.</w:t>
            </w:r>
          </w:p>
          <w:p w:rsidR="00000000" w:rsidDel="00000000" w:rsidP="00000000" w:rsidRDefault="00000000" w:rsidRPr="00000000" w14:paraId="000001A5">
            <w:pPr>
              <w:widowControl w:val="0"/>
              <w:numPr>
                <w:ilvl w:val="0"/>
                <w:numId w:val="28"/>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el reporte de inventario generado al usuario.</w:t>
            </w:r>
          </w:p>
          <w:p w:rsidR="00000000" w:rsidDel="00000000" w:rsidP="00000000" w:rsidRDefault="00000000" w:rsidRPr="00000000" w14:paraId="000001A6">
            <w:pPr>
              <w:widowControl w:val="0"/>
              <w:numPr>
                <w:ilvl w:val="0"/>
                <w:numId w:val="28"/>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la información proporcionada en el reporte para tomar decisiones relacionadas con el manejo de inventario en la empresa..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8">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1A9">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1AA">
            <w:pPr>
              <w:widowControl w:val="0"/>
              <w:numPr>
                <w:ilvl w:val="0"/>
                <w:numId w:val="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productos requeridos para el reporte.</w:t>
            </w:r>
          </w:p>
          <w:p w:rsidR="00000000" w:rsidDel="00000000" w:rsidP="00000000" w:rsidRDefault="00000000" w:rsidRPr="00000000" w14:paraId="000001AB">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productos registrados en la base de datos del sistema, el sistema mostrará un mensaje de error indicando que no hay datos disponibles para generar el reporte de inventario.</w:t>
            </w:r>
          </w:p>
        </w:tc>
      </w:tr>
      <w:tr>
        <w:trPr>
          <w:cantSplit w:val="0"/>
          <w:trHeight w:val="683.93554687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ha generado el reporte de inventario, puede utilizar esta información para tomar decisiones relacionadas con el manejo de inventario en la empresa.</w:t>
            </w:r>
          </w:p>
        </w:tc>
      </w:tr>
    </w:tbl>
    <w:p w:rsidR="00000000" w:rsidDel="00000000" w:rsidP="00000000" w:rsidRDefault="00000000" w:rsidRPr="00000000" w14:paraId="000001AE">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9 Mockup - Generar reporte de Inventario</w:t>
      </w:r>
    </w:p>
    <w:p w:rsidR="00000000" w:rsidDel="00000000" w:rsidP="00000000" w:rsidRDefault="00000000" w:rsidRPr="00000000" w14:paraId="000001AF">
      <w:pPr>
        <w:spacing w:after="120" w:before="120" w:line="360" w:lineRule="auto"/>
        <w:jc w:val="both"/>
        <w:rPr>
          <w:rFonts w:ascii="Source Sans Pro" w:cs="Source Sans Pro" w:eastAsia="Source Sans Pro" w:hAnsi="Source Sans Pro"/>
          <w:b w:val="1"/>
          <w:i w:val="1"/>
        </w:rPr>
      </w:pPr>
      <w:bookmarkStart w:colFirst="0" w:colLast="0" w:name="_heading=h.qsh70q" w:id="25"/>
      <w:bookmarkEnd w:id="25"/>
      <w:r w:rsidDel="00000000" w:rsidR="00000000" w:rsidRPr="00000000">
        <w:rPr>
          <w:rFonts w:ascii="Source Sans Pro" w:cs="Source Sans Pro" w:eastAsia="Source Sans Pro" w:hAnsi="Source Sans Pro"/>
        </w:rPr>
        <w:drawing>
          <wp:inline distB="0" distT="0" distL="0" distR="0">
            <wp:extent cx="5731200" cy="6667500"/>
            <wp:effectExtent b="0" l="0" r="0" t="0"/>
            <wp:docPr descr="Interfaz de usuario gráfica&#10;&#10;Descripción generada automáticamente" id="72" name="image2.png"/>
            <a:graphic>
              <a:graphicData uri="http://schemas.openxmlformats.org/drawingml/2006/picture">
                <pic:pic>
                  <pic:nvPicPr>
                    <pic:cNvPr descr="Interfaz de usuario gráfica&#10;&#10;Descripción generada automáticamente" id="0" name="image2.png"/>
                    <pic:cNvPicPr preferRelativeResize="0"/>
                  </pic:nvPicPr>
                  <pic:blipFill>
                    <a:blip r:embed="rId16"/>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cente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B1">
      <w:pPr>
        <w:pStyle w:val="Heading3"/>
        <w:rPr>
          <w:rFonts w:ascii="Source Sans Pro" w:cs="Source Sans Pro" w:eastAsia="Source Sans Pro" w:hAnsi="Source Sans Pro"/>
          <w:b w:val="1"/>
          <w:sz w:val="24"/>
          <w:szCs w:val="24"/>
        </w:rPr>
      </w:pPr>
      <w:bookmarkStart w:colFirst="0" w:colLast="0" w:name="_heading=h.ynpvk7go8ch5" w:id="26"/>
      <w:bookmarkEnd w:id="26"/>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3"/>
        <w:rPr>
          <w:rFonts w:ascii="Source Sans Pro" w:cs="Source Sans Pro" w:eastAsia="Source Sans Pro" w:hAnsi="Source Sans Pro"/>
        </w:rPr>
      </w:pPr>
      <w:bookmarkStart w:colFirst="0" w:colLast="0" w:name="_heading=h.3j2qqm3" w:id="27"/>
      <w:bookmarkEnd w:id="27"/>
      <w:r w:rsidDel="00000000" w:rsidR="00000000" w:rsidRPr="00000000">
        <w:rPr>
          <w:rFonts w:ascii="Source Sans Pro" w:cs="Source Sans Pro" w:eastAsia="Source Sans Pro" w:hAnsi="Source Sans Pro"/>
          <w:b w:val="1"/>
          <w:sz w:val="24"/>
          <w:szCs w:val="24"/>
          <w:rtl w:val="0"/>
        </w:rPr>
        <w:t xml:space="preserve">CU04: Buscar Producto</w:t>
      </w:r>
      <w:r w:rsidDel="00000000" w:rsidR="00000000" w:rsidRPr="00000000">
        <w:rPr>
          <w:rtl w:val="0"/>
        </w:rPr>
      </w:r>
    </w:p>
    <w:tbl>
      <w:tblPr>
        <w:tblStyle w:val="Table12"/>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Buscar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Brayan Martin Alejo Carnica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tiene acceso a un buscador de productos.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C">
            <w:pPr>
              <w:numPr>
                <w:ilvl w:val="0"/>
                <w:numId w:val="17"/>
              </w:numPr>
              <w:spacing w:after="120" w:before="120" w:line="276" w:lineRule="auto"/>
              <w:ind w:left="720" w:hanging="360"/>
              <w:jc w:val="both"/>
              <w:rPr>
                <w:rFonts w:ascii="Source Sans Pro" w:cs="Source Sans Pro" w:eastAsia="Source Sans Pro" w:hAnsi="Source Sans Pro"/>
              </w:rPr>
            </w:pPr>
            <w:bookmarkStart w:colFirst="0" w:colLast="0" w:name="_heading=h.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E">
            <w:pPr>
              <w:widowControl w:val="0"/>
              <w:numPr>
                <w:ilvl w:val="0"/>
                <w:numId w:val="1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1BF">
            <w:pPr>
              <w:widowControl w:val="0"/>
              <w:numPr>
                <w:ilvl w:val="0"/>
                <w:numId w:val="1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1C0">
            <w:pPr>
              <w:widowControl w:val="0"/>
              <w:numPr>
                <w:ilvl w:val="0"/>
                <w:numId w:val="1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2">
            <w:pPr>
              <w:numPr>
                <w:ilvl w:val="0"/>
                <w:numId w:val="13"/>
              </w:numPr>
              <w:spacing w:after="0" w:afterAutospacing="0" w:before="120" w:line="276" w:lineRule="auto"/>
              <w:ind w:left="720" w:hanging="360"/>
              <w:jc w:val="both"/>
              <w:rPr>
                <w:rFonts w:ascii="Source Sans Pro" w:cs="Source Sans Pro" w:eastAsia="Source Sans Pro" w:hAnsi="Source Sans Pro"/>
              </w:rPr>
            </w:pPr>
            <w:bookmarkStart w:colFirst="0" w:colLast="0" w:name="_heading=h.q2befrnwxmxl" w:id="28"/>
            <w:bookmarkEnd w:id="28"/>
            <w:r w:rsidDel="00000000" w:rsidR="00000000" w:rsidRPr="00000000">
              <w:rPr>
                <w:rFonts w:ascii="Source Sans Pro" w:cs="Source Sans Pro" w:eastAsia="Source Sans Pro" w:hAnsi="Source Sans Pro"/>
                <w:rtl w:val="0"/>
              </w:rPr>
              <w:t xml:space="preserve">El usuario ingresa al sistema y navega a la página de búsqueda de productos.</w:t>
            </w:r>
          </w:p>
          <w:p w:rsidR="00000000" w:rsidDel="00000000" w:rsidP="00000000" w:rsidRDefault="00000000" w:rsidRPr="00000000" w14:paraId="000001C3">
            <w:pPr>
              <w:numPr>
                <w:ilvl w:val="0"/>
                <w:numId w:val="13"/>
              </w:numPr>
              <w:spacing w:after="0" w:afterAutospacing="0" w:before="0" w:beforeAutospacing="0" w:line="276" w:lineRule="auto"/>
              <w:ind w:left="720" w:hanging="360"/>
              <w:jc w:val="both"/>
              <w:rPr>
                <w:rFonts w:ascii="Source Sans Pro" w:cs="Source Sans Pro" w:eastAsia="Source Sans Pro" w:hAnsi="Source Sans Pro"/>
              </w:rPr>
            </w:pPr>
            <w:bookmarkStart w:colFirst="0" w:colLast="0" w:name="_heading=h.e8vqmubsfmaq" w:id="29"/>
            <w:bookmarkEnd w:id="29"/>
            <w:r w:rsidDel="00000000" w:rsidR="00000000" w:rsidRPr="00000000">
              <w:rPr>
                <w:rFonts w:ascii="Source Sans Pro" w:cs="Source Sans Pro" w:eastAsia="Source Sans Pro" w:hAnsi="Source Sans Pro"/>
                <w:rtl w:val="0"/>
              </w:rPr>
              <w:t xml:space="preserve">El usuario selecciona el criterio de búsqueda deseado, como el nombre del producto, categoría, precio, etc.</w:t>
            </w:r>
          </w:p>
          <w:p w:rsidR="00000000" w:rsidDel="00000000" w:rsidP="00000000" w:rsidRDefault="00000000" w:rsidRPr="00000000" w14:paraId="000001C4">
            <w:pPr>
              <w:numPr>
                <w:ilvl w:val="0"/>
                <w:numId w:val="13"/>
              </w:numPr>
              <w:spacing w:after="0" w:afterAutospacing="0" w:before="0" w:beforeAutospacing="0" w:line="276" w:lineRule="auto"/>
              <w:ind w:left="720" w:hanging="360"/>
              <w:jc w:val="both"/>
              <w:rPr>
                <w:rFonts w:ascii="Source Sans Pro" w:cs="Source Sans Pro" w:eastAsia="Source Sans Pro" w:hAnsi="Source Sans Pro"/>
              </w:rPr>
            </w:pPr>
            <w:bookmarkStart w:colFirst="0" w:colLast="0" w:name="_heading=h.axub2z1metdb" w:id="30"/>
            <w:bookmarkEnd w:id="30"/>
            <w:r w:rsidDel="00000000" w:rsidR="00000000" w:rsidRPr="00000000">
              <w:rPr>
                <w:rFonts w:ascii="Source Sans Pro" w:cs="Source Sans Pro" w:eastAsia="Source Sans Pro" w:hAnsi="Source Sans Pro"/>
                <w:rtl w:val="0"/>
              </w:rPr>
              <w:t xml:space="preserve">El usuario ingresa los detalles de búsqueda en los campos correspondientes, como el nombre del producto, rango de precio, etc.</w:t>
            </w:r>
          </w:p>
          <w:p w:rsidR="00000000" w:rsidDel="00000000" w:rsidP="00000000" w:rsidRDefault="00000000" w:rsidRPr="00000000" w14:paraId="000001C5">
            <w:pPr>
              <w:numPr>
                <w:ilvl w:val="0"/>
                <w:numId w:val="13"/>
              </w:numPr>
              <w:spacing w:after="0" w:afterAutospacing="0" w:before="0" w:beforeAutospacing="0" w:line="276" w:lineRule="auto"/>
              <w:ind w:left="720" w:hanging="360"/>
              <w:jc w:val="both"/>
              <w:rPr>
                <w:rFonts w:ascii="Source Sans Pro" w:cs="Source Sans Pro" w:eastAsia="Source Sans Pro" w:hAnsi="Source Sans Pro"/>
              </w:rPr>
            </w:pPr>
            <w:bookmarkStart w:colFirst="0" w:colLast="0" w:name="_heading=h.oj17gyyzr8fu" w:id="31"/>
            <w:bookmarkEnd w:id="31"/>
            <w:r w:rsidDel="00000000" w:rsidR="00000000" w:rsidRPr="00000000">
              <w:rPr>
                <w:rFonts w:ascii="Source Sans Pro" w:cs="Source Sans Pro" w:eastAsia="Source Sans Pro" w:hAnsi="Source Sans Pro"/>
                <w:rtl w:val="0"/>
              </w:rPr>
              <w:t xml:space="preserve">El usuario inicia la búsqueda haciendo clic en el botón de búsqueda o presionando la tecla "Enter".</w:t>
            </w:r>
          </w:p>
          <w:p w:rsidR="00000000" w:rsidDel="00000000" w:rsidP="00000000" w:rsidRDefault="00000000" w:rsidRPr="00000000" w14:paraId="000001C6">
            <w:pPr>
              <w:numPr>
                <w:ilvl w:val="0"/>
                <w:numId w:val="13"/>
              </w:numPr>
              <w:spacing w:after="0" w:afterAutospacing="0" w:before="0" w:beforeAutospacing="0" w:line="276" w:lineRule="auto"/>
              <w:ind w:left="720" w:hanging="360"/>
              <w:jc w:val="both"/>
              <w:rPr>
                <w:rFonts w:ascii="Source Sans Pro" w:cs="Source Sans Pro" w:eastAsia="Source Sans Pro" w:hAnsi="Source Sans Pro"/>
              </w:rPr>
            </w:pPr>
            <w:bookmarkStart w:colFirst="0" w:colLast="0" w:name="_heading=h.7kazrxps5npq" w:id="32"/>
            <w:bookmarkEnd w:id="32"/>
            <w:r w:rsidDel="00000000" w:rsidR="00000000" w:rsidRPr="00000000">
              <w:rPr>
                <w:rFonts w:ascii="Source Sans Pro" w:cs="Source Sans Pro" w:eastAsia="Source Sans Pro" w:hAnsi="Source Sans Pro"/>
                <w:rtl w:val="0"/>
              </w:rPr>
              <w:t xml:space="preserve">El sistema procesa la solicitud de búsqueda y muestra los resultados de la búsqueda en la página, basados en los criterios ingresados.</w:t>
            </w:r>
          </w:p>
          <w:p w:rsidR="00000000" w:rsidDel="00000000" w:rsidP="00000000" w:rsidRDefault="00000000" w:rsidRPr="00000000" w14:paraId="000001C7">
            <w:pPr>
              <w:numPr>
                <w:ilvl w:val="0"/>
                <w:numId w:val="13"/>
              </w:numPr>
              <w:spacing w:after="0" w:afterAutospacing="0" w:before="0" w:beforeAutospacing="0" w:line="276" w:lineRule="auto"/>
              <w:ind w:left="720" w:hanging="360"/>
              <w:jc w:val="both"/>
              <w:rPr>
                <w:rFonts w:ascii="Source Sans Pro" w:cs="Source Sans Pro" w:eastAsia="Source Sans Pro" w:hAnsi="Source Sans Pro"/>
              </w:rPr>
            </w:pPr>
            <w:bookmarkStart w:colFirst="0" w:colLast="0" w:name="_heading=h.xlffkqunm8bv" w:id="33"/>
            <w:bookmarkEnd w:id="33"/>
            <w:r w:rsidDel="00000000" w:rsidR="00000000" w:rsidRPr="00000000">
              <w:rPr>
                <w:rFonts w:ascii="Source Sans Pro" w:cs="Source Sans Pro" w:eastAsia="Source Sans Pro" w:hAnsi="Source Sans Pro"/>
                <w:rtl w:val="0"/>
              </w:rPr>
              <w:t xml:space="preserve">El usuario examina los resultados de la búsqueda y puede hacer clic en un producto específico para ver más detalles sobre el mismo.</w:t>
            </w:r>
          </w:p>
          <w:p w:rsidR="00000000" w:rsidDel="00000000" w:rsidP="00000000" w:rsidRDefault="00000000" w:rsidRPr="00000000" w14:paraId="000001C8">
            <w:pPr>
              <w:numPr>
                <w:ilvl w:val="0"/>
                <w:numId w:val="13"/>
              </w:numPr>
              <w:spacing w:after="120" w:before="0" w:beforeAutospacing="0" w:line="276" w:lineRule="auto"/>
              <w:ind w:left="720" w:hanging="360"/>
              <w:jc w:val="both"/>
              <w:rPr>
                <w:rFonts w:ascii="Source Sans Pro" w:cs="Source Sans Pro" w:eastAsia="Source Sans Pro" w:hAnsi="Source Sans Pro"/>
              </w:rPr>
            </w:pPr>
            <w:bookmarkStart w:colFirst="0" w:colLast="0" w:name="_heading=h.35nkun2" w:id="16"/>
            <w:bookmarkEnd w:id="16"/>
            <w:r w:rsidDel="00000000" w:rsidR="00000000" w:rsidRPr="00000000">
              <w:rPr>
                <w:rFonts w:ascii="Source Sans Pro" w:cs="Source Sans Pro" w:eastAsia="Source Sans Pro" w:hAnsi="Source Sans Pro"/>
                <w:rtl w:val="0"/>
              </w:rPr>
              <w:t xml:space="preserve">El usuario finaliza el caso de uso cuando ha encontrado el producto deseado o ha decidido no continuar con la búsqueda.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A">
            <w:pPr>
              <w:widowControl w:val="0"/>
              <w:numPr>
                <w:ilvl w:val="0"/>
                <w:numId w:val="2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 no encontrado</w:t>
            </w:r>
          </w:p>
          <w:p w:rsidR="00000000" w:rsidDel="00000000" w:rsidP="00000000" w:rsidRDefault="00000000" w:rsidRPr="00000000" w14:paraId="000001CB">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se encuentran productos que coincidan con los criterios de búsqueda del usuario, el sistema puede mostrar un mensaje indicando que no se encontraron resultados.</w:t>
            </w:r>
          </w:p>
          <w:p w:rsidR="00000000" w:rsidDel="00000000" w:rsidP="00000000" w:rsidRDefault="00000000" w:rsidRPr="00000000" w14:paraId="000001CC">
            <w:pPr>
              <w:widowControl w:val="0"/>
              <w:numPr>
                <w:ilvl w:val="0"/>
                <w:numId w:val="2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Error en el proceso de búsqueda</w:t>
            </w:r>
          </w:p>
          <w:p w:rsidR="00000000" w:rsidDel="00000000" w:rsidP="00000000" w:rsidRDefault="00000000" w:rsidRPr="00000000" w14:paraId="000001CD">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ocurre un error en el proceso de búsqueda, el sistema puede mostrar un mensaje de error y dar al usuario la opción de intentar nuevamente o ponerse en contacto con el soporte técnico.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F">
            <w:pPr>
              <w:widowControl w:val="0"/>
              <w:numPr>
                <w:ilvl w:val="0"/>
                <w:numId w:val="3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1D0">
            <w:pPr>
              <w:widowControl w:val="0"/>
              <w:numPr>
                <w:ilvl w:val="0"/>
                <w:numId w:val="3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1D1">
            <w:pPr>
              <w:widowControl w:val="0"/>
              <w:numPr>
                <w:ilvl w:val="0"/>
                <w:numId w:val="3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bl>
    <w:p w:rsidR="00000000" w:rsidDel="00000000" w:rsidP="00000000" w:rsidRDefault="00000000" w:rsidRPr="00000000" w14:paraId="000001D2">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D3">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10 Mockup - Buscar Producto</w:t>
      </w:r>
      <w:r w:rsidDel="00000000" w:rsidR="00000000" w:rsidRPr="00000000">
        <w:rPr>
          <w:rFonts w:ascii="Source Sans Pro" w:cs="Source Sans Pro" w:eastAsia="Source Sans Pro" w:hAnsi="Source Sans Pro"/>
          <w:b w:val="1"/>
          <w:i w:val="1"/>
        </w:rPr>
        <w:drawing>
          <wp:inline distB="114300" distT="114300" distL="114300" distR="114300">
            <wp:extent cx="6110288" cy="3400425"/>
            <wp:effectExtent b="0" l="0" r="0" t="0"/>
            <wp:docPr id="8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10288"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40" w:before="240" w:line="360" w:lineRule="auto"/>
        <w:jc w:val="left"/>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1D5">
      <w:pPr>
        <w:spacing w:after="120" w:before="120" w:line="360" w:lineRule="auto"/>
        <w:jc w:val="both"/>
        <w:rPr>
          <w:rFonts w:ascii="Source Sans Pro" w:cs="Source Sans Pro" w:eastAsia="Source Sans Pro" w:hAnsi="Source Sans Pro"/>
          <w:b w:val="1"/>
          <w:i w:val="1"/>
        </w:rPr>
      </w:pPr>
      <w:bookmarkStart w:colFirst="0" w:colLast="0" w:name="_heading=h.ewidbfrqm98f" w:id="34"/>
      <w:bookmarkEnd w:id="34"/>
      <w:r w:rsidDel="00000000" w:rsidR="00000000" w:rsidRPr="00000000">
        <w:rPr>
          <w:rFonts w:ascii="Source Sans Pro" w:cs="Source Sans Pro" w:eastAsia="Source Sans Pro" w:hAnsi="Source Sans Pro"/>
          <w:sz w:val="24"/>
          <w:szCs w:val="24"/>
        </w:rPr>
        <w:drawing>
          <wp:inline distB="114300" distT="114300" distL="114300" distR="114300">
            <wp:extent cx="5731200" cy="3060700"/>
            <wp:effectExtent b="0" l="0" r="0" t="0"/>
            <wp:docPr id="7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3"/>
        <w:rPr>
          <w:rFonts w:ascii="Source Sans Pro" w:cs="Source Sans Pro" w:eastAsia="Source Sans Pro" w:hAnsi="Source Sans Pro"/>
          <w:b w:val="1"/>
          <w:sz w:val="24"/>
          <w:szCs w:val="24"/>
        </w:rPr>
      </w:pPr>
      <w:bookmarkStart w:colFirst="0" w:colLast="0" w:name="_heading=h.kb3zki7bveb" w:id="35"/>
      <w:bookmarkEnd w:id="35"/>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3"/>
        <w:rPr>
          <w:rFonts w:ascii="Source Sans Pro" w:cs="Source Sans Pro" w:eastAsia="Source Sans Pro" w:hAnsi="Source Sans Pro"/>
        </w:rPr>
      </w:pPr>
      <w:bookmarkStart w:colFirst="0" w:colLast="0" w:name="_heading=h.1y810tw" w:id="36"/>
      <w:bookmarkEnd w:id="36"/>
      <w:r w:rsidDel="00000000" w:rsidR="00000000" w:rsidRPr="00000000">
        <w:rPr>
          <w:rFonts w:ascii="Source Sans Pro" w:cs="Source Sans Pro" w:eastAsia="Source Sans Pro" w:hAnsi="Source Sans Pro"/>
          <w:b w:val="1"/>
          <w:sz w:val="24"/>
          <w:szCs w:val="24"/>
          <w:rtl w:val="0"/>
        </w:rPr>
        <w:t xml:space="preserve">CU05: Generar alertas de Stock</w:t>
      </w:r>
      <w:r w:rsidDel="00000000" w:rsidR="00000000" w:rsidRPr="00000000">
        <w:rPr>
          <w:rtl w:val="0"/>
        </w:rPr>
      </w:r>
    </w:p>
    <w:tbl>
      <w:tblPr>
        <w:tblStyle w:val="Table13"/>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alertas de Stock</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José David Rodriguez Porras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D">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1">
            <w:pPr>
              <w:numPr>
                <w:ilvl w:val="0"/>
                <w:numId w:val="40"/>
              </w:numPr>
              <w:spacing w:after="120" w:before="120" w:line="276" w:lineRule="auto"/>
              <w:ind w:left="720" w:hanging="360"/>
              <w:jc w:val="both"/>
              <w:rPr>
                <w:rFonts w:ascii="Source Sans Pro" w:cs="Source Sans Pro" w:eastAsia="Source Sans Pro" w:hAnsi="Source Sans Pro"/>
              </w:rPr>
            </w:pPr>
            <w:bookmarkStart w:colFirst="0" w:colLast="0" w:name="_heading=h.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3">
            <w:pPr>
              <w:numPr>
                <w:ilvl w:val="0"/>
                <w:numId w:val="38"/>
              </w:numPr>
              <w:spacing w:after="120" w:before="120" w:line="276" w:lineRule="auto"/>
              <w:ind w:left="720" w:hanging="360"/>
              <w:jc w:val="both"/>
              <w:rPr>
                <w:rFonts w:ascii="Source Sans Pro" w:cs="Source Sans Pro" w:eastAsia="Source Sans Pro" w:hAnsi="Source Sans Pro"/>
              </w:rPr>
            </w:pPr>
            <w:bookmarkStart w:colFirst="0" w:colLast="0" w:name="_heading=h.26in1rg" w:id="14"/>
            <w:bookmarkEnd w:id="14"/>
            <w:r w:rsidDel="00000000" w:rsidR="00000000" w:rsidRPr="00000000">
              <w:rPr>
                <w:rFonts w:ascii="Source Sans Pro" w:cs="Source Sans Pro" w:eastAsia="Source Sans Pro" w:hAnsi="Source Sans Pro"/>
                <w:rtl w:val="0"/>
              </w:rPr>
              <w:t xml:space="preserve">Para generar la alerta de stock de un producto, primero el producto debió ser registrado en el sistema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5">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 de inventario.</w:t>
            </w:r>
          </w:p>
          <w:p w:rsidR="00000000" w:rsidDel="00000000" w:rsidP="00000000" w:rsidRDefault="00000000" w:rsidRPr="00000000" w14:paraId="000001E6">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Generar alertas de stock</w:t>
            </w:r>
          </w:p>
          <w:p w:rsidR="00000000" w:rsidDel="00000000" w:rsidP="00000000" w:rsidRDefault="00000000" w:rsidRPr="00000000" w14:paraId="000001E7">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productos registrados detallando el stock actual, stock máximo, stock mínimo y una opción de configurar alerta de stock.</w:t>
            </w:r>
          </w:p>
          <w:p w:rsidR="00000000" w:rsidDel="00000000" w:rsidP="00000000" w:rsidRDefault="00000000" w:rsidRPr="00000000" w14:paraId="000001E8">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de configurar alerta de stock del producto en la lista.</w:t>
            </w:r>
          </w:p>
          <w:p w:rsidR="00000000" w:rsidDel="00000000" w:rsidP="00000000" w:rsidRDefault="00000000" w:rsidRPr="00000000" w14:paraId="000001E9">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ventana modal con los campos requeridos para la configuración.</w:t>
            </w:r>
          </w:p>
          <w:p w:rsidR="00000000" w:rsidDel="00000000" w:rsidP="00000000" w:rsidRDefault="00000000" w:rsidRPr="00000000" w14:paraId="000001EA">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completa los datos y acepta los cambios realizados.</w:t>
            </w:r>
          </w:p>
          <w:p w:rsidR="00000000" w:rsidDel="00000000" w:rsidP="00000000" w:rsidRDefault="00000000" w:rsidRPr="00000000" w14:paraId="000001EB">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enviará una notificación en caso que el stock de los productos se encuentren por debajo o por encima de los límites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D">
            <w:pPr>
              <w:widowControl w:val="0"/>
              <w:numPr>
                <w:ilvl w:val="0"/>
                <w:numId w:val="36"/>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No cuenta con información del stock actual</w:t>
            </w:r>
          </w:p>
          <w:p w:rsidR="00000000" w:rsidDel="00000000" w:rsidP="00000000" w:rsidRDefault="00000000" w:rsidRPr="00000000" w14:paraId="000001EE">
            <w:pPr>
              <w:widowControl w:val="0"/>
              <w:spacing w:line="276" w:lineRule="auto"/>
              <w:ind w:left="566.929133858267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administrador quiere generar una alerta de stock de un producto, pero dicho producto no tiene registrado el stock actual, el sistema no permitirá el registro de la alerta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360"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0">
            <w:pPr>
              <w:widowControl w:val="0"/>
              <w:numPr>
                <w:ilvl w:val="0"/>
                <w:numId w:val="30"/>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notificará al usuario cuando se realicen cambios en el stock del producto si es que excede o está por debajo de los límites de stock.</w:t>
            </w:r>
          </w:p>
        </w:tc>
      </w:tr>
    </w:tbl>
    <w:p w:rsidR="00000000" w:rsidDel="00000000" w:rsidP="00000000" w:rsidRDefault="00000000" w:rsidRPr="00000000" w14:paraId="000001F1">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1F2">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1F3">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11 Mockup - Generar alertas de Stock</w:t>
      </w:r>
    </w:p>
    <w:p w:rsidR="00000000" w:rsidDel="00000000" w:rsidP="00000000" w:rsidRDefault="00000000" w:rsidRPr="00000000" w14:paraId="000001F4">
      <w:pPr>
        <w:spacing w:after="120" w:before="120" w:line="360" w:lineRule="auto"/>
        <w:jc w:val="both"/>
        <w:rPr>
          <w:rFonts w:ascii="Source Sans Pro" w:cs="Source Sans Pro" w:eastAsia="Source Sans Pro" w:hAnsi="Source Sans Pro"/>
          <w:sz w:val="24"/>
          <w:szCs w:val="24"/>
        </w:rPr>
      </w:pPr>
      <w:bookmarkStart w:colFirst="0" w:colLast="0" w:name="_heading=h.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073400"/>
            <wp:effectExtent b="0" l="0" r="0" t="0"/>
            <wp:docPr id="7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after="120" w:before="120" w:line="360" w:lineRule="auto"/>
        <w:jc w:val="both"/>
        <w:rPr>
          <w:rFonts w:ascii="Source Sans Pro" w:cs="Source Sans Pro" w:eastAsia="Source Sans Pro" w:hAnsi="Source Sans Pro"/>
          <w:sz w:val="24"/>
          <w:szCs w:val="24"/>
        </w:rPr>
      </w:pPr>
      <w:bookmarkStart w:colFirst="0" w:colLast="0" w:name="_heading=h.wwdthspsi8yw" w:id="37"/>
      <w:bookmarkEnd w:id="37"/>
      <w:r w:rsidDel="00000000" w:rsidR="00000000" w:rsidRPr="00000000">
        <w:rPr>
          <w:rFonts w:ascii="Source Sans Pro" w:cs="Source Sans Pro" w:eastAsia="Source Sans Pro" w:hAnsi="Source Sans Pro"/>
          <w:sz w:val="24"/>
          <w:szCs w:val="24"/>
        </w:rPr>
        <w:drawing>
          <wp:inline distB="114300" distT="114300" distL="114300" distR="114300">
            <wp:extent cx="5731200" cy="3060700"/>
            <wp:effectExtent b="0" l="0" r="0" t="0"/>
            <wp:docPr id="7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3"/>
        <w:rPr>
          <w:rFonts w:ascii="Source Sans Pro" w:cs="Source Sans Pro" w:eastAsia="Source Sans Pro" w:hAnsi="Source Sans Pro"/>
          <w:b w:val="1"/>
          <w:sz w:val="24"/>
          <w:szCs w:val="24"/>
        </w:rPr>
      </w:pPr>
      <w:bookmarkStart w:colFirst="0" w:colLast="0" w:name="_heading=h.hk84y19ny8x4" w:id="38"/>
      <w:bookmarkEnd w:id="38"/>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3"/>
        <w:rPr>
          <w:rFonts w:ascii="Source Sans Pro" w:cs="Source Sans Pro" w:eastAsia="Source Sans Pro" w:hAnsi="Source Sans Pro"/>
        </w:rPr>
      </w:pPr>
      <w:bookmarkStart w:colFirst="0" w:colLast="0" w:name="_heading=h.4i7ojhp" w:id="39"/>
      <w:bookmarkEnd w:id="39"/>
      <w:r w:rsidDel="00000000" w:rsidR="00000000" w:rsidRPr="00000000">
        <w:rPr>
          <w:rFonts w:ascii="Source Sans Pro" w:cs="Source Sans Pro" w:eastAsia="Source Sans Pro" w:hAnsi="Source Sans Pro"/>
          <w:b w:val="1"/>
          <w:sz w:val="24"/>
          <w:szCs w:val="24"/>
          <w:rtl w:val="0"/>
        </w:rPr>
        <w:t xml:space="preserve">CU06: Mostrar un reporte gráfico</w:t>
      </w:r>
      <w:r w:rsidDel="00000000" w:rsidR="00000000" w:rsidRPr="00000000">
        <w:rPr>
          <w:rtl w:val="0"/>
        </w:rPr>
      </w:r>
    </w:p>
    <w:tbl>
      <w:tblPr>
        <w:tblStyle w:val="Table14"/>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un reporte gráfico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B">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Baltazar Aliaga, Sebastian Pablo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02">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este caso de uso, se deben cumplir con las siguientes precondiciones:</w:t>
            </w:r>
          </w:p>
          <w:p w:rsidR="00000000" w:rsidDel="00000000" w:rsidP="00000000" w:rsidRDefault="00000000" w:rsidRPr="00000000" w14:paraId="00000205">
            <w:pPr>
              <w:widowControl w:val="0"/>
              <w:numPr>
                <w:ilvl w:val="0"/>
                <w:numId w:val="2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previamente haber iniciado sesión y autentificado como administrador.</w:t>
            </w:r>
          </w:p>
          <w:p w:rsidR="00000000" w:rsidDel="00000000" w:rsidP="00000000" w:rsidRDefault="00000000" w:rsidRPr="00000000" w14:paraId="00000206">
            <w:pPr>
              <w:widowControl w:val="0"/>
              <w:numPr>
                <w:ilvl w:val="0"/>
                <w:numId w:val="2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la opción “Generar Reporte Gráfico” ubicada dentro de la opción “Generar Reportes” en la barra superior del sistema.</w:t>
            </w:r>
          </w:p>
          <w:p w:rsidR="00000000" w:rsidDel="00000000" w:rsidP="00000000" w:rsidRDefault="00000000" w:rsidRPr="00000000" w14:paraId="00000207">
            <w:pPr>
              <w:widowControl w:val="0"/>
              <w:numPr>
                <w:ilvl w:val="0"/>
                <w:numId w:val="2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los campos de los cuales requiere el reporte.</w:t>
            </w:r>
          </w:p>
          <w:p w:rsidR="00000000" w:rsidDel="00000000" w:rsidP="00000000" w:rsidRDefault="00000000" w:rsidRPr="00000000" w14:paraId="00000208">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A">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“Reportes” en el sistema.</w:t>
            </w:r>
          </w:p>
          <w:p w:rsidR="00000000" w:rsidDel="00000000" w:rsidP="00000000" w:rsidRDefault="00000000" w:rsidRPr="00000000" w14:paraId="0000020B">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“Mostrar Reporte Gráfico”en el sistema.</w:t>
            </w:r>
          </w:p>
          <w:p w:rsidR="00000000" w:rsidDel="00000000" w:rsidP="00000000" w:rsidRDefault="00000000" w:rsidRPr="00000000" w14:paraId="0000020C">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los campos que desea mostrar en el reporte.</w:t>
            </w:r>
          </w:p>
          <w:p w:rsidR="00000000" w:rsidDel="00000000" w:rsidP="00000000" w:rsidRDefault="00000000" w:rsidRPr="00000000" w14:paraId="0000020D">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confirmar.</w:t>
            </w:r>
          </w:p>
          <w:p w:rsidR="00000000" w:rsidDel="00000000" w:rsidP="00000000" w:rsidRDefault="00000000" w:rsidRPr="00000000" w14:paraId="0000020E">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0">
            <w:pPr>
              <w:widowControl w:val="0"/>
              <w:numPr>
                <w:ilvl w:val="0"/>
                <w:numId w:val="44"/>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El usuario no tiene los permisos para generar reporte</w:t>
            </w:r>
          </w:p>
          <w:p w:rsidR="00000000" w:rsidDel="00000000" w:rsidP="00000000" w:rsidRDefault="00000000" w:rsidRPr="00000000" w14:paraId="00000211">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tiene los permisos no podrá acceder a la opción “Generar Reporte”.</w:t>
            </w:r>
          </w:p>
          <w:p w:rsidR="00000000" w:rsidDel="00000000" w:rsidP="00000000" w:rsidRDefault="00000000" w:rsidRPr="00000000" w14:paraId="00000212">
            <w:pPr>
              <w:widowControl w:val="0"/>
              <w:numPr>
                <w:ilvl w:val="0"/>
                <w:numId w:val="44"/>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El usuario no selecciona los campos del reporte.</w:t>
            </w:r>
          </w:p>
          <w:p w:rsidR="00000000" w:rsidDel="00000000" w:rsidP="00000000" w:rsidRDefault="00000000" w:rsidRPr="00000000" w14:paraId="00000213">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ha seleccionado los campos se le mostrará un mensaje de error al momento de seleccionar la opción confirmar.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mostrará en pantalla el reporte solicitado por el usuario el cual podrá exportar haciendo uso de las herramientas del navegador.</w:t>
            </w:r>
          </w:p>
        </w:tc>
      </w:tr>
    </w:tbl>
    <w:p w:rsidR="00000000" w:rsidDel="00000000" w:rsidP="00000000" w:rsidRDefault="00000000" w:rsidRPr="00000000" w14:paraId="00000216">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17">
      <w:pPr>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Figura 12 Mockup -Mostrar un reporte gráfico</w:t>
      </w:r>
    </w:p>
    <w:p w:rsidR="00000000" w:rsidDel="00000000" w:rsidP="00000000" w:rsidRDefault="00000000" w:rsidRPr="00000000" w14:paraId="00000218">
      <w:pPr>
        <w:spacing w:after="120" w:before="120" w:line="360" w:lineRule="auto"/>
        <w:jc w:val="center"/>
        <w:rPr>
          <w:rFonts w:ascii="Source Sans Pro" w:cs="Source Sans Pro" w:eastAsia="Source Sans Pro" w:hAnsi="Source Sans Pro"/>
          <w:sz w:val="24"/>
          <w:szCs w:val="24"/>
        </w:rPr>
      </w:pPr>
      <w:bookmarkStart w:colFirst="0" w:colLast="0" w:name="_heading=h.2zf1wwqmdu4e" w:id="40"/>
      <w:bookmarkEnd w:id="40"/>
      <w:r w:rsidDel="00000000" w:rsidR="00000000" w:rsidRPr="00000000">
        <w:rPr>
          <w:rFonts w:ascii="Source Sans Pro" w:cs="Source Sans Pro" w:eastAsia="Source Sans Pro" w:hAnsi="Source Sans Pro"/>
          <w:sz w:val="24"/>
          <w:szCs w:val="24"/>
        </w:rPr>
        <w:drawing>
          <wp:inline distB="114300" distT="114300" distL="114300" distR="114300">
            <wp:extent cx="5731200" cy="3365500"/>
            <wp:effectExtent b="0" l="0" r="0" t="0"/>
            <wp:docPr id="9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120" w:before="120" w:line="360" w:lineRule="auto"/>
        <w:jc w:val="both"/>
        <w:rPr>
          <w:rFonts w:ascii="Source Sans Pro" w:cs="Source Sans Pro" w:eastAsia="Source Sans Pro" w:hAnsi="Source Sans Pro"/>
          <w:sz w:val="24"/>
          <w:szCs w:val="24"/>
        </w:rPr>
      </w:pPr>
      <w:bookmarkStart w:colFirst="0" w:colLast="0" w:name="_heading=h.wvmwcf1cehs8" w:id="41"/>
      <w:bookmarkEnd w:id="41"/>
      <w:r w:rsidDel="00000000" w:rsidR="00000000" w:rsidRPr="00000000">
        <w:rPr>
          <w:rFonts w:ascii="Source Sans Pro" w:cs="Source Sans Pro" w:eastAsia="Source Sans Pro" w:hAnsi="Source Sans Pro"/>
          <w:sz w:val="24"/>
          <w:szCs w:val="24"/>
        </w:rPr>
        <w:drawing>
          <wp:inline distB="114300" distT="114300" distL="114300" distR="114300">
            <wp:extent cx="5731200" cy="3327400"/>
            <wp:effectExtent b="0" l="0" r="0" t="0"/>
            <wp:docPr id="7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360" w:lineRule="auto"/>
        <w:jc w:val="left"/>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1B">
      <w:pPr>
        <w:spacing w:line="360" w:lineRule="auto"/>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1C">
      <w:pPr>
        <w:spacing w:line="360" w:lineRule="auto"/>
        <w:ind w:firstLine="0"/>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1D">
      <w:pPr>
        <w:pStyle w:val="Heading3"/>
        <w:rPr>
          <w:rFonts w:ascii="Source Sans Pro" w:cs="Source Sans Pro" w:eastAsia="Source Sans Pro" w:hAnsi="Source Sans Pro"/>
        </w:rPr>
      </w:pPr>
      <w:bookmarkStart w:colFirst="0" w:colLast="0" w:name="_heading=h.2xcytpi" w:id="42"/>
      <w:bookmarkEnd w:id="42"/>
      <w:r w:rsidDel="00000000" w:rsidR="00000000" w:rsidRPr="00000000">
        <w:rPr>
          <w:rFonts w:ascii="Source Sans Pro" w:cs="Source Sans Pro" w:eastAsia="Source Sans Pro" w:hAnsi="Source Sans Pro"/>
          <w:b w:val="1"/>
          <w:sz w:val="24"/>
          <w:szCs w:val="24"/>
          <w:rtl w:val="0"/>
        </w:rPr>
        <w:t xml:space="preserve">CU07: Mostrar lista de productos</w:t>
      </w:r>
      <w:r w:rsidDel="00000000" w:rsidR="00000000" w:rsidRPr="00000000">
        <w:rPr>
          <w:rtl w:val="0"/>
        </w:rPr>
      </w:r>
    </w:p>
    <w:tbl>
      <w:tblPr>
        <w:tblStyle w:val="Table15"/>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lista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Juan Andia Cusi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7">
            <w:pPr>
              <w:numPr>
                <w:ilvl w:val="0"/>
                <w:numId w:val="41"/>
              </w:numPr>
              <w:spacing w:after="120" w:before="120" w:line="276" w:lineRule="auto"/>
              <w:ind w:left="720" w:hanging="360"/>
              <w:jc w:val="both"/>
              <w:rPr>
                <w:rFonts w:ascii="Source Sans Pro" w:cs="Source Sans Pro" w:eastAsia="Source Sans Pro" w:hAnsi="Source Sans Pro"/>
              </w:rPr>
            </w:pPr>
            <w:bookmarkStart w:colFirst="0" w:colLast="0" w:name="_heading=h.3rdcrjn" w:id="13"/>
            <w:bookmarkEnd w:id="13"/>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9">
            <w:pPr>
              <w:widowControl w:val="0"/>
              <w:numPr>
                <w:ilvl w:val="0"/>
                <w:numId w:val="3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iniciado sesión y cuenta con los permisos correspondientes.</w:t>
            </w:r>
          </w:p>
          <w:p w:rsidR="00000000" w:rsidDel="00000000" w:rsidP="00000000" w:rsidRDefault="00000000" w:rsidRPr="00000000" w14:paraId="0000022A">
            <w:pPr>
              <w:widowControl w:val="0"/>
              <w:numPr>
                <w:ilvl w:val="0"/>
                <w:numId w:val="3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productos está accesible y contiene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C">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accede a la sección de la plataforma que muestra la lista de productos disponibles.</w:t>
            </w:r>
          </w:p>
          <w:p w:rsidR="00000000" w:rsidDel="00000000" w:rsidP="00000000" w:rsidRDefault="00000000" w:rsidRPr="00000000" w14:paraId="0000022D">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recupera los datos de la base de datos de productos.</w:t>
            </w:r>
          </w:p>
          <w:p w:rsidR="00000000" w:rsidDel="00000000" w:rsidP="00000000" w:rsidRDefault="00000000" w:rsidRPr="00000000" w14:paraId="0000022E">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productos disponibles con información relevante de cada producto, como el nombre, descripción, stock , y cualquier otra información importante.</w:t>
            </w:r>
          </w:p>
          <w:p w:rsidR="00000000" w:rsidDel="00000000" w:rsidP="00000000" w:rsidRDefault="00000000" w:rsidRPr="00000000" w14:paraId="0000022F">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filtrar y ordenar la lista de productos en función de diferentes criterios.</w:t>
            </w:r>
          </w:p>
          <w:p w:rsidR="00000000" w:rsidDel="00000000" w:rsidP="00000000" w:rsidRDefault="00000000" w:rsidRPr="00000000" w14:paraId="00000230">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hacer click en un producto específico para ver más detalles sobre este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2">
            <w:pPr>
              <w:widowControl w:val="0"/>
              <w:numPr>
                <w:ilvl w:val="0"/>
                <w:numId w:val="18"/>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33">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productos disponibles.</w:t>
            </w:r>
          </w:p>
          <w:p w:rsidR="00000000" w:rsidDel="00000000" w:rsidP="00000000" w:rsidRDefault="00000000" w:rsidRPr="00000000" w14:paraId="00000234">
            <w:pPr>
              <w:widowControl w:val="0"/>
              <w:numPr>
                <w:ilvl w:val="0"/>
                <w:numId w:val="18"/>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productos.</w:t>
            </w:r>
          </w:p>
          <w:p w:rsidR="00000000" w:rsidDel="00000000" w:rsidP="00000000" w:rsidRDefault="00000000" w:rsidRPr="00000000" w14:paraId="00000235">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p w:rsidR="00000000" w:rsidDel="00000000" w:rsidP="00000000" w:rsidRDefault="00000000" w:rsidRPr="00000000" w14:paraId="00000236">
            <w:pPr>
              <w:widowControl w:val="0"/>
              <w:numPr>
                <w:ilvl w:val="0"/>
                <w:numId w:val="18"/>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[EX3]: Si el producto no cuenta con una imagen .</w:t>
            </w:r>
          </w:p>
          <w:p w:rsidR="00000000" w:rsidDel="00000000" w:rsidP="00000000" w:rsidRDefault="00000000" w:rsidRPr="00000000" w14:paraId="00000237">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una imagen predeterminada con el mensaje “ imagen no disponible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9">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productos disponibles .</w:t>
            </w:r>
          </w:p>
          <w:p w:rsidR="00000000" w:rsidDel="00000000" w:rsidP="00000000" w:rsidRDefault="00000000" w:rsidRPr="00000000" w14:paraId="0000023A">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filtrar y ordenar la lista de productos.</w:t>
            </w:r>
          </w:p>
          <w:p w:rsidR="00000000" w:rsidDel="00000000" w:rsidP="00000000" w:rsidRDefault="00000000" w:rsidRPr="00000000" w14:paraId="0000023B">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producto para ver más detalles sobre este producto.</w:t>
            </w:r>
          </w:p>
        </w:tc>
      </w:tr>
    </w:tbl>
    <w:p w:rsidR="00000000" w:rsidDel="00000000" w:rsidP="00000000" w:rsidRDefault="00000000" w:rsidRPr="00000000" w14:paraId="0000023C">
      <w:pPr>
        <w:spacing w:after="240" w:before="240" w:line="36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b w:val="1"/>
          <w:i w:val="1"/>
          <w:rtl w:val="0"/>
        </w:rPr>
        <w:t xml:space="preserve">Figura 13 Mockup - Mostrar lista de productos</w:t>
      </w:r>
      <w:r w:rsidDel="00000000" w:rsidR="00000000" w:rsidRPr="00000000">
        <w:rPr>
          <w:rtl w:val="0"/>
        </w:rPr>
      </w:r>
    </w:p>
    <w:p w:rsidR="00000000" w:rsidDel="00000000" w:rsidP="00000000" w:rsidRDefault="00000000" w:rsidRPr="00000000" w14:paraId="0000023D">
      <w:pPr>
        <w:spacing w:after="120" w:before="120" w:line="360" w:lineRule="auto"/>
        <w:jc w:val="center"/>
        <w:rPr>
          <w:rFonts w:ascii="Source Sans Pro" w:cs="Source Sans Pro" w:eastAsia="Source Sans Pro" w:hAnsi="Source Sans Pro"/>
          <w:b w:val="1"/>
          <w:i w:val="1"/>
          <w:sz w:val="24"/>
          <w:szCs w:val="24"/>
        </w:rPr>
      </w:pPr>
      <w:bookmarkStart w:colFirst="0" w:colLast="0" w:name="_heading=h.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4810125" cy="4000500"/>
            <wp:effectExtent b="0" l="0" r="0" t="0"/>
            <wp:docPr id="9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8101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firstLine="708.6614173228347"/>
        <w:jc w:val="center"/>
        <w:rPr>
          <w:rFonts w:ascii="Source Sans Pro" w:cs="Source Sans Pro" w:eastAsia="Source Sans Pro" w:hAnsi="Source Sans Pro"/>
          <w:b w:val="1"/>
          <w:i w:val="1"/>
          <w:sz w:val="24"/>
          <w:szCs w:val="24"/>
        </w:rPr>
      </w:pPr>
      <w:r w:rsidDel="00000000" w:rsidR="00000000" w:rsidRPr="00000000">
        <w:rPr>
          <w:rtl w:val="0"/>
        </w:rPr>
      </w:r>
    </w:p>
    <w:p w:rsidR="00000000" w:rsidDel="00000000" w:rsidP="00000000" w:rsidRDefault="00000000" w:rsidRPr="00000000" w14:paraId="0000023F">
      <w:pPr>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240">
      <w:pPr>
        <w:pStyle w:val="Heading3"/>
        <w:rPr>
          <w:rFonts w:ascii="Source Sans Pro" w:cs="Source Sans Pro" w:eastAsia="Source Sans Pro" w:hAnsi="Source Sans Pro"/>
          <w:b w:val="1"/>
          <w:sz w:val="24"/>
          <w:szCs w:val="24"/>
        </w:rPr>
      </w:pPr>
      <w:bookmarkStart w:colFirst="0" w:colLast="0" w:name="_heading=h.qgrc6pt4yfnb" w:id="43"/>
      <w:bookmarkEnd w:id="43"/>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3"/>
        <w:rPr>
          <w:rFonts w:ascii="Source Sans Pro" w:cs="Source Sans Pro" w:eastAsia="Source Sans Pro" w:hAnsi="Source Sans Pro"/>
        </w:rPr>
      </w:pPr>
      <w:bookmarkStart w:colFirst="0" w:colLast="0" w:name="_heading=h.1ci93xb" w:id="44"/>
      <w:bookmarkEnd w:id="44"/>
      <w:r w:rsidDel="00000000" w:rsidR="00000000" w:rsidRPr="00000000">
        <w:rPr>
          <w:rFonts w:ascii="Source Sans Pro" w:cs="Source Sans Pro" w:eastAsia="Source Sans Pro" w:hAnsi="Source Sans Pro"/>
          <w:b w:val="1"/>
          <w:sz w:val="24"/>
          <w:szCs w:val="24"/>
          <w:rtl w:val="0"/>
        </w:rPr>
        <w:t xml:space="preserve">CU08: Mostrar historial de reportes</w:t>
      </w:r>
      <w:r w:rsidDel="00000000" w:rsidR="00000000" w:rsidRPr="00000000">
        <w:rPr>
          <w:rtl w:val="0"/>
        </w:rPr>
      </w:r>
    </w:p>
    <w:tbl>
      <w:tblPr>
        <w:tblStyle w:val="Table16"/>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historial de reportes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Alexander Gabriel Cuello Apaza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7">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visualizar el historial de reportes solicitados.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B">
            <w:pPr>
              <w:numPr>
                <w:ilvl w:val="0"/>
                <w:numId w:val="39"/>
              </w:numPr>
              <w:spacing w:after="120" w:before="120" w:line="276" w:lineRule="auto"/>
              <w:ind w:left="720" w:hanging="360"/>
              <w:jc w:val="both"/>
              <w:rPr>
                <w:rFonts w:ascii="Source Sans Pro" w:cs="Source Sans Pro" w:eastAsia="Source Sans Pro" w:hAnsi="Source Sans Pro"/>
              </w:rPr>
            </w:pPr>
            <w:bookmarkStart w:colFirst="0" w:colLast="0" w:name="_heading=h.5pug6b1zcmd9" w:id="45"/>
            <w:bookmarkEnd w:id="45"/>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4C">
            <w:pPr>
              <w:numPr>
                <w:ilvl w:val="0"/>
                <w:numId w:val="39"/>
              </w:numPr>
              <w:spacing w:after="120" w:before="120" w:line="276" w:lineRule="auto"/>
              <w:ind w:left="720" w:hanging="360"/>
              <w:jc w:val="both"/>
              <w:rPr>
                <w:rFonts w:ascii="Source Sans Pro" w:cs="Source Sans Pro" w:eastAsia="Source Sans Pro" w:hAnsi="Source Sans Pro"/>
              </w:rPr>
            </w:pPr>
            <w:bookmarkStart w:colFirst="0" w:colLast="0" w:name="_heading=h.2qsekl7ap0tt" w:id="46"/>
            <w:bookmarkEnd w:id="46"/>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E">
            <w:pPr>
              <w:widowControl w:val="0"/>
              <w:numPr>
                <w:ilvl w:val="0"/>
                <w:numId w:val="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al historial de reportes de inventario el usuario debe estar autenticado y tener los permisos necesarios para acceder a la funcionalidad de “Mostrar historial de reportes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0">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251">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historial de reportes de inventario.</w:t>
            </w:r>
          </w:p>
          <w:p w:rsidR="00000000" w:rsidDel="00000000" w:rsidP="00000000" w:rsidRDefault="00000000" w:rsidRPr="00000000" w14:paraId="00000252">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reportes de inventario previamente presentados, ordenados por fecha de presentación de forma predeterminada.</w:t>
            </w:r>
          </w:p>
          <w:p w:rsidR="00000000" w:rsidDel="00000000" w:rsidP="00000000" w:rsidRDefault="00000000" w:rsidRPr="00000000" w14:paraId="00000253">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aplicar filtros para reducir la lista de reportes visualizados, como por fecha o usuario que emitió el reporte.</w:t>
            </w:r>
          </w:p>
          <w:p w:rsidR="00000000" w:rsidDel="00000000" w:rsidP="00000000" w:rsidRDefault="00000000" w:rsidRPr="00000000" w14:paraId="00000254">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identifica un reporte de inventario de interés, puede seleccionarlo para ver los detalles del mismo.</w:t>
            </w:r>
          </w:p>
          <w:p w:rsidR="00000000" w:rsidDel="00000000" w:rsidP="00000000" w:rsidRDefault="00000000" w:rsidRPr="00000000" w14:paraId="00000255">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salir del módulo “Historial de reportes de inventario” cuando considere que ha finalizado su búsqueda.</w:t>
            </w:r>
          </w:p>
          <w:p w:rsidR="00000000" w:rsidDel="00000000" w:rsidP="00000000" w:rsidRDefault="00000000" w:rsidRPr="00000000" w14:paraId="00000256">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información proporcionada por su consulta del historial de reportes de inventario para tomar decisiones informadas sobre la gestión del inventario en base a las incidencias del mismo.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8">
            <w:pPr>
              <w:widowControl w:val="0"/>
              <w:numPr>
                <w:ilvl w:val="0"/>
                <w:numId w:val="24"/>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259">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25A">
            <w:pPr>
              <w:widowControl w:val="0"/>
              <w:numPr>
                <w:ilvl w:val="0"/>
                <w:numId w:val="24"/>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reportes de inventario previamente presentados en el sistema.</w:t>
            </w:r>
          </w:p>
          <w:p w:rsidR="00000000" w:rsidDel="00000000" w:rsidP="00000000" w:rsidRDefault="00000000" w:rsidRPr="00000000" w14:paraId="0000025B">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reportes de inventario previamente presentados en el sistema, se debe mostrar un mensaje indicando que no hay datos disponibles y el usuario debe ser redirigido a la pantalla principal del sistema.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D">
            <w:pPr>
              <w:widowControl w:val="0"/>
              <w:numPr>
                <w:ilvl w:val="0"/>
                <w:numId w:val="1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rsidR="00000000" w:rsidDel="00000000" w:rsidP="00000000" w:rsidRDefault="00000000" w:rsidRPr="00000000" w14:paraId="0000025E">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5F">
      <w:pPr>
        <w:keepNext w:val="1"/>
        <w:spacing w:after="240" w:before="240" w:line="360" w:lineRule="auto"/>
        <w:jc w:val="center"/>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tl w:val="0"/>
        </w:rPr>
        <w:t xml:space="preserve">Mockup figura 14 - Mostrar historial de reportes</w:t>
      </w:r>
    </w:p>
    <w:p w:rsidR="00000000" w:rsidDel="00000000" w:rsidP="00000000" w:rsidRDefault="00000000" w:rsidRPr="00000000" w14:paraId="00000260">
      <w:pPr>
        <w:spacing w:after="120" w:before="120" w:line="360" w:lineRule="auto"/>
        <w:jc w:val="both"/>
        <w:rPr>
          <w:rFonts w:ascii="Source Sans Pro" w:cs="Source Sans Pro" w:eastAsia="Source Sans Pro" w:hAnsi="Source Sans Pro"/>
          <w:b w:val="1"/>
          <w:i w:val="1"/>
        </w:rPr>
      </w:pPr>
      <w:bookmarkStart w:colFirst="0" w:colLast="0" w:name="_heading=h.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38500"/>
            <wp:effectExtent b="0" l="0" r="0" t="0"/>
            <wp:docPr id="8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3"/>
        <w:rPr>
          <w:rFonts w:ascii="Source Sans Pro" w:cs="Source Sans Pro" w:eastAsia="Source Sans Pro" w:hAnsi="Source Sans Pro"/>
          <w:b w:val="1"/>
          <w:sz w:val="24"/>
          <w:szCs w:val="24"/>
        </w:rPr>
      </w:pPr>
      <w:bookmarkStart w:colFirst="0" w:colLast="0" w:name="_heading=h.yedkwmabwss2" w:id="47"/>
      <w:bookmarkEnd w:id="47"/>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3"/>
        <w:rPr>
          <w:rFonts w:ascii="Source Sans Pro" w:cs="Source Sans Pro" w:eastAsia="Source Sans Pro" w:hAnsi="Source Sans Pro"/>
        </w:rPr>
      </w:pPr>
      <w:bookmarkStart w:colFirst="0" w:colLast="0" w:name="_heading=h.3whwml4" w:id="48"/>
      <w:bookmarkEnd w:id="48"/>
      <w:r w:rsidDel="00000000" w:rsidR="00000000" w:rsidRPr="00000000">
        <w:rPr>
          <w:rFonts w:ascii="Source Sans Pro" w:cs="Source Sans Pro" w:eastAsia="Source Sans Pro" w:hAnsi="Source Sans Pro"/>
          <w:b w:val="1"/>
          <w:sz w:val="24"/>
          <w:szCs w:val="24"/>
          <w:rtl w:val="0"/>
        </w:rPr>
        <w:t xml:space="preserve">CU09: Administrar proveedores</w:t>
      </w:r>
      <w:r w:rsidDel="00000000" w:rsidR="00000000" w:rsidRPr="00000000">
        <w:rPr>
          <w:rtl w:val="0"/>
        </w:rPr>
      </w:r>
    </w:p>
    <w:tbl>
      <w:tblPr>
        <w:tblStyle w:val="Table17"/>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76"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Administrar proveedores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76"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Sebastian Landeo Cuentas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8">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administrador puede crear, editar o eliminar la lista de proveedores con los que cuenta el negocio.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C">
            <w:pPr>
              <w:numPr>
                <w:ilvl w:val="0"/>
                <w:numId w:val="5"/>
              </w:numPr>
              <w:spacing w:after="120" w:before="120" w:line="276" w:lineRule="auto"/>
              <w:ind w:left="720" w:hanging="360"/>
              <w:jc w:val="both"/>
              <w:rPr>
                <w:rFonts w:ascii="Source Sans Pro" w:cs="Source Sans Pro" w:eastAsia="Source Sans Pro" w:hAnsi="Source Sans Pro"/>
                <w:sz w:val="24"/>
                <w:szCs w:val="24"/>
              </w:rPr>
            </w:pPr>
            <w:bookmarkStart w:colFirst="0" w:colLast="0" w:name="_heading=h.3rdcrjn" w:id="13"/>
            <w:bookmarkEnd w:id="13"/>
            <w:r w:rsidDel="00000000" w:rsidR="00000000" w:rsidRPr="00000000">
              <w:rPr>
                <w:rFonts w:ascii="Source Sans Pro" w:cs="Source Sans Pro" w:eastAsia="Source Sans Pro" w:hAnsi="Source Sans Pro"/>
                <w:sz w:val="24"/>
                <w:szCs w:val="24"/>
                <w:rtl w:val="0"/>
              </w:rPr>
              <w:t xml:space="preserve">Administrador</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E">
            <w:pPr>
              <w:widowControl w:val="0"/>
              <w:numPr>
                <w:ilvl w:val="0"/>
                <w:numId w:val="35"/>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haber iniciado sesión con los permisos correspondientes.</w:t>
            </w:r>
          </w:p>
          <w:p w:rsidR="00000000" w:rsidDel="00000000" w:rsidP="00000000" w:rsidRDefault="00000000" w:rsidRPr="00000000" w14:paraId="0000026F">
            <w:pPr>
              <w:widowControl w:val="0"/>
              <w:numPr>
                <w:ilvl w:val="0"/>
                <w:numId w:val="35"/>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proveedores 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1">
            <w:pPr>
              <w:widowControl w:val="0"/>
              <w:numPr>
                <w:ilvl w:val="0"/>
                <w:numId w:val="4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entra a la página web para acceder a la información de los  proveedores.</w:t>
            </w:r>
          </w:p>
          <w:p w:rsidR="00000000" w:rsidDel="00000000" w:rsidP="00000000" w:rsidRDefault="00000000" w:rsidRPr="00000000" w14:paraId="00000272">
            <w:pPr>
              <w:widowControl w:val="0"/>
              <w:numPr>
                <w:ilvl w:val="0"/>
                <w:numId w:val="4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El sistema recupera los datos de la base de datos de los proveedores.</w:t>
            </w:r>
          </w:p>
          <w:p w:rsidR="00000000" w:rsidDel="00000000" w:rsidP="00000000" w:rsidRDefault="00000000" w:rsidRPr="00000000" w14:paraId="00000273">
            <w:pPr>
              <w:widowControl w:val="0"/>
              <w:numPr>
                <w:ilvl w:val="0"/>
                <w:numId w:val="4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proveedores con información como nombre, descripción , estado y contacto en la empresa del proveedor.</w:t>
            </w:r>
          </w:p>
          <w:p w:rsidR="00000000" w:rsidDel="00000000" w:rsidP="00000000" w:rsidRDefault="00000000" w:rsidRPr="00000000" w14:paraId="00000274">
            <w:pPr>
              <w:widowControl w:val="0"/>
              <w:numPr>
                <w:ilvl w:val="0"/>
                <w:numId w:val="4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eliminar o agregar un nuevo proveedor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6">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77">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proveedores disponibles.</w:t>
            </w:r>
          </w:p>
          <w:p w:rsidR="00000000" w:rsidDel="00000000" w:rsidP="00000000" w:rsidRDefault="00000000" w:rsidRPr="00000000" w14:paraId="00000278">
            <w:pPr>
              <w:widowControl w:val="0"/>
              <w:numPr>
                <w:ilvl w:val="0"/>
                <w:numId w:val="2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proveedores.</w:t>
            </w:r>
          </w:p>
          <w:p w:rsidR="00000000" w:rsidDel="00000000" w:rsidP="00000000" w:rsidRDefault="00000000" w:rsidRPr="00000000" w14:paraId="00000279">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B">
            <w:pPr>
              <w:widowControl w:val="0"/>
              <w:numPr>
                <w:ilvl w:val="0"/>
                <w:numId w:val="1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proveedores actuales.</w:t>
            </w:r>
          </w:p>
          <w:p w:rsidR="00000000" w:rsidDel="00000000" w:rsidP="00000000" w:rsidRDefault="00000000" w:rsidRPr="00000000" w14:paraId="0000027C">
            <w:pPr>
              <w:widowControl w:val="0"/>
              <w:numPr>
                <w:ilvl w:val="0"/>
                <w:numId w:val="1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agregar y eliminarlos.</w:t>
            </w:r>
          </w:p>
          <w:p w:rsidR="00000000" w:rsidDel="00000000" w:rsidP="00000000" w:rsidRDefault="00000000" w:rsidRPr="00000000" w14:paraId="0000027D">
            <w:pPr>
              <w:widowControl w:val="0"/>
              <w:numPr>
                <w:ilvl w:val="0"/>
                <w:numId w:val="1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proveedor para ver más detalles.</w:t>
            </w:r>
          </w:p>
        </w:tc>
      </w:tr>
    </w:tbl>
    <w:p w:rsidR="00000000" w:rsidDel="00000000" w:rsidP="00000000" w:rsidRDefault="00000000" w:rsidRPr="00000000" w14:paraId="0000027E">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7F">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80">
      <w:pPr>
        <w:spacing w:after="240" w:before="240" w:line="360" w:lineRule="auto"/>
        <w:jc w:val="center"/>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281">
      <w:pPr>
        <w:spacing w:after="240" w:before="240" w:line="36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i w:val="1"/>
          <w:rtl w:val="0"/>
        </w:rPr>
        <w:t xml:space="preserve">Figura 15 Mockup - Administrar proveedores</w:t>
      </w:r>
      <w:r w:rsidDel="00000000" w:rsidR="00000000" w:rsidRPr="00000000">
        <w:rPr>
          <w:rtl w:val="0"/>
        </w:rPr>
      </w:r>
    </w:p>
    <w:p w:rsidR="00000000" w:rsidDel="00000000" w:rsidP="00000000" w:rsidRDefault="00000000" w:rsidRPr="00000000" w14:paraId="00000282">
      <w:pPr>
        <w:spacing w:after="120" w:before="120" w:line="360" w:lineRule="auto"/>
        <w:jc w:val="center"/>
        <w:rPr>
          <w:rFonts w:ascii="Source Sans Pro" w:cs="Source Sans Pro" w:eastAsia="Source Sans Pro" w:hAnsi="Source Sans Pro"/>
          <w:sz w:val="24"/>
          <w:szCs w:val="24"/>
        </w:rPr>
      </w:pPr>
      <w:bookmarkStart w:colFirst="0" w:colLast="0" w:name="_heading=h.44sinio" w:id="19"/>
      <w:bookmarkEnd w:id="19"/>
      <w:r w:rsidDel="00000000" w:rsidR="00000000" w:rsidRPr="00000000">
        <w:rPr>
          <w:rFonts w:ascii="Source Sans Pro" w:cs="Source Sans Pro" w:eastAsia="Source Sans Pro" w:hAnsi="Source Sans Pro"/>
          <w:sz w:val="24"/>
          <w:szCs w:val="24"/>
        </w:rPr>
        <w:drawing>
          <wp:inline distB="114300" distT="114300" distL="114300" distR="114300">
            <wp:extent cx="5731200" cy="3251200"/>
            <wp:effectExtent b="0" l="0" r="0" t="0"/>
            <wp:docPr id="8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120" w:before="120" w:line="360" w:lineRule="auto"/>
        <w:jc w:val="center"/>
        <w:rPr>
          <w:rFonts w:ascii="Source Sans Pro" w:cs="Source Sans Pro" w:eastAsia="Source Sans Pro" w:hAnsi="Source Sans Pro"/>
          <w:sz w:val="24"/>
          <w:szCs w:val="24"/>
        </w:rPr>
      </w:pPr>
      <w:bookmarkStart w:colFirst="0" w:colLast="0" w:name="_heading=h.s1tig4vd9rli" w:id="49"/>
      <w:bookmarkEnd w:id="49"/>
      <w:r w:rsidDel="00000000" w:rsidR="00000000" w:rsidRPr="00000000">
        <w:rPr>
          <w:rFonts w:ascii="Source Sans Pro" w:cs="Source Sans Pro" w:eastAsia="Source Sans Pro" w:hAnsi="Source Sans Pro"/>
          <w:sz w:val="24"/>
          <w:szCs w:val="24"/>
        </w:rPr>
        <w:drawing>
          <wp:inline distB="114300" distT="114300" distL="114300" distR="114300">
            <wp:extent cx="5591175" cy="3209925"/>
            <wp:effectExtent b="0" l="0" r="0" t="0"/>
            <wp:docPr id="89" name="image7.png"/>
            <a:graphic>
              <a:graphicData uri="http://schemas.openxmlformats.org/drawingml/2006/picture">
                <pic:pic>
                  <pic:nvPicPr>
                    <pic:cNvPr id="0" name="image7.png"/>
                    <pic:cNvPicPr preferRelativeResize="0"/>
                  </pic:nvPicPr>
                  <pic:blipFill>
                    <a:blip r:embed="rId26"/>
                    <a:srcRect b="0" l="0" r="2491" t="0"/>
                    <a:stretch>
                      <a:fillRect/>
                    </a:stretch>
                  </pic:blipFill>
                  <pic:spPr>
                    <a:xfrm>
                      <a:off x="0" y="0"/>
                      <a:ext cx="55911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240" w:before="240" w:line="360" w:lineRule="auto"/>
        <w:jc w:val="center"/>
        <w:rPr>
          <w:b w:val="1"/>
          <w:i w:val="1"/>
        </w:rPr>
      </w:pPr>
      <w:r w:rsidDel="00000000" w:rsidR="00000000" w:rsidRPr="00000000">
        <w:rPr>
          <w:rtl w:val="0"/>
        </w:rPr>
      </w:r>
    </w:p>
    <w:p w:rsidR="00000000" w:rsidDel="00000000" w:rsidP="00000000" w:rsidRDefault="00000000" w:rsidRPr="00000000" w14:paraId="00000285">
      <w:pPr>
        <w:spacing w:line="360" w:lineRule="auto"/>
        <w:ind w:left="992.1259842519685" w:hanging="566.9291338582675"/>
        <w:rPr>
          <w:sz w:val="24"/>
          <w:szCs w:val="24"/>
        </w:rPr>
      </w:pPr>
      <w:r w:rsidDel="00000000" w:rsidR="00000000" w:rsidRPr="00000000">
        <w:rPr>
          <w:rtl w:val="0"/>
        </w:rPr>
      </w:r>
    </w:p>
    <w:p w:rsidR="00000000" w:rsidDel="00000000" w:rsidP="00000000" w:rsidRDefault="00000000" w:rsidRPr="00000000" w14:paraId="00000286">
      <w:pPr>
        <w:spacing w:line="360" w:lineRule="auto"/>
        <w:ind w:left="425.19685039370086" w:firstLine="0"/>
        <w:rPr>
          <w:sz w:val="24"/>
          <w:szCs w:val="24"/>
        </w:rPr>
      </w:pPr>
      <w:r w:rsidDel="00000000" w:rsidR="00000000" w:rsidRPr="00000000">
        <w:rPr>
          <w:rtl w:val="0"/>
        </w:rPr>
      </w:r>
    </w:p>
    <w:p w:rsidR="00000000" w:rsidDel="00000000" w:rsidP="00000000" w:rsidRDefault="00000000" w:rsidRPr="00000000" w14:paraId="00000287">
      <w:pPr>
        <w:spacing w:line="360" w:lineRule="auto"/>
        <w:ind w:left="425.19685039370086" w:firstLine="0"/>
        <w:rPr>
          <w:sz w:val="24"/>
          <w:szCs w:val="24"/>
        </w:rPr>
      </w:pPr>
      <w:r w:rsidDel="00000000" w:rsidR="00000000" w:rsidRPr="00000000">
        <w:rPr>
          <w:rtl w:val="0"/>
        </w:rPr>
      </w:r>
    </w:p>
    <w:p w:rsidR="00000000" w:rsidDel="00000000" w:rsidP="00000000" w:rsidRDefault="00000000" w:rsidRPr="00000000" w14:paraId="00000288">
      <w:pPr>
        <w:spacing w:line="36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decimal"/>
      <w:lvlText w:val="%1."/>
      <w:lvlJc w:val="left"/>
      <w:pPr>
        <w:ind w:left="566.9291338582676" w:hanging="359.999999999999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400" w:line="36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60" w:before="360" w:line="360" w:lineRule="auto"/>
      <w:ind w:left="708" w:firstLine="0"/>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6.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0.png"/><Relationship Id="rId11" Type="http://schemas.openxmlformats.org/officeDocument/2006/relationships/image" Target="media/image18.png"/><Relationship Id="rId10" Type="http://schemas.openxmlformats.org/officeDocument/2006/relationships/image" Target="media/image19.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BzfsJc1YKAK4qwRinw5E8s5pgtw==">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