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b/>
          <w:sz w:val="44"/>
          <w:color w:val="1F497D"/>
        </w:rPr>
        <w:t>ATLAS GUARD TOWER (AGT) — INTERVIEW MASTER GUIDE</w:t>
      </w:r>
    </w:p>
    <w:p>
      <w:pPr>
        <w:jc w:val="center"/>
        <w:spacing w:after="300"/>
      </w:pPr>
      <w:r>
        <w:rPr>
          <w:i/>
          <w:sz w:val="24"/>
          <w:color w:val="595959"/>
        </w:rPr>
        <w:t>Defense-Tech Edge AI Perimeter Surveillance &amp; LoRa Mesh Sensor Node</w:t>
      </w:r>
    </w:p>
    <w:p>
      <w:pPr>
        <w:spacing w:before="300" w:after="120"/>
      </w:pPr>
      <w:r>
        <w:rPr>
          <w:b/>
          <w:sz w:val="32"/>
          <w:color w:val="1F497D"/>
        </w:rPr>
        <w:t>1. CORE TECHNICAL IMPLEMENTATION QUESTIONS</w:t>
      </w:r>
    </w:p>
    <w:p>
      <w:pPr>
        <w:spacing w:before="200" w:after="80"/>
      </w:pPr>
      <w:r>
        <w:rPr>
          <w:b/>
          <w:sz w:val="26"/>
          <w:color w:val="2E75B6"/>
        </w:rPr>
        <w:t>Q1: How did you physically attach and code the web camera on the Raspberry Pi?</w:t>
      </w:r>
    </w:p>
    <w:p>
      <w:pPr>
        <w:spacing w:before="80" w:after="40"/>
      </w:pPr>
      <w:r>
        <w:rPr>
          <w:b/>
          <w:sz w:val="22"/>
        </w:rPr>
        <w:t>Answer &amp; Architecture:</w:t>
      </w:r>
    </w:p>
    <w:p>
      <w:pPr>
        <w:ind w:left="400"/>
        <w:spacing w:after="80"/>
      </w:pPr>
      <w:r>
        <w:rPr>
          <w:sz w:val="22"/>
        </w:rPr>
        <w:t>• Hardware Interface: Connected via high-speed USB 3.0 port (or MIPI-CSI 15-pin ribbon cable). The Linux kernel enumerates the camera under the Video4Linux2 (V4L2) subsystem at /dev/video0.</w:t>
      </w:r>
    </w:p>
    <w:p>
      <w:pPr>
        <w:ind w:left="400"/>
        <w:spacing w:after="80"/>
      </w:pPr>
      <w:r>
        <w:rPr>
          <w:sz w:val="22"/>
        </w:rPr>
        <w:t>• Frame Buffer Lag Elimination: Standard cv2.VideoCapture on Linux queues 4-5 frames in an OS buffer, causing multi-second delay on embedded devices. We resolved this by implementing a dedicated ThreadedCameraWorker in Python that runs in the background, sets cv2.CAP_PROP_BUFFERSIZE=1, and continuously drains the buffer. When an interrupt arrives, the AI pipeline immediately gets the latest instantaneous frame.</w:t>
      </w:r>
    </w:p>
    <w:p>
      <w:pPr>
        <w:ind w:left="400"/>
        <w:spacing w:after="80"/>
      </w:pPr>
      <w:r>
        <w:rPr>
          <w:sz w:val="22"/>
        </w:rPr>
        <w:t>• Python Code Used: Uses cv2.VideoCapture(0, cv2.CAP_V4L2) with a thread-safe get_latest_frame() lock mechanism.</w:t>
      </w:r>
    </w:p>
    <w:p>
      <w:pPr>
        <w:spacing w:before="200" w:after="80"/>
      </w:pPr>
      <w:r>
        <w:rPr>
          <w:b/>
          <w:sz w:val="26"/>
          <w:color w:val="2E75B6"/>
        </w:rPr>
        <w:t>Q2: Since YOLO detects 80 COCO classes, how did you filter exclusively for humans?</w:t>
      </w:r>
    </w:p>
    <w:p>
      <w:pPr>
        <w:spacing w:before="80" w:after="40"/>
      </w:pPr>
      <w:r>
        <w:rPr>
          <w:b/>
          <w:sz w:val="22"/>
        </w:rPr>
        <w:t>Answer &amp; Logic:</w:t>
      </w:r>
    </w:p>
    <w:p>
      <w:pPr>
        <w:ind w:left="400"/>
        <w:spacing w:after="80"/>
      </w:pPr>
      <w:r>
        <w:rPr>
          <w:sz w:val="22"/>
        </w:rPr>
        <w:t>• Target Class Gating: Filtered results strictly for COCO Class ID 0 (which corresponds to 'person'). All other 79 classes (cars, animals, chairs, etc.) are ignored.</w:t>
      </w:r>
    </w:p>
    <w:p>
      <w:pPr>
        <w:ind w:left="400"/>
        <w:spacing w:after="80"/>
      </w:pPr>
      <w:r>
        <w:rPr>
          <w:sz w:val="22"/>
        </w:rPr>
        <w:t>• Confidence &amp; Gating: Implemented a confidence threshold (&gt;= 0.55) and multi-frame temporal confirmation. When the microwave radar triggers, the node evaluates 5 consecutive frames. If at least 2 frames confirm human presence, the threat is verified. Transient noise, birds, or blowing leaves are filtered out as false alarms.</w:t>
      </w:r>
    </w:p>
    <w:p>
      <w:pPr>
        <w:spacing w:before="200" w:after="80"/>
      </w:pPr>
      <w:r>
        <w:rPr>
          <w:b/>
          <w:sz w:val="26"/>
          <w:color w:val="2E75B6"/>
        </w:rPr>
        <w:t>Q3: How did you integrate Raspberry Pi data with Heltec LoRa32 running stock Meshtastic firmware?</w:t>
      </w:r>
    </w:p>
    <w:p>
      <w:pPr>
        <w:spacing w:before="80" w:after="40"/>
      </w:pPr>
      <w:r>
        <w:rPr>
          <w:b/>
          <w:sz w:val="22"/>
        </w:rPr>
        <w:t>Answer &amp; Networking:</w:t>
      </w:r>
    </w:p>
    <w:p>
      <w:pPr>
        <w:ind w:left="400"/>
        <w:spacing w:after="80"/>
      </w:pPr>
      <w:r>
        <w:rPr>
          <w:sz w:val="22"/>
        </w:rPr>
        <w:t>• Interconnect: Heltec LoRa32 V3 is connected to the Pi via USB-C to USB-A (/dev/ttyUSB0).</w:t>
      </w:r>
    </w:p>
    <w:p>
      <w:pPr>
        <w:ind w:left="400"/>
        <w:spacing w:after="80"/>
      </w:pPr>
      <w:r>
        <w:rPr>
          <w:sz w:val="22"/>
        </w:rPr>
        <w:t>• Communication Protocol: Stock Meshtastic firmware exposes a standardized Protocol Buffers (Protobuf) RPC API over USB-serial. No firmware modification is needed.</w:t>
      </w:r>
    </w:p>
    <w:p>
      <w:pPr>
        <w:ind w:left="400"/>
        <w:spacing w:after="80"/>
      </w:pPr>
      <w:r>
        <w:rPr>
          <w:sz w:val="22"/>
        </w:rPr>
        <w:t>• Python SDK: We use the official 'meshtastic' Python library (meshtastic.serial_interface.SerialInterface). The Pi calls interface.sendText(payload, destinationId='^all', channelIndex=0, wantAck=True).</w:t>
      </w:r>
    </w:p>
    <w:p>
      <w:pPr>
        <w:ind w:left="400"/>
        <w:spacing w:after="80"/>
      </w:pPr>
      <w:r>
        <w:rPr>
          <w:sz w:val="22"/>
        </w:rPr>
        <w:t>• What the Heltec Handles: The ESP32-S3 and SX1262 transceiver handle AES-256 encryption, LoRa framing, RF modulation over 868 MHz / IN_865 band, and multi-hop mesh routing.</w:t>
      </w:r>
    </w:p>
    <w:p>
      <w:pPr>
        <w:spacing w:before="200" w:after="80"/>
      </w:pPr>
      <w:r>
        <w:rPr>
          <w:b/>
          <w:sz w:val="26"/>
          <w:color w:val="2E75B6"/>
        </w:rPr>
        <w:t>Q4: Which GPS sensor did you use and which library on Raspberry Pi parsed the data?</w:t>
      </w:r>
    </w:p>
    <w:p>
      <w:pPr>
        <w:spacing w:before="80" w:after="40"/>
      </w:pPr>
      <w:r>
        <w:rPr>
          <w:b/>
          <w:sz w:val="22"/>
        </w:rPr>
        <w:t>Answer &amp; Serial Setup:</w:t>
      </w:r>
    </w:p>
    <w:p>
      <w:pPr>
        <w:ind w:left="400"/>
        <w:spacing w:after="80"/>
      </w:pPr>
      <w:r>
        <w:rPr>
          <w:sz w:val="22"/>
        </w:rPr>
        <w:t>• Hardware: u-blox NEO-6M GPS receiver connected to Hardware UART pins (GPIO 14 TX -&gt; GPS RX, GPIO 15 RX -&gt; GPS TX).</w:t>
      </w:r>
    </w:p>
    <w:p>
      <w:pPr>
        <w:ind w:left="400"/>
        <w:spacing w:after="80"/>
      </w:pPr>
      <w:r>
        <w:rPr>
          <w:sz w:val="22"/>
        </w:rPr>
        <w:t>• Linux OS Configuration: Enabled UART in /boot/firmware/config.txt (enable_uart=1) and removed the Linux serial login console from /boot/firmware/cmdline.txt (removed console=serial0,115200) to dedicate /dev/serial0 exclusively to GPS.</w:t>
      </w:r>
    </w:p>
    <w:p>
      <w:pPr>
        <w:ind w:left="400"/>
        <w:spacing w:after="80"/>
      </w:pPr>
      <w:r>
        <w:rPr>
          <w:sz w:val="22"/>
        </w:rPr>
        <w:t>• Python Libraries: Used 'pyserial' at 9600 baud and 'pynmea2' to parse $GPGGA (coordinates, altitude, satellites) and $GPRMC (validity flag 'A' vs 'V', UTC timestamp).</w:t>
      </w:r>
    </w:p>
    <w:p>
      <w:pPr>
        <w:spacing w:before="300" w:after="120"/>
      </w:pPr>
      <w:r>
        <w:rPr>
          <w:b/>
          <w:sz w:val="32"/>
          <w:color w:val="1F497D"/>
        </w:rPr>
        <w:t>2. LINUX OS STARTUP &amp; FIELD RELIABILITY</w:t>
      </w:r>
    </w:p>
    <w:p>
      <w:pPr>
        <w:spacing w:before="200" w:after="80"/>
      </w:pPr>
      <w:r>
        <w:rPr>
          <w:b/>
          <w:sz w:val="26"/>
          <w:color w:val="2E75B6"/>
        </w:rPr>
        <w:t>Q5: How do you make the program auto-start when the Raspberry Pi powers on in the field?</w:t>
      </w:r>
    </w:p>
    <w:p>
      <w:pPr>
        <w:ind w:left="400"/>
        <w:spacing w:after="80"/>
      </w:pPr>
      <w:r>
        <w:rPr>
          <w:sz w:val="22"/>
        </w:rPr>
        <w:t>Answer: Created a systemd unit service (/etc/systemd/system/agt-sentry.service) with 'Restart=always' and 'WantedBy=multi-user.target', enabled via 'sudo systemctl enable agt-sentry.service'.</w:t>
      </w:r>
    </w:p>
    <w:p>
      <w:pPr>
        <w:spacing w:before="200" w:after="80"/>
      </w:pPr>
      <w:r>
        <w:rPr>
          <w:b/>
          <w:sz w:val="26"/>
          <w:color w:val="2E75B6"/>
        </w:rPr>
        <w:t>Q6: How do you prevent SD card corruption if solar battery power dies abruptly?</w:t>
      </w:r>
    </w:p>
    <w:p>
      <w:pPr>
        <w:ind w:left="400"/>
        <w:spacing w:after="80"/>
      </w:pPr>
      <w:r>
        <w:rPr>
          <w:sz w:val="22"/>
        </w:rPr>
        <w:t>Answer: Enabled Linux Read-Only Root Filesystem (OverlayFS) using raspi-config. Temporary buffers and logs are written to RAM (tmpfs).</w:t>
      </w:r>
    </w:p>
    <w:p>
      <w:pPr>
        <w:spacing w:before="300" w:after="120"/>
      </w:pPr>
      <w:r>
        <w:rPr>
          <w:b/>
          <w:sz w:val="32"/>
          <w:color w:val="1F497D"/>
        </w:rPr>
        <w:t>3. SENSOR FUSION &amp; C2 PLATFORM (HIVEOS)</w:t>
      </w:r>
    </w:p>
    <w:p>
      <w:pPr>
        <w:spacing w:before="200" w:after="80"/>
      </w:pPr>
      <w:r>
        <w:rPr>
          <w:b/>
          <w:sz w:val="26"/>
          <w:color w:val="2E75B6"/>
        </w:rPr>
        <w:t>Q7: What is the 4-stage gated pipeline architecture?</w:t>
      </w:r>
    </w:p>
    <w:p>
      <w:pPr>
        <w:ind w:left="400"/>
        <w:spacing w:after="80"/>
      </w:pPr>
      <w:r>
        <w:rPr>
          <w:sz w:val="22"/>
        </w:rPr>
        <w:t>Answer: Stage 1 (Passive Radar: RCWL-0516 Doppler interrupt) -&gt; Stage 2 (Active AI: YOLOv8n 5-frame human check) -&gt; Stage 3 (Geotagging: NEO-6M GPS) -&gt; Stage 4 (LoRa Mesh Dispatch: HiveOS CDM format via Heltec LoRa32).</w:t>
      </w:r>
    </w:p>
    <w:p>
      <w:pPr>
        <w:spacing w:before="200" w:after="80"/>
      </w:pPr>
      <w:r>
        <w:rPr>
          <w:b/>
          <w:sz w:val="26"/>
          <w:color w:val="2E75B6"/>
        </w:rPr>
        <w:t>Q8: What is the Common Data Model (CDM) and HiveOS?</w:t>
      </w:r>
    </w:p>
    <w:p>
      <w:pPr>
        <w:ind w:left="400"/>
        <w:spacing w:after="80"/>
      </w:pPr>
      <w:r>
        <w:rPr>
          <w:sz w:val="22"/>
        </w:rPr>
        <w:t>Answer: Modeled conceptually on defense systems like Anduril's Lattice, the Common Data Model is a unified data schema (ThreatEvent) for tracks and alerts. HiveOS ingests these tracks for operator visualization. Crucially, a Human-in-the-Loop authorizes any response.</w:t>
      </w:r>
    </w:p>
    <w:sectPr>
      <w:pgSz w:w="12240" w:h="15840"/>
      <w:pgMar w:top="1440" w:right="1440" w:bottom="1440" w:left="1440"/>
    </w:sectPr>
  </w:body>
</w:document>
</file>