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7D2F2" w14:textId="77777777" w:rsidR="00617A14" w:rsidRDefault="00617A14">
      <w:pPr>
        <w:pBdr>
          <w:top w:val="nil"/>
          <w:left w:val="nil"/>
          <w:bottom w:val="nil"/>
          <w:right w:val="nil"/>
          <w:between w:val="nil"/>
        </w:pBdr>
        <w:spacing w:before="160" w:after="120"/>
        <w:jc w:val="left"/>
        <w:rPr>
          <w:rFonts w:ascii="Cabin" w:eastAsia="Cabin" w:hAnsi="Cabin" w:cs="Cabin"/>
        </w:rPr>
      </w:pPr>
    </w:p>
    <w:p w14:paraId="32D445D0" w14:textId="77777777" w:rsidR="00617A14" w:rsidRDefault="00BE7FF8">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656F7640" wp14:editId="00186C3E">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1487035F" w14:textId="77777777" w:rsidR="00617A14" w:rsidRDefault="00617A14">
      <w:pPr>
        <w:pBdr>
          <w:top w:val="nil"/>
          <w:left w:val="nil"/>
          <w:bottom w:val="nil"/>
          <w:right w:val="nil"/>
          <w:between w:val="nil"/>
        </w:pBdr>
        <w:spacing w:before="160" w:after="120"/>
        <w:rPr>
          <w:rFonts w:ascii="Cabin" w:eastAsia="Cabin" w:hAnsi="Cabin" w:cs="Cabin"/>
          <w:color w:val="EE6B00"/>
          <w:sz w:val="48"/>
          <w:szCs w:val="48"/>
          <w:highlight w:val="white"/>
        </w:rPr>
      </w:pPr>
    </w:p>
    <w:p w14:paraId="1A991FF1" w14:textId="77777777" w:rsidR="00617A14" w:rsidRDefault="00617A14">
      <w:pPr>
        <w:pBdr>
          <w:top w:val="nil"/>
          <w:left w:val="nil"/>
          <w:bottom w:val="nil"/>
          <w:right w:val="nil"/>
          <w:between w:val="nil"/>
        </w:pBdr>
        <w:spacing w:before="160" w:after="120"/>
        <w:rPr>
          <w:rFonts w:ascii="Cabin" w:eastAsia="Cabin" w:hAnsi="Cabin" w:cs="Cabin"/>
          <w:color w:val="EE6B00"/>
          <w:sz w:val="48"/>
          <w:szCs w:val="48"/>
          <w:highlight w:val="white"/>
        </w:rPr>
      </w:pPr>
    </w:p>
    <w:p w14:paraId="7F6B1E83" w14:textId="77777777" w:rsidR="00617A14" w:rsidRDefault="00BE7FF8">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4B7E901C" w14:textId="77777777" w:rsidR="00617A14" w:rsidRDefault="00BE7FF8">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516B5A36" w14:textId="77777777" w:rsidR="00617A14" w:rsidRDefault="00617A14">
      <w:pPr>
        <w:pBdr>
          <w:top w:val="nil"/>
          <w:left w:val="nil"/>
          <w:bottom w:val="nil"/>
          <w:right w:val="nil"/>
          <w:between w:val="nil"/>
        </w:pBdr>
        <w:jc w:val="center"/>
        <w:rPr>
          <w:rFonts w:ascii="Cabin" w:eastAsia="Cabin" w:hAnsi="Cabin" w:cs="Cabin"/>
          <w:color w:val="EE6B00"/>
          <w:sz w:val="48"/>
          <w:szCs w:val="48"/>
          <w:highlight w:val="white"/>
        </w:rPr>
      </w:pPr>
    </w:p>
    <w:p w14:paraId="1E70B3DE" w14:textId="77777777" w:rsidR="00617A14" w:rsidRDefault="00617A14">
      <w:pPr>
        <w:pBdr>
          <w:top w:val="nil"/>
          <w:left w:val="nil"/>
          <w:bottom w:val="nil"/>
          <w:right w:val="nil"/>
          <w:between w:val="nil"/>
        </w:pBdr>
        <w:jc w:val="center"/>
        <w:rPr>
          <w:rFonts w:ascii="Cabin" w:eastAsia="Cabin" w:hAnsi="Cabin" w:cs="Cabin"/>
          <w:color w:val="EE6B00"/>
          <w:sz w:val="48"/>
          <w:szCs w:val="48"/>
          <w:highlight w:val="white"/>
        </w:rPr>
      </w:pPr>
    </w:p>
    <w:p w14:paraId="64B114DA" w14:textId="77777777" w:rsidR="00617A14" w:rsidRDefault="00617A14">
      <w:pPr>
        <w:pBdr>
          <w:top w:val="nil"/>
          <w:left w:val="nil"/>
          <w:bottom w:val="nil"/>
          <w:right w:val="nil"/>
          <w:between w:val="nil"/>
        </w:pBdr>
        <w:jc w:val="center"/>
        <w:rPr>
          <w:rFonts w:ascii="Cabin" w:eastAsia="Cabin" w:hAnsi="Cabin" w:cs="Cabin"/>
          <w:color w:val="EE6B00"/>
          <w:sz w:val="48"/>
          <w:szCs w:val="48"/>
          <w:highlight w:val="white"/>
        </w:rPr>
      </w:pPr>
    </w:p>
    <w:p w14:paraId="7879DACA" w14:textId="77777777" w:rsidR="00617A14" w:rsidRDefault="00617A14">
      <w:pPr>
        <w:pBdr>
          <w:top w:val="nil"/>
          <w:left w:val="nil"/>
          <w:bottom w:val="nil"/>
          <w:right w:val="nil"/>
          <w:between w:val="nil"/>
        </w:pBdr>
        <w:jc w:val="center"/>
        <w:rPr>
          <w:rFonts w:ascii="Cabin" w:eastAsia="Cabin" w:hAnsi="Cabin" w:cs="Cabin"/>
          <w:color w:val="EE6B00"/>
          <w:sz w:val="48"/>
          <w:szCs w:val="48"/>
          <w:highlight w:val="white"/>
        </w:rPr>
      </w:pPr>
    </w:p>
    <w:p w14:paraId="75CB714A" w14:textId="77777777" w:rsidR="00617A14" w:rsidRDefault="00617A14">
      <w:pPr>
        <w:pBdr>
          <w:top w:val="nil"/>
          <w:left w:val="nil"/>
          <w:bottom w:val="nil"/>
          <w:right w:val="nil"/>
          <w:between w:val="nil"/>
        </w:pBdr>
        <w:jc w:val="center"/>
        <w:rPr>
          <w:rFonts w:ascii="Cabin" w:eastAsia="Cabin" w:hAnsi="Cabin" w:cs="Cabin"/>
          <w:color w:val="EE6B00"/>
          <w:sz w:val="48"/>
          <w:szCs w:val="48"/>
          <w:highlight w:val="white"/>
        </w:rPr>
      </w:pPr>
    </w:p>
    <w:p w14:paraId="18C6121B" w14:textId="77777777" w:rsidR="00617A14" w:rsidRDefault="00617A14">
      <w:pPr>
        <w:pBdr>
          <w:top w:val="nil"/>
          <w:left w:val="nil"/>
          <w:bottom w:val="nil"/>
          <w:right w:val="nil"/>
          <w:between w:val="nil"/>
        </w:pBdr>
        <w:jc w:val="center"/>
        <w:rPr>
          <w:rFonts w:ascii="Cabin" w:eastAsia="Cabin" w:hAnsi="Cabin" w:cs="Cabin"/>
          <w:color w:val="EE6B00"/>
          <w:sz w:val="48"/>
          <w:szCs w:val="48"/>
          <w:highlight w:val="white"/>
        </w:rPr>
      </w:pPr>
    </w:p>
    <w:p w14:paraId="7F5A6937" w14:textId="77777777" w:rsidR="00844C6D" w:rsidRDefault="00BE7FF8" w:rsidP="00844C6D">
      <w:pPr>
        <w:pBdr>
          <w:top w:val="nil"/>
          <w:left w:val="nil"/>
          <w:bottom w:val="nil"/>
          <w:right w:val="nil"/>
          <w:between w:val="nil"/>
        </w:pBdr>
        <w:jc w:val="center"/>
        <w:rPr>
          <w:rFonts w:ascii="Cabin" w:eastAsia="Cabin" w:hAnsi="Cabin" w:cs="Cabin"/>
          <w:noProof/>
          <w:color w:val="1155CC"/>
          <w:sz w:val="48"/>
          <w:szCs w:val="48"/>
          <w:highlight w:val="white"/>
          <w:u w:val="single"/>
        </w:rPr>
      </w:pPr>
      <w:r>
        <w:rPr>
          <w:rFonts w:ascii="Cabin" w:eastAsia="Cabin" w:hAnsi="Cabin" w:cs="Cabin"/>
          <w:noProof/>
          <w:color w:val="1155CC"/>
          <w:sz w:val="48"/>
          <w:szCs w:val="48"/>
          <w:highlight w:val="white"/>
          <w:u w:val="single"/>
        </w:rPr>
        <w:fldChar w:fldCharType="begin"/>
      </w:r>
      <w:r>
        <w:rPr>
          <w:rFonts w:ascii="Cabin" w:eastAsia="Cabin" w:hAnsi="Cabin" w:cs="Cabin"/>
          <w:noProof/>
          <w:color w:val="1155CC"/>
          <w:sz w:val="48"/>
          <w:szCs w:val="48"/>
          <w:highlight w:val="white"/>
          <w:u w:val="single"/>
        </w:rPr>
        <w:instrText xml:space="preserve"> HYPERLINK "http://www.hyperiondev.com/portal/" \h </w:instrText>
      </w:r>
      <w:r>
        <w:rPr>
          <w:rFonts w:ascii="Cabin" w:eastAsia="Cabin" w:hAnsi="Cabin" w:cs="Cabin"/>
          <w:noProof/>
          <w:color w:val="1155CC"/>
          <w:sz w:val="48"/>
          <w:szCs w:val="48"/>
          <w:highlight w:val="white"/>
          <w:u w:val="single"/>
        </w:rPr>
        <w:fldChar w:fldCharType="separate"/>
      </w:r>
    </w:p>
    <w:p w14:paraId="2AE03216" w14:textId="77777777" w:rsidR="00844C6D" w:rsidRDefault="00BE7FF8" w:rsidP="00844C6D">
      <w:pPr>
        <w:pBdr>
          <w:top w:val="nil"/>
          <w:left w:val="nil"/>
          <w:bottom w:val="nil"/>
          <w:right w:val="nil"/>
          <w:between w:val="nil"/>
        </w:pBdr>
        <w:jc w:val="center"/>
        <w:rPr>
          <w:rFonts w:ascii="Cabin" w:eastAsia="Cabin" w:hAnsi="Cabin" w:cs="Cabin"/>
          <w:noProof/>
          <w:color w:val="1155CC"/>
          <w:sz w:val="48"/>
          <w:szCs w:val="48"/>
          <w:highlight w:val="white"/>
          <w:u w:val="single"/>
        </w:rPr>
      </w:pPr>
      <w:r>
        <w:rPr>
          <w:rFonts w:ascii="Cabin" w:eastAsia="Cabin" w:hAnsi="Cabin" w:cs="Cabin"/>
          <w:noProof/>
          <w:color w:val="1155CC"/>
          <w:sz w:val="48"/>
          <w:szCs w:val="48"/>
          <w:highlight w:val="white"/>
          <w:u w:val="single"/>
        </w:rPr>
        <w:drawing>
          <wp:inline distT="114300" distB="114300" distL="114300" distR="114300" wp14:anchorId="43FD24B8" wp14:editId="61768866">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52650" cy="578745"/>
                    </a:xfrm>
                    <a:prstGeom prst="rect">
                      <a:avLst/>
                    </a:prstGeom>
                    <a:ln/>
                  </pic:spPr>
                </pic:pic>
              </a:graphicData>
            </a:graphic>
          </wp:inline>
        </w:drawing>
      </w:r>
      <w:r>
        <w:rPr>
          <w:rFonts w:ascii="Cabin" w:eastAsia="Cabin" w:hAnsi="Cabin" w:cs="Cabin"/>
          <w:noProof/>
          <w:color w:val="1155CC"/>
          <w:sz w:val="48"/>
          <w:szCs w:val="48"/>
          <w:highlight w:val="white"/>
          <w:u w:val="single"/>
        </w:rPr>
        <w:fldChar w:fldCharType="end"/>
      </w:r>
    </w:p>
    <w:p w14:paraId="4E7CFDF6" w14:textId="77777777" w:rsidR="00844C6D" w:rsidRDefault="00844C6D" w:rsidP="00844C6D">
      <w:pPr>
        <w:pBdr>
          <w:top w:val="nil"/>
          <w:left w:val="nil"/>
          <w:bottom w:val="nil"/>
          <w:right w:val="nil"/>
          <w:between w:val="nil"/>
        </w:pBdr>
        <w:jc w:val="center"/>
        <w:rPr>
          <w:rFonts w:ascii="Montserrat" w:eastAsia="Montserrat" w:hAnsi="Montserrat" w:cs="Montserrat"/>
          <w:b/>
          <w:color w:val="113452"/>
          <w:sz w:val="36"/>
          <w:szCs w:val="36"/>
        </w:rPr>
      </w:pPr>
    </w:p>
    <w:p w14:paraId="07F1DAA7" w14:textId="77777777" w:rsidR="00844C6D" w:rsidRDefault="00844C6D" w:rsidP="00844C6D">
      <w:pPr>
        <w:pBdr>
          <w:top w:val="nil"/>
          <w:left w:val="nil"/>
          <w:bottom w:val="nil"/>
          <w:right w:val="nil"/>
          <w:between w:val="nil"/>
        </w:pBdr>
        <w:jc w:val="center"/>
        <w:rPr>
          <w:rFonts w:ascii="Montserrat" w:eastAsia="Montserrat" w:hAnsi="Montserrat" w:cs="Montserrat"/>
          <w:b/>
          <w:color w:val="113452"/>
          <w:sz w:val="36"/>
          <w:szCs w:val="36"/>
        </w:rPr>
      </w:pPr>
    </w:p>
    <w:p w14:paraId="5816A4EB" w14:textId="2C27A501" w:rsidR="00617A14" w:rsidRPr="00844C6D" w:rsidRDefault="00BE7FF8" w:rsidP="00844C6D">
      <w:pPr>
        <w:pBdr>
          <w:top w:val="nil"/>
          <w:left w:val="nil"/>
          <w:bottom w:val="nil"/>
          <w:right w:val="nil"/>
          <w:between w:val="nil"/>
        </w:pBdr>
        <w:jc w:val="center"/>
        <w:rPr>
          <w:rFonts w:ascii="Cabin" w:eastAsia="Cabin" w:hAnsi="Cabin" w:cs="Cabin"/>
          <w:color w:val="EE6B00"/>
          <w:sz w:val="48"/>
          <w:szCs w:val="48"/>
          <w:highlight w:val="white"/>
        </w:rPr>
      </w:pPr>
      <w:r>
        <w:rPr>
          <w:rFonts w:ascii="Montserrat" w:eastAsia="Montserrat" w:hAnsi="Montserrat" w:cs="Montserrat"/>
          <w:b/>
          <w:color w:val="113452"/>
          <w:sz w:val="36"/>
          <w:szCs w:val="36"/>
        </w:rPr>
        <w:lastRenderedPageBreak/>
        <w:t>Introduction</w:t>
      </w:r>
    </w:p>
    <w:p w14:paraId="77C1BA69" w14:textId="2F37D737" w:rsidR="00617A14" w:rsidRPr="00844C6D" w:rsidRDefault="00844C6D" w:rsidP="002B73FC">
      <w:pPr>
        <w:pBdr>
          <w:top w:val="nil"/>
          <w:left w:val="nil"/>
          <w:bottom w:val="nil"/>
          <w:right w:val="nil"/>
          <w:between w:val="nil"/>
        </w:pBdr>
        <w:spacing w:before="240" w:after="240" w:line="360" w:lineRule="auto"/>
        <w:rPr>
          <w:rFonts w:ascii="Arial" w:hAnsi="Arial" w:cs="Arial"/>
          <w:color w:val="000000" w:themeColor="text1"/>
          <w:sz w:val="20"/>
        </w:rPr>
      </w:pPr>
      <w:r w:rsidRPr="00844C6D">
        <w:rPr>
          <w:rFonts w:ascii="Arial" w:eastAsia="Montserrat" w:hAnsi="Arial" w:cs="Arial"/>
          <w:color w:val="000000" w:themeColor="text1"/>
          <w:sz w:val="21"/>
          <w:szCs w:val="24"/>
        </w:rPr>
        <w:t>The dataset presented covers a range of automobiles and related information to each entry. The set covers 22 different brands of car as well as 5 different styles of car within each brand.  Through an exploratory data analysis, the study attempted to find emerging trends within the dataset with a focus on price paid for the vehicle and what exactly that amounted to in terms of car specifications.</w:t>
      </w:r>
    </w:p>
    <w:p w14:paraId="0CF93169" w14:textId="1F536F3F" w:rsidR="00617A14" w:rsidRPr="002B73FC" w:rsidRDefault="00BE7FF8" w:rsidP="002B73FC">
      <w:pPr>
        <w:spacing w:line="360" w:lineRule="auto"/>
        <w:rPr>
          <w:rFonts w:ascii="Arial" w:eastAsia="Cabin" w:hAnsi="Arial" w:cs="Arial"/>
          <w:b/>
          <w:color w:val="FFC000"/>
          <w:sz w:val="24"/>
          <w:szCs w:val="24"/>
        </w:rPr>
      </w:pPr>
      <w:r w:rsidRPr="002B73FC">
        <w:rPr>
          <w:rFonts w:ascii="Arial" w:eastAsia="Montserrat" w:hAnsi="Arial" w:cs="Arial"/>
          <w:b/>
          <w:color w:val="FFC000"/>
          <w:sz w:val="24"/>
          <w:szCs w:val="24"/>
        </w:rPr>
        <w:t>DATA CLEANING</w:t>
      </w:r>
    </w:p>
    <w:p w14:paraId="7E01D6B8" w14:textId="5BD2401A" w:rsidR="00617A14" w:rsidRPr="00844C6D" w:rsidRDefault="00844C6D" w:rsidP="002B73FC">
      <w:pPr>
        <w:pBdr>
          <w:top w:val="nil"/>
          <w:left w:val="nil"/>
          <w:bottom w:val="nil"/>
          <w:right w:val="nil"/>
          <w:between w:val="nil"/>
        </w:pBdr>
        <w:spacing w:line="360" w:lineRule="auto"/>
        <w:rPr>
          <w:rFonts w:ascii="Arial" w:eastAsia="Montserrat" w:hAnsi="Arial" w:cs="Arial"/>
          <w:b/>
          <w:color w:val="000000" w:themeColor="text1"/>
          <w:sz w:val="24"/>
          <w:szCs w:val="24"/>
        </w:rPr>
      </w:pPr>
      <w:r w:rsidRPr="00844C6D">
        <w:rPr>
          <w:rFonts w:ascii="Arial" w:eastAsia="Times New Roman" w:hAnsi="Arial" w:cs="Arial"/>
          <w:color w:val="000000" w:themeColor="text1"/>
          <w:sz w:val="21"/>
          <w:szCs w:val="21"/>
          <w:shd w:val="clear" w:color="auto" w:fill="FFFFFF"/>
          <w:lang w:val="en-US"/>
        </w:rPr>
        <w:t>As the incomplete values for '</w:t>
      </w:r>
      <w:r w:rsidR="002B73FC" w:rsidRPr="00844C6D">
        <w:rPr>
          <w:rFonts w:ascii="Arial" w:eastAsia="Times New Roman" w:hAnsi="Arial" w:cs="Arial"/>
          <w:color w:val="000000" w:themeColor="text1"/>
          <w:sz w:val="21"/>
          <w:szCs w:val="21"/>
          <w:shd w:val="clear" w:color="auto" w:fill="FFFFFF"/>
          <w:lang w:val="en-US"/>
        </w:rPr>
        <w:t>normalized losses</w:t>
      </w:r>
      <w:r w:rsidRPr="00844C6D">
        <w:rPr>
          <w:rFonts w:ascii="Arial" w:eastAsia="Times New Roman" w:hAnsi="Arial" w:cs="Arial"/>
          <w:color w:val="000000" w:themeColor="text1"/>
          <w:sz w:val="21"/>
          <w:szCs w:val="21"/>
          <w:shd w:val="clear" w:color="auto" w:fill="FFFFFF"/>
          <w:lang w:val="en-US"/>
        </w:rPr>
        <w:t>' represent around 23% of the column, the column w</w:t>
      </w:r>
      <w:r w:rsidR="000B1C5A">
        <w:rPr>
          <w:rFonts w:ascii="Arial" w:eastAsia="Times New Roman" w:hAnsi="Arial" w:cs="Arial"/>
          <w:color w:val="000000" w:themeColor="text1"/>
          <w:sz w:val="21"/>
          <w:szCs w:val="21"/>
          <w:shd w:val="clear" w:color="auto" w:fill="FFFFFF"/>
          <w:lang w:val="en-US"/>
        </w:rPr>
        <w:t>as</w:t>
      </w:r>
      <w:r w:rsidRPr="00844C6D">
        <w:rPr>
          <w:rFonts w:ascii="Arial" w:eastAsia="Times New Roman" w:hAnsi="Arial" w:cs="Arial"/>
          <w:color w:val="000000" w:themeColor="text1"/>
          <w:sz w:val="21"/>
          <w:szCs w:val="21"/>
          <w:shd w:val="clear" w:color="auto" w:fill="FFFFFF"/>
          <w:lang w:val="en-US"/>
        </w:rPr>
        <w:t xml:space="preserve"> dropped from the set. The remaining missing data consists make up 1% of the fields. However</w:t>
      </w:r>
      <w:r w:rsidR="000B1C5A">
        <w:rPr>
          <w:rFonts w:ascii="Arial" w:eastAsia="Times New Roman" w:hAnsi="Arial" w:cs="Arial"/>
          <w:color w:val="000000" w:themeColor="text1"/>
          <w:sz w:val="21"/>
          <w:szCs w:val="21"/>
          <w:shd w:val="clear" w:color="auto" w:fill="FFFFFF"/>
          <w:lang w:val="en-US"/>
        </w:rPr>
        <w:t>,</w:t>
      </w:r>
      <w:r w:rsidRPr="00844C6D">
        <w:rPr>
          <w:rFonts w:ascii="Arial" w:eastAsia="Times New Roman" w:hAnsi="Arial" w:cs="Arial"/>
          <w:color w:val="000000" w:themeColor="text1"/>
          <w:sz w:val="21"/>
          <w:szCs w:val="21"/>
          <w:shd w:val="clear" w:color="auto" w:fill="FFFFFF"/>
          <w:lang w:val="en-US"/>
        </w:rPr>
        <w:t xml:space="preserve"> inputting statistical measures may skew data as the cars are uniqu</w:t>
      </w:r>
      <w:r w:rsidR="000B1C5A">
        <w:rPr>
          <w:rFonts w:ascii="Arial" w:eastAsia="Times New Roman" w:hAnsi="Arial" w:cs="Arial"/>
          <w:color w:val="000000" w:themeColor="text1"/>
          <w:sz w:val="21"/>
          <w:szCs w:val="21"/>
          <w:shd w:val="clear" w:color="auto" w:fill="FFFFFF"/>
          <w:lang w:val="en-US"/>
        </w:rPr>
        <w:t>e</w:t>
      </w:r>
      <w:r w:rsidRPr="00844C6D">
        <w:rPr>
          <w:rFonts w:ascii="Arial" w:eastAsia="Times New Roman" w:hAnsi="Arial" w:cs="Arial"/>
          <w:color w:val="000000" w:themeColor="text1"/>
          <w:sz w:val="21"/>
          <w:szCs w:val="21"/>
          <w:shd w:val="clear" w:color="auto" w:fill="FFFFFF"/>
          <w:lang w:val="en-US"/>
        </w:rPr>
        <w:t>ly identified by make as well as body-style. Therefore</w:t>
      </w:r>
      <w:r w:rsidR="000B1C5A">
        <w:rPr>
          <w:rFonts w:ascii="Arial" w:eastAsia="Times New Roman" w:hAnsi="Arial" w:cs="Arial"/>
          <w:color w:val="000000" w:themeColor="text1"/>
          <w:sz w:val="21"/>
          <w:szCs w:val="21"/>
          <w:shd w:val="clear" w:color="auto" w:fill="FFFFFF"/>
          <w:lang w:val="en-US"/>
        </w:rPr>
        <w:t>,</w:t>
      </w:r>
      <w:r w:rsidRPr="00844C6D">
        <w:rPr>
          <w:rFonts w:ascii="Arial" w:eastAsia="Times New Roman" w:hAnsi="Arial" w:cs="Arial"/>
          <w:color w:val="000000" w:themeColor="text1"/>
          <w:sz w:val="21"/>
          <w:szCs w:val="21"/>
          <w:shd w:val="clear" w:color="auto" w:fill="FFFFFF"/>
          <w:lang w:val="en-US"/>
        </w:rPr>
        <w:t xml:space="preserve"> these</w:t>
      </w:r>
      <w:r w:rsidR="000B1C5A">
        <w:rPr>
          <w:rFonts w:ascii="Arial" w:eastAsia="Times New Roman" w:hAnsi="Arial" w:cs="Arial"/>
          <w:color w:val="000000" w:themeColor="text1"/>
          <w:sz w:val="21"/>
          <w:szCs w:val="21"/>
          <w:shd w:val="clear" w:color="auto" w:fill="FFFFFF"/>
          <w:lang w:val="en-US"/>
        </w:rPr>
        <w:t xml:space="preserve"> rows were dropped from the set as well</w:t>
      </w:r>
      <w:r w:rsidRPr="00844C6D">
        <w:rPr>
          <w:rFonts w:ascii="Arial" w:eastAsia="Times New Roman" w:hAnsi="Arial" w:cs="Arial"/>
          <w:color w:val="000000" w:themeColor="text1"/>
          <w:sz w:val="21"/>
          <w:szCs w:val="21"/>
          <w:shd w:val="clear" w:color="auto" w:fill="FFFFFF"/>
          <w:lang w:val="en-US"/>
        </w:rPr>
        <w:t>. Some of the numerical data is represented as an object an</w:t>
      </w:r>
      <w:r w:rsidR="000B1C5A">
        <w:rPr>
          <w:rFonts w:ascii="Arial" w:eastAsia="Times New Roman" w:hAnsi="Arial" w:cs="Arial"/>
          <w:color w:val="000000" w:themeColor="text1"/>
          <w:sz w:val="21"/>
          <w:szCs w:val="21"/>
          <w:shd w:val="clear" w:color="auto" w:fill="FFFFFF"/>
          <w:lang w:val="en-US"/>
        </w:rPr>
        <w:t>d had to</w:t>
      </w:r>
      <w:r w:rsidRPr="00844C6D">
        <w:rPr>
          <w:rFonts w:ascii="Arial" w:eastAsia="Times New Roman" w:hAnsi="Arial" w:cs="Arial"/>
          <w:color w:val="000000" w:themeColor="text1"/>
          <w:sz w:val="21"/>
          <w:szCs w:val="21"/>
          <w:shd w:val="clear" w:color="auto" w:fill="FFFFFF"/>
          <w:lang w:val="en-US"/>
        </w:rPr>
        <w:t xml:space="preserve"> be changed to either an integer or float</w:t>
      </w:r>
      <w:r w:rsidR="000B1C5A">
        <w:rPr>
          <w:rFonts w:ascii="Arial" w:eastAsia="Times New Roman" w:hAnsi="Arial" w:cs="Arial"/>
          <w:color w:val="000000" w:themeColor="text1"/>
          <w:sz w:val="21"/>
          <w:szCs w:val="21"/>
          <w:shd w:val="clear" w:color="auto" w:fill="FFFFFF"/>
          <w:lang w:val="en-US"/>
        </w:rPr>
        <w:t xml:space="preserve"> to complete the set. </w:t>
      </w:r>
    </w:p>
    <w:p w14:paraId="66713036" w14:textId="77777777" w:rsidR="002B73FC" w:rsidRDefault="002B73FC" w:rsidP="002B73FC">
      <w:pPr>
        <w:pStyle w:val="Title"/>
        <w:spacing w:line="360" w:lineRule="auto"/>
        <w:rPr>
          <w:rFonts w:ascii="Arial" w:hAnsi="Arial" w:cs="Arial"/>
          <w:color w:val="FFC000"/>
        </w:rPr>
      </w:pPr>
      <w:bookmarkStart w:id="0" w:name="_2or0vwtns7xz" w:colFirst="0" w:colLast="0"/>
      <w:bookmarkEnd w:id="0"/>
    </w:p>
    <w:p w14:paraId="27974D9A" w14:textId="74C28B91" w:rsidR="00617A14" w:rsidRPr="002B73FC" w:rsidRDefault="00BE7FF8" w:rsidP="002B73FC">
      <w:pPr>
        <w:pStyle w:val="Title"/>
        <w:spacing w:line="360" w:lineRule="auto"/>
        <w:rPr>
          <w:rFonts w:ascii="Arial" w:hAnsi="Arial" w:cs="Arial"/>
          <w:color w:val="FFC000"/>
        </w:rPr>
      </w:pPr>
      <w:r w:rsidRPr="002B73FC">
        <w:rPr>
          <w:rFonts w:ascii="Arial" w:hAnsi="Arial" w:cs="Arial"/>
          <w:color w:val="FFC000"/>
        </w:rPr>
        <w:t>MISSING DATA</w:t>
      </w:r>
    </w:p>
    <w:p w14:paraId="06E73167" w14:textId="3A060150" w:rsidR="00617A14" w:rsidRPr="00844C6D" w:rsidRDefault="00844C6D" w:rsidP="002B73FC">
      <w:pPr>
        <w:spacing w:line="360" w:lineRule="auto"/>
        <w:jc w:val="left"/>
        <w:rPr>
          <w:rFonts w:ascii="Arial" w:eastAsia="Cabin" w:hAnsi="Arial" w:cs="Arial"/>
          <w:sz w:val="21"/>
          <w:szCs w:val="24"/>
        </w:rPr>
      </w:pPr>
      <w:r w:rsidRPr="00844C6D">
        <w:rPr>
          <w:rFonts w:ascii="Arial" w:eastAsia="Times New Roman" w:hAnsi="Arial" w:cs="Arial"/>
          <w:color w:val="000000"/>
          <w:sz w:val="21"/>
          <w:szCs w:val="24"/>
          <w:shd w:val="clear" w:color="auto" w:fill="FFFFFF"/>
          <w:lang w:val="en-US"/>
        </w:rPr>
        <w:t>The initial look at the data seems to show a complete set with '</w:t>
      </w:r>
      <w:r w:rsidR="002B73FC" w:rsidRPr="00844C6D">
        <w:rPr>
          <w:rFonts w:ascii="Arial" w:eastAsia="Times New Roman" w:hAnsi="Arial" w:cs="Arial"/>
          <w:color w:val="000000"/>
          <w:sz w:val="21"/>
          <w:szCs w:val="24"/>
          <w:shd w:val="clear" w:color="auto" w:fill="FFFFFF"/>
          <w:lang w:val="en-US"/>
        </w:rPr>
        <w:t>normalized losses</w:t>
      </w:r>
      <w:r w:rsidRPr="00844C6D">
        <w:rPr>
          <w:rFonts w:ascii="Arial" w:eastAsia="Times New Roman" w:hAnsi="Arial" w:cs="Arial"/>
          <w:color w:val="000000"/>
          <w:sz w:val="21"/>
          <w:szCs w:val="24"/>
          <w:shd w:val="clear" w:color="auto" w:fill="FFFFFF"/>
          <w:lang w:val="en-US"/>
        </w:rPr>
        <w:t>' presenting the only issue initially. Before any analysis, missing and incomplete information was identified and dealt with appropriately. The set seems to use '?' for missing values so these values were replaced with N</w:t>
      </w:r>
      <w:r w:rsidR="000B1C5A">
        <w:rPr>
          <w:rFonts w:ascii="Arial" w:eastAsia="Times New Roman" w:hAnsi="Arial" w:cs="Arial"/>
          <w:color w:val="000000"/>
          <w:sz w:val="21"/>
          <w:szCs w:val="24"/>
          <w:shd w:val="clear" w:color="auto" w:fill="FFFFFF"/>
          <w:lang w:val="en-US"/>
        </w:rPr>
        <w:t>ull Values which were dealt with as mentioned above</w:t>
      </w:r>
      <w:r w:rsidRPr="00844C6D">
        <w:rPr>
          <w:rFonts w:ascii="Arial" w:eastAsia="Times New Roman" w:hAnsi="Arial" w:cs="Arial"/>
          <w:color w:val="000000"/>
          <w:sz w:val="21"/>
          <w:szCs w:val="24"/>
          <w:shd w:val="clear" w:color="auto" w:fill="FFFFFF"/>
          <w:lang w:val="en-US"/>
        </w:rPr>
        <w:t xml:space="preserve">. </w:t>
      </w:r>
    </w:p>
    <w:p w14:paraId="4C65B44B" w14:textId="77777777" w:rsidR="002B73FC" w:rsidRDefault="002B73FC" w:rsidP="002B73FC">
      <w:pPr>
        <w:pStyle w:val="Title"/>
        <w:spacing w:line="360" w:lineRule="auto"/>
      </w:pPr>
      <w:bookmarkStart w:id="1" w:name="_jjzqb3ldr5qi" w:colFirst="0" w:colLast="0"/>
      <w:bookmarkEnd w:id="1"/>
    </w:p>
    <w:p w14:paraId="6E5EEAB9" w14:textId="3B79D824" w:rsidR="00617A14" w:rsidRPr="002B73FC" w:rsidRDefault="00BE7FF8" w:rsidP="002B73FC">
      <w:pPr>
        <w:pStyle w:val="Title"/>
        <w:spacing w:line="360" w:lineRule="auto"/>
        <w:rPr>
          <w:rFonts w:ascii="Arial" w:hAnsi="Arial" w:cs="Arial"/>
          <w:color w:val="FFC000"/>
        </w:rPr>
      </w:pPr>
      <w:r w:rsidRPr="002B73FC">
        <w:rPr>
          <w:rFonts w:ascii="Arial" w:hAnsi="Arial" w:cs="Arial"/>
          <w:color w:val="FFC000"/>
        </w:rPr>
        <w:t>DATA STORIES AND VISUALIZATIONS</w:t>
      </w:r>
      <w:r w:rsidR="000B1C5A" w:rsidRPr="002B73FC">
        <w:rPr>
          <w:rFonts w:ascii="Arial" w:hAnsi="Arial" w:cs="Arial"/>
          <w:color w:val="FFC000"/>
        </w:rPr>
        <w:t xml:space="preserve"> TOP PERFORMERS ANALYSIS</w:t>
      </w:r>
    </w:p>
    <w:p w14:paraId="767B1946" w14:textId="6C6907A4" w:rsidR="00844C6D" w:rsidRDefault="000B1C5A" w:rsidP="002B73FC">
      <w:pPr>
        <w:spacing w:line="360" w:lineRule="auto"/>
        <w:rPr>
          <w:rFonts w:ascii="Arial" w:eastAsia="Times New Roman" w:hAnsi="Arial" w:cs="Arial"/>
          <w:color w:val="000000"/>
          <w:sz w:val="21"/>
          <w:szCs w:val="21"/>
          <w:lang w:val="en-US"/>
        </w:rPr>
      </w:pPr>
      <w:r w:rsidRPr="000B1C5A">
        <w:rPr>
          <w:rFonts w:ascii="Arial" w:hAnsi="Arial" w:cs="Arial"/>
        </w:rPr>
        <w:t>The initial findings of the analysis described the overall view of the set.</w:t>
      </w:r>
      <w:r>
        <w:rPr>
          <w:rFonts w:ascii="Arial" w:hAnsi="Arial" w:cs="Arial"/>
        </w:rPr>
        <w:t xml:space="preserve"> </w:t>
      </w:r>
      <w:r w:rsidR="00844C6D" w:rsidRPr="00844C6D">
        <w:rPr>
          <w:rFonts w:ascii="Arial" w:eastAsia="Times New Roman" w:hAnsi="Arial" w:cs="Arial"/>
          <w:color w:val="000000"/>
          <w:sz w:val="21"/>
          <w:szCs w:val="21"/>
          <w:shd w:val="clear" w:color="auto" w:fill="FFFFFF"/>
          <w:lang w:val="en-US"/>
        </w:rPr>
        <w:t xml:space="preserve">The most popular brand is </w:t>
      </w:r>
      <w:r w:rsidRPr="00844C6D">
        <w:rPr>
          <w:rFonts w:ascii="Arial" w:eastAsia="Times New Roman" w:hAnsi="Arial" w:cs="Arial"/>
          <w:color w:val="000000"/>
          <w:sz w:val="21"/>
          <w:szCs w:val="21"/>
          <w:shd w:val="clear" w:color="auto" w:fill="FFFFFF"/>
          <w:lang w:val="en-US"/>
        </w:rPr>
        <w:t>Toyota</w:t>
      </w:r>
      <w:r w:rsidR="00844C6D" w:rsidRPr="00844C6D">
        <w:rPr>
          <w:rFonts w:ascii="Arial" w:eastAsia="Times New Roman" w:hAnsi="Arial" w:cs="Arial"/>
          <w:color w:val="000000"/>
          <w:sz w:val="21"/>
          <w:szCs w:val="21"/>
          <w:shd w:val="clear" w:color="auto" w:fill="FFFFFF"/>
          <w:lang w:val="en-US"/>
        </w:rPr>
        <w:t xml:space="preserve"> and the next three brands are also Japan based which hints at a certain trend in consumer </w:t>
      </w:r>
      <w:r w:rsidRPr="00844C6D">
        <w:rPr>
          <w:rFonts w:ascii="Arial" w:eastAsia="Times New Roman" w:hAnsi="Arial" w:cs="Arial"/>
          <w:color w:val="000000"/>
          <w:sz w:val="21"/>
          <w:szCs w:val="21"/>
          <w:shd w:val="clear" w:color="auto" w:fill="FFFFFF"/>
          <w:lang w:val="en-US"/>
        </w:rPr>
        <w:t>behavior</w:t>
      </w:r>
      <w:r w:rsidR="00844C6D" w:rsidRPr="00844C6D">
        <w:rPr>
          <w:rFonts w:ascii="Arial" w:eastAsia="Times New Roman" w:hAnsi="Arial" w:cs="Arial"/>
          <w:color w:val="000000"/>
          <w:sz w:val="21"/>
          <w:szCs w:val="21"/>
          <w:shd w:val="clear" w:color="auto" w:fill="FFFFFF"/>
          <w:lang w:val="en-US"/>
        </w:rPr>
        <w:t>. However</w:t>
      </w:r>
      <w:r>
        <w:rPr>
          <w:rFonts w:ascii="Arial" w:eastAsia="Times New Roman" w:hAnsi="Arial" w:cs="Arial"/>
          <w:color w:val="000000"/>
          <w:sz w:val="21"/>
          <w:szCs w:val="21"/>
          <w:shd w:val="clear" w:color="auto" w:fill="FFFFFF"/>
          <w:lang w:val="en-US"/>
        </w:rPr>
        <w:t>,</w:t>
      </w:r>
      <w:r w:rsidR="00844C6D" w:rsidRPr="00844C6D">
        <w:rPr>
          <w:rFonts w:ascii="Arial" w:eastAsia="Times New Roman" w:hAnsi="Arial" w:cs="Arial"/>
          <w:color w:val="000000"/>
          <w:sz w:val="21"/>
          <w:szCs w:val="21"/>
          <w:shd w:val="clear" w:color="auto" w:fill="FFFFFF"/>
          <w:lang w:val="en-US"/>
        </w:rPr>
        <w:t xml:space="preserve"> what is also important to note are the five brands on the end of the scale as they are considered as more luxury vehicles which should reflect later in their price.</w:t>
      </w:r>
      <w:r>
        <w:rPr>
          <w:rFonts w:ascii="Arial" w:hAnsi="Arial" w:cs="Arial"/>
        </w:rPr>
        <w:t xml:space="preserve"> </w:t>
      </w:r>
      <w:r w:rsidR="00844C6D" w:rsidRPr="00844C6D">
        <w:rPr>
          <w:rFonts w:ascii="Arial" w:eastAsia="Times New Roman" w:hAnsi="Arial" w:cs="Arial"/>
          <w:color w:val="000000"/>
          <w:sz w:val="21"/>
          <w:szCs w:val="21"/>
          <w:shd w:val="clear" w:color="auto" w:fill="FFFFFF"/>
          <w:lang w:val="en-US"/>
        </w:rPr>
        <w:t xml:space="preserve">The most popular style is a sedan followed by a hatchback. Both cars are suited to </w:t>
      </w:r>
      <w:r w:rsidRPr="00844C6D">
        <w:rPr>
          <w:rFonts w:ascii="Arial" w:eastAsia="Times New Roman" w:hAnsi="Arial" w:cs="Arial"/>
          <w:color w:val="000000"/>
          <w:sz w:val="21"/>
          <w:szCs w:val="21"/>
          <w:shd w:val="clear" w:color="auto" w:fill="FFFFFF"/>
          <w:lang w:val="en-US"/>
        </w:rPr>
        <w:t>all-purpose</w:t>
      </w:r>
      <w:r w:rsidR="00844C6D" w:rsidRPr="00844C6D">
        <w:rPr>
          <w:rFonts w:ascii="Arial" w:eastAsia="Times New Roman" w:hAnsi="Arial" w:cs="Arial"/>
          <w:color w:val="000000"/>
          <w:sz w:val="21"/>
          <w:szCs w:val="21"/>
          <w:shd w:val="clear" w:color="auto" w:fill="FFFFFF"/>
          <w:lang w:val="en-US"/>
        </w:rPr>
        <w:t xml:space="preserve"> functionality while the remaining three have specific functions and are less </w:t>
      </w:r>
      <w:r w:rsidRPr="00844C6D">
        <w:rPr>
          <w:rFonts w:ascii="Arial" w:eastAsia="Times New Roman" w:hAnsi="Arial" w:cs="Arial"/>
          <w:color w:val="000000"/>
          <w:sz w:val="21"/>
          <w:szCs w:val="21"/>
          <w:shd w:val="clear" w:color="auto" w:fill="FFFFFF"/>
          <w:lang w:val="en-US"/>
        </w:rPr>
        <w:t>frequently</w:t>
      </w:r>
      <w:r w:rsidR="00844C6D" w:rsidRPr="00844C6D">
        <w:rPr>
          <w:rFonts w:ascii="Arial" w:eastAsia="Times New Roman" w:hAnsi="Arial" w:cs="Arial"/>
          <w:color w:val="000000"/>
          <w:sz w:val="21"/>
          <w:szCs w:val="21"/>
          <w:shd w:val="clear" w:color="auto" w:fill="FFFFFF"/>
          <w:lang w:val="en-US"/>
        </w:rPr>
        <w:t xml:space="preserve"> chosen</w:t>
      </w:r>
      <w:r>
        <w:rPr>
          <w:rFonts w:ascii="Arial" w:hAnsi="Arial" w:cs="Arial"/>
        </w:rPr>
        <w:t xml:space="preserve">. </w:t>
      </w:r>
      <w:r w:rsidR="00844C6D" w:rsidRPr="00844C6D">
        <w:rPr>
          <w:rFonts w:ascii="Arial" w:eastAsia="Times New Roman" w:hAnsi="Arial" w:cs="Arial"/>
          <w:color w:val="000000"/>
          <w:sz w:val="21"/>
          <w:szCs w:val="21"/>
          <w:lang w:val="en-US"/>
        </w:rPr>
        <w:t xml:space="preserve">Risk rating is evenly distributed amongst the cars. Looking at the specific makes it appears </w:t>
      </w:r>
      <w:r>
        <w:rPr>
          <w:rFonts w:ascii="Arial" w:eastAsia="Times New Roman" w:hAnsi="Arial" w:cs="Arial"/>
          <w:color w:val="000000"/>
          <w:sz w:val="21"/>
          <w:szCs w:val="21"/>
          <w:lang w:val="en-US"/>
        </w:rPr>
        <w:t>V</w:t>
      </w:r>
      <w:r w:rsidR="00844C6D" w:rsidRPr="00844C6D">
        <w:rPr>
          <w:rFonts w:ascii="Arial" w:eastAsia="Times New Roman" w:hAnsi="Arial" w:cs="Arial"/>
          <w:color w:val="000000"/>
          <w:sz w:val="21"/>
          <w:szCs w:val="21"/>
          <w:lang w:val="en-US"/>
        </w:rPr>
        <w:t>olvo is seen as the safest pick as it returns a score of -1. Porsche is seen as the riskiest car and is likely to incur higher insurance premiums</w:t>
      </w:r>
      <w:r>
        <w:rPr>
          <w:rFonts w:ascii="Arial" w:eastAsia="Times New Roman" w:hAnsi="Arial" w:cs="Arial"/>
          <w:color w:val="000000"/>
          <w:sz w:val="21"/>
          <w:szCs w:val="21"/>
          <w:lang w:val="en-US"/>
        </w:rPr>
        <w:t>.</w:t>
      </w:r>
    </w:p>
    <w:p w14:paraId="1457120C" w14:textId="77777777" w:rsidR="000B1C5A" w:rsidRPr="00844C6D" w:rsidRDefault="000B1C5A" w:rsidP="002B73FC">
      <w:pPr>
        <w:spacing w:line="360" w:lineRule="auto"/>
        <w:rPr>
          <w:rFonts w:ascii="Arial" w:hAnsi="Arial" w:cs="Arial"/>
        </w:rPr>
      </w:pPr>
    </w:p>
    <w:p w14:paraId="5D54D170" w14:textId="4D4E6B0E" w:rsidR="00844C6D" w:rsidRPr="00844C6D" w:rsidRDefault="000B1C5A" w:rsidP="002B73FC">
      <w:pPr>
        <w:spacing w:line="360" w:lineRule="auto"/>
        <w:jc w:val="left"/>
        <w:rPr>
          <w:rFonts w:ascii="Arial" w:eastAsia="Times New Roman" w:hAnsi="Arial" w:cs="Arial"/>
          <w:sz w:val="21"/>
          <w:szCs w:val="21"/>
          <w:lang w:val="en-US"/>
        </w:rPr>
      </w:pPr>
      <w:r>
        <w:rPr>
          <w:rFonts w:ascii="Arial" w:eastAsia="Times New Roman" w:hAnsi="Arial" w:cs="Arial"/>
          <w:sz w:val="21"/>
          <w:szCs w:val="21"/>
          <w:lang w:val="en-US"/>
        </w:rPr>
        <w:t xml:space="preserve">Focus on correlation reveled further interesting points of analysis. </w:t>
      </w:r>
      <w:r w:rsidR="00844C6D" w:rsidRPr="00844C6D">
        <w:rPr>
          <w:rFonts w:ascii="Arial" w:eastAsia="Times New Roman" w:hAnsi="Arial" w:cs="Arial"/>
          <w:sz w:val="21"/>
          <w:szCs w:val="21"/>
          <w:lang w:val="en-US"/>
        </w:rPr>
        <w:t>Price is more correlated with engine size and curb weight of the car</w:t>
      </w:r>
      <w:r>
        <w:rPr>
          <w:rFonts w:ascii="Arial" w:eastAsia="Times New Roman" w:hAnsi="Arial" w:cs="Arial"/>
          <w:sz w:val="21"/>
          <w:szCs w:val="21"/>
          <w:lang w:val="en-US"/>
        </w:rPr>
        <w:t xml:space="preserve">. </w:t>
      </w:r>
      <w:r w:rsidR="00844C6D" w:rsidRPr="00844C6D">
        <w:rPr>
          <w:rFonts w:ascii="Arial" w:eastAsia="Times New Roman" w:hAnsi="Arial" w:cs="Arial"/>
          <w:sz w:val="21"/>
          <w:szCs w:val="21"/>
          <w:lang w:val="en-US"/>
        </w:rPr>
        <w:t>Curb weight is mostly correlated with engine size, length, width and wheel based which is expected as these adds up the weight of the ca</w:t>
      </w:r>
      <w:r>
        <w:rPr>
          <w:rFonts w:ascii="Arial" w:eastAsia="Times New Roman" w:hAnsi="Arial" w:cs="Arial"/>
          <w:sz w:val="21"/>
          <w:szCs w:val="21"/>
          <w:lang w:val="en-US"/>
        </w:rPr>
        <w:t xml:space="preserve">r. </w:t>
      </w:r>
      <w:r w:rsidR="00844C6D" w:rsidRPr="00844C6D">
        <w:rPr>
          <w:rFonts w:ascii="Arial" w:eastAsia="Times New Roman" w:hAnsi="Arial" w:cs="Arial"/>
          <w:sz w:val="21"/>
          <w:szCs w:val="21"/>
          <w:lang w:val="en-US"/>
        </w:rPr>
        <w:t>Wheel base is highly correlated with length and width of the car</w:t>
      </w:r>
    </w:p>
    <w:p w14:paraId="1BBDA934" w14:textId="3D2092D9" w:rsidR="00844C6D" w:rsidRDefault="00844C6D" w:rsidP="002B73FC">
      <w:pPr>
        <w:spacing w:line="360" w:lineRule="auto"/>
        <w:jc w:val="left"/>
        <w:rPr>
          <w:rFonts w:ascii="Arial" w:eastAsia="Times New Roman" w:hAnsi="Arial" w:cs="Arial"/>
          <w:sz w:val="21"/>
          <w:szCs w:val="21"/>
          <w:lang w:val="en-US"/>
        </w:rPr>
      </w:pPr>
      <w:r w:rsidRPr="00844C6D">
        <w:rPr>
          <w:rFonts w:ascii="Arial" w:eastAsia="Times New Roman" w:hAnsi="Arial" w:cs="Arial"/>
          <w:sz w:val="21"/>
          <w:szCs w:val="21"/>
          <w:lang w:val="en-US"/>
        </w:rPr>
        <w:lastRenderedPageBreak/>
        <w:t>The price distribution is quite heavily influenced by the presence of the luxury brands mentioned before but the histogram shows they make up a small % of the dataset. The table</w:t>
      </w:r>
      <w:r w:rsidR="000B1C5A">
        <w:rPr>
          <w:rFonts w:ascii="Arial" w:eastAsia="Times New Roman" w:hAnsi="Arial" w:cs="Arial"/>
          <w:sz w:val="21"/>
          <w:szCs w:val="21"/>
          <w:lang w:val="en-US"/>
        </w:rPr>
        <w:t xml:space="preserve"> isolating cars costing more than $20 000</w:t>
      </w:r>
      <w:r w:rsidRPr="00844C6D">
        <w:rPr>
          <w:rFonts w:ascii="Arial" w:eastAsia="Times New Roman" w:hAnsi="Arial" w:cs="Arial"/>
          <w:sz w:val="21"/>
          <w:szCs w:val="21"/>
          <w:lang w:val="en-US"/>
        </w:rPr>
        <w:t xml:space="preserve"> confirms this as the brands located in this category are made up of Audi, </w:t>
      </w:r>
      <w:r w:rsidR="002B73FC" w:rsidRPr="00844C6D">
        <w:rPr>
          <w:rFonts w:ascii="Arial" w:eastAsia="Times New Roman" w:hAnsi="Arial" w:cs="Arial"/>
          <w:sz w:val="21"/>
          <w:szCs w:val="21"/>
          <w:lang w:val="en-US"/>
        </w:rPr>
        <w:t>BMW</w:t>
      </w:r>
      <w:r w:rsidRPr="00844C6D">
        <w:rPr>
          <w:rFonts w:ascii="Arial" w:eastAsia="Times New Roman" w:hAnsi="Arial" w:cs="Arial"/>
          <w:sz w:val="21"/>
          <w:szCs w:val="21"/>
          <w:lang w:val="en-US"/>
        </w:rPr>
        <w:t xml:space="preserve">, </w:t>
      </w:r>
      <w:r w:rsidR="002B73FC" w:rsidRPr="00844C6D">
        <w:rPr>
          <w:rFonts w:ascii="Arial" w:eastAsia="Times New Roman" w:hAnsi="Arial" w:cs="Arial"/>
          <w:sz w:val="21"/>
          <w:szCs w:val="21"/>
          <w:lang w:val="en-US"/>
        </w:rPr>
        <w:t>Porsha</w:t>
      </w:r>
      <w:r w:rsidRPr="00844C6D">
        <w:rPr>
          <w:rFonts w:ascii="Arial" w:eastAsia="Times New Roman" w:hAnsi="Arial" w:cs="Arial"/>
          <w:sz w:val="21"/>
          <w:szCs w:val="21"/>
          <w:lang w:val="en-US"/>
        </w:rPr>
        <w:t>, Volvo and Mercedes-Benz.</w:t>
      </w:r>
    </w:p>
    <w:p w14:paraId="315AC0E5" w14:textId="77777777" w:rsidR="002B73FC" w:rsidRDefault="002B73FC" w:rsidP="002B73FC">
      <w:pPr>
        <w:spacing w:line="360" w:lineRule="auto"/>
        <w:jc w:val="left"/>
        <w:rPr>
          <w:rFonts w:ascii="Arial" w:hAnsi="Arial" w:cs="Arial"/>
          <w:b/>
          <w:u w:val="single"/>
        </w:rPr>
      </w:pPr>
    </w:p>
    <w:p w14:paraId="7D5166F3" w14:textId="350F91D7" w:rsidR="000B1C5A" w:rsidRPr="00F54050" w:rsidRDefault="000B1C5A" w:rsidP="002B73FC">
      <w:pPr>
        <w:spacing w:line="360" w:lineRule="auto"/>
        <w:jc w:val="left"/>
        <w:rPr>
          <w:rFonts w:ascii="Arial" w:eastAsia="Times New Roman" w:hAnsi="Arial" w:cs="Arial"/>
          <w:b/>
          <w:color w:val="FFC000"/>
          <w:sz w:val="21"/>
          <w:szCs w:val="21"/>
          <w:lang w:val="en-US"/>
        </w:rPr>
      </w:pPr>
      <w:r w:rsidRPr="00F54050">
        <w:rPr>
          <w:rFonts w:ascii="Arial" w:hAnsi="Arial" w:cs="Arial"/>
          <w:b/>
          <w:color w:val="FFC000"/>
        </w:rPr>
        <w:t>TOP PERFORMERS ANALYSIS</w:t>
      </w:r>
    </w:p>
    <w:p w14:paraId="36E60E9E" w14:textId="32CB89AF" w:rsidR="00844C6D" w:rsidRPr="00844C6D" w:rsidRDefault="00844C6D" w:rsidP="002B73FC">
      <w:pPr>
        <w:spacing w:line="360" w:lineRule="auto"/>
        <w:jc w:val="left"/>
        <w:rPr>
          <w:rFonts w:ascii="Arial" w:eastAsia="Times New Roman" w:hAnsi="Arial" w:cs="Arial"/>
          <w:sz w:val="21"/>
          <w:szCs w:val="21"/>
          <w:lang w:val="en-US"/>
        </w:rPr>
      </w:pPr>
    </w:p>
    <w:p w14:paraId="6205CAA1" w14:textId="00902607" w:rsidR="00844C6D" w:rsidRPr="002B73FC" w:rsidRDefault="00844C6D" w:rsidP="002B73FC">
      <w:pPr>
        <w:spacing w:line="360" w:lineRule="auto"/>
        <w:jc w:val="left"/>
        <w:rPr>
          <w:rFonts w:ascii="Arial" w:eastAsia="Times New Roman" w:hAnsi="Arial" w:cs="Arial"/>
          <w:sz w:val="21"/>
          <w:szCs w:val="21"/>
          <w:lang w:val="en-US"/>
        </w:rPr>
      </w:pPr>
      <w:r w:rsidRPr="00844C6D">
        <w:rPr>
          <w:rFonts w:ascii="Arial" w:eastAsia="Times New Roman" w:hAnsi="Arial" w:cs="Arial"/>
          <w:sz w:val="21"/>
          <w:szCs w:val="21"/>
          <w:lang w:val="en-US"/>
        </w:rPr>
        <w:t>As identified earlier the data present</w:t>
      </w:r>
      <w:r w:rsidR="000B1C5A">
        <w:rPr>
          <w:rFonts w:ascii="Arial" w:eastAsia="Times New Roman" w:hAnsi="Arial" w:cs="Arial"/>
          <w:sz w:val="21"/>
          <w:szCs w:val="21"/>
          <w:lang w:val="en-US"/>
        </w:rPr>
        <w:t>ed</w:t>
      </w:r>
      <w:r w:rsidRPr="00844C6D">
        <w:rPr>
          <w:rFonts w:ascii="Arial" w:eastAsia="Times New Roman" w:hAnsi="Arial" w:cs="Arial"/>
          <w:sz w:val="21"/>
          <w:szCs w:val="21"/>
          <w:lang w:val="en-US"/>
        </w:rPr>
        <w:t xml:space="preserve"> a good opportunity to take a closer look at 4 direct </w:t>
      </w:r>
      <w:r w:rsidR="000B1C5A" w:rsidRPr="00844C6D">
        <w:rPr>
          <w:rFonts w:ascii="Arial" w:eastAsia="Times New Roman" w:hAnsi="Arial" w:cs="Arial"/>
          <w:sz w:val="21"/>
          <w:szCs w:val="21"/>
          <w:lang w:val="en-US"/>
        </w:rPr>
        <w:t>competitors</w:t>
      </w:r>
      <w:r w:rsidRPr="00844C6D">
        <w:rPr>
          <w:rFonts w:ascii="Arial" w:eastAsia="Times New Roman" w:hAnsi="Arial" w:cs="Arial"/>
          <w:sz w:val="21"/>
          <w:szCs w:val="21"/>
          <w:lang w:val="en-US"/>
        </w:rPr>
        <w:t xml:space="preserve"> in the market; </w:t>
      </w:r>
      <w:r w:rsidR="002B73FC" w:rsidRPr="00844C6D">
        <w:rPr>
          <w:rFonts w:ascii="Arial" w:eastAsia="Times New Roman" w:hAnsi="Arial" w:cs="Arial"/>
          <w:sz w:val="21"/>
          <w:szCs w:val="21"/>
          <w:lang w:val="en-US"/>
        </w:rPr>
        <w:t>Toyota</w:t>
      </w:r>
      <w:r w:rsidRPr="00844C6D">
        <w:rPr>
          <w:rFonts w:ascii="Arial" w:eastAsia="Times New Roman" w:hAnsi="Arial" w:cs="Arial"/>
          <w:sz w:val="21"/>
          <w:szCs w:val="21"/>
          <w:lang w:val="en-US"/>
        </w:rPr>
        <w:t xml:space="preserve">, </w:t>
      </w:r>
      <w:r w:rsidR="002B73FC" w:rsidRPr="00844C6D">
        <w:rPr>
          <w:rFonts w:ascii="Arial" w:eastAsia="Times New Roman" w:hAnsi="Arial" w:cs="Arial"/>
          <w:sz w:val="21"/>
          <w:szCs w:val="21"/>
          <w:lang w:val="en-US"/>
        </w:rPr>
        <w:t>Nissan</w:t>
      </w:r>
      <w:r w:rsidRPr="00844C6D">
        <w:rPr>
          <w:rFonts w:ascii="Arial" w:eastAsia="Times New Roman" w:hAnsi="Arial" w:cs="Arial"/>
          <w:sz w:val="21"/>
          <w:szCs w:val="21"/>
          <w:lang w:val="en-US"/>
        </w:rPr>
        <w:t xml:space="preserve">, </w:t>
      </w:r>
      <w:r w:rsidR="002B73FC" w:rsidRPr="00844C6D">
        <w:rPr>
          <w:rFonts w:ascii="Arial" w:eastAsia="Times New Roman" w:hAnsi="Arial" w:cs="Arial"/>
          <w:sz w:val="21"/>
          <w:szCs w:val="21"/>
          <w:lang w:val="en-US"/>
        </w:rPr>
        <w:t>Honda</w:t>
      </w:r>
      <w:r w:rsidRPr="00844C6D">
        <w:rPr>
          <w:rFonts w:ascii="Arial" w:eastAsia="Times New Roman" w:hAnsi="Arial" w:cs="Arial"/>
          <w:sz w:val="21"/>
          <w:szCs w:val="21"/>
          <w:lang w:val="en-US"/>
        </w:rPr>
        <w:t xml:space="preserve"> and </w:t>
      </w:r>
      <w:r w:rsidR="002B73FC" w:rsidRPr="00844C6D">
        <w:rPr>
          <w:rFonts w:ascii="Arial" w:eastAsia="Times New Roman" w:hAnsi="Arial" w:cs="Arial"/>
          <w:sz w:val="21"/>
          <w:szCs w:val="21"/>
          <w:lang w:val="en-US"/>
        </w:rPr>
        <w:t>Subaru</w:t>
      </w:r>
      <w:r w:rsidRPr="00844C6D">
        <w:rPr>
          <w:rFonts w:ascii="Arial" w:eastAsia="Times New Roman" w:hAnsi="Arial" w:cs="Arial"/>
          <w:sz w:val="21"/>
          <w:szCs w:val="21"/>
          <w:lang w:val="en-US"/>
        </w:rPr>
        <w:t>.</w:t>
      </w:r>
      <w:r w:rsidR="002B73FC">
        <w:rPr>
          <w:rFonts w:ascii="Arial" w:eastAsia="Times New Roman" w:hAnsi="Arial" w:cs="Arial"/>
          <w:sz w:val="21"/>
          <w:szCs w:val="21"/>
          <w:lang w:val="en-US"/>
        </w:rPr>
        <w:t xml:space="preserve"> </w:t>
      </w:r>
      <w:r w:rsidRPr="00844C6D">
        <w:rPr>
          <w:rFonts w:ascii="Arial" w:eastAsia="Cabin" w:hAnsi="Arial" w:cs="Arial"/>
          <w:sz w:val="21"/>
          <w:szCs w:val="21"/>
        </w:rPr>
        <w:t xml:space="preserve">The </w:t>
      </w:r>
      <w:r w:rsidR="000B1C5A" w:rsidRPr="00844C6D">
        <w:rPr>
          <w:rFonts w:ascii="Arial" w:eastAsia="Cabin" w:hAnsi="Arial" w:cs="Arial"/>
          <w:sz w:val="21"/>
          <w:szCs w:val="21"/>
        </w:rPr>
        <w:t>symbolling</w:t>
      </w:r>
      <w:r w:rsidRPr="00844C6D">
        <w:rPr>
          <w:rFonts w:ascii="Arial" w:eastAsia="Cabin" w:hAnsi="Arial" w:cs="Arial"/>
          <w:sz w:val="21"/>
          <w:szCs w:val="21"/>
        </w:rPr>
        <w:t xml:space="preserve"> shows a pattern </w:t>
      </w:r>
      <w:r w:rsidR="000B1C5A" w:rsidRPr="00844C6D">
        <w:rPr>
          <w:rFonts w:ascii="Arial" w:eastAsia="Cabin" w:hAnsi="Arial" w:cs="Arial"/>
          <w:sz w:val="21"/>
          <w:szCs w:val="21"/>
        </w:rPr>
        <w:t>within</w:t>
      </w:r>
      <w:r w:rsidRPr="00844C6D">
        <w:rPr>
          <w:rFonts w:ascii="Arial" w:eastAsia="Cabin" w:hAnsi="Arial" w:cs="Arial"/>
          <w:sz w:val="21"/>
          <w:szCs w:val="21"/>
        </w:rPr>
        <w:t xml:space="preserve"> the type of car. Sedans of 3 brands are 0 rated while hatchbacks score a minimum of 1.</w:t>
      </w:r>
    </w:p>
    <w:p w14:paraId="31B04B68" w14:textId="5349B570" w:rsidR="00844C6D" w:rsidRPr="00844C6D" w:rsidRDefault="00844C6D" w:rsidP="002B73FC">
      <w:pPr>
        <w:spacing w:line="360" w:lineRule="auto"/>
        <w:rPr>
          <w:rFonts w:ascii="Arial" w:eastAsia="Cabin" w:hAnsi="Arial" w:cs="Arial"/>
          <w:sz w:val="21"/>
          <w:szCs w:val="21"/>
        </w:rPr>
      </w:pPr>
    </w:p>
    <w:p w14:paraId="36FDAF93" w14:textId="30904D89" w:rsidR="00844C6D" w:rsidRPr="000B1C5A" w:rsidRDefault="00844C6D" w:rsidP="002B73FC">
      <w:pPr>
        <w:spacing w:line="360" w:lineRule="auto"/>
        <w:rPr>
          <w:rFonts w:ascii="Arial" w:eastAsia="Cabin" w:hAnsi="Arial" w:cs="Arial"/>
          <w:sz w:val="21"/>
          <w:szCs w:val="21"/>
        </w:rPr>
      </w:pPr>
      <w:r w:rsidRPr="00844C6D">
        <w:rPr>
          <w:rFonts w:ascii="Arial" w:eastAsia="Cabin" w:hAnsi="Arial" w:cs="Arial"/>
          <w:sz w:val="21"/>
          <w:szCs w:val="21"/>
        </w:rPr>
        <w:t xml:space="preserve">The price range is reflected in the various body styles. Honda and </w:t>
      </w:r>
      <w:r w:rsidR="000B1C5A" w:rsidRPr="00844C6D">
        <w:rPr>
          <w:rFonts w:ascii="Arial" w:eastAsia="Cabin" w:hAnsi="Arial" w:cs="Arial"/>
          <w:sz w:val="21"/>
          <w:szCs w:val="21"/>
        </w:rPr>
        <w:t>Subaru</w:t>
      </w:r>
      <w:r w:rsidRPr="00844C6D">
        <w:rPr>
          <w:rFonts w:ascii="Arial" w:eastAsia="Cabin" w:hAnsi="Arial" w:cs="Arial"/>
          <w:sz w:val="21"/>
          <w:szCs w:val="21"/>
        </w:rPr>
        <w:t xml:space="preserve"> represent the cheaper options while </w:t>
      </w:r>
      <w:r w:rsidR="000B1C5A" w:rsidRPr="00844C6D">
        <w:rPr>
          <w:rFonts w:ascii="Arial" w:eastAsia="Cabin" w:hAnsi="Arial" w:cs="Arial"/>
          <w:sz w:val="21"/>
          <w:szCs w:val="21"/>
        </w:rPr>
        <w:t>Nissan</w:t>
      </w:r>
      <w:r w:rsidRPr="00844C6D">
        <w:rPr>
          <w:rFonts w:ascii="Arial" w:eastAsia="Cabin" w:hAnsi="Arial" w:cs="Arial"/>
          <w:sz w:val="21"/>
          <w:szCs w:val="21"/>
        </w:rPr>
        <w:t xml:space="preserve"> and </w:t>
      </w:r>
      <w:r w:rsidR="000B1C5A" w:rsidRPr="00844C6D">
        <w:rPr>
          <w:rFonts w:ascii="Arial" w:eastAsia="Cabin" w:hAnsi="Arial" w:cs="Arial"/>
          <w:sz w:val="21"/>
          <w:szCs w:val="21"/>
        </w:rPr>
        <w:t>Toyota</w:t>
      </w:r>
      <w:r w:rsidRPr="00844C6D">
        <w:rPr>
          <w:rFonts w:ascii="Arial" w:eastAsia="Cabin" w:hAnsi="Arial" w:cs="Arial"/>
          <w:sz w:val="21"/>
          <w:szCs w:val="21"/>
        </w:rPr>
        <w:t xml:space="preserve"> (the two most popular choices) are </w:t>
      </w:r>
      <w:r w:rsidR="002B73FC" w:rsidRPr="00844C6D">
        <w:rPr>
          <w:rFonts w:ascii="Arial" w:eastAsia="Cabin" w:hAnsi="Arial" w:cs="Arial"/>
          <w:sz w:val="21"/>
          <w:szCs w:val="21"/>
        </w:rPr>
        <w:t>costlier</w:t>
      </w:r>
      <w:r w:rsidRPr="00844C6D">
        <w:rPr>
          <w:rFonts w:ascii="Arial" w:eastAsia="Cabin" w:hAnsi="Arial" w:cs="Arial"/>
          <w:sz w:val="21"/>
          <w:szCs w:val="21"/>
        </w:rPr>
        <w:t xml:space="preserve">. </w:t>
      </w:r>
      <w:r w:rsidR="000B1C5A" w:rsidRPr="00844C6D">
        <w:rPr>
          <w:rFonts w:ascii="Arial" w:eastAsia="Cabin" w:hAnsi="Arial" w:cs="Arial"/>
          <w:sz w:val="21"/>
          <w:szCs w:val="21"/>
        </w:rPr>
        <w:t>Particularly</w:t>
      </w:r>
      <w:r w:rsidRPr="00844C6D">
        <w:rPr>
          <w:rFonts w:ascii="Arial" w:eastAsia="Cabin" w:hAnsi="Arial" w:cs="Arial"/>
          <w:sz w:val="21"/>
          <w:szCs w:val="21"/>
        </w:rPr>
        <w:t xml:space="preserve"> interesting is the price of the </w:t>
      </w:r>
      <w:r w:rsidR="000B1C5A" w:rsidRPr="00844C6D">
        <w:rPr>
          <w:rFonts w:ascii="Arial" w:eastAsia="Cabin" w:hAnsi="Arial" w:cs="Arial"/>
          <w:sz w:val="21"/>
          <w:szCs w:val="21"/>
        </w:rPr>
        <w:t>Nissan</w:t>
      </w:r>
      <w:r w:rsidRPr="00844C6D">
        <w:rPr>
          <w:rFonts w:ascii="Arial" w:eastAsia="Cabin" w:hAnsi="Arial" w:cs="Arial"/>
          <w:sz w:val="21"/>
          <w:szCs w:val="21"/>
        </w:rPr>
        <w:t xml:space="preserve"> hatchback compared to the rest of the market. Compared to the </w:t>
      </w:r>
      <w:r w:rsidR="000B1C5A" w:rsidRPr="00844C6D">
        <w:rPr>
          <w:rFonts w:ascii="Arial" w:eastAsia="Cabin" w:hAnsi="Arial" w:cs="Arial"/>
          <w:sz w:val="21"/>
          <w:szCs w:val="21"/>
        </w:rPr>
        <w:t>Toyota</w:t>
      </w:r>
      <w:r w:rsidRPr="00844C6D">
        <w:rPr>
          <w:rFonts w:ascii="Arial" w:eastAsia="Cabin" w:hAnsi="Arial" w:cs="Arial"/>
          <w:sz w:val="21"/>
          <w:szCs w:val="21"/>
        </w:rPr>
        <w:t xml:space="preserve"> it comes in around a 50% price increase</w:t>
      </w:r>
      <w:r w:rsidR="000B1C5A">
        <w:rPr>
          <w:rFonts w:ascii="Arial" w:eastAsia="Cabin" w:hAnsi="Arial" w:cs="Arial"/>
          <w:sz w:val="21"/>
          <w:szCs w:val="21"/>
        </w:rPr>
        <w:t xml:space="preserve">. </w:t>
      </w:r>
      <w:r w:rsidRPr="00844C6D">
        <w:rPr>
          <w:rFonts w:ascii="Arial" w:eastAsia="Times New Roman" w:hAnsi="Arial" w:cs="Arial"/>
          <w:color w:val="000000"/>
          <w:sz w:val="21"/>
          <w:szCs w:val="21"/>
          <w:shd w:val="clear" w:color="auto" w:fill="FFFFFF"/>
          <w:lang w:val="en-US"/>
        </w:rPr>
        <w:t xml:space="preserve">The three scatter plots compare price to features of the car. Engine size as well as Miles per gallon in the city and highway. The three features are tied to efficient performance of the car. As engine size increases, price rises substantially in both </w:t>
      </w:r>
      <w:r w:rsidR="000B1C5A" w:rsidRPr="00844C6D">
        <w:rPr>
          <w:rFonts w:ascii="Arial" w:eastAsia="Times New Roman" w:hAnsi="Arial" w:cs="Arial"/>
          <w:color w:val="000000"/>
          <w:sz w:val="21"/>
          <w:szCs w:val="21"/>
          <w:shd w:val="clear" w:color="auto" w:fill="FFFFFF"/>
          <w:lang w:val="en-US"/>
        </w:rPr>
        <w:t>Toyota</w:t>
      </w:r>
      <w:r w:rsidRPr="00844C6D">
        <w:rPr>
          <w:rFonts w:ascii="Arial" w:eastAsia="Times New Roman" w:hAnsi="Arial" w:cs="Arial"/>
          <w:color w:val="000000"/>
          <w:sz w:val="21"/>
          <w:szCs w:val="21"/>
          <w:shd w:val="clear" w:color="auto" w:fill="FFFFFF"/>
          <w:lang w:val="en-US"/>
        </w:rPr>
        <w:t xml:space="preserve"> and </w:t>
      </w:r>
      <w:r w:rsidR="000B1C5A" w:rsidRPr="00844C6D">
        <w:rPr>
          <w:rFonts w:ascii="Arial" w:eastAsia="Times New Roman" w:hAnsi="Arial" w:cs="Arial"/>
          <w:color w:val="000000"/>
          <w:sz w:val="21"/>
          <w:szCs w:val="21"/>
          <w:shd w:val="clear" w:color="auto" w:fill="FFFFFF"/>
          <w:lang w:val="en-US"/>
        </w:rPr>
        <w:t>Nissan</w:t>
      </w:r>
      <w:r w:rsidRPr="00844C6D">
        <w:rPr>
          <w:rFonts w:ascii="Arial" w:eastAsia="Times New Roman" w:hAnsi="Arial" w:cs="Arial"/>
          <w:color w:val="000000"/>
          <w:sz w:val="21"/>
          <w:szCs w:val="21"/>
          <w:shd w:val="clear" w:color="auto" w:fill="FFFFFF"/>
          <w:lang w:val="en-US"/>
        </w:rPr>
        <w:t>. This correlates to use of fuel which is inversely related to the engine relationship. As the size increases the larger engine starts to consume more fuel at a less efficient rate. This is further enhanced by the two following scatter plots which show the relationship between weight of the car towards miles per gallon</w:t>
      </w:r>
    </w:p>
    <w:p w14:paraId="3931CB5C" w14:textId="46535FCA" w:rsidR="00844C6D" w:rsidRPr="00844C6D" w:rsidRDefault="00844C6D" w:rsidP="002B73FC">
      <w:pPr>
        <w:spacing w:line="360" w:lineRule="auto"/>
        <w:jc w:val="left"/>
        <w:rPr>
          <w:rFonts w:ascii="Arial" w:eastAsia="Cabin" w:hAnsi="Arial" w:cs="Arial"/>
          <w:sz w:val="21"/>
          <w:szCs w:val="21"/>
        </w:rPr>
      </w:pPr>
    </w:p>
    <w:p w14:paraId="13FBE320" w14:textId="74704EB1" w:rsidR="00844C6D" w:rsidRPr="00844C6D" w:rsidRDefault="000B1C5A" w:rsidP="002B73FC">
      <w:pPr>
        <w:pStyle w:val="NormalWeb"/>
        <w:spacing w:before="0" w:beforeAutospacing="0" w:after="0" w:afterAutospacing="0" w:line="360" w:lineRule="auto"/>
        <w:rPr>
          <w:rFonts w:ascii="Arial" w:hAnsi="Arial" w:cs="Arial"/>
          <w:color w:val="000000"/>
          <w:sz w:val="21"/>
          <w:szCs w:val="21"/>
        </w:rPr>
      </w:pPr>
      <w:r>
        <w:rPr>
          <w:rFonts w:ascii="Arial" w:hAnsi="Arial" w:cs="Arial"/>
          <w:color w:val="000000"/>
          <w:sz w:val="21"/>
          <w:szCs w:val="21"/>
        </w:rPr>
        <w:t>Analysis of</w:t>
      </w:r>
      <w:r w:rsidR="00844C6D" w:rsidRPr="00844C6D">
        <w:rPr>
          <w:rFonts w:ascii="Arial" w:hAnsi="Arial" w:cs="Arial"/>
          <w:color w:val="000000"/>
          <w:sz w:val="21"/>
          <w:szCs w:val="21"/>
        </w:rPr>
        <w:t xml:space="preserve"> the four specific brands of cars shows some interesting exploratory points</w:t>
      </w:r>
    </w:p>
    <w:p w14:paraId="41450BE8" w14:textId="3518FB7C" w:rsidR="00844C6D" w:rsidRPr="00844C6D" w:rsidRDefault="00844C6D" w:rsidP="002B73FC">
      <w:pPr>
        <w:pStyle w:val="NormalWeb"/>
        <w:spacing w:before="240" w:beforeAutospacing="0" w:after="0" w:afterAutospacing="0" w:line="360" w:lineRule="auto"/>
        <w:rPr>
          <w:rFonts w:ascii="Arial" w:hAnsi="Arial" w:cs="Arial"/>
          <w:color w:val="000000"/>
          <w:sz w:val="21"/>
          <w:szCs w:val="21"/>
        </w:rPr>
      </w:pPr>
      <w:r w:rsidRPr="00844C6D">
        <w:rPr>
          <w:rFonts w:ascii="Arial" w:hAnsi="Arial" w:cs="Arial"/>
          <w:color w:val="000000"/>
          <w:sz w:val="21"/>
          <w:szCs w:val="21"/>
        </w:rPr>
        <w:t>How the data set are distributed</w:t>
      </w:r>
      <w:r w:rsidR="000B1C5A">
        <w:rPr>
          <w:rFonts w:ascii="Arial" w:hAnsi="Arial" w:cs="Arial"/>
          <w:color w:val="000000"/>
          <w:sz w:val="21"/>
          <w:szCs w:val="21"/>
        </w:rPr>
        <w:t xml:space="preserve"> and c</w:t>
      </w:r>
      <w:r w:rsidRPr="00844C6D">
        <w:rPr>
          <w:rFonts w:ascii="Arial" w:hAnsi="Arial" w:cs="Arial"/>
          <w:color w:val="000000"/>
          <w:sz w:val="21"/>
          <w:szCs w:val="21"/>
        </w:rPr>
        <w:t>orrelation between different fields and how they are relate</w:t>
      </w:r>
      <w:r w:rsidR="000B1C5A">
        <w:rPr>
          <w:rFonts w:ascii="Arial" w:hAnsi="Arial" w:cs="Arial"/>
          <w:color w:val="000000"/>
          <w:sz w:val="21"/>
          <w:szCs w:val="21"/>
        </w:rPr>
        <w:t xml:space="preserve">d, </w:t>
      </w:r>
      <w:r w:rsidR="002B73FC">
        <w:rPr>
          <w:rFonts w:ascii="Arial" w:hAnsi="Arial" w:cs="Arial"/>
          <w:color w:val="000000"/>
          <w:sz w:val="21"/>
          <w:szCs w:val="21"/>
        </w:rPr>
        <w:t>the</w:t>
      </w:r>
      <w:r w:rsidR="000B1C5A">
        <w:rPr>
          <w:rFonts w:ascii="Arial" w:hAnsi="Arial" w:cs="Arial"/>
          <w:color w:val="000000"/>
          <w:sz w:val="21"/>
          <w:szCs w:val="21"/>
        </w:rPr>
        <w:t xml:space="preserve"> symbolling shows cars</w:t>
      </w:r>
      <w:r w:rsidRPr="00844C6D">
        <w:rPr>
          <w:rFonts w:ascii="Arial" w:hAnsi="Arial" w:cs="Arial"/>
          <w:color w:val="000000"/>
          <w:sz w:val="21"/>
          <w:szCs w:val="21"/>
        </w:rPr>
        <w:t xml:space="preserve"> are initially assigned a risk factor symbol associated with its price</w:t>
      </w:r>
      <w:r w:rsidR="000B1C5A">
        <w:rPr>
          <w:rFonts w:ascii="Arial" w:hAnsi="Arial" w:cs="Arial"/>
          <w:color w:val="000000"/>
          <w:sz w:val="21"/>
          <w:szCs w:val="21"/>
        </w:rPr>
        <w:t>.</w:t>
      </w:r>
      <w:r w:rsidRPr="00844C6D">
        <w:rPr>
          <w:rFonts w:ascii="Arial" w:hAnsi="Arial" w:cs="Arial"/>
          <w:color w:val="000000"/>
          <w:sz w:val="21"/>
          <w:szCs w:val="21"/>
        </w:rPr>
        <w:t xml:space="preserve"> </w:t>
      </w:r>
      <w:bookmarkStart w:id="2" w:name="_GoBack"/>
      <w:r w:rsidR="002B73FC">
        <w:rPr>
          <w:rFonts w:ascii="Arial" w:hAnsi="Arial" w:cs="Arial"/>
          <w:color w:val="000000"/>
          <w:sz w:val="21"/>
          <w:szCs w:val="21"/>
        </w:rPr>
        <w:t>Within the four brands chosen what can be seen is that Toyota presents the most cost-effective option taking all factors into account</w:t>
      </w:r>
      <w:bookmarkEnd w:id="2"/>
      <w:r w:rsidR="002B73FC">
        <w:rPr>
          <w:rFonts w:ascii="Arial" w:hAnsi="Arial" w:cs="Arial"/>
          <w:color w:val="000000"/>
          <w:sz w:val="21"/>
          <w:szCs w:val="21"/>
        </w:rPr>
        <w:t>. Although more expensive than Honda and Subaru, the car provides better performance with miles per gallon, an equal risk rating and more enhanced specifications of the car. Nissan seems overpriced based on its competitors as it provides worse performance in many categories compared to the other three brands at a higher price.</w:t>
      </w:r>
    </w:p>
    <w:p w14:paraId="078E9A49" w14:textId="77777777" w:rsidR="00844C6D" w:rsidRPr="00844C6D" w:rsidRDefault="00844C6D" w:rsidP="002B73FC">
      <w:pPr>
        <w:spacing w:line="360" w:lineRule="auto"/>
        <w:jc w:val="left"/>
        <w:rPr>
          <w:rFonts w:ascii="Arial" w:eastAsia="Cabin" w:hAnsi="Arial" w:cs="Arial"/>
          <w:sz w:val="24"/>
          <w:szCs w:val="24"/>
        </w:rPr>
      </w:pPr>
    </w:p>
    <w:p w14:paraId="4ECE2D37" w14:textId="77777777" w:rsidR="00617A14" w:rsidRPr="00844C6D" w:rsidRDefault="00617A14" w:rsidP="002B73FC">
      <w:pPr>
        <w:spacing w:line="360" w:lineRule="auto"/>
        <w:rPr>
          <w:rFonts w:ascii="Arial" w:eastAsia="Cabin" w:hAnsi="Arial" w:cs="Arial"/>
          <w:sz w:val="24"/>
          <w:szCs w:val="24"/>
        </w:rPr>
      </w:pPr>
    </w:p>
    <w:p w14:paraId="56A969A0" w14:textId="05898E46" w:rsidR="00617A14" w:rsidRPr="00844C6D" w:rsidRDefault="00BE7FF8" w:rsidP="002B73FC">
      <w:pPr>
        <w:spacing w:line="360" w:lineRule="auto"/>
        <w:rPr>
          <w:rFonts w:ascii="Arial" w:eastAsia="Cabin" w:hAnsi="Arial" w:cs="Arial"/>
          <w:sz w:val="24"/>
          <w:szCs w:val="24"/>
        </w:rPr>
      </w:pPr>
      <w:r w:rsidRPr="00844C6D">
        <w:rPr>
          <w:rFonts w:ascii="Arial" w:eastAsia="Cabin" w:hAnsi="Arial" w:cs="Arial"/>
          <w:sz w:val="24"/>
          <w:szCs w:val="24"/>
        </w:rPr>
        <w:t xml:space="preserve">THIS REPORT WAS WRITTEN </w:t>
      </w:r>
      <w:r w:rsidR="002B73FC" w:rsidRPr="00844C6D">
        <w:rPr>
          <w:rFonts w:ascii="Arial" w:eastAsia="Cabin" w:hAnsi="Arial" w:cs="Arial"/>
          <w:sz w:val="24"/>
          <w:szCs w:val="24"/>
        </w:rPr>
        <w:t>BY:</w:t>
      </w:r>
      <w:r w:rsidRPr="00844C6D">
        <w:rPr>
          <w:rFonts w:ascii="Arial" w:eastAsia="Cabin" w:hAnsi="Arial" w:cs="Arial"/>
          <w:sz w:val="24"/>
          <w:szCs w:val="24"/>
        </w:rPr>
        <w:t xml:space="preserve"> </w:t>
      </w:r>
      <w:r w:rsidR="002B73FC">
        <w:rPr>
          <w:rFonts w:ascii="Arial" w:eastAsia="Cabin" w:hAnsi="Arial" w:cs="Arial"/>
          <w:sz w:val="24"/>
          <w:szCs w:val="24"/>
        </w:rPr>
        <w:t>Andrew Earle</w:t>
      </w:r>
    </w:p>
    <w:p w14:paraId="3C460660" w14:textId="77777777" w:rsidR="00617A14" w:rsidRDefault="00BE7FF8">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1B5BAB91" wp14:editId="26D18C7B">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34050" cy="177800"/>
                    </a:xfrm>
                    <a:prstGeom prst="rect">
                      <a:avLst/>
                    </a:prstGeom>
                    <a:ln/>
                  </pic:spPr>
                </pic:pic>
              </a:graphicData>
            </a:graphic>
          </wp:inline>
        </w:drawing>
      </w:r>
    </w:p>
    <w:sectPr w:rsidR="00617A14">
      <w:headerReference w:type="default" r:id="rId9"/>
      <w:footerReference w:type="default" r:id="rId10"/>
      <w:headerReference w:type="first" r:id="rId11"/>
      <w:footerReference w:type="firs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7A6EA" w14:textId="77777777" w:rsidR="00BE7FF8" w:rsidRDefault="00BE7FF8">
      <w:pPr>
        <w:spacing w:line="240" w:lineRule="auto"/>
      </w:pPr>
      <w:r>
        <w:separator/>
      </w:r>
    </w:p>
  </w:endnote>
  <w:endnote w:type="continuationSeparator" w:id="0">
    <w:p w14:paraId="559A0ACF" w14:textId="77777777" w:rsidR="00BE7FF8" w:rsidRDefault="00BE7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Light">
    <w:altName w:val="Calibri"/>
    <w:panose1 w:val="020B0604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Montserrat">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bin">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F9321" w14:textId="77777777" w:rsidR="00617A14" w:rsidRDefault="00BE7FF8">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3633D428" wp14:editId="7D5ED792">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AE7D" w14:textId="77777777" w:rsidR="00617A14" w:rsidRDefault="00617A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BC622" w14:textId="77777777" w:rsidR="00BE7FF8" w:rsidRDefault="00BE7FF8">
      <w:pPr>
        <w:spacing w:line="240" w:lineRule="auto"/>
      </w:pPr>
      <w:r>
        <w:separator/>
      </w:r>
    </w:p>
  </w:footnote>
  <w:footnote w:type="continuationSeparator" w:id="0">
    <w:p w14:paraId="3B67B0CA" w14:textId="77777777" w:rsidR="00BE7FF8" w:rsidRDefault="00BE7F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3870" w14:textId="77777777" w:rsidR="00617A14" w:rsidRDefault="00617A14">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D381B" w14:textId="77777777" w:rsidR="00617A14" w:rsidRDefault="00617A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17A14"/>
    <w:rsid w:val="000B1C5A"/>
    <w:rsid w:val="002B73FC"/>
    <w:rsid w:val="00617A14"/>
    <w:rsid w:val="00844C6D"/>
    <w:rsid w:val="0089099B"/>
    <w:rsid w:val="00BE7FF8"/>
    <w:rsid w:val="00BF3DC5"/>
    <w:rsid w:val="00F5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83D9D"/>
  <w15:docId w15:val="{1F8192A4-015B-CF4C-B6E7-94124352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Montserrat Light" w:hAnsi="Montserrat Light" w:cs="Montserrat Light"/>
        <w:sz w:val="22"/>
        <w:szCs w:val="22"/>
        <w:lang w:val="en-GB" w:eastAsia="en-US"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844C6D"/>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08944">
      <w:bodyDiv w:val="1"/>
      <w:marLeft w:val="0"/>
      <w:marRight w:val="0"/>
      <w:marTop w:val="0"/>
      <w:marBottom w:val="0"/>
      <w:divBdr>
        <w:top w:val="none" w:sz="0" w:space="0" w:color="auto"/>
        <w:left w:val="none" w:sz="0" w:space="0" w:color="auto"/>
        <w:bottom w:val="none" w:sz="0" w:space="0" w:color="auto"/>
        <w:right w:val="none" w:sz="0" w:space="0" w:color="auto"/>
      </w:divBdr>
    </w:div>
    <w:div w:id="616984532">
      <w:bodyDiv w:val="1"/>
      <w:marLeft w:val="0"/>
      <w:marRight w:val="0"/>
      <w:marTop w:val="0"/>
      <w:marBottom w:val="0"/>
      <w:divBdr>
        <w:top w:val="none" w:sz="0" w:space="0" w:color="auto"/>
        <w:left w:val="none" w:sz="0" w:space="0" w:color="auto"/>
        <w:bottom w:val="none" w:sz="0" w:space="0" w:color="auto"/>
        <w:right w:val="none" w:sz="0" w:space="0" w:color="auto"/>
      </w:divBdr>
    </w:div>
    <w:div w:id="841551525">
      <w:bodyDiv w:val="1"/>
      <w:marLeft w:val="0"/>
      <w:marRight w:val="0"/>
      <w:marTop w:val="0"/>
      <w:marBottom w:val="0"/>
      <w:divBdr>
        <w:top w:val="none" w:sz="0" w:space="0" w:color="auto"/>
        <w:left w:val="none" w:sz="0" w:space="0" w:color="auto"/>
        <w:bottom w:val="none" w:sz="0" w:space="0" w:color="auto"/>
        <w:right w:val="none" w:sz="0" w:space="0" w:color="auto"/>
      </w:divBdr>
    </w:div>
    <w:div w:id="1171331786">
      <w:bodyDiv w:val="1"/>
      <w:marLeft w:val="0"/>
      <w:marRight w:val="0"/>
      <w:marTop w:val="0"/>
      <w:marBottom w:val="0"/>
      <w:divBdr>
        <w:top w:val="none" w:sz="0" w:space="0" w:color="auto"/>
        <w:left w:val="none" w:sz="0" w:space="0" w:color="auto"/>
        <w:bottom w:val="none" w:sz="0" w:space="0" w:color="auto"/>
        <w:right w:val="none" w:sz="0" w:space="0" w:color="auto"/>
      </w:divBdr>
    </w:div>
    <w:div w:id="1399862244">
      <w:bodyDiv w:val="1"/>
      <w:marLeft w:val="0"/>
      <w:marRight w:val="0"/>
      <w:marTop w:val="0"/>
      <w:marBottom w:val="0"/>
      <w:divBdr>
        <w:top w:val="none" w:sz="0" w:space="0" w:color="auto"/>
        <w:left w:val="none" w:sz="0" w:space="0" w:color="auto"/>
        <w:bottom w:val="none" w:sz="0" w:space="0" w:color="auto"/>
        <w:right w:val="none" w:sz="0" w:space="0" w:color="auto"/>
      </w:divBdr>
      <w:divsChild>
        <w:div w:id="1126898706">
          <w:marLeft w:val="0"/>
          <w:marRight w:val="0"/>
          <w:marTop w:val="0"/>
          <w:marBottom w:val="0"/>
          <w:divBdr>
            <w:top w:val="none" w:sz="0" w:space="0" w:color="auto"/>
            <w:left w:val="none" w:sz="0" w:space="0" w:color="auto"/>
            <w:bottom w:val="none" w:sz="0" w:space="0" w:color="auto"/>
            <w:right w:val="none" w:sz="0" w:space="0" w:color="auto"/>
          </w:divBdr>
          <w:divsChild>
            <w:div w:id="2018800440">
              <w:marLeft w:val="0"/>
              <w:marRight w:val="0"/>
              <w:marTop w:val="0"/>
              <w:marBottom w:val="0"/>
              <w:divBdr>
                <w:top w:val="none" w:sz="0" w:space="0" w:color="auto"/>
                <w:left w:val="none" w:sz="0" w:space="0" w:color="auto"/>
                <w:bottom w:val="none" w:sz="0" w:space="0" w:color="auto"/>
                <w:right w:val="none" w:sz="0" w:space="0" w:color="auto"/>
              </w:divBdr>
              <w:divsChild>
                <w:div w:id="5087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2868">
          <w:marLeft w:val="0"/>
          <w:marRight w:val="0"/>
          <w:marTop w:val="0"/>
          <w:marBottom w:val="0"/>
          <w:divBdr>
            <w:top w:val="none" w:sz="0" w:space="0" w:color="auto"/>
            <w:left w:val="none" w:sz="0" w:space="0" w:color="auto"/>
            <w:bottom w:val="none" w:sz="0" w:space="0" w:color="auto"/>
            <w:right w:val="none" w:sz="0" w:space="0" w:color="auto"/>
          </w:divBdr>
        </w:div>
      </w:divsChild>
    </w:div>
    <w:div w:id="1846750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Earle, AJ, Mnr [18673775@sun.ac.za]</cp:lastModifiedBy>
  <cp:revision>4</cp:revision>
  <dcterms:created xsi:type="dcterms:W3CDTF">2020-07-09T13:08:00Z</dcterms:created>
  <dcterms:modified xsi:type="dcterms:W3CDTF">2020-07-20T08:56:00Z</dcterms:modified>
</cp:coreProperties>
</file>