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3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53"/>
        <w:gridCol w:w="425"/>
        <w:gridCol w:w="2455"/>
        <w:gridCol w:w="2700"/>
      </w:tblGrid>
      <w:tr w:rsidR="00590F25" w:rsidRPr="00F50BB5" w:rsidTr="00221BBC">
        <w:tc>
          <w:tcPr>
            <w:tcW w:w="9833" w:type="dxa"/>
            <w:gridSpan w:val="4"/>
          </w:tcPr>
          <w:p w:rsidR="00590F25" w:rsidRPr="00F50BB5" w:rsidRDefault="00590F25" w:rsidP="00221BBC">
            <w:pPr>
              <w:shd w:val="clear" w:color="auto" w:fill="FFFFFF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 w:themeColor="text1"/>
                <w:kern w:val="36"/>
                <w:sz w:val="36"/>
                <w:szCs w:val="36"/>
                <w:lang w:eastAsia="ru-RU"/>
              </w:rPr>
            </w:pPr>
            <w:bookmarkStart w:id="0" w:name="_GoBack"/>
            <w:r w:rsidRPr="00F50BB5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{{ </w:t>
            </w:r>
            <w:r w:rsidRPr="00F50BB5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company</w:t>
            </w:r>
            <w:r w:rsidRPr="00F50BB5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>_</w:t>
            </w:r>
            <w:r w:rsidRPr="00F50BB5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name</w:t>
            </w:r>
            <w:r w:rsidRPr="00F50BB5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 }}</w:t>
            </w:r>
            <w:bookmarkEnd w:id="0"/>
          </w:p>
        </w:tc>
      </w:tr>
      <w:tr w:rsidR="00590F25" w:rsidRPr="00F50BB5" w:rsidTr="00221BBC">
        <w:tc>
          <w:tcPr>
            <w:tcW w:w="4253" w:type="dxa"/>
          </w:tcPr>
          <w:p w:rsidR="00590F25" w:rsidRPr="00F50BB5" w:rsidRDefault="00590F25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  <w:gridSpan w:val="3"/>
          </w:tcPr>
          <w:p w:rsidR="00590F25" w:rsidRPr="00F50BB5" w:rsidRDefault="00590F25" w:rsidP="00221BBC">
            <w:pPr>
              <w:pStyle w:val="a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50BB5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590F25" w:rsidRPr="00F50BB5" w:rsidTr="00221BBC">
        <w:tc>
          <w:tcPr>
            <w:tcW w:w="9833" w:type="dxa"/>
            <w:gridSpan w:val="4"/>
          </w:tcPr>
          <w:p w:rsidR="00590F25" w:rsidRPr="00F50BB5" w:rsidRDefault="00590F25" w:rsidP="00221BBC">
            <w:pPr>
              <w:pStyle w:val="a4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head_pos</w:t>
            </w:r>
            <w:proofErr w:type="spellEnd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590F25" w:rsidRPr="00F50BB5" w:rsidRDefault="00590F25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head_name</w:t>
            </w:r>
            <w:proofErr w:type="spellEnd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590F25" w:rsidRPr="00F50BB5" w:rsidTr="00221BBC">
        <w:tc>
          <w:tcPr>
            <w:tcW w:w="4678" w:type="dxa"/>
            <w:gridSpan w:val="2"/>
            <w:vAlign w:val="bottom"/>
          </w:tcPr>
          <w:p w:rsidR="00590F25" w:rsidRPr="00F50BB5" w:rsidRDefault="00590F25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5" w:type="dxa"/>
            <w:tcBorders>
              <w:bottom w:val="single" w:sz="4" w:space="0" w:color="auto"/>
            </w:tcBorders>
            <w:vAlign w:val="bottom"/>
          </w:tcPr>
          <w:p w:rsidR="00590F25" w:rsidRPr="00F50BB5" w:rsidRDefault="00590F25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50B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F50B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590F25" w:rsidRPr="00F50BB5" w:rsidRDefault="00590F25" w:rsidP="00221BBC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F50B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F50B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F50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</w:p>
        </w:tc>
      </w:tr>
      <w:tr w:rsidR="00590F25" w:rsidRPr="00F50BB5" w:rsidTr="00221BBC">
        <w:tc>
          <w:tcPr>
            <w:tcW w:w="4253" w:type="dxa"/>
          </w:tcPr>
          <w:p w:rsidR="00590F25" w:rsidRPr="00F50BB5" w:rsidRDefault="00590F25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590F25" w:rsidRPr="00F50BB5" w:rsidRDefault="00590F25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700" w:type="dxa"/>
            <w:shd w:val="clear" w:color="auto" w:fill="auto"/>
          </w:tcPr>
          <w:p w:rsidR="00590F25" w:rsidRPr="00F50BB5" w:rsidRDefault="00590F25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Fonts w:ascii="Times New Roman" w:hAnsi="Times New Roman" w:cs="Times New Roman"/>
                <w:sz w:val="24"/>
                <w:szCs w:val="24"/>
              </w:rPr>
              <w:t>(расшифровка подписи)</w:t>
            </w:r>
          </w:p>
        </w:tc>
      </w:tr>
      <w:tr w:rsidR="00590F25" w:rsidRPr="00F50BB5" w:rsidTr="00221BBC">
        <w:tc>
          <w:tcPr>
            <w:tcW w:w="7133" w:type="dxa"/>
            <w:gridSpan w:val="3"/>
          </w:tcPr>
          <w:p w:rsidR="00590F25" w:rsidRPr="00F50BB5" w:rsidRDefault="00590F25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</w:tcPr>
          <w:p w:rsidR="00590F25" w:rsidRPr="00F50BB5" w:rsidRDefault="00590F25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F25" w:rsidRPr="00F50BB5" w:rsidTr="00221BBC">
        <w:tc>
          <w:tcPr>
            <w:tcW w:w="4253" w:type="dxa"/>
          </w:tcPr>
          <w:p w:rsidR="00590F25" w:rsidRPr="00F50BB5" w:rsidRDefault="00590F25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590F25" w:rsidRPr="00F50BB5" w:rsidRDefault="00590F25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Fonts w:ascii="Times New Roman" w:hAnsi="Times New Roman" w:cs="Times New Roman"/>
                <w:sz w:val="24"/>
                <w:szCs w:val="24"/>
              </w:rPr>
              <w:t>(дата)</w:t>
            </w:r>
          </w:p>
        </w:tc>
        <w:tc>
          <w:tcPr>
            <w:tcW w:w="2700" w:type="dxa"/>
            <w:shd w:val="clear" w:color="auto" w:fill="auto"/>
          </w:tcPr>
          <w:p w:rsidR="00590F25" w:rsidRPr="00F50BB5" w:rsidRDefault="00590F25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F25" w:rsidRPr="00F50BB5" w:rsidTr="00221BBC">
        <w:tc>
          <w:tcPr>
            <w:tcW w:w="4253" w:type="dxa"/>
          </w:tcPr>
          <w:p w:rsidR="00590F25" w:rsidRPr="00F50BB5" w:rsidRDefault="00590F25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Fonts w:ascii="Times New Roman" w:hAnsi="Times New Roman" w:cs="Times New Roman"/>
                <w:sz w:val="24"/>
                <w:szCs w:val="24"/>
              </w:rPr>
              <w:t>ДОЛЖНОСТНАЯ ИНСТРУКЦИЯ</w:t>
            </w:r>
          </w:p>
          <w:p w:rsidR="00590F25" w:rsidRPr="00F50BB5" w:rsidRDefault="00590F25" w:rsidP="00221BBC">
            <w:pPr>
              <w:tabs>
                <w:tab w:val="left" w:pos="35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580" w:type="dxa"/>
            <w:gridSpan w:val="3"/>
          </w:tcPr>
          <w:p w:rsidR="00590F25" w:rsidRPr="00F50BB5" w:rsidRDefault="00590F25" w:rsidP="00221BBC">
            <w:pPr>
              <w:tabs>
                <w:tab w:val="center" w:pos="2741"/>
              </w:tabs>
              <w:ind w:left="2924" w:hanging="19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F25" w:rsidRPr="00F50BB5" w:rsidTr="00221BBC">
        <w:tc>
          <w:tcPr>
            <w:tcW w:w="4253" w:type="dxa"/>
          </w:tcPr>
          <w:p w:rsidR="00590F25" w:rsidRPr="00F50BB5" w:rsidRDefault="00590F25" w:rsidP="00590F25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F50BB5">
              <w:rPr>
                <w:rFonts w:ascii="Times New Roman" w:hAnsi="Times New Roman" w:cs="Times New Roman"/>
                <w:sz w:val="24"/>
                <w:szCs w:val="24"/>
              </w:rPr>
              <w:t>Главного инженера проекта</w:t>
            </w:r>
          </w:p>
        </w:tc>
        <w:tc>
          <w:tcPr>
            <w:tcW w:w="5580" w:type="dxa"/>
            <w:gridSpan w:val="3"/>
          </w:tcPr>
          <w:p w:rsidR="00590F25" w:rsidRPr="00F50BB5" w:rsidRDefault="00590F25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F50B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    1. Общее положение</w:t>
      </w:r>
      <w:r w:rsidRPr="00F50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1.1. Главный инженер проекта относится к категории руководителей.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1.2. Назначение на должность главного инженера проекта и освобождение от должности осуществляется приказом (распоряжением) руководителя организации.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1.3. На должность главного инженера проекта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1.4. Главный инженер проекта должен знать: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профиль, специализацию и особенности структуры организации;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перспективы технического, экономического развития организации;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методы проектирования;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организацию, планирование и экономику проектирования и инженерных изысканий;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передовой опыт проектирования и строительства;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современные технические средства проектирования и выполнения вычислительных работ;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средства автоматизации проектных работ;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технические регламенты, строительные нормы и правила;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порядок заключения и исполнения договоров на создание (передачу) научно-технической продукции;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экономику и организацию строительства;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авторское право;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основы стандартизации, сертификации и </w:t>
      </w:r>
      <w:proofErr w:type="spellStart"/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патентоведения</w:t>
      </w:r>
      <w:proofErr w:type="spellEnd"/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требования о защите окружающей среды;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основы </w:t>
      </w:r>
      <w:r w:rsidRPr="00F50BB5">
        <w:rPr>
          <w:rStyle w:val="a5"/>
          <w:rFonts w:ascii="Times New Roman" w:hAnsi="Times New Roman"/>
          <w:color w:val="000000" w:themeColor="text1"/>
          <w:sz w:val="24"/>
          <w:szCs w:val="24"/>
        </w:rPr>
        <w:t>трудового законодательства</w:t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1.5. Главный инженер проекта в своей деятельности руководствуется: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уставом предприятия;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настоящей должностной инструкцией;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- нормативными материалами по проектированию строительству и эксплуатации объектов.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1.6. Главный инженер проекта подчиняется непосредственно руководителю организации.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1.7. На время отсутствия Главного инженера проекта (болезнь, отпуск, командировка и пр.) его обязанности исполняет лицо, назначенное в установленном порядке.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590F25" w:rsidRPr="00F50BB5" w:rsidRDefault="00590F25" w:rsidP="00590F25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F50B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2. Должностные обязанности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Главный инженер проекта исполняет следующие обязанности: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2.4. Готовит данные для заключения договоров с заказчиками на разработку (передачу) научно-технической продукции.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2.7. Составляет календарные планы выпуска научно-технической продукции.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2.8. Готовит обоснование стоимости проектных работ.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2.11. Решает технические вопросы, возникающие у субподрядных организаций в процессе разработки документации.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2.15. Проводит защиту проекта в вышестоящих организациях и органах экспертизы.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2.16. Решает финансовые вопросы, возникающие в процессе проектирования строительства, ввода в действие объекта, освоения проектных мощностей.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2.20. Обеспечивает анализ и обобщение опыта проектирования, строительства и эксплуатации построенных объектов и подготовку на этой основе предложений по повышению технического и экономического уровня проектных решений.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2.22.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590F25" w:rsidRPr="00F50BB5" w:rsidRDefault="00590F25" w:rsidP="00590F25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F50B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3. Права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Главный инженер проекта имеет право: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3.1. Участвовать в обсуждении проектов решений руководителя организации.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3.3. Подписывать и визировать документы в пределах своей компетенции.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3.4. Инициировать и проводить совещания по организационным и финансово-экономическим вопросам.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3.5. Запрашивать и получать от структурных подразделений необходимую информацию, документы.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3.6. Проводить проверки качества и своевременности исполнения поручений.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применении дисциплинарных взысканий к работникам, нарушающим трудовую дисциплину.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3.9. Участвовать в обсуждении вопросов, касающихся исполняемых им должностных обязанностей.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3.10. Требовать от руководителя организации оказания содействия в исполнении своих должностных обязанностей и прав.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4. Ответственность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4.1. Главный инженер проекта привлекается к ответственности: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F50BB5">
        <w:rPr>
          <w:rStyle w:val="a5"/>
          <w:rFonts w:ascii="Times New Roman" w:hAnsi="Times New Roman"/>
          <w:color w:val="000000" w:themeColor="text1"/>
          <w:sz w:val="24"/>
          <w:szCs w:val="24"/>
        </w:rPr>
        <w:t xml:space="preserve">трудовым законодательством </w:t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Российской Федерации;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F50BB5">
        <w:rPr>
          <w:rStyle w:val="a5"/>
          <w:rFonts w:ascii="Times New Roman" w:hAnsi="Times New Roman"/>
          <w:color w:val="000000" w:themeColor="text1"/>
          <w:sz w:val="24"/>
          <w:szCs w:val="24"/>
        </w:rPr>
        <w:t>административным</w:t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r w:rsidRPr="00F50BB5">
        <w:rPr>
          <w:rStyle w:val="a5"/>
          <w:rFonts w:ascii="Times New Roman" w:hAnsi="Times New Roman"/>
          <w:color w:val="000000" w:themeColor="text1"/>
          <w:sz w:val="24"/>
          <w:szCs w:val="24"/>
        </w:rPr>
        <w:t>уголовным</w:t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законодательством Российской Федерации;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за причинение материального ущерба организации - в пределах, определенных действующим </w:t>
      </w:r>
      <w:r w:rsidRPr="00F50BB5">
        <w:rPr>
          <w:rStyle w:val="a5"/>
          <w:rFonts w:ascii="Times New Roman" w:hAnsi="Times New Roman"/>
          <w:color w:val="000000" w:themeColor="text1"/>
          <w:sz w:val="24"/>
          <w:szCs w:val="24"/>
        </w:rPr>
        <w:t>трудовым</w:t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50BB5">
        <w:rPr>
          <w:rStyle w:val="a5"/>
          <w:rFonts w:ascii="Times New Roman" w:hAnsi="Times New Roman"/>
          <w:color w:val="000000" w:themeColor="text1"/>
          <w:sz w:val="24"/>
          <w:szCs w:val="24"/>
        </w:rPr>
        <w:t xml:space="preserve">гражданским </w:t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 w:rsidRPr="00F50BB5">
        <w:rPr>
          <w:rStyle w:val="a5"/>
          <w:rFonts w:ascii="Times New Roman" w:hAnsi="Times New Roman"/>
          <w:color w:val="000000" w:themeColor="text1"/>
          <w:sz w:val="24"/>
          <w:szCs w:val="24"/>
        </w:rPr>
        <w:t xml:space="preserve">уголовным </w:t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законодательством Российской Федерации;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4.2. Главный инженер проекта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  <w:r w:rsidRPr="00F50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</w:t>
      </w:r>
      <w:r w:rsidRPr="00F50B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5. Заключительные положения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5.1.   Ознакомление   работника  с  настоящей  должностной  инструкцией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0BB5">
        <w:rPr>
          <w:rFonts w:ascii="Times New Roman" w:hAnsi="Times New Roman" w:cs="Times New Roman"/>
          <w:color w:val="000000" w:themeColor="text1"/>
          <w:sz w:val="24"/>
          <w:szCs w:val="24"/>
        </w:rPr>
        <w:t>осуществляется при приеме на работу (до подписания трудового договора).</w:t>
      </w:r>
    </w:p>
    <w:p w:rsidR="00590F25" w:rsidRPr="00F50BB5" w:rsidRDefault="00590F25" w:rsidP="00590F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67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3"/>
        <w:gridCol w:w="2959"/>
        <w:gridCol w:w="2977"/>
      </w:tblGrid>
      <w:tr w:rsidR="00590F25" w:rsidRPr="00F50BB5" w:rsidTr="00221BBC">
        <w:tc>
          <w:tcPr>
            <w:tcW w:w="0" w:type="auto"/>
          </w:tcPr>
          <w:p w:rsidR="00590F25" w:rsidRPr="00F50BB5" w:rsidRDefault="00590F25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590F25" w:rsidRPr="00F50BB5" w:rsidRDefault="00590F25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F50BB5">
              <w:rPr>
                <w:color w:val="000000"/>
                <w:sz w:val="24"/>
                <w:szCs w:val="24"/>
              </w:rPr>
              <w:lastRenderedPageBreak/>
              <w:t>С инструкцией ознакомлен(а)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590F25" w:rsidRPr="00F50BB5" w:rsidRDefault="00590F25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F50BB5">
              <w:rPr>
                <w:sz w:val="24"/>
                <w:szCs w:val="24"/>
                <w:lang w:val="en-US"/>
              </w:rPr>
              <w:lastRenderedPageBreak/>
              <w:t xml:space="preserve">{{ </w:t>
            </w:r>
            <w:proofErr w:type="spellStart"/>
            <w:r w:rsidRPr="00F50BB5">
              <w:rPr>
                <w:sz w:val="24"/>
                <w:szCs w:val="24"/>
                <w:lang w:val="en-US"/>
              </w:rPr>
              <w:t>employee_sign</w:t>
            </w:r>
            <w:proofErr w:type="spellEnd"/>
            <w:r w:rsidRPr="00F50BB5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Align w:val="bottom"/>
          </w:tcPr>
          <w:p w:rsidR="00590F25" w:rsidRPr="00F50BB5" w:rsidRDefault="00590F25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590F25" w:rsidRPr="00F50BB5" w:rsidRDefault="00590F25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F50BB5">
              <w:rPr>
                <w:sz w:val="24"/>
                <w:szCs w:val="24"/>
                <w:lang w:val="en-US"/>
              </w:rPr>
              <w:lastRenderedPageBreak/>
              <w:t>/</w:t>
            </w:r>
            <w:r w:rsidRPr="00F50BB5">
              <w:rPr>
                <w:sz w:val="24"/>
                <w:szCs w:val="24"/>
              </w:rPr>
              <w:t xml:space="preserve">{{ </w:t>
            </w:r>
            <w:proofErr w:type="spellStart"/>
            <w:r w:rsidRPr="00F50BB5">
              <w:rPr>
                <w:sz w:val="24"/>
                <w:szCs w:val="24"/>
              </w:rPr>
              <w:t>employee_short</w:t>
            </w:r>
            <w:proofErr w:type="spellEnd"/>
            <w:r w:rsidRPr="00F50BB5">
              <w:rPr>
                <w:sz w:val="24"/>
                <w:szCs w:val="24"/>
              </w:rPr>
              <w:t xml:space="preserve"> }}</w:t>
            </w:r>
            <w:r w:rsidRPr="00F50BB5">
              <w:rPr>
                <w:sz w:val="24"/>
                <w:szCs w:val="24"/>
                <w:lang w:val="en-US"/>
              </w:rPr>
              <w:t>/</w:t>
            </w:r>
          </w:p>
        </w:tc>
      </w:tr>
      <w:tr w:rsidR="00590F25" w:rsidRPr="00F50BB5" w:rsidTr="00221BBC">
        <w:tc>
          <w:tcPr>
            <w:tcW w:w="0" w:type="auto"/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F50BB5"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77" w:type="dxa"/>
            <w:vMerge w:val="restart"/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F50BB5">
              <w:rPr>
                <w:color w:val="000000"/>
                <w:sz w:val="24"/>
                <w:szCs w:val="24"/>
              </w:rPr>
              <w:t>(расшифровка подписи)</w:t>
            </w:r>
          </w:p>
        </w:tc>
      </w:tr>
      <w:tr w:rsidR="00590F25" w:rsidRPr="00F50BB5" w:rsidTr="00221BBC">
        <w:tc>
          <w:tcPr>
            <w:tcW w:w="0" w:type="auto"/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F50BB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Merge/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90F25" w:rsidRPr="00F50BB5" w:rsidTr="00221BBC">
        <w:tc>
          <w:tcPr>
            <w:tcW w:w="0" w:type="auto"/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F50BB5">
              <w:rPr>
                <w:color w:val="000000"/>
                <w:sz w:val="24"/>
                <w:szCs w:val="24"/>
              </w:rPr>
              <w:t>(дата ознакомления)</w:t>
            </w:r>
          </w:p>
        </w:tc>
        <w:tc>
          <w:tcPr>
            <w:tcW w:w="2977" w:type="dxa"/>
            <w:vMerge/>
          </w:tcPr>
          <w:p w:rsidR="00590F25" w:rsidRPr="00F50BB5" w:rsidRDefault="00590F25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590F25" w:rsidRPr="00F50BB5" w:rsidRDefault="00590F25" w:rsidP="00590F25">
      <w:pPr>
        <w:ind w:right="-47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738B2" w:rsidRPr="00F50BB5" w:rsidRDefault="00C738B2">
      <w:pPr>
        <w:rPr>
          <w:rFonts w:ascii="Times New Roman" w:hAnsi="Times New Roman" w:cs="Times New Roman"/>
          <w:sz w:val="24"/>
          <w:szCs w:val="24"/>
        </w:rPr>
      </w:pPr>
    </w:p>
    <w:sectPr w:rsidR="00C738B2" w:rsidRPr="00F50BB5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7E6"/>
    <w:rsid w:val="00590F25"/>
    <w:rsid w:val="009D57E6"/>
    <w:rsid w:val="00C738B2"/>
    <w:rsid w:val="00F5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59324F-9DBC-4A89-A064-05CFF187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0F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90F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90F25"/>
    <w:pPr>
      <w:spacing w:after="0" w:line="240" w:lineRule="auto"/>
    </w:pPr>
  </w:style>
  <w:style w:type="character" w:customStyle="1" w:styleId="a5">
    <w:name w:val="Гипертекстовая ссылка"/>
    <w:uiPriority w:val="99"/>
    <w:rsid w:val="00590F25"/>
    <w:rPr>
      <w:rFonts w:cs="Times New Roman"/>
      <w:b w:val="0"/>
      <w:color w:val="106BBE"/>
    </w:rPr>
  </w:style>
  <w:style w:type="character" w:styleId="HTML">
    <w:name w:val="HTML Code"/>
    <w:basedOn w:val="a0"/>
    <w:uiPriority w:val="99"/>
    <w:semiHidden/>
    <w:unhideWhenUsed/>
    <w:rsid w:val="00590F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1387</Words>
  <Characters>7911</Characters>
  <Application>Microsoft Office Word</Application>
  <DocSecurity>0</DocSecurity>
  <Lines>65</Lines>
  <Paragraphs>18</Paragraphs>
  <ScaleCrop>false</ScaleCrop>
  <Company>Relcom</Company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2026-01-25T12:03:00Z</dcterms:created>
  <dcterms:modified xsi:type="dcterms:W3CDTF">2026-01-25T12:10:00Z</dcterms:modified>
</cp:coreProperties>
</file>