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1"/>
        <w:gridCol w:w="2787"/>
        <w:gridCol w:w="2337"/>
      </w:tblGrid>
      <w:tr w:rsidR="00A95264" w:rsidRPr="008109B3" w:rsidTr="00A95264">
        <w:tc>
          <w:tcPr>
            <w:tcW w:w="4221" w:type="dxa"/>
          </w:tcPr>
          <w:p w:rsidR="00A95264" w:rsidRPr="008109B3" w:rsidRDefault="00A95264" w:rsidP="00221BBC">
            <w:pPr>
              <w:rPr>
                <w:b/>
                <w:sz w:val="32"/>
                <w:szCs w:val="32"/>
              </w:rPr>
            </w:pPr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b/>
                <w:color w:val="000000" w:themeColor="text1"/>
                <w:sz w:val="32"/>
                <w:szCs w:val="32"/>
              </w:rPr>
              <w:t>company_short</w:t>
            </w:r>
            <w:proofErr w:type="spellEnd"/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A95264" w:rsidRPr="008109B3" w:rsidRDefault="00A95264" w:rsidP="00221BBC">
            <w:pPr>
              <w:rPr>
                <w:sz w:val="32"/>
                <w:szCs w:val="32"/>
              </w:rPr>
            </w:pPr>
          </w:p>
        </w:tc>
      </w:tr>
      <w:tr w:rsidR="00A95264" w:rsidRPr="008109B3" w:rsidTr="00A95264">
        <w:tc>
          <w:tcPr>
            <w:tcW w:w="4221" w:type="dxa"/>
          </w:tcPr>
          <w:p w:rsidR="00A95264" w:rsidRPr="008109B3" w:rsidRDefault="00A95264" w:rsidP="00221BBC">
            <w:pPr>
              <w:rPr>
                <w:sz w:val="32"/>
                <w:szCs w:val="32"/>
              </w:rPr>
            </w:pPr>
            <w:r w:rsidRPr="008109B3">
              <w:rPr>
                <w:b/>
                <w:bCs/>
                <w:sz w:val="32"/>
                <w:szCs w:val="32"/>
              </w:rPr>
              <w:t>Должностная инструкция</w:t>
            </w:r>
          </w:p>
        </w:tc>
        <w:tc>
          <w:tcPr>
            <w:tcW w:w="5124" w:type="dxa"/>
            <w:gridSpan w:val="2"/>
          </w:tcPr>
          <w:p w:rsidR="00A95264" w:rsidRPr="008109B3" w:rsidRDefault="00A95264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>Утверждаю:</w:t>
            </w:r>
          </w:p>
        </w:tc>
      </w:tr>
      <w:tr w:rsidR="00A95264" w:rsidRPr="008109B3" w:rsidTr="00A95264">
        <w:tc>
          <w:tcPr>
            <w:tcW w:w="4221" w:type="dxa"/>
          </w:tcPr>
          <w:p w:rsidR="00A95264" w:rsidRPr="008109B3" w:rsidRDefault="00A95264" w:rsidP="00221BBC">
            <w:pPr>
              <w:rPr>
                <w:sz w:val="32"/>
                <w:szCs w:val="32"/>
              </w:rPr>
            </w:pPr>
            <w:r w:rsidRPr="008109B3">
              <w:rPr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color w:val="000000" w:themeColor="text1"/>
                <w:sz w:val="32"/>
                <w:szCs w:val="32"/>
              </w:rPr>
              <w:t>date_ru</w:t>
            </w:r>
            <w:proofErr w:type="spellEnd"/>
            <w:r w:rsidRPr="008109B3">
              <w:rPr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A95264" w:rsidRPr="008109B3" w:rsidRDefault="00A95264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head_pos</w:t>
            </w:r>
            <w:proofErr w:type="spellEnd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}}</w:t>
            </w:r>
          </w:p>
        </w:tc>
      </w:tr>
      <w:tr w:rsidR="00A95264" w:rsidRPr="008109B3" w:rsidTr="00A95264">
        <w:tc>
          <w:tcPr>
            <w:tcW w:w="4221" w:type="dxa"/>
          </w:tcPr>
          <w:p w:rsidR="00A95264" w:rsidRPr="008109B3" w:rsidRDefault="00D971CF" w:rsidP="00221BB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Производителя работ</w:t>
            </w:r>
            <w:bookmarkStart w:id="0" w:name="_GoBack"/>
            <w:bookmarkEnd w:id="0"/>
          </w:p>
        </w:tc>
        <w:tc>
          <w:tcPr>
            <w:tcW w:w="2787" w:type="dxa"/>
            <w:tcBorders>
              <w:bottom w:val="single" w:sz="4" w:space="0" w:color="auto"/>
            </w:tcBorders>
            <w:vAlign w:val="bottom"/>
          </w:tcPr>
          <w:p w:rsidR="00A95264" w:rsidRPr="008109B3" w:rsidRDefault="00A95264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  <w:lang w:val="en-US"/>
              </w:rPr>
              <w:t xml:space="preserve">{{ </w:t>
            </w:r>
            <w:proofErr w:type="spellStart"/>
            <w:r w:rsidRPr="008109B3">
              <w:rPr>
                <w:sz w:val="32"/>
                <w:szCs w:val="32"/>
                <w:lang w:val="en-US"/>
              </w:rPr>
              <w:t>director_combo</w:t>
            </w:r>
            <w:proofErr w:type="spellEnd"/>
            <w:r w:rsidRPr="008109B3">
              <w:rPr>
                <w:sz w:val="32"/>
                <w:szCs w:val="32"/>
                <w:lang w:val="en-US"/>
              </w:rPr>
              <w:t xml:space="preserve"> }}</w:t>
            </w:r>
          </w:p>
        </w:tc>
        <w:tc>
          <w:tcPr>
            <w:tcW w:w="2337" w:type="dxa"/>
            <w:vAlign w:val="bottom"/>
          </w:tcPr>
          <w:p w:rsidR="00A95264" w:rsidRPr="008109B3" w:rsidRDefault="00A95264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 xml:space="preserve">/{{ </w:t>
            </w:r>
            <w:proofErr w:type="spellStart"/>
            <w:r w:rsidRPr="008109B3">
              <w:rPr>
                <w:sz w:val="32"/>
                <w:szCs w:val="32"/>
              </w:rPr>
              <w:t>head_short</w:t>
            </w:r>
            <w:proofErr w:type="spellEnd"/>
            <w:r w:rsidRPr="008109B3">
              <w:rPr>
                <w:sz w:val="32"/>
                <w:szCs w:val="32"/>
              </w:rPr>
              <w:t xml:space="preserve"> }} </w:t>
            </w:r>
            <w:r w:rsidRPr="008109B3">
              <w:rPr>
                <w:color w:val="000000" w:themeColor="text1"/>
                <w:sz w:val="32"/>
                <w:szCs w:val="32"/>
                <w:lang w:val="en-US"/>
              </w:rPr>
              <w:t>/ </w:t>
            </w:r>
          </w:p>
        </w:tc>
      </w:tr>
    </w:tbl>
    <w:p w:rsidR="00A95264" w:rsidRPr="00FC4371" w:rsidRDefault="00A95264" w:rsidP="00A95264">
      <w:pPr>
        <w:rPr>
          <w:bCs/>
          <w:sz w:val="28"/>
          <w:szCs w:val="28"/>
        </w:rPr>
      </w:pPr>
    </w:p>
    <w:p w:rsidR="00A95264" w:rsidRPr="00FC4371" w:rsidRDefault="00A95264" w:rsidP="00A95264">
      <w:pPr>
        <w:rPr>
          <w:bCs/>
          <w:sz w:val="28"/>
          <w:szCs w:val="28"/>
        </w:rPr>
      </w:pPr>
    </w:p>
    <w:p w:rsidR="00A95264" w:rsidRPr="00FC4371" w:rsidRDefault="00A95264" w:rsidP="00A9526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FC4371">
        <w:rPr>
          <w:b/>
          <w:bCs/>
          <w:sz w:val="28"/>
          <w:szCs w:val="28"/>
        </w:rPr>
        <w:t>. Общая часть.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>
        <w:rPr>
          <w:bCs/>
          <w:sz w:val="28"/>
          <w:szCs w:val="28"/>
        </w:rPr>
        <w:t>1.1. Производитель работ</w:t>
      </w:r>
      <w:r w:rsidRPr="00FC4371">
        <w:rPr>
          <w:bCs/>
          <w:sz w:val="28"/>
          <w:szCs w:val="28"/>
        </w:rPr>
        <w:t xml:space="preserve"> относится к категории руководителей.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1.2. </w:t>
      </w:r>
      <w:r>
        <w:rPr>
          <w:bCs/>
          <w:sz w:val="28"/>
          <w:szCs w:val="28"/>
        </w:rPr>
        <w:t>Производитель работ</w:t>
      </w:r>
      <w:r w:rsidRPr="00FC4371">
        <w:rPr>
          <w:bCs/>
          <w:sz w:val="28"/>
          <w:szCs w:val="28"/>
        </w:rPr>
        <w:t xml:space="preserve"> назначается на должность и освобождается от нее приказом руководителя предприятия.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1.3. </w:t>
      </w:r>
      <w:r>
        <w:rPr>
          <w:bCs/>
          <w:sz w:val="28"/>
          <w:szCs w:val="28"/>
        </w:rPr>
        <w:t>Производитель работ</w:t>
      </w:r>
      <w:r w:rsidRPr="00FC4371">
        <w:rPr>
          <w:bCs/>
          <w:sz w:val="28"/>
          <w:szCs w:val="28"/>
        </w:rPr>
        <w:t xml:space="preserve"> подчиняется непосредственно руководителю предприятия, или его заместителю, или руководителю структурного подразделения.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1.4. На время отсутствия </w:t>
      </w:r>
      <w:r>
        <w:rPr>
          <w:bCs/>
          <w:sz w:val="28"/>
          <w:szCs w:val="28"/>
        </w:rPr>
        <w:t>производителя работ</w:t>
      </w:r>
      <w:r w:rsidRPr="00FC4371">
        <w:rPr>
          <w:bCs/>
          <w:sz w:val="28"/>
          <w:szCs w:val="28"/>
        </w:rPr>
        <w:t xml:space="preserve"> его права и обязанности выполняет лицо, назначенное в установленном порядке.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1.5. На должность </w:t>
      </w:r>
      <w:r>
        <w:rPr>
          <w:bCs/>
          <w:sz w:val="28"/>
          <w:szCs w:val="28"/>
        </w:rPr>
        <w:t>производителя работ</w:t>
      </w:r>
      <w:r w:rsidRPr="00FC4371">
        <w:rPr>
          <w:bCs/>
          <w:sz w:val="28"/>
          <w:szCs w:val="28"/>
        </w:rPr>
        <w:t xml:space="preserve"> назначается лицо, имеющее высшее профессиональное (техническое) образование и стаж работы в строительстве на инженерно-технических должностях не менее 3 лет или среднее профессиональное (техническое) образование и стаж работы в строительстве на инженерно-технических должностях не менее 5 лет.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1.6. </w:t>
      </w:r>
      <w:r>
        <w:rPr>
          <w:bCs/>
          <w:sz w:val="28"/>
          <w:szCs w:val="28"/>
        </w:rPr>
        <w:t>Производитель работ</w:t>
      </w:r>
      <w:r w:rsidRPr="00FC4371">
        <w:rPr>
          <w:bCs/>
          <w:sz w:val="28"/>
          <w:szCs w:val="28"/>
        </w:rPr>
        <w:t xml:space="preserve"> должен знать: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организационно-распорядительные документы и нормативные материалы вышестоящих и других органов, касающиеся производственно-хозяйственной деятельности участка (объекта);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организацию и технологию строительного производства;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проектно-сметную документацию на строящиеся объекты;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строительные нормы и правила, технические условия на производство и приемку строительно-монтажных и пусконаладочных работ;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формы и методы производственно-хозяйственного деятельности на участке (объекте);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нормы и расценки на выполняемые работы;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законодательные и нормативные правовые акты по оплате труда;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порядок хозяйственных и финансовых взаимоотношений подрядной организации с заказчиками и субподрядчиками;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систему производственно-технологической комплектации и диспетчеризации строительной организации;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научно-технические достижения и опыт организации строительного производства;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основы экономики, организации производства, труда и управления;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— законодательство о труде;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правила внутреннего трудового распорядка;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правила и нормы охраны труда, техники безопасности, производственной санитарии и противопожарной защиты.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1.7. </w:t>
      </w:r>
      <w:r>
        <w:rPr>
          <w:bCs/>
          <w:sz w:val="28"/>
          <w:szCs w:val="28"/>
        </w:rPr>
        <w:t>Производитель работ</w:t>
      </w:r>
      <w:r w:rsidRPr="00FC4371">
        <w:rPr>
          <w:bCs/>
          <w:sz w:val="28"/>
          <w:szCs w:val="28"/>
        </w:rPr>
        <w:t xml:space="preserve"> руководствуется в своей деятельности: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lastRenderedPageBreak/>
        <w:t>— законодательными актами РФ;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Уставом предприятия, Правилами внутреннего трудового распорядка, другими нормативными актами компании;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приказами и распоряжениями руководства;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— настоящей должностной инструкцией.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</w:p>
    <w:p w:rsidR="00A95264" w:rsidRPr="00FC4371" w:rsidRDefault="00A95264" w:rsidP="00A95264">
      <w:pPr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FC4371">
        <w:rPr>
          <w:b/>
          <w:bCs/>
          <w:sz w:val="28"/>
          <w:szCs w:val="28"/>
        </w:rPr>
        <w:t>. Обязанности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>
        <w:rPr>
          <w:bCs/>
          <w:sz w:val="28"/>
          <w:szCs w:val="28"/>
        </w:rPr>
        <w:t>Производитель работ</w:t>
      </w:r>
      <w:r w:rsidRPr="00FC4371">
        <w:rPr>
          <w:bCs/>
          <w:sz w:val="28"/>
          <w:szCs w:val="28"/>
        </w:rPr>
        <w:t xml:space="preserve"> выполняет следующие должностные обязанности: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2.1. Осуществляет руководство производственно-хозяйственной деятельностью участка.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2.2. Обеспечивает выполнение производственных заданий по вводу объектов в эксплуатацию в установленные сроки и выполнению строительно-монтажных и пусконаладочных работ по всем количественным и качественным показателям с соблюдением проектов производства работ.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2.3. Организует производство строительно-монтажных работ в соответствии с проектной документацией, строительными нормами и правилами, техническими условиями и другими нормативными документами.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2.4. Обеспечивает соблюдение технологической последовательности производства строительно-монтажных работ на участке.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2.5. Осуществляет мероприятия по повышению уровня механизации работ, внедрению новой техники, совершенствованию организации труда, снижению стоимости строительно-монтажных и пусконаладочных работ, экономному расходованию материалов.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2.6. Проводит работу по распространению передовых приемов и методов труда.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2.7. Обеспечивает получение технической документации на строительство объектов.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2.8. Составляет заявки на строительные машины, транспорт, средства механизации, материалы, конструкции, детали, инструмент, инвентарь и обеспечивает их эффективное использование.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2.9. Ведет учет выполненных работ, оформляет техническую документацию.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2.10. Участвует в сдаче заказчикам законченных строительством объектов, отдельных этапов и комплексов работ по возводимым объектам.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2.11. Приготавливает фронт работ для субподрядных (специализированных) организаций и участвует в приемке от них выполненных работ.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2.12. Оформляет допуски на право производства работ в охранных зонах. 2.13. Устанавливает мастерам производственные задания по объемам строительно-монтажных и пусконаладочных работ, контролирует их выполнение.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</w:t>
      </w:r>
      <w:r>
        <w:rPr>
          <w:bCs/>
          <w:sz w:val="28"/>
          <w:szCs w:val="28"/>
        </w:rPr>
        <w:t>3</w:t>
      </w:r>
      <w:r w:rsidRPr="00FC4371">
        <w:rPr>
          <w:bCs/>
          <w:sz w:val="28"/>
          <w:szCs w:val="28"/>
        </w:rPr>
        <w:t>. Инструктирует рабочих непосредственно на рабочем месте по безопасным методам выполнения работ.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</w:t>
      </w:r>
      <w:r>
        <w:rPr>
          <w:bCs/>
          <w:sz w:val="28"/>
          <w:szCs w:val="28"/>
        </w:rPr>
        <w:t>4</w:t>
      </w:r>
      <w:r w:rsidRPr="00FC4371">
        <w:rPr>
          <w:bCs/>
          <w:sz w:val="28"/>
          <w:szCs w:val="28"/>
        </w:rPr>
        <w:t xml:space="preserve">. Обеспечивает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</w:t>
      </w:r>
      <w:r>
        <w:rPr>
          <w:bCs/>
          <w:sz w:val="28"/>
          <w:szCs w:val="28"/>
        </w:rPr>
        <w:t>5</w:t>
      </w:r>
      <w:r w:rsidRPr="00FC4371">
        <w:rPr>
          <w:bCs/>
          <w:sz w:val="28"/>
          <w:szCs w:val="28"/>
        </w:rPr>
        <w:t xml:space="preserve">. Следит за соблюдением норм переноски тяжестей, чистоты и порядка на рабочих местах, в проходах и на подъездных путях, правильным содержанием и </w:t>
      </w:r>
      <w:r w:rsidRPr="00FC4371">
        <w:rPr>
          <w:bCs/>
          <w:sz w:val="28"/>
          <w:szCs w:val="28"/>
        </w:rPr>
        <w:lastRenderedPageBreak/>
        <w:t>эксплуатацией подкрановых путей, обеспечением рабочих мест знаками безопасности.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</w:t>
      </w:r>
      <w:r>
        <w:rPr>
          <w:bCs/>
          <w:sz w:val="28"/>
          <w:szCs w:val="28"/>
        </w:rPr>
        <w:t>6</w:t>
      </w:r>
      <w:r w:rsidRPr="00FC4371">
        <w:rPr>
          <w:bCs/>
          <w:sz w:val="28"/>
          <w:szCs w:val="28"/>
        </w:rPr>
        <w:t xml:space="preserve">. Организует </w:t>
      </w:r>
      <w:proofErr w:type="spellStart"/>
      <w:r w:rsidRPr="00FC4371">
        <w:rPr>
          <w:bCs/>
          <w:sz w:val="28"/>
          <w:szCs w:val="28"/>
        </w:rPr>
        <w:t>приобъектное</w:t>
      </w:r>
      <w:proofErr w:type="spellEnd"/>
      <w:r w:rsidRPr="00FC4371">
        <w:rPr>
          <w:bCs/>
          <w:sz w:val="28"/>
          <w:szCs w:val="28"/>
        </w:rPr>
        <w:t xml:space="preserve"> складское хозяйство и охрану материальных ценностей.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</w:t>
      </w:r>
      <w:r>
        <w:rPr>
          <w:bCs/>
          <w:sz w:val="28"/>
          <w:szCs w:val="28"/>
        </w:rPr>
        <w:t>7</w:t>
      </w:r>
      <w:r w:rsidRPr="00FC4371">
        <w:rPr>
          <w:bCs/>
          <w:sz w:val="28"/>
          <w:szCs w:val="28"/>
        </w:rPr>
        <w:t>. Контролирует состояние техники безопасности и принимает меры к устранению выявленных недостатков, нарушений правил производственной санитарии, соблюдение рабочими инструкций по охране труда.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2.1</w:t>
      </w:r>
      <w:r>
        <w:rPr>
          <w:bCs/>
          <w:sz w:val="28"/>
          <w:szCs w:val="28"/>
        </w:rPr>
        <w:t>8</w:t>
      </w:r>
      <w:r w:rsidRPr="00FC4371">
        <w:rPr>
          <w:bCs/>
          <w:sz w:val="28"/>
          <w:szCs w:val="28"/>
        </w:rPr>
        <w:t xml:space="preserve">. Обеспечивает соблюдение работниками производственной и трудовой дисциплины, вносит предложения о наложении дисциплинарных взысканий на нарушителей.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</w:t>
      </w:r>
      <w:r>
        <w:rPr>
          <w:bCs/>
          <w:sz w:val="28"/>
          <w:szCs w:val="28"/>
        </w:rPr>
        <w:t>19</w:t>
      </w:r>
      <w:r w:rsidRPr="00FC4371">
        <w:rPr>
          <w:bCs/>
          <w:sz w:val="28"/>
          <w:szCs w:val="28"/>
        </w:rPr>
        <w:t xml:space="preserve">. Оказывает помощь рационализаторам.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2.2</w:t>
      </w:r>
      <w:r>
        <w:rPr>
          <w:bCs/>
          <w:sz w:val="28"/>
          <w:szCs w:val="28"/>
        </w:rPr>
        <w:t>0</w:t>
      </w:r>
      <w:r w:rsidRPr="00FC4371">
        <w:rPr>
          <w:bCs/>
          <w:sz w:val="28"/>
          <w:szCs w:val="28"/>
        </w:rPr>
        <w:t>. Организует повышение квалификации рабочих и проводит воспитательную работу в коллективе.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</w:p>
    <w:p w:rsidR="00A95264" w:rsidRPr="00FC4371" w:rsidRDefault="00A95264" w:rsidP="00A95264">
      <w:pPr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FC4371">
        <w:rPr>
          <w:b/>
          <w:bCs/>
          <w:sz w:val="28"/>
          <w:szCs w:val="28"/>
        </w:rPr>
        <w:t>. Права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>
        <w:rPr>
          <w:bCs/>
          <w:sz w:val="28"/>
          <w:szCs w:val="28"/>
        </w:rPr>
        <w:t>Производитель работ</w:t>
      </w:r>
      <w:r w:rsidRPr="00FC4371">
        <w:rPr>
          <w:bCs/>
          <w:sz w:val="28"/>
          <w:szCs w:val="28"/>
        </w:rPr>
        <w:t xml:space="preserve"> имеет право: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3.1.Отдавать распоряжения, обязательные для исполнения подчиненными ему работниками.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3.2.Участвовать в подборе и расстановке кадров по своей деятельности.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3.3.Вносить предложения руководству учреждения по поощрению и наложению взысканий на работников учреждения по своей деятельности.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3.4.Знакомиться с проектами решений </w:t>
      </w:r>
      <w:r w:rsidRPr="00A95264">
        <w:rPr>
          <w:color w:val="000000" w:themeColor="text1"/>
          <w:sz w:val="28"/>
          <w:bdr w:val="none" w:sz="0" w:space="0" w:color="auto" w:frame="1"/>
        </w:rPr>
        <w:t xml:space="preserve">{{ </w:t>
      </w:r>
      <w:proofErr w:type="spellStart"/>
      <w:r w:rsidRPr="00A95264">
        <w:rPr>
          <w:color w:val="000000" w:themeColor="text1"/>
          <w:sz w:val="28"/>
          <w:bdr w:val="none" w:sz="0" w:space="0" w:color="auto" w:frame="1"/>
        </w:rPr>
        <w:t>head_pos_gen</w:t>
      </w:r>
      <w:proofErr w:type="spellEnd"/>
      <w:r w:rsidRPr="00A95264">
        <w:rPr>
          <w:color w:val="000000" w:themeColor="text1"/>
          <w:sz w:val="28"/>
          <w:bdr w:val="none" w:sz="0" w:space="0" w:color="auto" w:frame="1"/>
        </w:rPr>
        <w:t xml:space="preserve"> }}</w:t>
      </w:r>
      <w:r w:rsidRPr="00FC4371">
        <w:rPr>
          <w:bCs/>
          <w:sz w:val="28"/>
          <w:szCs w:val="28"/>
        </w:rPr>
        <w:t xml:space="preserve"> организации, касающимися его деятельности.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3.5.Вносить на рассмотрение руководства предложения по совершенствованию работы, связанной с предусмотренными настоящей инструкцией обязанностями.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3.6.В пределах своей компетенции сообщать своему непосредственному руководителю о всех выявленных в процессе осуществления должностных обязанностей недостатках в деятельности организации (ее структурных подразделениях) и вносить предложения по их устранению.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3.7.Осуществлять взаимодействие с руководителями всех (отдельных) структурных подразделений организации.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3.8.Подписывать и визировать документы в пределах своей компетенции. </w:t>
      </w:r>
    </w:p>
    <w:p w:rsidR="00A95264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3.9.Требовать от </w:t>
      </w:r>
      <w:r w:rsidRPr="00A95264">
        <w:rPr>
          <w:color w:val="000000" w:themeColor="text1"/>
          <w:sz w:val="28"/>
          <w:szCs w:val="28"/>
          <w:bdr w:val="none" w:sz="0" w:space="0" w:color="auto" w:frame="1"/>
        </w:rPr>
        <w:t xml:space="preserve">{{ </w:t>
      </w:r>
      <w:proofErr w:type="spellStart"/>
      <w:r w:rsidRPr="00A95264">
        <w:rPr>
          <w:color w:val="000000" w:themeColor="text1"/>
          <w:sz w:val="28"/>
          <w:szCs w:val="28"/>
          <w:bdr w:val="none" w:sz="0" w:space="0" w:color="auto" w:frame="1"/>
        </w:rPr>
        <w:t>head_pos_gen</w:t>
      </w:r>
      <w:proofErr w:type="spellEnd"/>
      <w:r w:rsidRPr="00A95264">
        <w:rPr>
          <w:color w:val="000000" w:themeColor="text1"/>
          <w:sz w:val="28"/>
          <w:szCs w:val="28"/>
          <w:bdr w:val="none" w:sz="0" w:space="0" w:color="auto" w:frame="1"/>
        </w:rPr>
        <w:t xml:space="preserve"> }}</w:t>
      </w:r>
      <w:r w:rsidRPr="00FC4371">
        <w:rPr>
          <w:bCs/>
          <w:sz w:val="28"/>
          <w:szCs w:val="28"/>
        </w:rPr>
        <w:t xml:space="preserve"> организации оказания содействия в исполнении своих должностных обязанностей и прав.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</w:p>
    <w:p w:rsidR="00A95264" w:rsidRDefault="00A95264" w:rsidP="00A95264">
      <w:pPr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FC4371">
        <w:rPr>
          <w:b/>
          <w:bCs/>
          <w:sz w:val="28"/>
          <w:szCs w:val="28"/>
        </w:rPr>
        <w:t>. Ответственность</w:t>
      </w:r>
    </w:p>
    <w:p w:rsidR="00A95264" w:rsidRPr="00FC4371" w:rsidRDefault="00A95264" w:rsidP="00A95264">
      <w:pPr>
        <w:ind w:left="-426"/>
        <w:jc w:val="center"/>
        <w:rPr>
          <w:b/>
          <w:bCs/>
          <w:sz w:val="28"/>
          <w:szCs w:val="28"/>
        </w:rPr>
      </w:pP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>
        <w:rPr>
          <w:bCs/>
          <w:sz w:val="28"/>
          <w:szCs w:val="28"/>
        </w:rPr>
        <w:t>Производитель работ</w:t>
      </w:r>
      <w:r w:rsidRPr="00FC4371">
        <w:rPr>
          <w:bCs/>
          <w:sz w:val="28"/>
          <w:szCs w:val="28"/>
        </w:rPr>
        <w:t xml:space="preserve"> несет ответственность за: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4.1. Своевременное и качественное осуществление возложенных на него должностных обязанностей.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4.2. Ненадлежащее исполнение или неисполнение своих должностных обязанностей, предусмотренных настоящей должностной инструкцией, — в пределах, определенных действующим трудовым законодательством Российской Федерации.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lastRenderedPageBreak/>
        <w:t xml:space="preserve">4.3. Рациональное и эффективное использование материальных, финансовых и кадровых ресурсов.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4.4. Соблюдение правил внутреннего распорядка, санитарно-противоэпидемического режима, противопожарной безопасности и техники безопасности.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4.5. Ведение документации, предусмотренной действующими нормативно-правовыми актами.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4.6. Предоставление в установленном порядке статистической и иной информации по своей деятельности.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4.7. Обеспечение соблюдения исполнительской дисциплины и выполнения своих должностных обязанностей подчиненных ему работников.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 xml:space="preserve">4.8. Правонарушения,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Федерации. </w:t>
      </w:r>
    </w:p>
    <w:p w:rsidR="00A95264" w:rsidRPr="00FC4371" w:rsidRDefault="00A95264" w:rsidP="00A95264">
      <w:pPr>
        <w:ind w:left="-426"/>
        <w:rPr>
          <w:bCs/>
          <w:sz w:val="28"/>
          <w:szCs w:val="28"/>
        </w:rPr>
      </w:pPr>
      <w:r w:rsidRPr="00FC4371">
        <w:rPr>
          <w:bCs/>
          <w:sz w:val="28"/>
          <w:szCs w:val="28"/>
        </w:rPr>
        <w:t>4.9. Причинение материального ущерба — в пределах, определенных действующим трудовым и гражданским законодательством Российской Федерации.</w:t>
      </w:r>
    </w:p>
    <w:p w:rsidR="00A95264" w:rsidRPr="00FC4371" w:rsidRDefault="00A95264" w:rsidP="00A95264">
      <w:pPr>
        <w:rPr>
          <w:bCs/>
          <w:sz w:val="28"/>
          <w:szCs w:val="28"/>
        </w:rPr>
      </w:pPr>
    </w:p>
    <w:p w:rsidR="00A95264" w:rsidRPr="00FC4371" w:rsidRDefault="00A95264" w:rsidP="00A95264">
      <w:pPr>
        <w:rPr>
          <w:bCs/>
          <w:sz w:val="28"/>
          <w:szCs w:val="28"/>
        </w:rPr>
      </w:pPr>
    </w:p>
    <w:p w:rsidR="00A95264" w:rsidRPr="00FC4371" w:rsidRDefault="00A95264" w:rsidP="00A95264">
      <w:pPr>
        <w:rPr>
          <w:bCs/>
          <w:sz w:val="28"/>
          <w:szCs w:val="28"/>
        </w:rPr>
      </w:pPr>
    </w:p>
    <w:tbl>
      <w:tblPr>
        <w:tblStyle w:val="a3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261"/>
        <w:gridCol w:w="2687"/>
      </w:tblGrid>
      <w:tr w:rsidR="00A95264" w:rsidRPr="008109B3" w:rsidTr="00A95264">
        <w:tc>
          <w:tcPr>
            <w:tcW w:w="3969" w:type="dxa"/>
          </w:tcPr>
          <w:p w:rsidR="00A95264" w:rsidRPr="008109B3" w:rsidRDefault="00A95264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/>
                <w:sz w:val="28"/>
                <w:szCs w:val="28"/>
              </w:rPr>
              <w:t>С инструкцией ознакомлен(а):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:rsidR="00A95264" w:rsidRPr="008109B3" w:rsidRDefault="00A95264" w:rsidP="00221BBC">
            <w:pPr>
              <w:rPr>
                <w:sz w:val="28"/>
                <w:szCs w:val="28"/>
              </w:rPr>
            </w:pPr>
            <w:r w:rsidRPr="008109B3">
              <w:rPr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  <w:lang w:val="en-US"/>
              </w:rPr>
              <w:t>employee_sign</w:t>
            </w:r>
            <w:proofErr w:type="spellEnd"/>
            <w:r w:rsidRPr="008109B3"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2687" w:type="dxa"/>
            <w:vAlign w:val="bottom"/>
          </w:tcPr>
          <w:p w:rsidR="00A95264" w:rsidRPr="008109B3" w:rsidRDefault="00A95264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  <w:r w:rsidRPr="008109B3">
              <w:rPr>
                <w:sz w:val="28"/>
                <w:szCs w:val="28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</w:rPr>
              <w:t>employee_short</w:t>
            </w:r>
            <w:proofErr w:type="spellEnd"/>
            <w:r w:rsidRPr="008109B3">
              <w:rPr>
                <w:sz w:val="28"/>
                <w:szCs w:val="28"/>
              </w:rPr>
              <w:t xml:space="preserve"> }}</w:t>
            </w:r>
            <w:r w:rsidRPr="008109B3">
              <w:rPr>
                <w:sz w:val="28"/>
                <w:szCs w:val="28"/>
                <w:lang w:val="en-US"/>
              </w:rPr>
              <w:t xml:space="preserve"> </w:t>
            </w: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</w:p>
        </w:tc>
      </w:tr>
      <w:tr w:rsidR="00A95264" w:rsidRPr="008109B3" w:rsidTr="00A95264">
        <w:tc>
          <w:tcPr>
            <w:tcW w:w="3969" w:type="dxa"/>
          </w:tcPr>
          <w:p w:rsidR="00A95264" w:rsidRPr="008109B3" w:rsidRDefault="00A95264" w:rsidP="00221BBC">
            <w:pPr>
              <w:rPr>
                <w:sz w:val="28"/>
                <w:szCs w:val="28"/>
              </w:rPr>
            </w:pPr>
          </w:p>
        </w:tc>
        <w:tc>
          <w:tcPr>
            <w:tcW w:w="5948" w:type="dxa"/>
            <w:gridSpan w:val="2"/>
          </w:tcPr>
          <w:p w:rsidR="00A95264" w:rsidRPr="008109B3" w:rsidRDefault="00A95264" w:rsidP="00221BBC">
            <w:pPr>
              <w:tabs>
                <w:tab w:val="left" w:pos="4205"/>
              </w:tabs>
              <w:jc w:val="right"/>
              <w:rPr>
                <w:sz w:val="28"/>
                <w:szCs w:val="28"/>
              </w:rPr>
            </w:pPr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contract_date</w:t>
            </w:r>
            <w:proofErr w:type="spellEnd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</w:tbl>
    <w:p w:rsidR="00A95264" w:rsidRPr="00FC4371" w:rsidRDefault="00A95264" w:rsidP="00A95264">
      <w:pPr>
        <w:rPr>
          <w:bCs/>
          <w:sz w:val="28"/>
          <w:szCs w:val="28"/>
        </w:rPr>
      </w:pPr>
    </w:p>
    <w:p w:rsidR="00A95264" w:rsidRPr="00FC4371" w:rsidRDefault="00A95264" w:rsidP="00A95264">
      <w:pPr>
        <w:rPr>
          <w:sz w:val="28"/>
          <w:szCs w:val="28"/>
        </w:rPr>
      </w:pPr>
    </w:p>
    <w:p w:rsidR="00C738B2" w:rsidRDefault="00C738B2"/>
    <w:sectPr w:rsidR="00C738B2" w:rsidSect="00F4007C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595"/>
    <w:rsid w:val="00270595"/>
    <w:rsid w:val="00A95264"/>
    <w:rsid w:val="00C738B2"/>
    <w:rsid w:val="00D9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84ED1"/>
  <w15:chartTrackingRefBased/>
  <w15:docId w15:val="{FAFF0273-4868-4674-A4E9-EB0CCEAD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2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5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952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1181</Words>
  <Characters>6734</Characters>
  <Application>Microsoft Office Word</Application>
  <DocSecurity>0</DocSecurity>
  <Lines>56</Lines>
  <Paragraphs>15</Paragraphs>
  <ScaleCrop>false</ScaleCrop>
  <Company>Relcom</Company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</cp:revision>
  <dcterms:created xsi:type="dcterms:W3CDTF">2026-01-25T13:12:00Z</dcterms:created>
  <dcterms:modified xsi:type="dcterms:W3CDTF">2026-01-25T13:14:00Z</dcterms:modified>
</cp:coreProperties>
</file>