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B90E47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D5FC7" w:rsidRPr="00BD5FC7">
        <w:rPr>
          <w:rFonts w:ascii="Adobe Devanagari" w:hAnsi="Adobe Devanagari" w:cs="Adobe Devanagari"/>
          <w:sz w:val="36"/>
          <w:szCs w:val="36"/>
        </w:rPr>
        <w:t>0265L</w:t>
      </w:r>
    </w:p>
    <w:p w14:paraId="61A1894B" w14:textId="7D92D7F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F677FC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E7554A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BD5FC7">
        <w:rPr>
          <w:rFonts w:ascii="Adobe Devanagari" w:hAnsi="Adobe Devanagari" w:cs="Adobe Devanagari"/>
          <w:sz w:val="36"/>
          <w:szCs w:val="36"/>
        </w:rPr>
        <w:t>1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5E4636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D5FC7" w:rsidRPr="00BD5FC7">
        <w:rPr>
          <w:rFonts w:ascii="Adobe Devanagari" w:hAnsi="Adobe Devanagari" w:cs="Adobe Devanagari"/>
          <w:sz w:val="36"/>
          <w:szCs w:val="36"/>
        </w:rPr>
        <w:t>0265L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0D23B2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7989F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9641E8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BD5FC7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152161"/>
    <w:rsid w:val="00371CAF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2023-05-20T08:20:00Z</dcterms:created>
  <dcterms:modified xsi:type="dcterms:W3CDTF">2023-05-20T08:20:00Z</dcterms:modified>
</cp:coreProperties>
</file>