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23C9B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Brand</w:t>
      </w:r>
      <w:r w:rsidRPr="00B96AE4">
        <w:rPr>
          <w:rFonts w:ascii="Adobe Devanagari" w:hAnsi="Adobe Devanagari" w:cs="Adobe Devanagari"/>
          <w:sz w:val="36"/>
          <w:szCs w:val="36"/>
        </w:rPr>
        <w:t>: Mini Focus</w:t>
      </w:r>
    </w:p>
    <w:p w14:paraId="058BDCC8" w14:textId="21F54F7C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Model Number</w:t>
      </w:r>
      <w:r w:rsidRPr="00B96AE4">
        <w:rPr>
          <w:rFonts w:ascii="Adobe Devanagari" w:hAnsi="Adobe Devanagari" w:cs="Adobe Devanagari"/>
          <w:sz w:val="36"/>
          <w:szCs w:val="36"/>
        </w:rPr>
        <w:t>: MF</w:t>
      </w:r>
      <w:r w:rsidR="00576005" w:rsidRPr="00576005">
        <w:t xml:space="preserve"> </w:t>
      </w:r>
      <w:r w:rsidR="007E56DF" w:rsidRPr="007E56DF">
        <w:rPr>
          <w:rFonts w:ascii="Adobe Devanagari" w:hAnsi="Adobe Devanagari" w:cs="Adobe Devanagari"/>
          <w:sz w:val="36"/>
          <w:szCs w:val="36"/>
        </w:rPr>
        <w:t>0037L</w:t>
      </w:r>
    </w:p>
    <w:p w14:paraId="61A1894B" w14:textId="6FB322FB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Diameter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BD1A40">
        <w:rPr>
          <w:rFonts w:ascii="Adobe Devanagari" w:hAnsi="Adobe Devanagari" w:cs="Adobe Devanagari"/>
          <w:sz w:val="36"/>
          <w:szCs w:val="36"/>
        </w:rPr>
        <w:t>28</w:t>
      </w:r>
      <w:r w:rsidR="007E56DF">
        <w:rPr>
          <w:rFonts w:ascii="Adobe Devanagari" w:hAnsi="Adobe Devanagari" w:cs="Adobe Devanagari"/>
          <w:sz w:val="36"/>
          <w:szCs w:val="36"/>
        </w:rPr>
        <w:t>.5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0D1CFBA2" w14:textId="4F8FA511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Case Thickness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372B01">
        <w:rPr>
          <w:rFonts w:ascii="Adobe Devanagari" w:hAnsi="Adobe Devanagari" w:cs="Adobe Devanagari"/>
          <w:sz w:val="36"/>
          <w:szCs w:val="36"/>
        </w:rPr>
        <w:t>8.</w:t>
      </w:r>
      <w:r w:rsidR="007E56DF">
        <w:rPr>
          <w:rFonts w:ascii="Adobe Devanagari" w:hAnsi="Adobe Devanagari" w:cs="Adobe Devanagari"/>
          <w:sz w:val="36"/>
          <w:szCs w:val="36"/>
        </w:rPr>
        <w:t>5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2BEE3338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Material</w:t>
      </w:r>
      <w:r w:rsidRPr="00B96AE4">
        <w:rPr>
          <w:rFonts w:ascii="Adobe Devanagari" w:hAnsi="Adobe Devanagari" w:cs="Adobe Devanagari"/>
          <w:sz w:val="36"/>
          <w:szCs w:val="36"/>
        </w:rPr>
        <w:t>: Stainless Steel</w:t>
      </w:r>
    </w:p>
    <w:p w14:paraId="6C2FBC1D" w14:textId="1DF105A2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Weight: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7E56DF">
        <w:rPr>
          <w:rFonts w:ascii="Adobe Devanagari" w:hAnsi="Adobe Devanagari" w:cs="Adobe Devanagari"/>
          <w:sz w:val="36"/>
          <w:szCs w:val="36"/>
        </w:rPr>
        <w:t>79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grams</w:t>
      </w:r>
    </w:p>
    <w:p w14:paraId="7E509D64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Movement: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Quartz</w:t>
      </w:r>
    </w:p>
    <w:p w14:paraId="75B30514" w14:textId="29F83B06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Water Resistance: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0 </w:t>
      </w:r>
      <w:r w:rsidR="00BE24EA" w:rsidRPr="00B96AE4">
        <w:rPr>
          <w:rFonts w:ascii="Adobe Devanagari" w:hAnsi="Adobe Devanagari" w:cs="Adobe Devanagari"/>
          <w:sz w:val="36"/>
          <w:szCs w:val="36"/>
        </w:rPr>
        <w:t>meters</w:t>
      </w:r>
    </w:p>
    <w:p w14:paraId="6FD6C4ED" w14:textId="0F7AFD5A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>
        <w:rPr>
          <w:rFonts w:ascii="Adobe Devanagari" w:hAnsi="Adobe Devanagari" w:cs="Adobe Devanagari"/>
          <w:b/>
          <w:bCs/>
          <w:sz w:val="36"/>
          <w:szCs w:val="36"/>
        </w:rPr>
        <w:t>Function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>
        <w:rPr>
          <w:rFonts w:ascii="Adobe Devanagari" w:hAnsi="Adobe Devanagari" w:cs="Adobe Devanagari"/>
          <w:sz w:val="36"/>
          <w:szCs w:val="36"/>
        </w:rPr>
        <w:t>Time</w:t>
      </w:r>
    </w:p>
    <w:p w14:paraId="1D4DB142" w14:textId="77777777" w:rsidR="00B96AE4" w:rsidRPr="00B96AE4" w:rsidRDefault="00B96AE4" w:rsidP="00B96AE4">
      <w:pPr>
        <w:pStyle w:val="PlainText"/>
        <w:numPr>
          <w:ilvl w:val="0"/>
          <w:numId w:val="1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The outer frame: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Stainless Steel</w:t>
      </w:r>
    </w:p>
    <w:p w14:paraId="4E64CB85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162C78C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66EBE34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895FFE0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D86187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العلامة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التجارية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: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مينى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فوكس</w:t>
      </w:r>
    </w:p>
    <w:p w14:paraId="5C65F3EF" w14:textId="4C6ED6E0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رقم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الموديل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 MF </w:t>
      </w:r>
      <w:r w:rsidR="007E56DF" w:rsidRPr="007E56DF">
        <w:rPr>
          <w:rFonts w:ascii="Adobe Devanagari" w:hAnsi="Adobe Devanagari" w:cs="Adobe Devanagari"/>
          <w:sz w:val="36"/>
          <w:szCs w:val="36"/>
        </w:rPr>
        <w:t>0037L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: </w:t>
      </w:r>
    </w:p>
    <w:p w14:paraId="4E4BFC14" w14:textId="7F6B0649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القطر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7E56DF">
        <w:rPr>
          <w:rFonts w:ascii="Adobe Devanagari" w:hAnsi="Adobe Devanagari" w:cs="Adobe Devanagari"/>
          <w:sz w:val="36"/>
          <w:szCs w:val="36"/>
        </w:rPr>
        <w:t>28.5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54126674" w14:textId="061C118C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سمك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الهيكل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BD1A40">
        <w:rPr>
          <w:rFonts w:ascii="Adobe Devanagari" w:hAnsi="Adobe Devanagari" w:cs="Adobe Devanagari"/>
          <w:sz w:val="36"/>
          <w:szCs w:val="36"/>
        </w:rPr>
        <w:t>8.</w:t>
      </w:r>
      <w:r w:rsidR="007E56DF">
        <w:rPr>
          <w:rFonts w:ascii="Adobe Devanagari" w:hAnsi="Adobe Devanagari" w:cs="Adobe Devanagari"/>
          <w:sz w:val="36"/>
          <w:szCs w:val="36"/>
        </w:rPr>
        <w:t>5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</w:p>
    <w:p w14:paraId="60F14C27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المواد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استلس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ستيل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2403501B" w14:textId="4BCF2206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الوزن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  <w:lang w:bidi="ar-EG"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="007E56DF">
        <w:rPr>
          <w:rFonts w:ascii="Adobe Devanagari" w:hAnsi="Adobe Devanagari" w:cs="Adobe Devanagari"/>
          <w:sz w:val="36"/>
          <w:szCs w:val="36"/>
          <w:lang w:bidi="ar-EG"/>
        </w:rPr>
        <w:t>79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  <w:lang w:bidi="ar-EG"/>
        </w:rPr>
        <w:t>جرام</w:t>
      </w:r>
    </w:p>
    <w:p w14:paraId="2E24F0C7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الحركة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كوارتز</w:t>
      </w:r>
    </w:p>
    <w:p w14:paraId="5A35DB62" w14:textId="12960E29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مقاومة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الماء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30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متر</w:t>
      </w:r>
    </w:p>
    <w:p w14:paraId="5F2E1751" w14:textId="28F9BAAB" w:rsidR="00B96AE4" w:rsidRPr="00B96AE4" w:rsidRDefault="00BE24EA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المزايا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B96AE4" w:rsidRPr="00B96AE4">
        <w:rPr>
          <w:rFonts w:ascii="Times New Roman" w:hAnsi="Times New Roman" w:cs="Times New Roman" w:hint="cs"/>
          <w:sz w:val="36"/>
          <w:szCs w:val="36"/>
          <w:rtl/>
        </w:rPr>
        <w:t>عقارب</w:t>
      </w:r>
      <w:r>
        <w:rPr>
          <w:rFonts w:ascii="Times New Roman" w:hAnsi="Times New Roman" w:cs="Times New Roman" w:hint="cs"/>
          <w:sz w:val="36"/>
          <w:szCs w:val="36"/>
          <w:rtl/>
        </w:rPr>
        <w:t xml:space="preserve"> </w:t>
      </w:r>
    </w:p>
    <w:p w14:paraId="06415AA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الإطار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الخارجي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معدن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مقاوم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للصدا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6920A514" w14:textId="77777777" w:rsidR="004B0E05" w:rsidRPr="00B96AE4" w:rsidRDefault="004B0E05">
      <w:pPr>
        <w:rPr>
          <w:rFonts w:ascii="Adobe Devanagari" w:hAnsi="Adobe Devanagari" w:cs="Adobe Devanagari"/>
          <w:sz w:val="36"/>
          <w:szCs w:val="36"/>
        </w:rPr>
      </w:pPr>
    </w:p>
    <w:sectPr w:rsidR="004B0E05" w:rsidRPr="00B96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F37F1"/>
    <w:multiLevelType w:val="hybridMultilevel"/>
    <w:tmpl w:val="FAA2E508"/>
    <w:lvl w:ilvl="0" w:tplc="C6A42176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114EC"/>
    <w:multiLevelType w:val="hybridMultilevel"/>
    <w:tmpl w:val="B22CC4BE"/>
    <w:lvl w:ilvl="0" w:tplc="648A890A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9702997">
    <w:abstractNumId w:val="1"/>
  </w:num>
  <w:num w:numId="2" w16cid:durableId="1543398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AE4"/>
    <w:rsid w:val="001105DB"/>
    <w:rsid w:val="00147647"/>
    <w:rsid w:val="00372B01"/>
    <w:rsid w:val="00476258"/>
    <w:rsid w:val="004B0E05"/>
    <w:rsid w:val="00545005"/>
    <w:rsid w:val="00576005"/>
    <w:rsid w:val="006C693D"/>
    <w:rsid w:val="007E56DF"/>
    <w:rsid w:val="007E629C"/>
    <w:rsid w:val="0092085B"/>
    <w:rsid w:val="00997DB5"/>
    <w:rsid w:val="00B96AE4"/>
    <w:rsid w:val="00BD1A40"/>
    <w:rsid w:val="00BE24EA"/>
    <w:rsid w:val="00D22AAB"/>
    <w:rsid w:val="00EB3BDF"/>
    <w:rsid w:val="00F90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AF905"/>
  <w15:chartTrackingRefBased/>
  <w15:docId w15:val="{D62E0F47-CD5D-4B8F-BA61-E69293EE7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96AE4"/>
    <w:pPr>
      <w:spacing w:after="0" w:line="240" w:lineRule="auto"/>
    </w:pPr>
    <w:rPr>
      <w:rFonts w:ascii="Consolas" w:hAnsi="Consolas"/>
      <w:kern w:val="0"/>
      <w:sz w:val="21"/>
      <w:szCs w:val="21"/>
      <w14:ligatures w14:val="none"/>
    </w:rPr>
  </w:style>
  <w:style w:type="character" w:customStyle="1" w:styleId="PlainTextChar">
    <w:name w:val="Plain Text Char"/>
    <w:basedOn w:val="DefaultParagraphFont"/>
    <w:link w:val="PlainText"/>
    <w:uiPriority w:val="99"/>
    <w:rsid w:val="00B96AE4"/>
    <w:rPr>
      <w:rFonts w:ascii="Consolas" w:hAnsi="Consolas"/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3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TOP</cp:lastModifiedBy>
  <cp:revision>2</cp:revision>
  <dcterms:created xsi:type="dcterms:W3CDTF">2023-05-20T08:08:00Z</dcterms:created>
  <dcterms:modified xsi:type="dcterms:W3CDTF">2023-05-20T08:08:00Z</dcterms:modified>
</cp:coreProperties>
</file>