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10349"/>
        <w:docPartObj>
          <w:docPartGallery w:val="Cover Pages"/>
          <w:docPartUnique/>
        </w:docPartObj>
      </w:sdtPr>
      <w:sdtEndPr/>
      <w:sdtContent>
        <w:p w:rsidR="00C87B95" w:rsidRDefault="00C87B9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3DD88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C25" w:rsidRPr="00C87B95" w:rsidRDefault="00E87C25">
                                <w:pPr>
                                  <w:pStyle w:val="Sansinterligne"/>
                                  <w:jc w:val="right"/>
                                  <w:rPr>
                                    <w:b/>
                                    <w:color w:val="595959" w:themeColor="text1" w:themeTint="A6"/>
                                    <w:szCs w:val="18"/>
                                  </w:rPr>
                                </w:pPr>
                                <w:r w:rsidRPr="00C87B95">
                                  <w:rPr>
                                    <w:b/>
                                    <w:color w:val="595959" w:themeColor="text1" w:themeTint="A6"/>
                                    <w:sz w:val="36"/>
                                    <w:szCs w:val="28"/>
                                  </w:rPr>
                                  <w:t>DOCUMENTATION UTILISATEUR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E87C25" w:rsidRPr="00C87B95" w:rsidRDefault="00E87C25">
                          <w:pPr>
                            <w:pStyle w:val="Sansinterligne"/>
                            <w:jc w:val="right"/>
                            <w:rPr>
                              <w:b/>
                              <w:color w:val="595959" w:themeColor="text1" w:themeTint="A6"/>
                              <w:szCs w:val="18"/>
                            </w:rPr>
                          </w:pPr>
                          <w:r w:rsidRPr="00C87B95">
                            <w:rPr>
                              <w:b/>
                              <w:color w:val="595959" w:themeColor="text1" w:themeTint="A6"/>
                              <w:sz w:val="36"/>
                              <w:szCs w:val="28"/>
                            </w:rPr>
                            <w:t>DOCUMENTATION UTILISATEUR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C25" w:rsidRDefault="00E87C25">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E87C25" w:rsidRDefault="00E87C25">
                                    <w:pPr>
                                      <w:pStyle w:val="Sansinterligne"/>
                                      <w:jc w:val="right"/>
                                      <w:rPr>
                                        <w:color w:val="595959" w:themeColor="text1" w:themeTint="A6"/>
                                        <w:sz w:val="20"/>
                                        <w:szCs w:val="20"/>
                                      </w:rPr>
                                    </w:pPr>
                                    <w:r>
                                      <w:rPr>
                                        <w:color w:val="595959" w:themeColor="text1" w:themeTint="A6"/>
                                        <w:sz w:val="20"/>
                                        <w:szCs w:val="20"/>
                                      </w:rPr>
                                      <w:t>Interface WEB de saisie de données stockées en 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E87C25" w:rsidRDefault="00E87C25">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E87C25" w:rsidRDefault="00E87C25">
                              <w:pPr>
                                <w:pStyle w:val="Sansinterligne"/>
                                <w:jc w:val="right"/>
                                <w:rPr>
                                  <w:color w:val="595959" w:themeColor="text1" w:themeTint="A6"/>
                                  <w:sz w:val="20"/>
                                  <w:szCs w:val="20"/>
                                </w:rPr>
                              </w:pPr>
                              <w:r>
                                <w:rPr>
                                  <w:color w:val="595959" w:themeColor="text1" w:themeTint="A6"/>
                                  <w:sz w:val="20"/>
                                  <w:szCs w:val="20"/>
                                </w:rPr>
                                <w:t>Interface WEB de saisie de données stockées en 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C25" w:rsidRDefault="008D6C2E">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7C25">
                                      <w:rPr>
                                        <w:caps/>
                                        <w:color w:val="4472C4" w:themeColor="accent1"/>
                                        <w:sz w:val="64"/>
                                        <w:szCs w:val="64"/>
                                      </w:rPr>
                                      <w:t>WEBREPORTING</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7C25" w:rsidRDefault="00E87C25">
                                    <w:pPr>
                                      <w:jc w:val="right"/>
                                      <w:rPr>
                                        <w:smallCaps/>
                                        <w:color w:val="404040" w:themeColor="text1" w:themeTint="BF"/>
                                        <w:sz w:val="36"/>
                                        <w:szCs w:val="36"/>
                                      </w:rPr>
                                    </w:pPr>
                                    <w:r>
                                      <w:rPr>
                                        <w:color w:val="404040" w:themeColor="text1" w:themeTint="BF"/>
                                        <w:sz w:val="36"/>
                                        <w:szCs w:val="36"/>
                                      </w:rPr>
                                      <w:t>TRANSPORT PRUDENT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E87C25" w:rsidRDefault="00E87C2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WEBREPORTING</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87C25" w:rsidRDefault="00E87C25">
                              <w:pPr>
                                <w:jc w:val="right"/>
                                <w:rPr>
                                  <w:smallCaps/>
                                  <w:color w:val="404040" w:themeColor="text1" w:themeTint="BF"/>
                                  <w:sz w:val="36"/>
                                  <w:szCs w:val="36"/>
                                </w:rPr>
                              </w:pPr>
                              <w:r>
                                <w:rPr>
                                  <w:color w:val="404040" w:themeColor="text1" w:themeTint="BF"/>
                                  <w:sz w:val="36"/>
                                  <w:szCs w:val="36"/>
                                </w:rPr>
                                <w:t>TRANSPORT PRUDENT</w:t>
                              </w:r>
                            </w:p>
                          </w:sdtContent>
                        </w:sdt>
                      </w:txbxContent>
                    </v:textbox>
                    <w10:wrap type="square" anchorx="page" anchory="page"/>
                  </v:shape>
                </w:pict>
              </mc:Fallback>
            </mc:AlternateContent>
          </w:r>
        </w:p>
        <w:p w:rsidR="00C87B95" w:rsidRDefault="00C87B95">
          <w:r>
            <w:br w:type="page"/>
          </w:r>
        </w:p>
      </w:sdtContent>
    </w:sdt>
    <w:p w:rsidR="00E87C25" w:rsidRPr="00E87C25" w:rsidRDefault="00E87C25" w:rsidP="00E87C25">
      <w:pPr>
        <w:jc w:val="center"/>
        <w:rPr>
          <w:b/>
          <w:sz w:val="96"/>
        </w:rPr>
      </w:pPr>
      <w:r w:rsidRPr="00E87C25">
        <w:rPr>
          <w:b/>
          <w:sz w:val="96"/>
        </w:rPr>
        <w:lastRenderedPageBreak/>
        <w:t>SOMMAIRE</w:t>
      </w:r>
    </w:p>
    <w:p w:rsidR="00E87C25" w:rsidRDefault="00E87C25" w:rsidP="00E87C25">
      <w:pPr>
        <w:pStyle w:val="TM1"/>
      </w:pPr>
    </w:p>
    <w:p w:rsidR="00E87C25" w:rsidRPr="00E87C25" w:rsidRDefault="00AA3E1E" w:rsidP="00E87C25">
      <w:pPr>
        <w:pStyle w:val="TM1"/>
        <w:rPr>
          <w:rFonts w:cstheme="minorBidi"/>
          <w:noProof/>
        </w:rPr>
      </w:pPr>
      <w:r w:rsidRPr="00E87C25">
        <w:fldChar w:fldCharType="begin"/>
      </w:r>
      <w:r w:rsidRPr="00E87C25">
        <w:instrText xml:space="preserve"> TOC \o "1-3" \h \z \u </w:instrText>
      </w:r>
      <w:r w:rsidRPr="00E87C25">
        <w:fldChar w:fldCharType="separate"/>
      </w:r>
      <w:hyperlink w:anchor="_Toc504727197" w:history="1">
        <w:r w:rsidR="00E87C25" w:rsidRPr="00E87C25">
          <w:rPr>
            <w:rStyle w:val="Lienhypertexte"/>
            <w:noProof/>
            <w:u w:val="none"/>
          </w:rPr>
          <w:t>I.</w:t>
        </w:r>
        <w:r w:rsidR="00E87C25" w:rsidRPr="00E87C25">
          <w:rPr>
            <w:rFonts w:cstheme="minorBidi"/>
            <w:noProof/>
          </w:rPr>
          <w:tab/>
        </w:r>
        <w:r w:rsidR="00E87C25" w:rsidRPr="00E87C25">
          <w:rPr>
            <w:rStyle w:val="Lienhypertexte"/>
            <w:noProof/>
            <w:u w:val="none"/>
          </w:rPr>
          <w:t>Introduction</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_Toc504727197 \h </w:instrText>
        </w:r>
        <w:r w:rsidR="00E87C25" w:rsidRPr="00E87C25">
          <w:rPr>
            <w:noProof/>
            <w:webHidden/>
          </w:rPr>
        </w:r>
        <w:r w:rsidR="00E87C25" w:rsidRPr="00E87C25">
          <w:rPr>
            <w:noProof/>
            <w:webHidden/>
          </w:rPr>
          <w:fldChar w:fldCharType="separate"/>
        </w:r>
        <w:r w:rsidR="00E36DDB">
          <w:rPr>
            <w:noProof/>
            <w:webHidden/>
          </w:rPr>
          <w:t>2</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198" w:history="1">
        <w:r w:rsidR="00E87C25" w:rsidRPr="00E87C25">
          <w:rPr>
            <w:rStyle w:val="Lienhypertexte"/>
            <w:noProof/>
            <w:u w:val="none"/>
          </w:rPr>
          <w:t>A.</w:t>
        </w:r>
        <w:r w:rsidR="00E87C25" w:rsidRPr="00E87C25">
          <w:rPr>
            <w:rFonts w:cstheme="minorBidi"/>
            <w:noProof/>
          </w:rPr>
          <w:tab/>
        </w:r>
        <w:r w:rsidR="00E87C25" w:rsidRPr="00E87C25">
          <w:rPr>
            <w:rStyle w:val="Lienhypertexte"/>
            <w:noProof/>
            <w:u w:val="none"/>
          </w:rPr>
          <w:t>Présentation</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_Toc504727198 \h </w:instrText>
        </w:r>
        <w:r w:rsidR="00E87C25" w:rsidRPr="00E87C25">
          <w:rPr>
            <w:noProof/>
            <w:webHidden/>
          </w:rPr>
        </w:r>
        <w:r w:rsidR="00E87C25" w:rsidRPr="00E87C25">
          <w:rPr>
            <w:noProof/>
            <w:webHidden/>
          </w:rPr>
          <w:fldChar w:fldCharType="separate"/>
        </w:r>
        <w:r w:rsidR="00E36DDB">
          <w:rPr>
            <w:noProof/>
            <w:webHidden/>
          </w:rPr>
          <w:t>2</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199" w:history="1">
        <w:r w:rsidR="00E87C25" w:rsidRPr="00E87C25">
          <w:rPr>
            <w:rStyle w:val="Lienhypertexte"/>
            <w:noProof/>
            <w:u w:val="none"/>
          </w:rPr>
          <w:t>B.</w:t>
        </w:r>
        <w:r w:rsidR="00E87C25" w:rsidRPr="00E87C25">
          <w:rPr>
            <w:rFonts w:cstheme="minorBidi"/>
            <w:noProof/>
          </w:rPr>
          <w:tab/>
        </w:r>
        <w:r w:rsidR="00E87C25" w:rsidRPr="00E87C25">
          <w:rPr>
            <w:rStyle w:val="Lienhypertexte"/>
            <w:noProof/>
            <w:u w:val="none"/>
          </w:rPr>
          <w:t>Accès</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_Toc504727199 \h </w:instrText>
        </w:r>
        <w:r w:rsidR="00E87C25" w:rsidRPr="00E87C25">
          <w:rPr>
            <w:noProof/>
            <w:webHidden/>
          </w:rPr>
        </w:r>
        <w:r w:rsidR="00E87C25" w:rsidRPr="00E87C25">
          <w:rPr>
            <w:noProof/>
            <w:webHidden/>
          </w:rPr>
          <w:fldChar w:fldCharType="separate"/>
        </w:r>
        <w:r w:rsidR="00E36DDB">
          <w:rPr>
            <w:noProof/>
            <w:webHidden/>
          </w:rPr>
          <w:t>2</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0" w:history="1">
        <w:r w:rsidR="00E87C25" w:rsidRPr="00E87C25">
          <w:rPr>
            <w:rStyle w:val="Lienhypertexte"/>
            <w:noProof/>
            <w:u w:val="none"/>
          </w:rPr>
          <w:t>C.</w:t>
        </w:r>
        <w:r w:rsidR="00E87C25" w:rsidRPr="00E87C25">
          <w:rPr>
            <w:rFonts w:cstheme="minorBidi"/>
            <w:noProof/>
          </w:rPr>
          <w:tab/>
        </w:r>
        <w:r w:rsidR="00E87C25" w:rsidRPr="00E87C25">
          <w:rPr>
            <w:rStyle w:val="Lienhypertexte"/>
            <w:noProof/>
            <w:u w:val="none"/>
          </w:rPr>
          <w:t>Interface</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_Toc504727200 \h </w:instrText>
        </w:r>
        <w:r w:rsidR="00E87C25" w:rsidRPr="00E87C25">
          <w:rPr>
            <w:noProof/>
            <w:webHidden/>
          </w:rPr>
        </w:r>
        <w:r w:rsidR="00E87C25" w:rsidRPr="00E87C25">
          <w:rPr>
            <w:noProof/>
            <w:webHidden/>
          </w:rPr>
          <w:fldChar w:fldCharType="separate"/>
        </w:r>
        <w:r w:rsidR="00E36DDB">
          <w:rPr>
            <w:noProof/>
            <w:webHidden/>
          </w:rPr>
          <w:t>2</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1" w:history="1">
        <w:r w:rsidR="00E87C25" w:rsidRPr="00E87C25">
          <w:rPr>
            <w:rStyle w:val="Lienhypertexte"/>
            <w:noProof/>
            <w:u w:val="none"/>
          </w:rPr>
          <w:t>D.</w:t>
        </w:r>
        <w:r w:rsidR="00E87C25" w:rsidRPr="00E87C25">
          <w:rPr>
            <w:rFonts w:cstheme="minorBidi"/>
            <w:noProof/>
          </w:rPr>
          <w:tab/>
        </w:r>
        <w:r w:rsidR="00E87C25" w:rsidRPr="00E87C25">
          <w:rPr>
            <w:rStyle w:val="Lienhypertexte"/>
            <w:noProof/>
            <w:u w:val="none"/>
          </w:rPr>
          <w:t>Menu</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_Toc504727201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rsidP="00E87C25">
      <w:pPr>
        <w:pStyle w:val="TM1"/>
        <w:rPr>
          <w:rFonts w:cstheme="minorBidi"/>
          <w:noProof/>
        </w:rPr>
      </w:pPr>
      <w:hyperlink w:anchor="_Toc504727202" w:history="1">
        <w:r w:rsidR="00E87C25" w:rsidRPr="00E87C25">
          <w:rPr>
            <w:rStyle w:val="Lienhypertexte"/>
            <w:noProof/>
            <w:u w:val="none"/>
          </w:rPr>
          <w:t>II.</w:t>
        </w:r>
        <w:r w:rsidR="00E87C25" w:rsidRPr="00E87C25">
          <w:rPr>
            <w:rFonts w:cstheme="minorBidi"/>
            <w:noProof/>
          </w:rPr>
          <w:tab/>
        </w:r>
        <w:r w:rsidR="00E87C25" w:rsidRPr="00E87C25">
          <w:rPr>
            <w:rStyle w:val="Lienhypertexte"/>
            <w:noProof/>
            <w:u w:val="none"/>
          </w:rPr>
          <w:t>Droits</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_Toc504727202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3" w:history="1">
        <w:r w:rsidR="00E87C25" w:rsidRPr="00E87C25">
          <w:rPr>
            <w:rStyle w:val="Lienhypertexte"/>
            <w:noProof/>
            <w:u w:val="none"/>
          </w:rPr>
          <w:t>A.</w:t>
        </w:r>
        <w:r w:rsidR="00E87C25" w:rsidRPr="00E87C25">
          <w:rPr>
            <w:rFonts w:cstheme="minorBidi"/>
            <w:noProof/>
          </w:rPr>
          <w:tab/>
        </w:r>
        <w:r w:rsidR="00E87C25" w:rsidRPr="00E87C25">
          <w:rPr>
            <w:rStyle w:val="Lienhypertexte"/>
            <w:noProof/>
            <w:u w:val="none"/>
          </w:rPr>
          <w:t>Droits Service</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_Toc504727203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4" w:history="1">
        <w:r w:rsidR="00E87C25" w:rsidRPr="00E87C25">
          <w:rPr>
            <w:rStyle w:val="Lienhypertexte"/>
            <w:noProof/>
            <w:u w:val="none"/>
          </w:rPr>
          <w:t>B.</w:t>
        </w:r>
        <w:r w:rsidR="00E87C25" w:rsidRPr="00E87C25">
          <w:rPr>
            <w:rFonts w:cstheme="minorBidi"/>
            <w:noProof/>
          </w:rPr>
          <w:tab/>
        </w:r>
        <w:r w:rsidR="00E87C25" w:rsidRPr="00E87C25">
          <w:rPr>
            <w:rStyle w:val="Lienhypertexte"/>
            <w:noProof/>
            <w:u w:val="none"/>
          </w:rPr>
          <w:t>Droit Atelier</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_Toc504727204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rsidP="00E87C25">
      <w:pPr>
        <w:pStyle w:val="TM1"/>
        <w:rPr>
          <w:rFonts w:cstheme="minorBidi"/>
          <w:noProof/>
        </w:rPr>
      </w:pPr>
      <w:hyperlink w:anchor="_Toc504727205" w:history="1">
        <w:r w:rsidR="00E87C25" w:rsidRPr="00E87C25">
          <w:rPr>
            <w:rStyle w:val="Lienhypertexte"/>
            <w:noProof/>
            <w:u w:val="none"/>
          </w:rPr>
          <w:t>III.</w:t>
        </w:r>
        <w:r w:rsidR="00E87C25" w:rsidRPr="00E87C25">
          <w:rPr>
            <w:rFonts w:cstheme="minorBidi"/>
            <w:noProof/>
          </w:rPr>
          <w:tab/>
        </w:r>
        <w:r w:rsidR="00E87C25" w:rsidRPr="00E87C25">
          <w:rPr>
            <w:rStyle w:val="Lienhypertexte"/>
            <w:noProof/>
            <w:u w:val="none"/>
          </w:rPr>
          <w:t>Interface de saisie</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_Toc504727205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6" w:history="1">
        <w:r w:rsidR="00E87C25" w:rsidRPr="00E87C25">
          <w:rPr>
            <w:rStyle w:val="Lienhypertexte"/>
            <w:noProof/>
            <w:u w:val="none"/>
          </w:rPr>
          <w:t>A.</w:t>
        </w:r>
        <w:r w:rsidR="00E87C25" w:rsidRPr="00E87C25">
          <w:rPr>
            <w:rFonts w:cstheme="minorBidi"/>
            <w:noProof/>
          </w:rPr>
          <w:tab/>
        </w:r>
        <w:r w:rsidR="00E87C25" w:rsidRPr="00E87C25">
          <w:rPr>
            <w:rStyle w:val="Lienhypertexte"/>
            <w:noProof/>
            <w:u w:val="none"/>
          </w:rPr>
          <w:t>Recherche</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_Toc504727206 \h </w:instrText>
        </w:r>
        <w:r w:rsidR="00E87C25" w:rsidRPr="00E87C25">
          <w:rPr>
            <w:noProof/>
            <w:webHidden/>
          </w:rPr>
        </w:r>
        <w:r w:rsidR="00E87C25" w:rsidRPr="00E87C25">
          <w:rPr>
            <w:noProof/>
            <w:webHidden/>
          </w:rPr>
          <w:fldChar w:fldCharType="separate"/>
        </w:r>
        <w:r w:rsidR="00E36DDB">
          <w:rPr>
            <w:noProof/>
            <w:webHidden/>
          </w:rPr>
          <w:t>3</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7" w:history="1">
        <w:r w:rsidR="00E87C25" w:rsidRPr="00E87C25">
          <w:rPr>
            <w:rStyle w:val="Lienhypertexte"/>
            <w:noProof/>
            <w:u w:val="none"/>
          </w:rPr>
          <w:t>B.</w:t>
        </w:r>
        <w:r w:rsidR="00E87C25" w:rsidRPr="00E87C25">
          <w:rPr>
            <w:rFonts w:cstheme="minorBidi"/>
            <w:noProof/>
          </w:rPr>
          <w:tab/>
        </w:r>
        <w:r w:rsidR="00E87C25" w:rsidRPr="00E87C25">
          <w:rPr>
            <w:rStyle w:val="Lienhypertexte"/>
            <w:noProof/>
            <w:u w:val="none"/>
          </w:rPr>
          <w:t>Saisie</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_Toc504727207 \h </w:instrText>
        </w:r>
        <w:r w:rsidR="00E87C25" w:rsidRPr="00E87C25">
          <w:rPr>
            <w:noProof/>
            <w:webHidden/>
          </w:rPr>
        </w:r>
        <w:r w:rsidR="00E87C25" w:rsidRPr="00E87C25">
          <w:rPr>
            <w:noProof/>
            <w:webHidden/>
          </w:rPr>
          <w:fldChar w:fldCharType="separate"/>
        </w:r>
        <w:r w:rsidR="00E36DDB">
          <w:rPr>
            <w:noProof/>
            <w:webHidden/>
          </w:rPr>
          <w:t>4</w:t>
        </w:r>
        <w:r w:rsidR="00E87C25" w:rsidRPr="00E87C25">
          <w:rPr>
            <w:noProof/>
            <w:webHidden/>
          </w:rPr>
          <w:fldChar w:fldCharType="end"/>
        </w:r>
      </w:hyperlink>
    </w:p>
    <w:p w:rsidR="00E87C25" w:rsidRPr="00E87C25" w:rsidRDefault="008D6C2E">
      <w:pPr>
        <w:pStyle w:val="TM2"/>
        <w:tabs>
          <w:tab w:val="left" w:pos="660"/>
          <w:tab w:val="right" w:leader="dot" w:pos="9062"/>
        </w:tabs>
        <w:rPr>
          <w:rFonts w:cstheme="minorBidi"/>
          <w:noProof/>
        </w:rPr>
      </w:pPr>
      <w:hyperlink w:anchor="_Toc504727208" w:history="1">
        <w:r w:rsidR="00E87C25" w:rsidRPr="00E87C25">
          <w:rPr>
            <w:rStyle w:val="Lienhypertexte"/>
            <w:noProof/>
            <w:u w:val="none"/>
          </w:rPr>
          <w:t>C.</w:t>
        </w:r>
        <w:r w:rsidR="00E87C25" w:rsidRPr="00E87C25">
          <w:rPr>
            <w:rFonts w:cstheme="minorBidi"/>
            <w:noProof/>
          </w:rPr>
          <w:tab/>
        </w:r>
        <w:r w:rsidR="00E87C25" w:rsidRPr="00E87C25">
          <w:rPr>
            <w:rStyle w:val="Lienhypertexte"/>
            <w:noProof/>
            <w:u w:val="none"/>
          </w:rPr>
          <w:t>Résultats et Objectifs</w:t>
        </w:r>
        <w:r w:rsidR="00E87C25" w:rsidRPr="00E87C25">
          <w:rPr>
            <w:noProof/>
            <w:webHidden/>
          </w:rPr>
          <w:tab/>
        </w:r>
        <w:r w:rsidR="00E87C25" w:rsidRPr="00E87C25">
          <w:rPr>
            <w:noProof/>
            <w:webHidden/>
          </w:rPr>
          <w:fldChar w:fldCharType="begin"/>
        </w:r>
        <w:r w:rsidR="00E87C25" w:rsidRPr="00E87C25">
          <w:rPr>
            <w:noProof/>
            <w:webHidden/>
          </w:rPr>
          <w:instrText xml:space="preserve"> PAGEREF _Toc504727208 \h </w:instrText>
        </w:r>
        <w:r w:rsidR="00E87C25" w:rsidRPr="00E87C25">
          <w:rPr>
            <w:noProof/>
            <w:webHidden/>
          </w:rPr>
        </w:r>
        <w:r w:rsidR="00E87C25" w:rsidRPr="00E87C25">
          <w:rPr>
            <w:noProof/>
            <w:webHidden/>
          </w:rPr>
          <w:fldChar w:fldCharType="separate"/>
        </w:r>
        <w:r w:rsidR="00E36DDB">
          <w:rPr>
            <w:noProof/>
            <w:webHidden/>
          </w:rPr>
          <w:t>4</w:t>
        </w:r>
        <w:r w:rsidR="00E87C25" w:rsidRPr="00E87C25">
          <w:rPr>
            <w:noProof/>
            <w:webHidden/>
          </w:rPr>
          <w:fldChar w:fldCharType="end"/>
        </w:r>
      </w:hyperlink>
    </w:p>
    <w:p w:rsidR="00AA3E1E" w:rsidRPr="00E87C25" w:rsidRDefault="00AA3E1E" w:rsidP="00E87C25">
      <w:pPr>
        <w:pStyle w:val="Titre1"/>
        <w:numPr>
          <w:ilvl w:val="0"/>
          <w:numId w:val="0"/>
        </w:numPr>
        <w:rPr>
          <w:b w:val="0"/>
          <w:u w:val="single"/>
        </w:rPr>
      </w:pPr>
      <w:r w:rsidRPr="00E87C25">
        <w:fldChar w:fldCharType="end"/>
      </w:r>
    </w:p>
    <w:p w:rsidR="00AA3E1E" w:rsidRDefault="00AA3E1E">
      <w:pPr>
        <w:rPr>
          <w:rFonts w:asciiTheme="majorHAnsi" w:eastAsiaTheme="majorEastAsia" w:hAnsiTheme="majorHAnsi" w:cstheme="majorBidi"/>
          <w:color w:val="2F5496" w:themeColor="accent1" w:themeShade="BF"/>
          <w:sz w:val="32"/>
          <w:szCs w:val="32"/>
        </w:rPr>
      </w:pPr>
      <w:r>
        <w:br w:type="page"/>
      </w:r>
    </w:p>
    <w:p w:rsidR="00AA3E1E" w:rsidRPr="00AA3E1E" w:rsidRDefault="00AA3E1E" w:rsidP="00DE7357">
      <w:pPr>
        <w:pStyle w:val="Titre1"/>
      </w:pPr>
      <w:bookmarkStart w:id="0" w:name="_Toc504727197"/>
      <w:r>
        <w:lastRenderedPageBreak/>
        <w:t>Introduction</w:t>
      </w:r>
      <w:bookmarkEnd w:id="0"/>
    </w:p>
    <w:p w:rsidR="00AA3E1E" w:rsidRDefault="00AA3E1E" w:rsidP="00DE7357">
      <w:pPr>
        <w:pStyle w:val="Titre2"/>
      </w:pPr>
      <w:bookmarkStart w:id="1" w:name="_Toc504727198"/>
      <w:r>
        <w:t>Présentation</w:t>
      </w:r>
      <w:bookmarkEnd w:id="1"/>
    </w:p>
    <w:p w:rsidR="00AA3E1E" w:rsidRPr="00AA3E1E" w:rsidRDefault="00AA3E1E" w:rsidP="00DE7357">
      <w:pPr>
        <w:pStyle w:val="Paragraphedeliste"/>
        <w:ind w:firstLine="696"/>
      </w:pPr>
      <w:r>
        <w:t xml:space="preserve">WEBREPORTING est un outil servant a saisie des données quotidiennement. </w:t>
      </w:r>
      <w:r w:rsidR="00DE7357">
        <w:t>Plusieurs interfaces</w:t>
      </w:r>
      <w:r>
        <w:t xml:space="preserve"> de saisie son</w:t>
      </w:r>
      <w:r w:rsidR="003021C2">
        <w:t>t</w:t>
      </w:r>
      <w:r>
        <w:t xml:space="preserve"> </w:t>
      </w:r>
      <w:r w:rsidR="003021C2">
        <w:t>possibles</w:t>
      </w:r>
      <w:r>
        <w:t xml:space="preserve"> et </w:t>
      </w:r>
      <w:r w:rsidR="00DE7357">
        <w:t>divers comptes</w:t>
      </w:r>
      <w:r>
        <w:t xml:space="preserve"> peuvent </w:t>
      </w:r>
      <w:r w:rsidR="00DE7357">
        <w:t>exister</w:t>
      </w:r>
      <w:r>
        <w:t xml:space="preserve"> avec </w:t>
      </w:r>
      <w:r w:rsidR="00DE7357">
        <w:t>des droits accès différents</w:t>
      </w:r>
      <w:r>
        <w:t xml:space="preserve"> pour chacune </w:t>
      </w:r>
      <w:r w:rsidR="00DE7357">
        <w:t>des interfaces</w:t>
      </w:r>
      <w:r>
        <w:t xml:space="preserve">.  </w:t>
      </w:r>
      <w:r w:rsidR="003021C2">
        <w:t>Les différentes saisies sont</w:t>
      </w:r>
      <w:r>
        <w:t xml:space="preserve"> </w:t>
      </w:r>
      <w:r w:rsidR="003021C2">
        <w:t>consultables et modifiables</w:t>
      </w:r>
      <w:r>
        <w:t xml:space="preserve"> </w:t>
      </w:r>
      <w:r w:rsidR="003021C2">
        <w:t>à</w:t>
      </w:r>
      <w:r>
        <w:t xml:space="preserve"> volonté pour ceux ayant les droits</w:t>
      </w:r>
      <w:r w:rsidR="00DE7357">
        <w:t xml:space="preserve"> (cf. II Droits).</w:t>
      </w:r>
    </w:p>
    <w:p w:rsidR="00AA3E1E" w:rsidRDefault="00AA3E1E" w:rsidP="00DE7357">
      <w:pPr>
        <w:pStyle w:val="Titre2"/>
      </w:pPr>
      <w:bookmarkStart w:id="2" w:name="_Toc504727199"/>
      <w:r>
        <w:t>Accès</w:t>
      </w:r>
      <w:bookmarkEnd w:id="2"/>
    </w:p>
    <w:p w:rsidR="00DE7357" w:rsidRPr="00DE7357" w:rsidRDefault="00DE7357" w:rsidP="00DE7357">
      <w:pPr>
        <w:pStyle w:val="Paragraphedeliste"/>
        <w:ind w:firstLine="696"/>
      </w:pPr>
      <w:r>
        <w:t xml:space="preserve">L’accès </w:t>
      </w:r>
      <w:r w:rsidR="003021C2">
        <w:t>à</w:t>
      </w:r>
      <w:r>
        <w:t xml:space="preserve"> </w:t>
      </w:r>
      <w:r w:rsidR="003021C2">
        <w:t>WebReporting se</w:t>
      </w:r>
      <w:r>
        <w:t xml:space="preserve"> fait depuis un navigateur web à l’adresse suivante : </w:t>
      </w:r>
      <w:r w:rsidRPr="003021C2">
        <w:rPr>
          <w:i/>
          <w:u w:val="single"/>
        </w:rPr>
        <w:t>webreporting.dpsas.fr</w:t>
      </w:r>
      <w:r w:rsidR="003021C2" w:rsidRPr="003021C2">
        <w:t>.</w:t>
      </w:r>
      <w:r>
        <w:t xml:space="preserve"> Le site est compatible avec tous les navigateurs. La première page du site est un</w:t>
      </w:r>
      <w:r w:rsidR="00541C92">
        <w:t>e</w:t>
      </w:r>
      <w:r>
        <w:t xml:space="preserve"> page de connexion o</w:t>
      </w:r>
      <w:r w:rsidR="00541C92" w:rsidRPr="00541C92">
        <w:t>ù</w:t>
      </w:r>
      <w:r>
        <w:t xml:space="preserve"> il faut saisi</w:t>
      </w:r>
      <w:r w:rsidR="003021C2">
        <w:t>r</w:t>
      </w:r>
      <w:r>
        <w:t xml:space="preserve"> son identifiant </w:t>
      </w:r>
      <w:r w:rsidR="003021C2">
        <w:t>et</w:t>
      </w:r>
      <w:r>
        <w:t xml:space="preserve"> mot de passe. Si jamais les identifiant</w:t>
      </w:r>
      <w:r w:rsidR="003021C2">
        <w:t>s</w:t>
      </w:r>
      <w:r>
        <w:t xml:space="preserve"> de connexion sont faux vous resterez bloqué sur la page de connexion. Dans le cas d’un oubli d’identifiants de connexion vous pouvez vous adresse</w:t>
      </w:r>
      <w:r w:rsidR="003021C2">
        <w:t>r</w:t>
      </w:r>
      <w:r>
        <w:t xml:space="preserve"> à votre responsable pour </w:t>
      </w:r>
      <w:r w:rsidR="00FF7E86">
        <w:t>qu’il vous les fournisse</w:t>
      </w:r>
      <w:r>
        <w:t>.</w:t>
      </w:r>
    </w:p>
    <w:p w:rsidR="00DE7357" w:rsidRDefault="00DE7357" w:rsidP="00DE7357">
      <w:pPr>
        <w:pStyle w:val="Titre2"/>
      </w:pPr>
      <w:bookmarkStart w:id="3" w:name="_Toc504727200"/>
      <w:r>
        <w:t>Interface</w:t>
      </w:r>
      <w:bookmarkEnd w:id="3"/>
    </w:p>
    <w:p w:rsidR="00DE7357" w:rsidRDefault="00DE7357" w:rsidP="00DE7357">
      <w:pPr>
        <w:pStyle w:val="Paragraphedeliste"/>
      </w:pPr>
      <w:r>
        <w:t xml:space="preserve">La page d’accueil suivant l’identification est assez sommaire elle comporte surtout un bandeau de </w:t>
      </w:r>
      <w:r w:rsidR="007619E0">
        <w:t xml:space="preserve">titre </w:t>
      </w:r>
      <w:r>
        <w:t xml:space="preserve">sur </w:t>
      </w:r>
      <w:r w:rsidR="003021C2">
        <w:t>sa</w:t>
      </w:r>
      <w:r>
        <w:t xml:space="preserve"> partie supérieure </w:t>
      </w:r>
      <w:r w:rsidR="007619E0">
        <w:t>qui sera commun</w:t>
      </w:r>
      <w:r w:rsidR="00541C92">
        <w:t>e</w:t>
      </w:r>
      <w:r w:rsidR="007619E0">
        <w:t xml:space="preserve"> à </w:t>
      </w:r>
      <w:r w:rsidR="003021C2">
        <w:t>toutes les pages</w:t>
      </w:r>
      <w:r w:rsidR="007619E0">
        <w:t xml:space="preserve"> du site</w:t>
      </w:r>
      <w:r>
        <w:t xml:space="preserve">. Ce bandeau dans lequel « WEBREPORTING » est écrit </w:t>
      </w:r>
      <w:r w:rsidR="00FF7E86">
        <w:t>à l’à gauche</w:t>
      </w:r>
      <w:r>
        <w:t xml:space="preserve"> </w:t>
      </w:r>
      <w:r w:rsidR="00FF7E86">
        <w:t>comporte :</w:t>
      </w:r>
    </w:p>
    <w:p w:rsidR="00DE7357" w:rsidRDefault="00FF7E86" w:rsidP="00DE7357">
      <w:pPr>
        <w:pStyle w:val="Paragraphedeliste"/>
        <w:numPr>
          <w:ilvl w:val="0"/>
          <w:numId w:val="13"/>
        </w:numPr>
      </w:pPr>
      <w:r>
        <w:t>Une liste déroulante « Services »</w:t>
      </w:r>
    </w:p>
    <w:p w:rsidR="006D5A18" w:rsidRDefault="006D5A18" w:rsidP="00FF7E86">
      <w:pPr>
        <w:pStyle w:val="Paragraphedeliste"/>
        <w:ind w:left="1440"/>
      </w:pPr>
      <w:r>
        <w:t xml:space="preserve">Un bouton de déconnexion qui vous redirigera sur la page de connexion et fermera votre session. ATTENTION : </w:t>
      </w:r>
      <w:r w:rsidR="00541C92">
        <w:t>s</w:t>
      </w:r>
      <w:r>
        <w:t>i votre poste informatique est partagé par plusieurs personnes il est recommandé de se déconnecter systématiquement afin d’éviter que des personnes puissent modifier vos saisies. Cette déconnexion est d’autant plus importante que tous vos saisies sont enregistré</w:t>
      </w:r>
      <w:r w:rsidR="00541C92">
        <w:t>es</w:t>
      </w:r>
      <w:r>
        <w:t xml:space="preserve"> selon votre nom de compte. </w:t>
      </w:r>
    </w:p>
    <w:p w:rsidR="007619E0" w:rsidRDefault="007619E0" w:rsidP="00DE7357">
      <w:pPr>
        <w:pStyle w:val="Paragraphedeliste"/>
        <w:numPr>
          <w:ilvl w:val="0"/>
          <w:numId w:val="13"/>
        </w:numPr>
      </w:pPr>
      <w:r>
        <w:t xml:space="preserve">Un champ d’information qui se trouve juste sous le bandeau </w:t>
      </w:r>
      <w:r w:rsidR="00CB29B4">
        <w:t>de titre et qui sera visible seulement quand un message d’information ou d’erreur est à afficher. Il est par exemple visible lorsque vous vous connecte</w:t>
      </w:r>
      <w:r w:rsidR="00541C92">
        <w:t>z</w:t>
      </w:r>
      <w:r w:rsidR="00CB29B4">
        <w:t xml:space="preserve"> et vous souhaite la bienvenue.</w:t>
      </w:r>
    </w:p>
    <w:p w:rsidR="00AA3E1E" w:rsidRDefault="00DE7357" w:rsidP="00DE7357">
      <w:pPr>
        <w:pStyle w:val="Titre2"/>
      </w:pPr>
      <w:bookmarkStart w:id="4" w:name="_Toc504727201"/>
      <w:r>
        <w:t>Menu</w:t>
      </w:r>
      <w:bookmarkEnd w:id="4"/>
    </w:p>
    <w:p w:rsidR="006D5A18" w:rsidRDefault="00DE7357" w:rsidP="00FF7E86">
      <w:pPr>
        <w:pStyle w:val="Paragraphedeliste"/>
        <w:ind w:firstLine="696"/>
      </w:pPr>
      <w:r>
        <w:t>Le menu</w:t>
      </w:r>
      <w:r w:rsidR="006D5A18">
        <w:t xml:space="preserve"> </w:t>
      </w:r>
      <w:r w:rsidR="00FF7E86">
        <w:t>a droit du titre et est composé d’une liste déroulante vous donnant l’accès aux d</w:t>
      </w:r>
      <w:r w:rsidR="006D5A18">
        <w:t>ifférentes pages dont vous avez les droits de saisies (cf. II Droits).</w:t>
      </w:r>
    </w:p>
    <w:p w:rsidR="00AA3E1E" w:rsidRDefault="00AA3E1E" w:rsidP="00DE7357">
      <w:pPr>
        <w:pStyle w:val="Titre1"/>
      </w:pPr>
      <w:bookmarkStart w:id="5" w:name="_Toc504727202"/>
      <w:r w:rsidRPr="00AA3E1E">
        <w:lastRenderedPageBreak/>
        <w:t>Droits</w:t>
      </w:r>
      <w:bookmarkEnd w:id="5"/>
    </w:p>
    <w:p w:rsidR="00AA3E1E" w:rsidRDefault="00AA3E1E" w:rsidP="00DE7357">
      <w:pPr>
        <w:pStyle w:val="Titre2"/>
      </w:pPr>
      <w:bookmarkStart w:id="6" w:name="_Toc504727203"/>
      <w:r>
        <w:t>Droits Service</w:t>
      </w:r>
      <w:bookmarkEnd w:id="6"/>
    </w:p>
    <w:p w:rsidR="00703164" w:rsidRPr="00703164" w:rsidRDefault="00703164" w:rsidP="00703164">
      <w:pPr>
        <w:pStyle w:val="Paragraphedeliste"/>
        <w:ind w:firstLine="696"/>
      </w:pPr>
      <w:r w:rsidRPr="00703164">
        <w:t>Le</w:t>
      </w:r>
      <w:r>
        <w:t>s</w:t>
      </w:r>
      <w:r w:rsidRPr="00703164">
        <w:t xml:space="preserve"> droit</w:t>
      </w:r>
      <w:r>
        <w:t>s</w:t>
      </w:r>
      <w:r w:rsidRPr="00703164">
        <w:t xml:space="preserve"> accès sur le service correspondent à la liste des pages dont vous avez les</w:t>
      </w:r>
      <w:r>
        <w:t xml:space="preserve"> </w:t>
      </w:r>
      <w:r w:rsidRPr="00703164">
        <w:t xml:space="preserve">droits, cette liste </w:t>
      </w:r>
      <w:r w:rsidR="00541C92">
        <w:t>s</w:t>
      </w:r>
      <w:r w:rsidRPr="00703164">
        <w:t>e trouve dans le menu (cf. I.D Menu)</w:t>
      </w:r>
      <w:r>
        <w:t>.</w:t>
      </w:r>
    </w:p>
    <w:p w:rsidR="00AA3E1E" w:rsidRDefault="00AA3E1E" w:rsidP="00DE7357">
      <w:pPr>
        <w:pStyle w:val="Titre2"/>
      </w:pPr>
      <w:bookmarkStart w:id="7" w:name="_Toc504727204"/>
      <w:r>
        <w:t>Droit Atelier</w:t>
      </w:r>
      <w:bookmarkEnd w:id="7"/>
    </w:p>
    <w:p w:rsidR="00703164" w:rsidRPr="00703164" w:rsidRDefault="00703164" w:rsidP="00703164">
      <w:pPr>
        <w:pStyle w:val="Paragraphedeliste"/>
        <w:ind w:firstLine="696"/>
      </w:pPr>
      <w:r>
        <w:t xml:space="preserve">Les droits d’accès </w:t>
      </w:r>
      <w:r w:rsidR="003021C2">
        <w:t>atelier</w:t>
      </w:r>
      <w:r>
        <w:t xml:space="preserve"> correspond à la liste des ateliers dont vous avez les droits de modification </w:t>
      </w:r>
      <w:r w:rsidR="00541C92">
        <w:t>à</w:t>
      </w:r>
      <w:r>
        <w:t xml:space="preserve"> l’intérieur d’un </w:t>
      </w:r>
      <w:r w:rsidR="003021C2">
        <w:t>service</w:t>
      </w:r>
      <w:r>
        <w:t>, cette liste correspond à la liste déroulante dans le menu recherche (cf. III.A Recherche). En effet chaque service peut être compos</w:t>
      </w:r>
      <w:r w:rsidR="00541C92">
        <w:t>ée</w:t>
      </w:r>
      <w:r>
        <w:t xml:space="preserve"> de différents ateliers et il est probable que vous n’ayez pas accès à tous les ateliers d’un service. Un service ne peut avoir aucun atelier, on considère qu’il possède au moins un atelier qui a le même nom que le service.</w:t>
      </w:r>
    </w:p>
    <w:p w:rsidR="007619E0" w:rsidRDefault="00AA3E1E" w:rsidP="007619E0">
      <w:pPr>
        <w:pStyle w:val="Titre1"/>
      </w:pPr>
      <w:bookmarkStart w:id="8" w:name="_Toc504727205"/>
      <w:r>
        <w:t>Interface de saisie</w:t>
      </w:r>
      <w:bookmarkEnd w:id="8"/>
    </w:p>
    <w:p w:rsidR="007619E0" w:rsidRDefault="00AA3E1E" w:rsidP="007619E0">
      <w:pPr>
        <w:pStyle w:val="Titre2"/>
      </w:pPr>
      <w:bookmarkStart w:id="9" w:name="_Toc504727206"/>
      <w:r>
        <w:t>Recherche</w:t>
      </w:r>
      <w:bookmarkEnd w:id="9"/>
    </w:p>
    <w:p w:rsidR="007619E0" w:rsidRDefault="007619E0" w:rsidP="007619E0">
      <w:pPr>
        <w:pStyle w:val="Paragraphedeliste"/>
        <w:ind w:firstLine="696"/>
      </w:pPr>
      <w:r>
        <w:t>La partie recherche d’une page de service est en fait un bouton qui se trouve tout en haut de celle-ci. Cliquez sur ce bouton affiche un module de recherche que vous pouvez ferme</w:t>
      </w:r>
      <w:r w:rsidR="00541C92">
        <w:t>r</w:t>
      </w:r>
      <w:r>
        <w:t xml:space="preserve"> en cliquant n’importe </w:t>
      </w:r>
      <w:r w:rsidR="00541C92">
        <w:t>o</w:t>
      </w:r>
      <w:r w:rsidR="00541C92" w:rsidRPr="00541C92">
        <w:t>ù</w:t>
      </w:r>
      <w:r>
        <w:t xml:space="preserve"> sur la page en dehors du module</w:t>
      </w:r>
      <w:r w:rsidR="00FF7E86">
        <w:t xml:space="preserve"> ou sur l’icône en forme de croix</w:t>
      </w:r>
      <w:r>
        <w:t>. Le module recherche permet de naviguer entre les différents jours et atelier de saisie.</w:t>
      </w:r>
    </w:p>
    <w:p w:rsidR="007619E0" w:rsidRDefault="007619E0" w:rsidP="007619E0">
      <w:pPr>
        <w:pStyle w:val="Paragraphedeliste"/>
        <w:ind w:firstLine="696"/>
      </w:pPr>
      <w:r>
        <w:t>D’abord</w:t>
      </w:r>
      <w:r w:rsidR="00541C92">
        <w:t>,</w:t>
      </w:r>
      <w:r>
        <w:t xml:space="preserve"> on y trouve un champ date dans lequel vous pouvez renter des dates sous le format suivant : DD/MM/AAAA (exemple : 31/10/2017 pour le 31 octobre 2017), il n’est pas nécessaire de taper les barre</w:t>
      </w:r>
      <w:r w:rsidR="004B39C6">
        <w:t>s</w:t>
      </w:r>
      <w:r>
        <w:t xml:space="preserve"> oblique</w:t>
      </w:r>
      <w:r w:rsidR="004B39C6">
        <w:t>s</w:t>
      </w:r>
      <w:r>
        <w:t xml:space="preserve"> de séparation « / » car celle-ci s’ajoute automatiquement. Un système d’autocomplétions est également disponible qui vous permet de rentrer seulement le jour </w:t>
      </w:r>
      <w:r w:rsidR="00FF7E86">
        <w:t>pour le</w:t>
      </w:r>
      <w:r>
        <w:t xml:space="preserve"> mois en cours ou bien le jour et le mois pour l’année en cours. ATTENTION : </w:t>
      </w:r>
      <w:r w:rsidR="004B39C6">
        <w:t>s</w:t>
      </w:r>
      <w:r>
        <w:t>i vous rent</w:t>
      </w:r>
      <w:r w:rsidR="004B39C6">
        <w:t>rez</w:t>
      </w:r>
      <w:r>
        <w:t xml:space="preserve"> une date erroné le système reviendra sur la date du jour et vous informera que </w:t>
      </w:r>
      <w:r w:rsidR="00CB29B4">
        <w:t>votre date erronée</w:t>
      </w:r>
      <w:r>
        <w:t xml:space="preserve"> dans </w:t>
      </w:r>
      <w:r w:rsidR="00CB29B4">
        <w:t>le champ</w:t>
      </w:r>
      <w:r>
        <w:t xml:space="preserve"> d’information</w:t>
      </w:r>
      <w:r w:rsidR="00CB29B4">
        <w:t xml:space="preserve"> (cf. I.C Interface).</w:t>
      </w:r>
      <w:bookmarkStart w:id="10" w:name="_GoBack"/>
      <w:bookmarkEnd w:id="10"/>
    </w:p>
    <w:p w:rsidR="00CB29B4" w:rsidRPr="007619E0" w:rsidRDefault="00CB29B4" w:rsidP="007619E0">
      <w:pPr>
        <w:pStyle w:val="Paragraphedeliste"/>
        <w:ind w:firstLine="696"/>
      </w:pPr>
      <w:r>
        <w:t>Ensuite</w:t>
      </w:r>
      <w:r w:rsidR="004B39C6">
        <w:t>,</w:t>
      </w:r>
      <w:r>
        <w:t xml:space="preserve"> on trouvera une liste déroulante dans lequel on trouvera tous les ateliers dont vous avez accès (cf. II.B Droits Atelier) et qui vous </w:t>
      </w:r>
      <w:r w:rsidR="004B39C6">
        <w:t>permettra</w:t>
      </w:r>
      <w:r>
        <w:t xml:space="preserve"> de naviguer entre ceux-ci. Par défaut vous vous trouvez sur le premier atelier de la liste.</w:t>
      </w:r>
    </w:p>
    <w:p w:rsidR="00703164" w:rsidRDefault="00703164" w:rsidP="00DE7357">
      <w:pPr>
        <w:pStyle w:val="Titre2"/>
      </w:pPr>
      <w:bookmarkStart w:id="11" w:name="_Toc504727207"/>
      <w:r>
        <w:t>Saisie</w:t>
      </w:r>
      <w:bookmarkEnd w:id="11"/>
    </w:p>
    <w:p w:rsidR="00CB29B4" w:rsidRDefault="00CB29B4" w:rsidP="00CB29B4">
      <w:pPr>
        <w:pStyle w:val="Paragraphedeliste"/>
        <w:ind w:firstLine="696"/>
      </w:pPr>
      <w:r>
        <w:t>La partie de saisie est la deuxième partie de l’interface de saisie, elle se trouve juste sous le bouton « RECHERCHER ». Elle est d</w:t>
      </w:r>
      <w:r w:rsidR="003021C2">
        <w:t>’abord</w:t>
      </w:r>
      <w:r>
        <w:t xml:space="preserve"> </w:t>
      </w:r>
      <w:r w:rsidR="003021C2">
        <w:t>constituée</w:t>
      </w:r>
      <w:r>
        <w:t xml:space="preserve"> de deux sous-titres vous informant de votre atelier et date courante.</w:t>
      </w:r>
    </w:p>
    <w:p w:rsidR="00CB29B4" w:rsidRDefault="00CB29B4" w:rsidP="00CB29B4">
      <w:pPr>
        <w:pStyle w:val="Paragraphedeliste"/>
        <w:ind w:firstLine="696"/>
      </w:pPr>
      <w:r>
        <w:lastRenderedPageBreak/>
        <w:t>Ensuite</w:t>
      </w:r>
      <w:r w:rsidR="004B39C6">
        <w:t>,</w:t>
      </w:r>
      <w:r>
        <w:t xml:space="preserve"> le premier tableau</w:t>
      </w:r>
      <w:r w:rsidR="003021C2">
        <w:t xml:space="preserve"> peut</w:t>
      </w:r>
      <w:r>
        <w:t xml:space="preserve"> comporte</w:t>
      </w:r>
      <w:r w:rsidR="003021C2">
        <w:t>r</w:t>
      </w:r>
      <w:r>
        <w:t xml:space="preserve"> des informations seulement </w:t>
      </w:r>
      <w:r w:rsidR="003021C2">
        <w:t xml:space="preserve">si </w:t>
      </w:r>
      <w:r>
        <w:t>un</w:t>
      </w:r>
      <w:r w:rsidR="003021C2">
        <w:t>e</w:t>
      </w:r>
      <w:r>
        <w:t xml:space="preserve"> saisie est déjà existante pour le service courant sur la date courante. Ce tableau affiche la date de la première saisie d’information ainsi que de sa dernière modification ainsi que le nom de l’utilisateur ayant effectué la </w:t>
      </w:r>
      <w:r w:rsidR="004B39C6">
        <w:t xml:space="preserve">dernière </w:t>
      </w:r>
      <w:r>
        <w:t>modification (ou création).</w:t>
      </w:r>
    </w:p>
    <w:p w:rsidR="00CB29B4" w:rsidRDefault="00CB29B4" w:rsidP="00CB29B4">
      <w:pPr>
        <w:pStyle w:val="Paragraphedeliste"/>
        <w:ind w:firstLine="696"/>
      </w:pPr>
      <w:r>
        <w:t xml:space="preserve">Enfin se trouve </w:t>
      </w:r>
      <w:r w:rsidR="00EB1175">
        <w:t>le tableau</w:t>
      </w:r>
      <w:r>
        <w:t xml:space="preserve"> de saisie qui comporte plus ou moins de ligne en fonction du service (NB : </w:t>
      </w:r>
      <w:r w:rsidR="004B39C6">
        <w:t>c</w:t>
      </w:r>
      <w:r>
        <w:t>es lignes sont les même</w:t>
      </w:r>
      <w:r w:rsidR="004B39C6">
        <w:t>s</w:t>
      </w:r>
      <w:r>
        <w:t xml:space="preserve"> pour tout le service). Un</w:t>
      </w:r>
      <w:r w:rsidR="00EB1175">
        <w:t>e</w:t>
      </w:r>
      <w:r>
        <w:t xml:space="preserve"> ligne est </w:t>
      </w:r>
      <w:r w:rsidR="00EB1175">
        <w:t>composée</w:t>
      </w:r>
      <w:r>
        <w:t xml:space="preserve"> de </w:t>
      </w:r>
      <w:r w:rsidR="00EB1175">
        <w:t>son</w:t>
      </w:r>
      <w:r>
        <w:t xml:space="preserve"> </w:t>
      </w:r>
      <w:r w:rsidR="00EB1175">
        <w:t>libellé</w:t>
      </w:r>
      <w:r>
        <w:t xml:space="preserve"> qui vous informe de </w:t>
      </w:r>
      <w:r w:rsidR="00EB1175">
        <w:t>ce</w:t>
      </w:r>
      <w:r>
        <w:t xml:space="preserve"> qu’il faut saisir</w:t>
      </w:r>
      <w:r w:rsidR="00EB1175">
        <w:t xml:space="preserve">. La case suivante dans le tableau vous permet de saisir un chiffre (ATTENTION : </w:t>
      </w:r>
      <w:r w:rsidR="004B39C6">
        <w:t>s</w:t>
      </w:r>
      <w:r w:rsidR="00EB1175">
        <w:t>euls les caractères numériques sont acceptés dans ce champ (1.2.3.4.5.6.7.8.9). Si un</w:t>
      </w:r>
      <w:r w:rsidR="003021C2">
        <w:t>e</w:t>
      </w:r>
      <w:r w:rsidR="00EB1175">
        <w:t xml:space="preserve"> saisie a déjà été effectu</w:t>
      </w:r>
      <w:r w:rsidR="003021C2">
        <w:t>ée</w:t>
      </w:r>
      <w:r w:rsidR="00EB1175">
        <w:t xml:space="preserve"> pour les information</w:t>
      </w:r>
      <w:r w:rsidR="003021C2">
        <w:t>s</w:t>
      </w:r>
      <w:r w:rsidR="00EB1175">
        <w:t xml:space="preserve"> courante le chiffre correspondant à cette saisie est déjà affich</w:t>
      </w:r>
      <w:r w:rsidR="004B39C6">
        <w:t>ée</w:t>
      </w:r>
      <w:r w:rsidR="00EB1175">
        <w:t xml:space="preserve"> dans cette case, vous pouvez le modifier si vous voulez. Dans la dernière case de la ligne se trouve la valeur de la saisie précédente s’il en existe déjà une.</w:t>
      </w:r>
    </w:p>
    <w:p w:rsidR="00EB1175" w:rsidRPr="00CB29B4" w:rsidRDefault="00EB1175" w:rsidP="00CB29B4">
      <w:pPr>
        <w:pStyle w:val="Paragraphedeliste"/>
        <w:ind w:firstLine="696"/>
      </w:pPr>
      <w:r>
        <w:t xml:space="preserve">Pour enregistrer les informations appuyer sur </w:t>
      </w:r>
      <w:r w:rsidR="004B39C6">
        <w:t>« </w:t>
      </w:r>
      <w:r>
        <w:t>valider</w:t>
      </w:r>
      <w:r w:rsidR="004B39C6">
        <w:t> »</w:t>
      </w:r>
      <w:r>
        <w:t xml:space="preserve">, et un message s’affichera dans les champs d’information. ATTENTION : </w:t>
      </w:r>
      <w:r w:rsidR="004B39C6">
        <w:t>l</w:t>
      </w:r>
      <w:r>
        <w:t>es saisie vide sont interdite</w:t>
      </w:r>
      <w:r w:rsidR="003021C2">
        <w:t>s</w:t>
      </w:r>
      <w:r>
        <w:t xml:space="preserve"> et bloqué</w:t>
      </w:r>
      <w:r w:rsidR="003021C2">
        <w:t>es</w:t>
      </w:r>
      <w:r>
        <w:t>.</w:t>
      </w:r>
    </w:p>
    <w:p w:rsidR="00DE7357" w:rsidRDefault="00703164" w:rsidP="00DE7357">
      <w:pPr>
        <w:pStyle w:val="Titre2"/>
      </w:pPr>
      <w:bookmarkStart w:id="12" w:name="_Toc504727208"/>
      <w:r>
        <w:t>Résultats et Objectifs</w:t>
      </w:r>
      <w:bookmarkEnd w:id="12"/>
    </w:p>
    <w:p w:rsidR="00EB1175" w:rsidRPr="00EB1175" w:rsidRDefault="00EB1175" w:rsidP="00E87C25">
      <w:pPr>
        <w:pStyle w:val="Paragraphedeliste"/>
        <w:ind w:firstLine="696"/>
      </w:pPr>
      <w:r>
        <w:t>La dernière partie d</w:t>
      </w:r>
      <w:r w:rsidR="00E87C25">
        <w:t>e l’interface de saisie est un récapitulatif des saisies sur les six jours précédents plus le jour courant. Les dates en rouge correspondent aux dates sans saisie ou avec saisie incomplète. Il est également possible trouver</w:t>
      </w:r>
      <w:r w:rsidR="003021C2">
        <w:t xml:space="preserve"> </w:t>
      </w:r>
      <w:r w:rsidR="00E87C25">
        <w:t>en face des dates des chiffre</w:t>
      </w:r>
      <w:r w:rsidR="003021C2">
        <w:t>s</w:t>
      </w:r>
      <w:r w:rsidR="00E87C25">
        <w:t xml:space="preserve"> correspondant</w:t>
      </w:r>
      <w:r w:rsidR="003021C2">
        <w:t>s</w:t>
      </w:r>
      <w:r w:rsidR="00E87C25">
        <w:t xml:space="preserve"> aux objectifs fixés par le responsable. Ces chiffres sont obtenus par calcul sur les valeurs saisies. </w:t>
      </w:r>
      <w:r w:rsidR="003021C2">
        <w:t>S’ils sont</w:t>
      </w:r>
      <w:r w:rsidR="00E87C25">
        <w:t xml:space="preserve"> en rouge c’est </w:t>
      </w:r>
      <w:r w:rsidR="003021C2">
        <w:t>qu’ils sont</w:t>
      </w:r>
      <w:r w:rsidR="00E87C25">
        <w:t xml:space="preserve"> en dehors </w:t>
      </w:r>
      <w:r w:rsidR="003021C2">
        <w:t>des objectifs</w:t>
      </w:r>
      <w:r w:rsidR="00E87C25">
        <w:t xml:space="preserve">, </w:t>
      </w:r>
      <w:r w:rsidR="003021C2">
        <w:t>s’ils sont</w:t>
      </w:r>
      <w:r w:rsidR="00E87C25">
        <w:t xml:space="preserve"> en vert c’est </w:t>
      </w:r>
      <w:r w:rsidR="00541C92">
        <w:t>qu’ils correspondent</w:t>
      </w:r>
      <w:r w:rsidR="00E87C25">
        <w:t xml:space="preserve"> </w:t>
      </w:r>
      <w:r w:rsidR="004B39C6">
        <w:t>aux objectifs fixés</w:t>
      </w:r>
      <w:r w:rsidR="00E87C25">
        <w:t>.</w:t>
      </w:r>
    </w:p>
    <w:p w:rsidR="00703164" w:rsidRPr="00703164" w:rsidRDefault="00703164" w:rsidP="00703164"/>
    <w:p w:rsidR="00AA3E1E" w:rsidRPr="00AA3E1E" w:rsidRDefault="00AA3E1E" w:rsidP="00AA3E1E"/>
    <w:sectPr w:rsidR="00AA3E1E" w:rsidRPr="00AA3E1E" w:rsidSect="00C87B9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C2E" w:rsidRDefault="008D6C2E" w:rsidP="00C87B95">
      <w:pPr>
        <w:spacing w:after="0" w:line="240" w:lineRule="auto"/>
      </w:pPr>
      <w:r>
        <w:separator/>
      </w:r>
    </w:p>
  </w:endnote>
  <w:endnote w:type="continuationSeparator" w:id="0">
    <w:p w:rsidR="008D6C2E" w:rsidRDefault="008D6C2E" w:rsidP="00C8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9194"/>
      <w:docPartObj>
        <w:docPartGallery w:val="Page Numbers (Bottom of Page)"/>
        <w:docPartUnique/>
      </w:docPartObj>
    </w:sdtPr>
    <w:sdtEndPr/>
    <w:sdtContent>
      <w:p w:rsidR="00E87C25" w:rsidRDefault="00E87C25">
        <w:pPr>
          <w:pStyle w:val="Pieddepage"/>
          <w:jc w:val="right"/>
        </w:pPr>
        <w:r>
          <w:t xml:space="preserve">Page | </w:t>
        </w:r>
        <w:r>
          <w:fldChar w:fldCharType="begin"/>
        </w:r>
        <w:r>
          <w:instrText>PAGE   \* MERGEFORMAT</w:instrText>
        </w:r>
        <w:r>
          <w:fldChar w:fldCharType="separate"/>
        </w:r>
        <w:r w:rsidR="00FF7E86">
          <w:rPr>
            <w:noProof/>
          </w:rPr>
          <w:t>4</w:t>
        </w:r>
        <w:r>
          <w:fldChar w:fldCharType="end"/>
        </w:r>
        <w:r>
          <w:t xml:space="preserve"> </w:t>
        </w:r>
      </w:p>
    </w:sdtContent>
  </w:sdt>
  <w:p w:rsidR="00E87C25" w:rsidRDefault="00E87C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C2E" w:rsidRDefault="008D6C2E" w:rsidP="00C87B95">
      <w:pPr>
        <w:spacing w:after="0" w:line="240" w:lineRule="auto"/>
      </w:pPr>
      <w:r>
        <w:separator/>
      </w:r>
    </w:p>
  </w:footnote>
  <w:footnote w:type="continuationSeparator" w:id="0">
    <w:p w:rsidR="008D6C2E" w:rsidRDefault="008D6C2E" w:rsidP="00C87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C25" w:rsidRDefault="00E87C25">
    <w:pPr>
      <w:pStyle w:val="En-tte"/>
    </w:pPr>
    <w:r>
      <w:t>TRANSPORT PRUDENT</w:t>
    </w:r>
    <w:r>
      <w:tab/>
      <w:t>WEBREPORTING</w:t>
    </w:r>
    <w:r>
      <w:tab/>
      <w:t>DOC UTILISATEUR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1D2CB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1A77A5"/>
    <w:multiLevelType w:val="multilevel"/>
    <w:tmpl w:val="EE500E5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6EC749E"/>
    <w:multiLevelType w:val="hybridMultilevel"/>
    <w:tmpl w:val="3F96B61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279A686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5A386D6B"/>
    <w:multiLevelType w:val="hybridMultilevel"/>
    <w:tmpl w:val="D4C29D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A0"/>
    <w:rsid w:val="00146521"/>
    <w:rsid w:val="003021C2"/>
    <w:rsid w:val="004B39C6"/>
    <w:rsid w:val="00541C92"/>
    <w:rsid w:val="00663FC2"/>
    <w:rsid w:val="006D5A18"/>
    <w:rsid w:val="00703164"/>
    <w:rsid w:val="007352A0"/>
    <w:rsid w:val="007619E0"/>
    <w:rsid w:val="00891708"/>
    <w:rsid w:val="008D6C2E"/>
    <w:rsid w:val="009A6C96"/>
    <w:rsid w:val="00AA3E1E"/>
    <w:rsid w:val="00AC0116"/>
    <w:rsid w:val="00AC5ACC"/>
    <w:rsid w:val="00C87B95"/>
    <w:rsid w:val="00CB29B4"/>
    <w:rsid w:val="00DE7357"/>
    <w:rsid w:val="00E36DDB"/>
    <w:rsid w:val="00E87C25"/>
    <w:rsid w:val="00EB1175"/>
    <w:rsid w:val="00FF7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E168E"/>
  <w15:chartTrackingRefBased/>
  <w15:docId w15:val="{1605C399-0302-4099-9BBE-31480C8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E1E"/>
  </w:style>
  <w:style w:type="paragraph" w:styleId="Titre1">
    <w:name w:val="heading 1"/>
    <w:basedOn w:val="Normal"/>
    <w:next w:val="Normal"/>
    <w:link w:val="Titre1Car"/>
    <w:uiPriority w:val="9"/>
    <w:qFormat/>
    <w:rsid w:val="00AA3E1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A3E1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AA3E1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AA3E1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AA3E1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AA3E1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AA3E1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A3E1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A3E1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7B95"/>
    <w:pPr>
      <w:tabs>
        <w:tab w:val="center" w:pos="4536"/>
        <w:tab w:val="right" w:pos="9072"/>
      </w:tabs>
      <w:spacing w:after="0" w:line="240" w:lineRule="auto"/>
    </w:pPr>
  </w:style>
  <w:style w:type="character" w:customStyle="1" w:styleId="En-tteCar">
    <w:name w:val="En-tête Car"/>
    <w:basedOn w:val="Policepardfaut"/>
    <w:link w:val="En-tte"/>
    <w:uiPriority w:val="99"/>
    <w:rsid w:val="00C87B95"/>
  </w:style>
  <w:style w:type="paragraph" w:styleId="Pieddepage">
    <w:name w:val="footer"/>
    <w:basedOn w:val="Normal"/>
    <w:link w:val="PieddepageCar"/>
    <w:uiPriority w:val="99"/>
    <w:unhideWhenUsed/>
    <w:rsid w:val="00C87B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B95"/>
  </w:style>
  <w:style w:type="paragraph" w:styleId="Sansinterligne">
    <w:name w:val="No Spacing"/>
    <w:link w:val="SansinterligneCar"/>
    <w:uiPriority w:val="1"/>
    <w:qFormat/>
    <w:rsid w:val="00AA3E1E"/>
    <w:pPr>
      <w:spacing w:after="0" w:line="240" w:lineRule="auto"/>
    </w:pPr>
  </w:style>
  <w:style w:type="character" w:customStyle="1" w:styleId="SansinterligneCar">
    <w:name w:val="Sans interligne Car"/>
    <w:basedOn w:val="Policepardfaut"/>
    <w:link w:val="Sansinterligne"/>
    <w:uiPriority w:val="1"/>
    <w:rsid w:val="00C87B95"/>
  </w:style>
  <w:style w:type="character" w:customStyle="1" w:styleId="Titre1Car">
    <w:name w:val="Titre 1 Car"/>
    <w:basedOn w:val="Policepardfaut"/>
    <w:link w:val="Titre1"/>
    <w:uiPriority w:val="9"/>
    <w:rsid w:val="00AA3E1E"/>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AA3E1E"/>
    <w:pPr>
      <w:outlineLvl w:val="9"/>
    </w:pPr>
  </w:style>
  <w:style w:type="paragraph" w:styleId="TM2">
    <w:name w:val="toc 2"/>
    <w:basedOn w:val="Normal"/>
    <w:next w:val="Normal"/>
    <w:autoRedefine/>
    <w:uiPriority w:val="39"/>
    <w:unhideWhenUsed/>
    <w:rsid w:val="00C87B95"/>
    <w:pPr>
      <w:spacing w:after="100"/>
      <w:ind w:left="220"/>
    </w:pPr>
    <w:rPr>
      <w:rFonts w:cs="Times New Roman"/>
      <w:lang w:eastAsia="fr-FR"/>
    </w:rPr>
  </w:style>
  <w:style w:type="paragraph" w:styleId="TM1">
    <w:name w:val="toc 1"/>
    <w:basedOn w:val="Normal"/>
    <w:next w:val="Normal"/>
    <w:autoRedefine/>
    <w:uiPriority w:val="39"/>
    <w:unhideWhenUsed/>
    <w:rsid w:val="00E87C25"/>
    <w:pPr>
      <w:tabs>
        <w:tab w:val="left" w:pos="440"/>
        <w:tab w:val="right" w:leader="dot" w:pos="9062"/>
      </w:tabs>
      <w:spacing w:after="100"/>
    </w:pPr>
    <w:rPr>
      <w:rFonts w:cs="Times New Roman"/>
      <w:sz w:val="40"/>
      <w:lang w:eastAsia="fr-FR"/>
    </w:rPr>
  </w:style>
  <w:style w:type="paragraph" w:styleId="TM3">
    <w:name w:val="toc 3"/>
    <w:basedOn w:val="Normal"/>
    <w:next w:val="Normal"/>
    <w:autoRedefine/>
    <w:uiPriority w:val="39"/>
    <w:unhideWhenUsed/>
    <w:rsid w:val="00C87B95"/>
    <w:pPr>
      <w:spacing w:after="100"/>
      <w:ind w:left="440"/>
    </w:pPr>
    <w:rPr>
      <w:rFonts w:cs="Times New Roman"/>
      <w:lang w:eastAsia="fr-FR"/>
    </w:rPr>
  </w:style>
  <w:style w:type="character" w:customStyle="1" w:styleId="Titre2Car">
    <w:name w:val="Titre 2 Car"/>
    <w:basedOn w:val="Policepardfaut"/>
    <w:link w:val="Titre2"/>
    <w:uiPriority w:val="9"/>
    <w:rsid w:val="00AA3E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AA3E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AA3E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AA3E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AA3E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AA3E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A3E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A3E1E"/>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AA3E1E"/>
    <w:rPr>
      <w:color w:val="0563C1" w:themeColor="hyperlink"/>
      <w:u w:val="single"/>
    </w:rPr>
  </w:style>
  <w:style w:type="paragraph" w:styleId="Lgende">
    <w:name w:val="caption"/>
    <w:basedOn w:val="Normal"/>
    <w:next w:val="Normal"/>
    <w:uiPriority w:val="35"/>
    <w:semiHidden/>
    <w:unhideWhenUsed/>
    <w:qFormat/>
    <w:rsid w:val="00AA3E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AA3E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A3E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AA3E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AA3E1E"/>
    <w:rPr>
      <w:color w:val="5A5A5A" w:themeColor="text1" w:themeTint="A5"/>
      <w:spacing w:val="10"/>
    </w:rPr>
  </w:style>
  <w:style w:type="character" w:styleId="lev">
    <w:name w:val="Strong"/>
    <w:basedOn w:val="Policepardfaut"/>
    <w:uiPriority w:val="22"/>
    <w:qFormat/>
    <w:rsid w:val="00AA3E1E"/>
    <w:rPr>
      <w:b/>
      <w:bCs/>
      <w:color w:val="000000" w:themeColor="text1"/>
    </w:rPr>
  </w:style>
  <w:style w:type="character" w:styleId="Accentuation">
    <w:name w:val="Emphasis"/>
    <w:basedOn w:val="Policepardfaut"/>
    <w:uiPriority w:val="20"/>
    <w:qFormat/>
    <w:rsid w:val="00AA3E1E"/>
    <w:rPr>
      <w:i/>
      <w:iCs/>
      <w:color w:val="auto"/>
    </w:rPr>
  </w:style>
  <w:style w:type="paragraph" w:styleId="Citation">
    <w:name w:val="Quote"/>
    <w:basedOn w:val="Normal"/>
    <w:next w:val="Normal"/>
    <w:link w:val="CitationCar"/>
    <w:uiPriority w:val="29"/>
    <w:qFormat/>
    <w:rsid w:val="00AA3E1E"/>
    <w:pPr>
      <w:spacing w:before="160"/>
      <w:ind w:left="720" w:right="720"/>
    </w:pPr>
    <w:rPr>
      <w:i/>
      <w:iCs/>
      <w:color w:val="000000" w:themeColor="text1"/>
    </w:rPr>
  </w:style>
  <w:style w:type="character" w:customStyle="1" w:styleId="CitationCar">
    <w:name w:val="Citation Car"/>
    <w:basedOn w:val="Policepardfaut"/>
    <w:link w:val="Citation"/>
    <w:uiPriority w:val="29"/>
    <w:rsid w:val="00AA3E1E"/>
    <w:rPr>
      <w:i/>
      <w:iCs/>
      <w:color w:val="000000" w:themeColor="text1"/>
    </w:rPr>
  </w:style>
  <w:style w:type="paragraph" w:styleId="Citationintense">
    <w:name w:val="Intense Quote"/>
    <w:basedOn w:val="Normal"/>
    <w:next w:val="Normal"/>
    <w:link w:val="CitationintenseCar"/>
    <w:uiPriority w:val="30"/>
    <w:qFormat/>
    <w:rsid w:val="00AA3E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A3E1E"/>
    <w:rPr>
      <w:color w:val="000000" w:themeColor="text1"/>
      <w:shd w:val="clear" w:color="auto" w:fill="F2F2F2" w:themeFill="background1" w:themeFillShade="F2"/>
    </w:rPr>
  </w:style>
  <w:style w:type="character" w:styleId="Emphaseple">
    <w:name w:val="Subtle Emphasis"/>
    <w:basedOn w:val="Policepardfaut"/>
    <w:uiPriority w:val="19"/>
    <w:qFormat/>
    <w:rsid w:val="00AA3E1E"/>
    <w:rPr>
      <w:i/>
      <w:iCs/>
      <w:color w:val="404040" w:themeColor="text1" w:themeTint="BF"/>
    </w:rPr>
  </w:style>
  <w:style w:type="character" w:styleId="Emphaseintense">
    <w:name w:val="Intense Emphasis"/>
    <w:basedOn w:val="Policepardfaut"/>
    <w:uiPriority w:val="21"/>
    <w:qFormat/>
    <w:rsid w:val="00AA3E1E"/>
    <w:rPr>
      <w:b/>
      <w:bCs/>
      <w:i/>
      <w:iCs/>
      <w:caps/>
    </w:rPr>
  </w:style>
  <w:style w:type="character" w:styleId="Rfrenceple">
    <w:name w:val="Subtle Reference"/>
    <w:basedOn w:val="Policepardfaut"/>
    <w:uiPriority w:val="31"/>
    <w:qFormat/>
    <w:rsid w:val="00AA3E1E"/>
    <w:rPr>
      <w:smallCaps/>
      <w:color w:val="404040" w:themeColor="text1" w:themeTint="BF"/>
      <w:u w:val="single" w:color="7F7F7F" w:themeColor="text1" w:themeTint="80"/>
    </w:rPr>
  </w:style>
  <w:style w:type="character" w:styleId="Rfrenceintense">
    <w:name w:val="Intense Reference"/>
    <w:basedOn w:val="Policepardfaut"/>
    <w:uiPriority w:val="32"/>
    <w:qFormat/>
    <w:rsid w:val="00AA3E1E"/>
    <w:rPr>
      <w:b/>
      <w:bCs/>
      <w:smallCaps/>
      <w:u w:val="single"/>
    </w:rPr>
  </w:style>
  <w:style w:type="character" w:styleId="Titredulivre">
    <w:name w:val="Book Title"/>
    <w:basedOn w:val="Policepardfaut"/>
    <w:uiPriority w:val="33"/>
    <w:qFormat/>
    <w:rsid w:val="00AA3E1E"/>
    <w:rPr>
      <w:b w:val="0"/>
      <w:bCs w:val="0"/>
      <w:smallCaps/>
      <w:spacing w:val="5"/>
    </w:rPr>
  </w:style>
  <w:style w:type="paragraph" w:styleId="Paragraphedeliste">
    <w:name w:val="List Paragraph"/>
    <w:basedOn w:val="Normal"/>
    <w:uiPriority w:val="34"/>
    <w:qFormat/>
    <w:rsid w:val="00AA3E1E"/>
    <w:pPr>
      <w:spacing w:before="240" w:after="400"/>
      <w:ind w:left="720"/>
      <w:contextualSpacing/>
      <w:jc w:val="both"/>
    </w:pPr>
    <w:rPr>
      <w:sz w:val="24"/>
    </w:rPr>
  </w:style>
  <w:style w:type="paragraph" w:styleId="Textedebulles">
    <w:name w:val="Balloon Text"/>
    <w:basedOn w:val="Normal"/>
    <w:link w:val="TextedebullesCar"/>
    <w:uiPriority w:val="99"/>
    <w:semiHidden/>
    <w:unhideWhenUsed/>
    <w:rsid w:val="00E87C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7C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Interface WEB de saisie de données stockées en SQL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AC643-E4E5-4B11-B43C-2C3C58B2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1050</Words>
  <Characters>5781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WEBREPORTING</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WEBREPORTING</dc:title>
  <dc:subject>TRANSPORT PRUDENT</dc:subject>
  <dc:creator>Alexis FAVIER</dc:creator>
  <cp:keywords/>
  <dc:description/>
  <cp:lastModifiedBy>Alexis FAVIER</cp:lastModifiedBy>
  <cp:revision>7</cp:revision>
  <cp:lastPrinted>2018-01-26T10:19:00Z</cp:lastPrinted>
  <dcterms:created xsi:type="dcterms:W3CDTF">2017-10-26T09:36:00Z</dcterms:created>
  <dcterms:modified xsi:type="dcterms:W3CDTF">2018-03-01T13:15:00Z</dcterms:modified>
</cp:coreProperties>
</file>