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EE" w:rsidRPr="00EA6167" w:rsidRDefault="00CC027A" w:rsidP="005F760A">
      <w:pPr>
        <w:jc w:val="center"/>
        <w:rPr>
          <w:b/>
          <w:sz w:val="32"/>
          <w:szCs w:val="32"/>
        </w:rPr>
      </w:pPr>
      <w:r>
        <w:rPr>
          <w:b/>
          <w:sz w:val="36"/>
          <w:szCs w:val="36"/>
        </w:rPr>
        <w:t xml:space="preserve"> </w:t>
      </w:r>
      <w:r w:rsidR="00531FAF" w:rsidRPr="00EA6167">
        <w:rPr>
          <w:b/>
          <w:sz w:val="32"/>
          <w:szCs w:val="32"/>
        </w:rPr>
        <w:t>Background</w:t>
      </w:r>
      <w:r w:rsidR="00271F63" w:rsidRPr="00EA6167">
        <w:rPr>
          <w:b/>
          <w:sz w:val="32"/>
          <w:szCs w:val="32"/>
        </w:rPr>
        <w:t xml:space="preserve"> for </w:t>
      </w:r>
      <w:r w:rsidR="000C0600" w:rsidRPr="00EA6167">
        <w:rPr>
          <w:b/>
          <w:sz w:val="32"/>
          <w:szCs w:val="32"/>
        </w:rPr>
        <w:t xml:space="preserve">LIDC Analysis </w:t>
      </w:r>
      <w:r w:rsidR="00944D40" w:rsidRPr="00EA6167">
        <w:rPr>
          <w:b/>
          <w:sz w:val="32"/>
          <w:szCs w:val="32"/>
        </w:rPr>
        <w:t xml:space="preserve"> </w:t>
      </w:r>
    </w:p>
    <w:p w:rsidR="00860B0D" w:rsidRPr="00EA6167" w:rsidRDefault="00860B0D" w:rsidP="005F760A">
      <w:pPr>
        <w:jc w:val="center"/>
        <w:rPr>
          <w:b/>
          <w:sz w:val="32"/>
          <w:szCs w:val="32"/>
        </w:rPr>
      </w:pPr>
      <w:r w:rsidRPr="00EA6167">
        <w:rPr>
          <w:b/>
          <w:sz w:val="32"/>
          <w:szCs w:val="32"/>
        </w:rPr>
        <w:t xml:space="preserve">Draft, </w:t>
      </w:r>
      <w:r w:rsidR="00D26DAD">
        <w:rPr>
          <w:b/>
          <w:sz w:val="32"/>
          <w:szCs w:val="32"/>
        </w:rPr>
        <w:t>10</w:t>
      </w:r>
      <w:r w:rsidRPr="00EA6167">
        <w:rPr>
          <w:b/>
          <w:sz w:val="32"/>
          <w:szCs w:val="32"/>
        </w:rPr>
        <w:t>/</w:t>
      </w:r>
      <w:r w:rsidR="00700DD3">
        <w:rPr>
          <w:b/>
          <w:sz w:val="32"/>
          <w:szCs w:val="32"/>
        </w:rPr>
        <w:t>2</w:t>
      </w:r>
      <w:r w:rsidR="00D26DAD">
        <w:rPr>
          <w:b/>
          <w:sz w:val="32"/>
          <w:szCs w:val="32"/>
        </w:rPr>
        <w:t>7</w:t>
      </w:r>
      <w:r w:rsidRPr="00EA6167">
        <w:rPr>
          <w:b/>
          <w:sz w:val="32"/>
          <w:szCs w:val="32"/>
        </w:rPr>
        <w:t>/2013</w:t>
      </w:r>
      <w:r w:rsidR="00EA6167">
        <w:rPr>
          <w:b/>
          <w:sz w:val="32"/>
          <w:szCs w:val="32"/>
        </w:rPr>
        <w:t xml:space="preserve">, Ron </w:t>
      </w:r>
      <w:proofErr w:type="spellStart"/>
      <w:r w:rsidR="00EA6167">
        <w:rPr>
          <w:b/>
          <w:sz w:val="32"/>
          <w:szCs w:val="32"/>
        </w:rPr>
        <w:t>Niehaus</w:t>
      </w:r>
      <w:proofErr w:type="spellEnd"/>
    </w:p>
    <w:p w:rsidR="00944D40" w:rsidRDefault="00944D40" w:rsidP="00CF05C3"/>
    <w:p w:rsidR="003424B2" w:rsidRPr="007B62C0" w:rsidRDefault="003424B2" w:rsidP="007B62C0">
      <w:pPr>
        <w:jc w:val="center"/>
        <w:rPr>
          <w:b/>
          <w:sz w:val="24"/>
          <w:szCs w:val="24"/>
          <w:u w:val="single"/>
        </w:rPr>
      </w:pPr>
      <w:r w:rsidRPr="007B62C0">
        <w:rPr>
          <w:b/>
          <w:sz w:val="24"/>
          <w:szCs w:val="24"/>
          <w:u w:val="single"/>
        </w:rPr>
        <w:t>Part I - Introduction</w:t>
      </w:r>
    </w:p>
    <w:p w:rsidR="005A55FB" w:rsidRPr="007B62C0" w:rsidRDefault="003424B2" w:rsidP="007B62C0">
      <w:pPr>
        <w:pStyle w:val="ListParagraph"/>
        <w:numPr>
          <w:ilvl w:val="0"/>
          <w:numId w:val="7"/>
        </w:numPr>
        <w:rPr>
          <w:rFonts w:asciiTheme="minorHAnsi" w:hAnsiTheme="minorHAnsi"/>
          <w:b/>
        </w:rPr>
      </w:pPr>
      <w:r w:rsidRPr="007B62C0">
        <w:rPr>
          <w:rFonts w:asciiTheme="minorHAnsi" w:hAnsiTheme="minorHAnsi"/>
          <w:b/>
        </w:rPr>
        <w:t>Data Sources</w:t>
      </w:r>
    </w:p>
    <w:p w:rsidR="007B62C0" w:rsidRPr="007B62C0" w:rsidRDefault="007B62C0" w:rsidP="007B62C0">
      <w:pPr>
        <w:pStyle w:val="ListParagraph"/>
        <w:rPr>
          <w:rFonts w:asciiTheme="minorHAnsi" w:hAnsiTheme="minorHAnsi"/>
          <w:u w:val="single"/>
        </w:rPr>
      </w:pPr>
    </w:p>
    <w:p w:rsidR="00897A4D" w:rsidRPr="007B62C0" w:rsidRDefault="00897A4D" w:rsidP="000A3B94">
      <w:pPr>
        <w:rPr>
          <w:rFonts w:asciiTheme="minorHAnsi" w:hAnsiTheme="minorHAnsi"/>
          <w:sz w:val="20"/>
          <w:szCs w:val="20"/>
        </w:rPr>
      </w:pPr>
      <w:r w:rsidRPr="007B62C0">
        <w:rPr>
          <w:rFonts w:asciiTheme="minorHAnsi" w:hAnsiTheme="minorHAnsi"/>
          <w:sz w:val="20"/>
          <w:szCs w:val="20"/>
        </w:rPr>
        <w:t xml:space="preserve">Datasets typically analyzed for the LIDC program consist of data consolidated from three primary sources, as follows:  </w:t>
      </w:r>
    </w:p>
    <w:p w:rsidR="00184322" w:rsidRPr="007B62C0" w:rsidRDefault="00184322" w:rsidP="00184322">
      <w:pPr>
        <w:pStyle w:val="ListParagraph"/>
        <w:numPr>
          <w:ilvl w:val="0"/>
          <w:numId w:val="4"/>
        </w:numPr>
        <w:rPr>
          <w:rFonts w:asciiTheme="minorHAnsi" w:hAnsiTheme="minorHAnsi"/>
        </w:rPr>
      </w:pPr>
      <w:r w:rsidRPr="007B62C0">
        <w:rPr>
          <w:rFonts w:asciiTheme="minorHAnsi" w:hAnsiTheme="minorHAnsi"/>
        </w:rPr>
        <w:t xml:space="preserve">XML files that describe each image, and provide the semantic ratings associated with each image. </w:t>
      </w:r>
    </w:p>
    <w:p w:rsidR="00184322" w:rsidRPr="007B62C0" w:rsidRDefault="00184322" w:rsidP="00184322">
      <w:pPr>
        <w:pStyle w:val="ListParagraph"/>
        <w:numPr>
          <w:ilvl w:val="0"/>
          <w:numId w:val="4"/>
        </w:numPr>
        <w:rPr>
          <w:rFonts w:asciiTheme="minorHAnsi" w:hAnsiTheme="minorHAnsi"/>
        </w:rPr>
      </w:pPr>
      <w:r w:rsidRPr="007B62C0">
        <w:rPr>
          <w:rFonts w:asciiTheme="minorHAnsi" w:hAnsiTheme="minorHAnsi"/>
        </w:rPr>
        <w:t xml:space="preserve">DICOM Headers that provide details about each image, and the conditions under which </w:t>
      </w:r>
      <w:r w:rsidR="00897A4D" w:rsidRPr="007B62C0">
        <w:rPr>
          <w:rFonts w:asciiTheme="minorHAnsi" w:hAnsiTheme="minorHAnsi"/>
        </w:rPr>
        <w:t xml:space="preserve">the image was produced.  </w:t>
      </w:r>
    </w:p>
    <w:p w:rsidR="00184322" w:rsidRPr="007B62C0" w:rsidRDefault="00184322" w:rsidP="00184322">
      <w:pPr>
        <w:pStyle w:val="ListParagraph"/>
        <w:numPr>
          <w:ilvl w:val="0"/>
          <w:numId w:val="4"/>
        </w:numPr>
        <w:rPr>
          <w:rFonts w:asciiTheme="minorHAnsi" w:hAnsiTheme="minorHAnsi"/>
        </w:rPr>
      </w:pPr>
      <w:r w:rsidRPr="007B62C0">
        <w:rPr>
          <w:rFonts w:asciiTheme="minorHAnsi" w:hAnsiTheme="minorHAnsi"/>
        </w:rPr>
        <w:t>Data extracted from the images themselves or from the outlines of the images that were delineated by each radiologist</w:t>
      </w:r>
      <w:r w:rsidR="00897A4D" w:rsidRPr="007B62C0">
        <w:rPr>
          <w:rFonts w:asciiTheme="minorHAnsi" w:hAnsiTheme="minorHAnsi"/>
        </w:rPr>
        <w:t>, so called “content-based features.”</w:t>
      </w:r>
    </w:p>
    <w:p w:rsidR="003424B2" w:rsidRDefault="003424B2" w:rsidP="003424B2">
      <w:pPr>
        <w:rPr>
          <w:rFonts w:asciiTheme="minorHAnsi" w:hAnsiTheme="minorHAnsi"/>
        </w:rPr>
      </w:pPr>
    </w:p>
    <w:p w:rsidR="00702593" w:rsidRPr="00702593" w:rsidRDefault="00702593" w:rsidP="00702593">
      <w:pPr>
        <w:pStyle w:val="ListParagraph"/>
        <w:numPr>
          <w:ilvl w:val="0"/>
          <w:numId w:val="7"/>
        </w:numPr>
        <w:rPr>
          <w:rFonts w:asciiTheme="minorHAnsi" w:hAnsiTheme="minorHAnsi"/>
          <w:b/>
        </w:rPr>
      </w:pPr>
      <w:r w:rsidRPr="00702593">
        <w:rPr>
          <w:rFonts w:asciiTheme="minorHAnsi" w:hAnsiTheme="minorHAnsi"/>
          <w:b/>
        </w:rPr>
        <w:t>Data Relationships</w:t>
      </w:r>
    </w:p>
    <w:p w:rsidR="00702593" w:rsidRDefault="00702593" w:rsidP="00702593">
      <w:pPr>
        <w:pStyle w:val="ListParagraph"/>
        <w:rPr>
          <w:rFonts w:asciiTheme="minorHAnsi" w:hAnsiTheme="minorHAnsi"/>
        </w:rPr>
      </w:pPr>
    </w:p>
    <w:p w:rsidR="00702593" w:rsidRDefault="00702593" w:rsidP="00702593">
      <w:pPr>
        <w:pStyle w:val="ListParagraph"/>
        <w:rPr>
          <w:rFonts w:asciiTheme="minorHAnsi" w:hAnsiTheme="minorHAnsi"/>
        </w:rPr>
      </w:pPr>
      <w:r>
        <w:rPr>
          <w:rFonts w:asciiTheme="minorHAnsi" w:hAnsiTheme="minorHAnsi"/>
        </w:rPr>
        <w:t>The following basic relationships are important to understanding the data:</w:t>
      </w:r>
    </w:p>
    <w:p w:rsidR="00702593" w:rsidRDefault="00702593" w:rsidP="00702593">
      <w:pPr>
        <w:pStyle w:val="ListParagraph"/>
        <w:rPr>
          <w:rFonts w:asciiTheme="minorHAnsi" w:hAnsiTheme="minorHAnsi"/>
        </w:rPr>
      </w:pPr>
    </w:p>
    <w:p w:rsidR="00702593" w:rsidRDefault="00702593" w:rsidP="00702593">
      <w:pPr>
        <w:pStyle w:val="ListParagraph"/>
        <w:numPr>
          <w:ilvl w:val="0"/>
          <w:numId w:val="8"/>
        </w:numPr>
        <w:rPr>
          <w:rFonts w:asciiTheme="minorHAnsi" w:hAnsiTheme="minorHAnsi"/>
        </w:rPr>
      </w:pPr>
      <w:r>
        <w:rPr>
          <w:rFonts w:asciiTheme="minorHAnsi" w:hAnsiTheme="minorHAnsi"/>
        </w:rPr>
        <w:t>Each nodule consists of many slices or two-dimensional views.</w:t>
      </w:r>
    </w:p>
    <w:p w:rsidR="00702593" w:rsidRDefault="00702593" w:rsidP="00702593">
      <w:pPr>
        <w:pStyle w:val="ListParagraph"/>
        <w:numPr>
          <w:ilvl w:val="0"/>
          <w:numId w:val="8"/>
        </w:numPr>
        <w:rPr>
          <w:rFonts w:asciiTheme="minorHAnsi" w:hAnsiTheme="minorHAnsi"/>
        </w:rPr>
      </w:pPr>
      <w:r>
        <w:rPr>
          <w:rFonts w:asciiTheme="minorHAnsi" w:hAnsiTheme="minorHAnsi"/>
        </w:rPr>
        <w:t>Each nodule is given semantic ratings by between one and four radiologists.</w:t>
      </w:r>
    </w:p>
    <w:p w:rsidR="00702593" w:rsidRDefault="00702593" w:rsidP="00702593">
      <w:pPr>
        <w:pStyle w:val="ListParagraph"/>
        <w:numPr>
          <w:ilvl w:val="0"/>
          <w:numId w:val="8"/>
        </w:numPr>
        <w:rPr>
          <w:rFonts w:asciiTheme="minorHAnsi" w:hAnsiTheme="minorHAnsi"/>
        </w:rPr>
      </w:pPr>
      <w:r>
        <w:rPr>
          <w:rFonts w:asciiTheme="minorHAnsi" w:hAnsiTheme="minorHAnsi"/>
        </w:rPr>
        <w:t>Each slice of each nodule is annotated with an outline by one to four radiologists</w:t>
      </w:r>
      <w:r w:rsidR="00B43CF0">
        <w:rPr>
          <w:rFonts w:asciiTheme="minorHAnsi" w:hAnsiTheme="minorHAnsi"/>
        </w:rPr>
        <w:t>; therefore the features will be different for each radiologist case, in addition to the semantic ratings being different</w:t>
      </w:r>
      <w:r>
        <w:rPr>
          <w:rFonts w:asciiTheme="minorHAnsi" w:hAnsiTheme="minorHAnsi"/>
        </w:rPr>
        <w:t>.</w:t>
      </w:r>
    </w:p>
    <w:p w:rsidR="00702593" w:rsidRDefault="00702593" w:rsidP="00702593">
      <w:pPr>
        <w:pStyle w:val="ListParagraph"/>
        <w:numPr>
          <w:ilvl w:val="0"/>
          <w:numId w:val="8"/>
        </w:numPr>
        <w:rPr>
          <w:rFonts w:asciiTheme="minorHAnsi" w:hAnsiTheme="minorHAnsi"/>
        </w:rPr>
      </w:pPr>
      <w:r>
        <w:rPr>
          <w:rFonts w:asciiTheme="minorHAnsi" w:hAnsiTheme="minorHAnsi"/>
        </w:rPr>
        <w:t>Radiologists IDs are randomly assigned on each annotation.</w:t>
      </w:r>
      <w:r w:rsidR="00B43CF0">
        <w:rPr>
          <w:rFonts w:asciiTheme="minorHAnsi" w:hAnsiTheme="minorHAnsi"/>
        </w:rPr>
        <w:t xml:space="preserve">  Therefore, you cannot assume radiologist number 1 for case 2 is the same as radiologist number 1 for case 3.</w:t>
      </w:r>
    </w:p>
    <w:p w:rsidR="00702593" w:rsidRDefault="00702593" w:rsidP="00702593">
      <w:pPr>
        <w:pStyle w:val="ListParagraph"/>
        <w:numPr>
          <w:ilvl w:val="0"/>
          <w:numId w:val="8"/>
        </w:numPr>
        <w:rPr>
          <w:rFonts w:asciiTheme="minorHAnsi" w:hAnsiTheme="minorHAnsi"/>
        </w:rPr>
      </w:pPr>
      <w:r>
        <w:rPr>
          <w:rFonts w:asciiTheme="minorHAnsi" w:hAnsiTheme="minorHAnsi"/>
        </w:rPr>
        <w:t>One image exists for each annotation of each slice by each radiologist.</w:t>
      </w:r>
    </w:p>
    <w:p w:rsidR="00702593" w:rsidRDefault="00702593" w:rsidP="00702593">
      <w:pPr>
        <w:pStyle w:val="ListParagraph"/>
        <w:numPr>
          <w:ilvl w:val="0"/>
          <w:numId w:val="8"/>
        </w:numPr>
        <w:rPr>
          <w:rFonts w:asciiTheme="minorHAnsi" w:hAnsiTheme="minorHAnsi"/>
        </w:rPr>
      </w:pPr>
      <w:r>
        <w:rPr>
          <w:rFonts w:asciiTheme="minorHAnsi" w:hAnsiTheme="minorHAnsi"/>
        </w:rPr>
        <w:t>Content-based features are generally calculated for each image (radiologist outline).</w:t>
      </w:r>
    </w:p>
    <w:p w:rsidR="00702593" w:rsidRDefault="00702593" w:rsidP="00702593">
      <w:pPr>
        <w:pStyle w:val="ListParagraph"/>
        <w:ind w:left="1440"/>
        <w:rPr>
          <w:rFonts w:asciiTheme="minorHAnsi" w:hAnsiTheme="minorHAnsi"/>
        </w:rPr>
      </w:pPr>
    </w:p>
    <w:p w:rsidR="00702593" w:rsidRPr="00702593" w:rsidRDefault="00702593" w:rsidP="00702593">
      <w:pPr>
        <w:pStyle w:val="ListParagraph"/>
        <w:numPr>
          <w:ilvl w:val="0"/>
          <w:numId w:val="7"/>
        </w:numPr>
        <w:rPr>
          <w:rFonts w:asciiTheme="minorHAnsi" w:hAnsiTheme="minorHAnsi"/>
          <w:b/>
        </w:rPr>
      </w:pPr>
      <w:r w:rsidRPr="00702593">
        <w:rPr>
          <w:rFonts w:asciiTheme="minorHAnsi" w:hAnsiTheme="minorHAnsi"/>
          <w:b/>
        </w:rPr>
        <w:t>Datasets</w:t>
      </w:r>
    </w:p>
    <w:p w:rsidR="00702593" w:rsidRPr="00702593" w:rsidRDefault="00702593" w:rsidP="00702593">
      <w:pPr>
        <w:pStyle w:val="ListParagraph"/>
        <w:rPr>
          <w:rFonts w:asciiTheme="minorHAnsi" w:hAnsiTheme="minorHAnsi"/>
        </w:rPr>
      </w:pPr>
    </w:p>
    <w:p w:rsidR="00702593" w:rsidRDefault="00041B1A" w:rsidP="003424B2">
      <w:pPr>
        <w:rPr>
          <w:rFonts w:asciiTheme="minorHAnsi" w:hAnsiTheme="minorHAnsi"/>
        </w:rPr>
      </w:pPr>
      <w:r>
        <w:rPr>
          <w:rFonts w:asciiTheme="minorHAnsi" w:hAnsiTheme="minorHAnsi"/>
        </w:rPr>
        <w:t>There are over 40,</w:t>
      </w:r>
      <w:r w:rsidR="00BC7D17">
        <w:rPr>
          <w:rFonts w:asciiTheme="minorHAnsi" w:hAnsiTheme="minorHAnsi"/>
        </w:rPr>
        <w:t>864</w:t>
      </w:r>
      <w:r>
        <w:rPr>
          <w:rFonts w:asciiTheme="minorHAnsi" w:hAnsiTheme="minorHAnsi"/>
        </w:rPr>
        <w:t xml:space="preserve"> images in the total dataset</w:t>
      </w:r>
      <w:r w:rsidR="00B43CF0">
        <w:rPr>
          <w:rFonts w:asciiTheme="minorHAnsi" w:hAnsiTheme="minorHAnsi"/>
        </w:rPr>
        <w:t xml:space="preserve"> </w:t>
      </w:r>
      <w:r w:rsidR="00D5453E">
        <w:rPr>
          <w:rFonts w:asciiTheme="minorHAnsi" w:hAnsiTheme="minorHAnsi"/>
        </w:rPr>
        <w:t xml:space="preserve">representing </w:t>
      </w:r>
      <w:r w:rsidR="00B43CF0">
        <w:rPr>
          <w:rFonts w:asciiTheme="minorHAnsi" w:hAnsiTheme="minorHAnsi"/>
        </w:rPr>
        <w:t>one image per s</w:t>
      </w:r>
      <w:r w:rsidR="00D5453E">
        <w:rPr>
          <w:rFonts w:asciiTheme="minorHAnsi" w:hAnsiTheme="minorHAnsi"/>
        </w:rPr>
        <w:t>lice per radiologist per nodule (file:  LIDC_20130817_AllFeatures2D_AllSlices.xls)</w:t>
      </w:r>
      <w:r>
        <w:rPr>
          <w:rFonts w:asciiTheme="minorHAnsi" w:hAnsiTheme="minorHAnsi"/>
        </w:rPr>
        <w:t>.</w:t>
      </w:r>
      <w:r w:rsidR="00702593">
        <w:rPr>
          <w:rFonts w:asciiTheme="minorHAnsi" w:hAnsiTheme="minorHAnsi"/>
        </w:rPr>
        <w:t xml:space="preserve">  Content-based features are calculated for each </w:t>
      </w:r>
      <w:r w:rsidR="00531FAF">
        <w:rPr>
          <w:rFonts w:asciiTheme="minorHAnsi" w:hAnsiTheme="minorHAnsi"/>
        </w:rPr>
        <w:t>image</w:t>
      </w:r>
      <w:r w:rsidR="00702593">
        <w:rPr>
          <w:rFonts w:asciiTheme="minorHAnsi" w:hAnsiTheme="minorHAnsi"/>
        </w:rPr>
        <w:t xml:space="preserve">, and are divided into the following general categories – </w:t>
      </w:r>
      <w:r w:rsidR="0086523F">
        <w:rPr>
          <w:rFonts w:asciiTheme="minorHAnsi" w:hAnsiTheme="minorHAnsi"/>
        </w:rPr>
        <w:t xml:space="preserve">size, </w:t>
      </w:r>
      <w:r w:rsidR="00702593">
        <w:rPr>
          <w:rFonts w:asciiTheme="minorHAnsi" w:hAnsiTheme="minorHAnsi"/>
        </w:rPr>
        <w:t>shape, intensity, and texture.</w:t>
      </w:r>
      <w:r>
        <w:rPr>
          <w:rFonts w:asciiTheme="minorHAnsi" w:hAnsiTheme="minorHAnsi"/>
        </w:rPr>
        <w:t xml:space="preserve"> </w:t>
      </w:r>
      <w:r w:rsidR="00D26DAD">
        <w:rPr>
          <w:rFonts w:asciiTheme="minorHAnsi" w:hAnsiTheme="minorHAnsi"/>
        </w:rPr>
        <w:t xml:space="preserve"> Semantic ratings are by nodule-radiologist pair.  Therefore, all slices for the same radiologist for the same nodule will have the same set of semantic ratings. </w:t>
      </w:r>
    </w:p>
    <w:p w:rsidR="00D26DAD" w:rsidRDefault="00B43CF0" w:rsidP="00B43CF0">
      <w:pPr>
        <w:rPr>
          <w:rFonts w:asciiTheme="minorHAnsi" w:hAnsiTheme="minorHAnsi"/>
        </w:rPr>
      </w:pPr>
      <w:r>
        <w:rPr>
          <w:rFonts w:asciiTheme="minorHAnsi" w:hAnsiTheme="minorHAnsi"/>
        </w:rPr>
        <w:t xml:space="preserve">There are 6657 unique radiologist-nodule pairs in the LIDC data.  For this dataset, feature </w:t>
      </w:r>
      <w:r w:rsidR="00D26DAD">
        <w:rPr>
          <w:rFonts w:asciiTheme="minorHAnsi" w:hAnsiTheme="minorHAnsi"/>
        </w:rPr>
        <w:t>set aggregation is done by selecting the largest slice by area (in pixels) for each radiologist</w:t>
      </w:r>
      <w:r w:rsidR="00D5453E">
        <w:rPr>
          <w:rFonts w:asciiTheme="minorHAnsi" w:hAnsiTheme="minorHAnsi"/>
        </w:rPr>
        <w:t xml:space="preserve"> (FILE: LIDC_20130817_AllFeatures2DMaxSlicePerRad_inLineRatings.xls)</w:t>
      </w:r>
      <w:r w:rsidR="00D26DAD">
        <w:rPr>
          <w:rFonts w:asciiTheme="minorHAnsi" w:hAnsiTheme="minorHAnsi"/>
        </w:rPr>
        <w:t xml:space="preserve">.    Semantic ratings are not aggregated, since each radiologist-nodule pair is associated with one set of semantic ratings.  </w:t>
      </w:r>
    </w:p>
    <w:p w:rsidR="00D26DAD" w:rsidRDefault="00B43CF0" w:rsidP="00B43CF0">
      <w:pPr>
        <w:rPr>
          <w:rFonts w:asciiTheme="minorHAnsi" w:hAnsiTheme="minorHAnsi"/>
        </w:rPr>
      </w:pPr>
      <w:r>
        <w:rPr>
          <w:rFonts w:asciiTheme="minorHAnsi" w:hAnsiTheme="minorHAnsi"/>
        </w:rPr>
        <w:lastRenderedPageBreak/>
        <w:t>Datasets generated with one representative slice per nodule will therefore contain one case per nodule, or 2656 cases</w:t>
      </w:r>
      <w:r w:rsidR="00D5453E">
        <w:rPr>
          <w:rFonts w:asciiTheme="minorHAnsi" w:hAnsiTheme="minorHAnsi"/>
        </w:rPr>
        <w:t xml:space="preserve"> (file LIDC_20130817_AllFeatures2D_MaxSlicePerNodule_inLineRatings.xls)</w:t>
      </w:r>
      <w:r>
        <w:rPr>
          <w:rFonts w:asciiTheme="minorHAnsi" w:hAnsiTheme="minorHAnsi"/>
        </w:rPr>
        <w:t xml:space="preserve">.    Note that this implies that both semantic ratings and feature sets must be aggregated.  </w:t>
      </w:r>
      <w:r w:rsidR="00D26DAD">
        <w:rPr>
          <w:rFonts w:asciiTheme="minorHAnsi" w:hAnsiTheme="minorHAnsi"/>
        </w:rPr>
        <w:t>For the standard dataset, t</w:t>
      </w:r>
      <w:r>
        <w:rPr>
          <w:rFonts w:asciiTheme="minorHAnsi" w:hAnsiTheme="minorHAnsi"/>
        </w:rPr>
        <w:t xml:space="preserve">he </w:t>
      </w:r>
      <w:r w:rsidR="00D26DAD">
        <w:rPr>
          <w:rFonts w:asciiTheme="minorHAnsi" w:hAnsiTheme="minorHAnsi"/>
        </w:rPr>
        <w:t>feature vectors are</w:t>
      </w:r>
      <w:r>
        <w:rPr>
          <w:rFonts w:asciiTheme="minorHAnsi" w:hAnsiTheme="minorHAnsi"/>
        </w:rPr>
        <w:t xml:space="preserve"> </w:t>
      </w:r>
      <w:r w:rsidR="00D26DAD">
        <w:rPr>
          <w:rFonts w:asciiTheme="minorHAnsi" w:hAnsiTheme="minorHAnsi"/>
        </w:rPr>
        <w:t>aggregated</w:t>
      </w:r>
      <w:r>
        <w:rPr>
          <w:rFonts w:asciiTheme="minorHAnsi" w:hAnsiTheme="minorHAnsi"/>
        </w:rPr>
        <w:t xml:space="preserve"> by </w:t>
      </w:r>
      <w:r w:rsidR="00D26DAD">
        <w:rPr>
          <w:rFonts w:asciiTheme="minorHAnsi" w:hAnsiTheme="minorHAnsi"/>
        </w:rPr>
        <w:t>selecting the features calculated for the largest slice by area (in pixels) for each nodule.  The semantic ratings are aggregated by selecting the semantic ratings associated with the same slice.</w:t>
      </w:r>
    </w:p>
    <w:p w:rsidR="00D26DAD" w:rsidRDefault="00D26DAD" w:rsidP="00531FAF">
      <w:pPr>
        <w:rPr>
          <w:rFonts w:asciiTheme="minorHAnsi" w:hAnsiTheme="minorHAnsi"/>
        </w:rPr>
      </w:pPr>
      <w:r>
        <w:rPr>
          <w:rFonts w:asciiTheme="minorHAnsi" w:hAnsiTheme="minorHAnsi"/>
        </w:rPr>
        <w:t>Since many analyst wish to combine semantic ratings in a different way, for example, as probabilities or as the mode of the individual ratings, all of the semantic ratings are provided “in-line” for the aggregated datasets.</w:t>
      </w:r>
      <w:r w:rsidR="00D5453E">
        <w:rPr>
          <w:rFonts w:asciiTheme="minorHAnsi" w:hAnsiTheme="minorHAnsi"/>
        </w:rPr>
        <w:t xml:space="preserve">  These dataset file names have the words “inline rating”.  </w:t>
      </w:r>
    </w:p>
    <w:p w:rsidR="00531FAF" w:rsidRDefault="00531FAF" w:rsidP="00531FAF">
      <w:pPr>
        <w:rPr>
          <w:rFonts w:asciiTheme="minorHAnsi" w:hAnsiTheme="minorHAnsi"/>
        </w:rPr>
      </w:pPr>
      <w:r>
        <w:rPr>
          <w:rFonts w:asciiTheme="minorHAnsi" w:hAnsiTheme="minorHAnsi"/>
        </w:rPr>
        <w:t xml:space="preserve">Since many images are two small to be useful (including as small as a single pixel in size), some datasets will </w:t>
      </w:r>
      <w:r w:rsidR="00723BDD">
        <w:rPr>
          <w:rFonts w:asciiTheme="minorHAnsi" w:hAnsiTheme="minorHAnsi"/>
        </w:rPr>
        <w:t>have</w:t>
      </w:r>
      <w:r w:rsidR="009D2D2F">
        <w:rPr>
          <w:rFonts w:asciiTheme="minorHAnsi" w:hAnsiTheme="minorHAnsi"/>
        </w:rPr>
        <w:t xml:space="preserve"> </w:t>
      </w:r>
      <w:r>
        <w:rPr>
          <w:rFonts w:asciiTheme="minorHAnsi" w:hAnsiTheme="minorHAnsi"/>
        </w:rPr>
        <w:t xml:space="preserve">less than the total </w:t>
      </w:r>
      <w:r w:rsidR="00723BDD">
        <w:rPr>
          <w:rFonts w:asciiTheme="minorHAnsi" w:hAnsiTheme="minorHAnsi"/>
        </w:rPr>
        <w:t>possible cases</w:t>
      </w:r>
      <w:r w:rsidR="009D2D2F">
        <w:rPr>
          <w:rFonts w:asciiTheme="minorHAnsi" w:hAnsiTheme="minorHAnsi"/>
        </w:rPr>
        <w:t xml:space="preserve">, because </w:t>
      </w:r>
      <w:r w:rsidR="00D26DAD">
        <w:rPr>
          <w:rFonts w:asciiTheme="minorHAnsi" w:hAnsiTheme="minorHAnsi"/>
        </w:rPr>
        <w:t>some nodules are</w:t>
      </w:r>
      <w:r>
        <w:rPr>
          <w:rFonts w:asciiTheme="minorHAnsi" w:hAnsiTheme="minorHAnsi"/>
        </w:rPr>
        <w:t xml:space="preserve"> filtered out </w:t>
      </w:r>
      <w:r w:rsidR="00D26DAD">
        <w:rPr>
          <w:rFonts w:asciiTheme="minorHAnsi" w:hAnsiTheme="minorHAnsi"/>
        </w:rPr>
        <w:t xml:space="preserve">as outliers </w:t>
      </w:r>
      <w:r w:rsidR="009D2D2F">
        <w:rPr>
          <w:rFonts w:asciiTheme="minorHAnsi" w:hAnsiTheme="minorHAnsi"/>
        </w:rPr>
        <w:t xml:space="preserve">based on size.  For example, nodules are </w:t>
      </w:r>
      <w:r w:rsidR="0086523F">
        <w:rPr>
          <w:rFonts w:asciiTheme="minorHAnsi" w:hAnsiTheme="minorHAnsi"/>
        </w:rPr>
        <w:t xml:space="preserve">often </w:t>
      </w:r>
      <w:r w:rsidR="009D2D2F">
        <w:rPr>
          <w:rFonts w:asciiTheme="minorHAnsi" w:hAnsiTheme="minorHAnsi"/>
        </w:rPr>
        <w:t xml:space="preserve">clinically defined as between 3mm and 30mm in </w:t>
      </w:r>
      <w:r w:rsidR="00723BDD">
        <w:rPr>
          <w:rFonts w:asciiTheme="minorHAnsi" w:hAnsiTheme="minorHAnsi"/>
        </w:rPr>
        <w:t>size</w:t>
      </w:r>
      <w:r w:rsidR="009D2D2F">
        <w:rPr>
          <w:rFonts w:asciiTheme="minorHAnsi" w:hAnsiTheme="minorHAnsi"/>
        </w:rPr>
        <w:t>, yet some of the outlines are of regions smaller or larger than this size.</w:t>
      </w:r>
    </w:p>
    <w:p w:rsidR="00897A4D" w:rsidRPr="00897A4D" w:rsidRDefault="00897A4D" w:rsidP="0022563A">
      <w:pPr>
        <w:jc w:val="center"/>
        <w:rPr>
          <w:rFonts w:asciiTheme="minorHAnsi" w:hAnsiTheme="minorHAnsi"/>
          <w:b/>
          <w:sz w:val="24"/>
          <w:szCs w:val="24"/>
          <w:u w:val="single"/>
        </w:rPr>
      </w:pPr>
      <w:r w:rsidRPr="00897A4D">
        <w:rPr>
          <w:rFonts w:asciiTheme="minorHAnsi" w:hAnsiTheme="minorHAnsi"/>
          <w:b/>
          <w:sz w:val="24"/>
          <w:szCs w:val="24"/>
          <w:u w:val="single"/>
        </w:rPr>
        <w:t>Part II – XML File</w:t>
      </w:r>
      <w:r w:rsidR="0022563A">
        <w:rPr>
          <w:rFonts w:asciiTheme="minorHAnsi" w:hAnsiTheme="minorHAnsi"/>
          <w:b/>
          <w:sz w:val="24"/>
          <w:szCs w:val="24"/>
          <w:u w:val="single"/>
        </w:rPr>
        <w:t xml:space="preserve"> Reference Information</w:t>
      </w:r>
    </w:p>
    <w:p w:rsidR="00184322" w:rsidRPr="00897A4D" w:rsidRDefault="00184322" w:rsidP="00184322">
      <w:pPr>
        <w:pStyle w:val="ListParagraph"/>
        <w:ind w:left="0"/>
        <w:rPr>
          <w:rFonts w:asciiTheme="minorHAnsi" w:hAnsiTheme="minorHAnsi"/>
          <w:sz w:val="22"/>
          <w:szCs w:val="22"/>
        </w:rPr>
      </w:pPr>
      <w:r w:rsidRPr="00897A4D">
        <w:rPr>
          <w:rFonts w:asciiTheme="minorHAnsi" w:hAnsiTheme="minorHAnsi"/>
          <w:sz w:val="22"/>
          <w:szCs w:val="22"/>
        </w:rPr>
        <w:t xml:space="preserve">XML Files – A </w:t>
      </w:r>
      <w:proofErr w:type="spellStart"/>
      <w:r w:rsidRPr="00897A4D">
        <w:rPr>
          <w:rFonts w:asciiTheme="minorHAnsi" w:hAnsiTheme="minorHAnsi"/>
          <w:sz w:val="22"/>
          <w:szCs w:val="22"/>
        </w:rPr>
        <w:t>Matlab</w:t>
      </w:r>
      <w:proofErr w:type="spellEnd"/>
      <w:r w:rsidRPr="00897A4D">
        <w:rPr>
          <w:rFonts w:asciiTheme="minorHAnsi" w:hAnsiTheme="minorHAnsi"/>
          <w:sz w:val="22"/>
          <w:szCs w:val="22"/>
        </w:rPr>
        <w:t xml:space="preserve"> program was created that parses the XML files that exist in the LIDC file structure and produces a comma-separated file that </w:t>
      </w:r>
      <w:r w:rsidR="00897A4D" w:rsidRPr="00897A4D">
        <w:rPr>
          <w:rFonts w:asciiTheme="minorHAnsi" w:hAnsiTheme="minorHAnsi"/>
          <w:sz w:val="22"/>
          <w:szCs w:val="22"/>
        </w:rPr>
        <w:t xml:space="preserve">is converted into a spreadsheet, typically with a name like </w:t>
      </w:r>
      <w:proofErr w:type="spellStart"/>
      <w:r w:rsidRPr="00897A4D">
        <w:rPr>
          <w:rFonts w:asciiTheme="minorHAnsi" w:hAnsiTheme="minorHAnsi"/>
          <w:sz w:val="22"/>
          <w:szCs w:val="22"/>
        </w:rPr>
        <w:t>parsedXML</w:t>
      </w:r>
      <w:proofErr w:type="spellEnd"/>
      <w:r w:rsidR="00897A4D" w:rsidRPr="00897A4D">
        <w:rPr>
          <w:rFonts w:asciiTheme="minorHAnsi" w:hAnsiTheme="minorHAnsi"/>
          <w:sz w:val="22"/>
          <w:szCs w:val="22"/>
        </w:rPr>
        <w:t>.  The data elements in this file include</w:t>
      </w:r>
      <w:r w:rsidR="0022563A">
        <w:rPr>
          <w:rFonts w:asciiTheme="minorHAnsi" w:hAnsiTheme="minorHAnsi"/>
          <w:sz w:val="22"/>
          <w:szCs w:val="22"/>
        </w:rPr>
        <w:t xml:space="preserve"> both reference information and semantic ratings of the nodule provided by the radiologist.  The reference information provided includes</w:t>
      </w:r>
      <w:r w:rsidR="00897A4D" w:rsidRPr="00897A4D">
        <w:rPr>
          <w:rFonts w:asciiTheme="minorHAnsi" w:hAnsiTheme="minorHAnsi"/>
          <w:sz w:val="22"/>
          <w:szCs w:val="22"/>
        </w:rPr>
        <w:t>:</w:t>
      </w:r>
    </w:p>
    <w:p w:rsidR="0022563A" w:rsidRPr="00897A4D" w:rsidRDefault="0022563A" w:rsidP="00184322">
      <w:pPr>
        <w:pStyle w:val="ListParagraph"/>
        <w:ind w:left="0"/>
        <w:rPr>
          <w:rFonts w:asciiTheme="minorHAnsi" w:hAnsiTheme="minorHAnsi"/>
          <w:sz w:val="22"/>
          <w:szCs w:val="22"/>
        </w:rPr>
      </w:pPr>
    </w:p>
    <w:p w:rsidR="0022563A" w:rsidRPr="007B62C0" w:rsidRDefault="0022563A" w:rsidP="0022563A">
      <w:pPr>
        <w:pStyle w:val="ListParagraph"/>
        <w:numPr>
          <w:ilvl w:val="0"/>
          <w:numId w:val="5"/>
        </w:numPr>
        <w:rPr>
          <w:rFonts w:asciiTheme="minorHAnsi" w:hAnsiTheme="minorHAnsi"/>
        </w:rPr>
      </w:pPr>
      <w:proofErr w:type="spellStart"/>
      <w:r w:rsidRPr="007B62C0">
        <w:rPr>
          <w:rFonts w:asciiTheme="minorHAnsi" w:hAnsiTheme="minorHAnsi"/>
        </w:rPr>
        <w:t>InstanceID</w:t>
      </w:r>
      <w:proofErr w:type="spellEnd"/>
      <w:r w:rsidRPr="007B62C0">
        <w:rPr>
          <w:rFonts w:asciiTheme="minorHAnsi" w:hAnsiTheme="minorHAnsi"/>
        </w:rPr>
        <w:t xml:space="preserve"> – an image instance associated with a radiologist rating of a nodule slice.</w:t>
      </w:r>
    </w:p>
    <w:p w:rsidR="0022563A" w:rsidRPr="007B62C0" w:rsidRDefault="0022563A" w:rsidP="0022563A">
      <w:pPr>
        <w:pStyle w:val="ListParagraph"/>
        <w:numPr>
          <w:ilvl w:val="0"/>
          <w:numId w:val="5"/>
        </w:numPr>
        <w:rPr>
          <w:rFonts w:asciiTheme="minorHAnsi" w:hAnsiTheme="minorHAnsi"/>
        </w:rPr>
      </w:pPr>
      <w:proofErr w:type="spellStart"/>
      <w:r w:rsidRPr="007B62C0">
        <w:rPr>
          <w:rFonts w:asciiTheme="minorHAnsi" w:hAnsiTheme="minorHAnsi"/>
        </w:rPr>
        <w:t>ImageName</w:t>
      </w:r>
      <w:proofErr w:type="spellEnd"/>
      <w:r w:rsidRPr="007B62C0">
        <w:rPr>
          <w:rFonts w:asciiTheme="minorHAnsi" w:hAnsiTheme="minorHAnsi"/>
        </w:rPr>
        <w:t xml:space="preserve"> – the image names are formed from the </w:t>
      </w:r>
      <w:proofErr w:type="spellStart"/>
      <w:r w:rsidRPr="007B62C0">
        <w:rPr>
          <w:rFonts w:asciiTheme="minorHAnsi" w:hAnsiTheme="minorHAnsi"/>
        </w:rPr>
        <w:t>instanceID</w:t>
      </w:r>
      <w:proofErr w:type="spellEnd"/>
      <w:r w:rsidRPr="007B62C0">
        <w:rPr>
          <w:rFonts w:asciiTheme="minorHAnsi" w:hAnsiTheme="minorHAnsi"/>
        </w:rPr>
        <w:t xml:space="preserve"> with the DICOM extension, as in 4.DCM.</w:t>
      </w:r>
    </w:p>
    <w:p w:rsidR="0022563A" w:rsidRPr="007B62C0" w:rsidRDefault="0022563A" w:rsidP="0022563A">
      <w:pPr>
        <w:pStyle w:val="ListParagraph"/>
        <w:numPr>
          <w:ilvl w:val="0"/>
          <w:numId w:val="5"/>
        </w:numPr>
        <w:rPr>
          <w:rFonts w:asciiTheme="minorHAnsi" w:hAnsiTheme="minorHAnsi"/>
        </w:rPr>
      </w:pPr>
      <w:proofErr w:type="spellStart"/>
      <w:r w:rsidRPr="007B62C0">
        <w:rPr>
          <w:rFonts w:asciiTheme="minorHAnsi" w:hAnsiTheme="minorHAnsi"/>
        </w:rPr>
        <w:t>StudyInstanceUID</w:t>
      </w:r>
      <w:proofErr w:type="spellEnd"/>
      <w:r w:rsidRPr="007B62C0">
        <w:rPr>
          <w:rFonts w:asciiTheme="minorHAnsi" w:hAnsiTheme="minorHAnsi"/>
        </w:rPr>
        <w:t xml:space="preserve"> – </w:t>
      </w:r>
    </w:p>
    <w:p w:rsidR="0022563A" w:rsidRPr="007B62C0" w:rsidRDefault="0022563A" w:rsidP="0022563A">
      <w:pPr>
        <w:pStyle w:val="ListParagraph"/>
        <w:numPr>
          <w:ilvl w:val="0"/>
          <w:numId w:val="5"/>
        </w:numPr>
        <w:rPr>
          <w:rFonts w:asciiTheme="minorHAnsi" w:hAnsiTheme="minorHAnsi"/>
        </w:rPr>
      </w:pPr>
      <w:proofErr w:type="spellStart"/>
      <w:r w:rsidRPr="007B62C0">
        <w:rPr>
          <w:rFonts w:asciiTheme="minorHAnsi" w:hAnsiTheme="minorHAnsi"/>
        </w:rPr>
        <w:t>SeriesInstanceUID</w:t>
      </w:r>
      <w:proofErr w:type="spellEnd"/>
      <w:r w:rsidRPr="007B62C0">
        <w:rPr>
          <w:rFonts w:asciiTheme="minorHAnsi" w:hAnsiTheme="minorHAnsi"/>
        </w:rPr>
        <w:t xml:space="preserve"> – </w:t>
      </w:r>
    </w:p>
    <w:p w:rsidR="0022563A" w:rsidRPr="007B62C0" w:rsidRDefault="0022563A" w:rsidP="0022563A">
      <w:pPr>
        <w:pStyle w:val="ListParagraph"/>
        <w:numPr>
          <w:ilvl w:val="0"/>
          <w:numId w:val="5"/>
        </w:numPr>
        <w:rPr>
          <w:rFonts w:asciiTheme="minorHAnsi" w:hAnsiTheme="minorHAnsi"/>
        </w:rPr>
      </w:pPr>
      <w:proofErr w:type="spellStart"/>
      <w:r w:rsidRPr="007B62C0">
        <w:rPr>
          <w:rFonts w:asciiTheme="minorHAnsi" w:hAnsiTheme="minorHAnsi"/>
        </w:rPr>
        <w:t>RadiologistID</w:t>
      </w:r>
      <w:proofErr w:type="spellEnd"/>
      <w:r w:rsidRPr="007B62C0">
        <w:rPr>
          <w:rFonts w:asciiTheme="minorHAnsi" w:hAnsiTheme="minorHAnsi"/>
        </w:rPr>
        <w:t xml:space="preserve"> – a number from 1-4, used to distinguish the four radiologists that annotate a nodule.</w:t>
      </w:r>
    </w:p>
    <w:p w:rsidR="0022563A" w:rsidRPr="007B62C0" w:rsidRDefault="0022563A" w:rsidP="0022563A">
      <w:pPr>
        <w:pStyle w:val="ListParagraph"/>
        <w:numPr>
          <w:ilvl w:val="0"/>
          <w:numId w:val="5"/>
        </w:numPr>
        <w:rPr>
          <w:rFonts w:asciiTheme="minorHAnsi" w:hAnsiTheme="minorHAnsi"/>
        </w:rPr>
      </w:pPr>
      <w:proofErr w:type="spellStart"/>
      <w:r w:rsidRPr="007B62C0">
        <w:rPr>
          <w:rFonts w:asciiTheme="minorHAnsi" w:hAnsiTheme="minorHAnsi"/>
        </w:rPr>
        <w:t>NoduleID</w:t>
      </w:r>
      <w:proofErr w:type="spellEnd"/>
      <w:r w:rsidRPr="007B62C0">
        <w:rPr>
          <w:rFonts w:asciiTheme="minorHAnsi" w:hAnsiTheme="minorHAnsi"/>
        </w:rPr>
        <w:t xml:space="preserve"> – designates a nodule.</w:t>
      </w:r>
    </w:p>
    <w:p w:rsidR="0022563A" w:rsidRPr="007B62C0" w:rsidRDefault="0022563A" w:rsidP="0022563A">
      <w:pPr>
        <w:pStyle w:val="ListParagraph"/>
        <w:numPr>
          <w:ilvl w:val="0"/>
          <w:numId w:val="5"/>
        </w:numPr>
        <w:rPr>
          <w:rFonts w:asciiTheme="minorHAnsi" w:hAnsiTheme="minorHAnsi"/>
        </w:rPr>
      </w:pPr>
      <w:proofErr w:type="spellStart"/>
      <w:r w:rsidRPr="007B62C0">
        <w:rPr>
          <w:rFonts w:asciiTheme="minorHAnsi" w:hAnsiTheme="minorHAnsi"/>
        </w:rPr>
        <w:t>FilePath</w:t>
      </w:r>
      <w:proofErr w:type="spellEnd"/>
      <w:r w:rsidRPr="007B62C0">
        <w:rPr>
          <w:rFonts w:asciiTheme="minorHAnsi" w:hAnsiTheme="minorHAnsi"/>
        </w:rPr>
        <w:t xml:space="preserve"> – a path to the XML file in the directory structure.</w:t>
      </w:r>
    </w:p>
    <w:p w:rsidR="0022563A" w:rsidRPr="007B62C0" w:rsidRDefault="0022563A" w:rsidP="0022563A">
      <w:pPr>
        <w:pStyle w:val="ListParagraph"/>
        <w:numPr>
          <w:ilvl w:val="0"/>
          <w:numId w:val="5"/>
        </w:numPr>
        <w:rPr>
          <w:rFonts w:asciiTheme="minorHAnsi" w:hAnsiTheme="minorHAnsi"/>
        </w:rPr>
      </w:pPr>
      <w:proofErr w:type="spellStart"/>
      <w:r w:rsidRPr="007B62C0">
        <w:rPr>
          <w:rFonts w:asciiTheme="minorHAnsi" w:hAnsiTheme="minorHAnsi"/>
        </w:rPr>
        <w:t>ImageZPosition</w:t>
      </w:r>
      <w:proofErr w:type="spellEnd"/>
      <w:r w:rsidRPr="007B62C0">
        <w:rPr>
          <w:rFonts w:asciiTheme="minorHAnsi" w:hAnsiTheme="minorHAnsi"/>
        </w:rPr>
        <w:t xml:space="preserve"> – a number indicating the vertical position of the slice</w:t>
      </w:r>
    </w:p>
    <w:p w:rsidR="0022563A" w:rsidRPr="007B62C0" w:rsidRDefault="0022563A" w:rsidP="007B62C0">
      <w:pPr>
        <w:pStyle w:val="ListParagraph"/>
        <w:numPr>
          <w:ilvl w:val="0"/>
          <w:numId w:val="5"/>
        </w:numPr>
        <w:rPr>
          <w:rFonts w:asciiTheme="minorHAnsi" w:hAnsiTheme="minorHAnsi"/>
        </w:rPr>
      </w:pPr>
      <w:proofErr w:type="spellStart"/>
      <w:r w:rsidRPr="007B62C0">
        <w:rPr>
          <w:rFonts w:asciiTheme="minorHAnsi" w:hAnsiTheme="minorHAnsi"/>
        </w:rPr>
        <w:t>Coords</w:t>
      </w:r>
      <w:proofErr w:type="spellEnd"/>
      <w:r w:rsidRPr="007B62C0">
        <w:rPr>
          <w:rFonts w:asciiTheme="minorHAnsi" w:hAnsiTheme="minorHAnsi"/>
        </w:rPr>
        <w:t xml:space="preserve"> – a delimited list of coordinates that define the outline annotated by the radiologist.</w:t>
      </w:r>
    </w:p>
    <w:p w:rsidR="005A55FB" w:rsidRPr="007B62C0" w:rsidRDefault="005A55FB" w:rsidP="0022563A">
      <w:pPr>
        <w:pStyle w:val="ListParagraph"/>
        <w:numPr>
          <w:ilvl w:val="0"/>
          <w:numId w:val="5"/>
        </w:numPr>
        <w:rPr>
          <w:rFonts w:asciiTheme="minorHAnsi" w:hAnsiTheme="minorHAnsi"/>
        </w:rPr>
      </w:pPr>
      <w:proofErr w:type="spellStart"/>
      <w:r w:rsidRPr="007B62C0">
        <w:rPr>
          <w:rFonts w:asciiTheme="minorHAnsi" w:hAnsiTheme="minorHAnsi"/>
        </w:rPr>
        <w:t>RadiologistID</w:t>
      </w:r>
      <w:proofErr w:type="spellEnd"/>
      <w:r w:rsidRPr="007B62C0">
        <w:rPr>
          <w:rFonts w:asciiTheme="minorHAnsi" w:hAnsiTheme="minorHAnsi"/>
        </w:rPr>
        <w:t xml:space="preserve"> – Radiologist ID is a sequence number given to distinguish one radiologist annotation f</w:t>
      </w:r>
      <w:r w:rsidR="00897A4D" w:rsidRPr="007B62C0">
        <w:rPr>
          <w:rFonts w:asciiTheme="minorHAnsi" w:hAnsiTheme="minorHAnsi"/>
        </w:rPr>
        <w:t>rom</w:t>
      </w:r>
      <w:r w:rsidRPr="007B62C0">
        <w:rPr>
          <w:rFonts w:asciiTheme="minorHAnsi" w:hAnsiTheme="minorHAnsi"/>
        </w:rPr>
        <w:t xml:space="preserve"> another.  It does not designate a particular radiologist</w:t>
      </w:r>
      <w:r w:rsidR="00897A4D" w:rsidRPr="007B62C0">
        <w:rPr>
          <w:rFonts w:asciiTheme="minorHAnsi" w:hAnsiTheme="minorHAnsi"/>
        </w:rPr>
        <w:t>, since the numbers are randomized for each case.</w:t>
      </w:r>
    </w:p>
    <w:p w:rsidR="007B62C0" w:rsidRDefault="0056378F" w:rsidP="007B62C0">
      <w:pPr>
        <w:pStyle w:val="ListParagraph"/>
        <w:numPr>
          <w:ilvl w:val="0"/>
          <w:numId w:val="5"/>
        </w:numPr>
        <w:rPr>
          <w:rFonts w:asciiTheme="minorHAnsi" w:hAnsiTheme="minorHAnsi"/>
        </w:rPr>
      </w:pPr>
      <w:proofErr w:type="spellStart"/>
      <w:r w:rsidRPr="007B62C0">
        <w:rPr>
          <w:rFonts w:asciiTheme="minorHAnsi" w:hAnsiTheme="minorHAnsi"/>
        </w:rPr>
        <w:t>NoduleID</w:t>
      </w:r>
      <w:proofErr w:type="spellEnd"/>
      <w:r w:rsidRPr="007B62C0">
        <w:rPr>
          <w:rFonts w:asciiTheme="minorHAnsi" w:hAnsiTheme="minorHAnsi"/>
        </w:rPr>
        <w:t xml:space="preserve"> </w:t>
      </w:r>
      <w:r w:rsidR="00897A4D" w:rsidRPr="007B62C0">
        <w:rPr>
          <w:rFonts w:asciiTheme="minorHAnsi" w:hAnsiTheme="minorHAnsi"/>
        </w:rPr>
        <w:t>–</w:t>
      </w:r>
      <w:r w:rsidRPr="007B62C0">
        <w:rPr>
          <w:rFonts w:asciiTheme="minorHAnsi" w:hAnsiTheme="minorHAnsi"/>
        </w:rPr>
        <w:t xml:space="preserve"> </w:t>
      </w:r>
      <w:r w:rsidR="00897A4D" w:rsidRPr="007B62C0">
        <w:rPr>
          <w:rFonts w:asciiTheme="minorHAnsi" w:hAnsiTheme="minorHAnsi"/>
        </w:rPr>
        <w:t>Designates the nodule.</w:t>
      </w:r>
    </w:p>
    <w:p w:rsidR="007B62C0" w:rsidRDefault="0022563A" w:rsidP="007B62C0">
      <w:pPr>
        <w:pStyle w:val="ListParagraph"/>
        <w:numPr>
          <w:ilvl w:val="0"/>
          <w:numId w:val="5"/>
        </w:numPr>
        <w:rPr>
          <w:rFonts w:asciiTheme="minorHAnsi" w:hAnsiTheme="minorHAnsi"/>
        </w:rPr>
      </w:pPr>
      <w:r w:rsidRPr="007B62C0">
        <w:rPr>
          <w:rFonts w:asciiTheme="minorHAnsi" w:hAnsiTheme="minorHAnsi"/>
        </w:rPr>
        <w:t>Subtlety</w:t>
      </w:r>
      <w:r w:rsidR="009D2D2F">
        <w:rPr>
          <w:rFonts w:asciiTheme="minorHAnsi" w:hAnsiTheme="minorHAnsi"/>
        </w:rPr>
        <w:t xml:space="preserve"> – Semantic ratings of a nodule by a radiologist.  </w:t>
      </w:r>
    </w:p>
    <w:p w:rsidR="007B62C0" w:rsidRDefault="0022563A" w:rsidP="007B62C0">
      <w:pPr>
        <w:pStyle w:val="ListParagraph"/>
        <w:numPr>
          <w:ilvl w:val="0"/>
          <w:numId w:val="5"/>
        </w:numPr>
        <w:rPr>
          <w:rFonts w:asciiTheme="minorHAnsi" w:hAnsiTheme="minorHAnsi"/>
        </w:rPr>
      </w:pPr>
      <w:r w:rsidRPr="007B62C0">
        <w:rPr>
          <w:rFonts w:asciiTheme="minorHAnsi" w:hAnsiTheme="minorHAnsi"/>
        </w:rPr>
        <w:t>Internal Structure</w:t>
      </w:r>
      <w:r w:rsidR="009D2D2F">
        <w:rPr>
          <w:rFonts w:asciiTheme="minorHAnsi" w:hAnsiTheme="minorHAnsi"/>
        </w:rPr>
        <w:t xml:space="preserve"> – Semantic rating of a nodule by a radiologist. </w:t>
      </w:r>
    </w:p>
    <w:p w:rsidR="007B62C0" w:rsidRPr="00066CF5" w:rsidRDefault="0022563A" w:rsidP="00066CF5">
      <w:pPr>
        <w:pStyle w:val="ListParagraph"/>
        <w:numPr>
          <w:ilvl w:val="0"/>
          <w:numId w:val="5"/>
        </w:numPr>
        <w:rPr>
          <w:rFonts w:asciiTheme="minorHAnsi" w:hAnsiTheme="minorHAnsi"/>
        </w:rPr>
      </w:pPr>
      <w:r w:rsidRPr="007B62C0">
        <w:rPr>
          <w:rFonts w:asciiTheme="minorHAnsi" w:hAnsiTheme="minorHAnsi"/>
        </w:rPr>
        <w:t>Calcification</w:t>
      </w:r>
      <w:r w:rsidR="00066CF5">
        <w:rPr>
          <w:rFonts w:asciiTheme="minorHAnsi" w:hAnsiTheme="minorHAnsi"/>
        </w:rPr>
        <w:t xml:space="preserve"> </w:t>
      </w:r>
      <w:r w:rsidR="009D2D2F">
        <w:rPr>
          <w:rFonts w:asciiTheme="minorHAnsi" w:hAnsiTheme="minorHAnsi"/>
        </w:rPr>
        <w:t xml:space="preserve">– Semantic rating of a nodule by a radiologist. </w:t>
      </w:r>
    </w:p>
    <w:p w:rsidR="007B62C0" w:rsidRPr="00066CF5" w:rsidRDefault="0022563A" w:rsidP="00066CF5">
      <w:pPr>
        <w:pStyle w:val="ListParagraph"/>
        <w:numPr>
          <w:ilvl w:val="0"/>
          <w:numId w:val="5"/>
        </w:numPr>
        <w:rPr>
          <w:rFonts w:asciiTheme="minorHAnsi" w:hAnsiTheme="minorHAnsi"/>
        </w:rPr>
      </w:pPr>
      <w:r w:rsidRPr="007B62C0">
        <w:rPr>
          <w:rFonts w:asciiTheme="minorHAnsi" w:hAnsiTheme="minorHAnsi"/>
        </w:rPr>
        <w:t>Sphericity</w:t>
      </w:r>
      <w:r w:rsidR="00066CF5">
        <w:rPr>
          <w:rFonts w:asciiTheme="minorHAnsi" w:hAnsiTheme="minorHAnsi"/>
        </w:rPr>
        <w:t xml:space="preserve"> – Semantic rating of a nodule by a radiologist. </w:t>
      </w:r>
    </w:p>
    <w:p w:rsidR="007B62C0" w:rsidRPr="00066CF5" w:rsidRDefault="0022563A" w:rsidP="00066CF5">
      <w:pPr>
        <w:pStyle w:val="ListParagraph"/>
        <w:numPr>
          <w:ilvl w:val="0"/>
          <w:numId w:val="5"/>
        </w:numPr>
        <w:rPr>
          <w:rFonts w:asciiTheme="minorHAnsi" w:hAnsiTheme="minorHAnsi"/>
        </w:rPr>
      </w:pPr>
      <w:r w:rsidRPr="007B62C0">
        <w:rPr>
          <w:rFonts w:asciiTheme="minorHAnsi" w:hAnsiTheme="minorHAnsi"/>
        </w:rPr>
        <w:t>Margin</w:t>
      </w:r>
      <w:r w:rsidR="00066CF5">
        <w:rPr>
          <w:rFonts w:asciiTheme="minorHAnsi" w:hAnsiTheme="minorHAnsi"/>
        </w:rPr>
        <w:t xml:space="preserve"> – Semantic rating of a nodule by a radiologist. </w:t>
      </w:r>
    </w:p>
    <w:p w:rsidR="007B62C0" w:rsidRPr="00066CF5" w:rsidRDefault="0022563A" w:rsidP="00066CF5">
      <w:pPr>
        <w:pStyle w:val="ListParagraph"/>
        <w:numPr>
          <w:ilvl w:val="0"/>
          <w:numId w:val="5"/>
        </w:numPr>
        <w:rPr>
          <w:rFonts w:asciiTheme="minorHAnsi" w:hAnsiTheme="minorHAnsi"/>
        </w:rPr>
      </w:pPr>
      <w:r w:rsidRPr="007B62C0">
        <w:rPr>
          <w:rFonts w:asciiTheme="minorHAnsi" w:hAnsiTheme="minorHAnsi"/>
        </w:rPr>
        <w:t>Lobulation</w:t>
      </w:r>
      <w:r w:rsidR="00066CF5">
        <w:rPr>
          <w:rFonts w:asciiTheme="minorHAnsi" w:hAnsiTheme="minorHAnsi"/>
        </w:rPr>
        <w:t xml:space="preserve"> – Semantic rating of a nodule by a radiologist. </w:t>
      </w:r>
    </w:p>
    <w:p w:rsidR="007B62C0" w:rsidRPr="00066CF5" w:rsidRDefault="0022563A" w:rsidP="00066CF5">
      <w:pPr>
        <w:pStyle w:val="ListParagraph"/>
        <w:numPr>
          <w:ilvl w:val="0"/>
          <w:numId w:val="5"/>
        </w:numPr>
        <w:rPr>
          <w:rFonts w:asciiTheme="minorHAnsi" w:hAnsiTheme="minorHAnsi"/>
        </w:rPr>
      </w:pPr>
      <w:r w:rsidRPr="007B62C0">
        <w:rPr>
          <w:rFonts w:asciiTheme="minorHAnsi" w:hAnsiTheme="minorHAnsi"/>
        </w:rPr>
        <w:t>Spiculation</w:t>
      </w:r>
      <w:r w:rsidR="00066CF5">
        <w:rPr>
          <w:rFonts w:asciiTheme="minorHAnsi" w:hAnsiTheme="minorHAnsi"/>
        </w:rPr>
        <w:t xml:space="preserve"> – Semantic rating of a nodule by a radiologist. </w:t>
      </w:r>
    </w:p>
    <w:p w:rsidR="007B62C0" w:rsidRPr="00066CF5" w:rsidRDefault="0022563A" w:rsidP="00066CF5">
      <w:pPr>
        <w:pStyle w:val="ListParagraph"/>
        <w:numPr>
          <w:ilvl w:val="0"/>
          <w:numId w:val="5"/>
        </w:numPr>
        <w:rPr>
          <w:rFonts w:asciiTheme="minorHAnsi" w:hAnsiTheme="minorHAnsi"/>
        </w:rPr>
      </w:pPr>
      <w:r w:rsidRPr="007B62C0">
        <w:rPr>
          <w:rFonts w:asciiTheme="minorHAnsi" w:hAnsiTheme="minorHAnsi"/>
        </w:rPr>
        <w:t>Texture</w:t>
      </w:r>
      <w:r w:rsidR="00066CF5">
        <w:rPr>
          <w:rFonts w:asciiTheme="minorHAnsi" w:hAnsiTheme="minorHAnsi"/>
        </w:rPr>
        <w:t xml:space="preserve">  – Semantic rating of a nodule by a radiologist. </w:t>
      </w:r>
    </w:p>
    <w:p w:rsidR="00066CF5" w:rsidRDefault="0022563A" w:rsidP="00066CF5">
      <w:pPr>
        <w:pStyle w:val="ListParagraph"/>
        <w:numPr>
          <w:ilvl w:val="0"/>
          <w:numId w:val="5"/>
        </w:numPr>
        <w:rPr>
          <w:rFonts w:asciiTheme="minorHAnsi" w:hAnsiTheme="minorHAnsi"/>
        </w:rPr>
      </w:pPr>
      <w:r w:rsidRPr="007B62C0">
        <w:rPr>
          <w:rFonts w:asciiTheme="minorHAnsi" w:hAnsiTheme="minorHAnsi"/>
        </w:rPr>
        <w:t>Malignancy</w:t>
      </w:r>
      <w:r w:rsidR="00066CF5">
        <w:rPr>
          <w:rFonts w:asciiTheme="minorHAnsi" w:hAnsiTheme="minorHAnsi"/>
        </w:rPr>
        <w:t xml:space="preserve"> – Semantic rating of a nodule by a radiologist. </w:t>
      </w:r>
    </w:p>
    <w:p w:rsidR="0022563A" w:rsidRPr="007B62C0" w:rsidRDefault="0022563A" w:rsidP="00066CF5">
      <w:pPr>
        <w:pStyle w:val="ListParagraph"/>
        <w:rPr>
          <w:rFonts w:asciiTheme="minorHAnsi" w:hAnsiTheme="minorHAnsi"/>
        </w:rPr>
      </w:pPr>
    </w:p>
    <w:p w:rsidR="0022563A" w:rsidRDefault="0022563A" w:rsidP="0022563A">
      <w:pPr>
        <w:pStyle w:val="ListParagraph"/>
        <w:rPr>
          <w:rFonts w:asciiTheme="minorHAnsi" w:hAnsiTheme="minorHAnsi"/>
        </w:rPr>
      </w:pPr>
    </w:p>
    <w:p w:rsidR="0022563A" w:rsidRDefault="0022563A">
      <w:pPr>
        <w:spacing w:after="0" w:line="240" w:lineRule="auto"/>
        <w:rPr>
          <w:rFonts w:asciiTheme="minorHAnsi" w:eastAsia="Times New Roman" w:hAnsiTheme="minorHAnsi"/>
          <w:sz w:val="20"/>
          <w:szCs w:val="20"/>
        </w:rPr>
      </w:pPr>
      <w:r>
        <w:rPr>
          <w:rFonts w:asciiTheme="minorHAnsi" w:hAnsiTheme="minorHAnsi"/>
        </w:rPr>
        <w:br w:type="page"/>
      </w:r>
    </w:p>
    <w:p w:rsidR="005A55FB" w:rsidRDefault="005A55FB" w:rsidP="0022563A">
      <w:pPr>
        <w:jc w:val="center"/>
        <w:rPr>
          <w:rFonts w:asciiTheme="minorHAnsi" w:hAnsiTheme="minorHAnsi"/>
        </w:rPr>
      </w:pPr>
    </w:p>
    <w:p w:rsidR="00897A4D" w:rsidRPr="00897A4D" w:rsidRDefault="007B62C0" w:rsidP="0022563A">
      <w:pPr>
        <w:jc w:val="center"/>
        <w:rPr>
          <w:rFonts w:asciiTheme="minorHAnsi" w:hAnsiTheme="minorHAnsi"/>
          <w:b/>
          <w:u w:val="single"/>
        </w:rPr>
      </w:pPr>
      <w:r>
        <w:rPr>
          <w:rFonts w:asciiTheme="minorHAnsi" w:hAnsiTheme="minorHAnsi"/>
          <w:b/>
          <w:u w:val="single"/>
        </w:rPr>
        <w:t>Part III</w:t>
      </w:r>
      <w:r w:rsidR="00897A4D" w:rsidRPr="00897A4D">
        <w:rPr>
          <w:rFonts w:asciiTheme="minorHAnsi" w:hAnsiTheme="minorHAnsi"/>
          <w:b/>
          <w:u w:val="single"/>
        </w:rPr>
        <w:t xml:space="preserve"> – DICOM Header</w:t>
      </w:r>
      <w:r w:rsidR="0022563A">
        <w:rPr>
          <w:rFonts w:asciiTheme="minorHAnsi" w:hAnsiTheme="minorHAnsi"/>
          <w:b/>
          <w:u w:val="single"/>
        </w:rPr>
        <w:t xml:space="preserve"> Information</w:t>
      </w:r>
    </w:p>
    <w:p w:rsidR="00897A4D" w:rsidRDefault="00897A4D" w:rsidP="00897A4D">
      <w:pPr>
        <w:rPr>
          <w:rFonts w:asciiTheme="minorHAnsi" w:hAnsiTheme="minorHAnsi"/>
        </w:rPr>
      </w:pPr>
      <w:r w:rsidRPr="00897A4D">
        <w:rPr>
          <w:rFonts w:asciiTheme="minorHAnsi" w:hAnsiTheme="minorHAnsi"/>
        </w:rPr>
        <w:t xml:space="preserve">DICOM Headers that provide details about each image, and the conditions under which the image was produced.  </w:t>
      </w:r>
      <w:r>
        <w:rPr>
          <w:rFonts w:asciiTheme="minorHAnsi" w:hAnsiTheme="minorHAnsi"/>
        </w:rPr>
        <w:t>Data extracted from DICOM headers include pixel size</w:t>
      </w:r>
      <w:r w:rsidR="00426BD3">
        <w:rPr>
          <w:rFonts w:asciiTheme="minorHAnsi" w:hAnsiTheme="minorHAnsi"/>
        </w:rPr>
        <w:t xml:space="preserve"> and </w:t>
      </w:r>
      <w:r>
        <w:rPr>
          <w:rFonts w:asciiTheme="minorHAnsi" w:hAnsiTheme="minorHAnsi"/>
        </w:rPr>
        <w:t>spacing between slices</w:t>
      </w:r>
      <w:r w:rsidR="00426BD3">
        <w:rPr>
          <w:rFonts w:asciiTheme="minorHAnsi" w:hAnsiTheme="minorHAnsi"/>
        </w:rPr>
        <w:t>.</w:t>
      </w:r>
      <w:r>
        <w:rPr>
          <w:rFonts w:asciiTheme="minorHAnsi" w:hAnsiTheme="minorHAnsi"/>
        </w:rPr>
        <w:t xml:space="preserve">  </w:t>
      </w:r>
    </w:p>
    <w:p w:rsidR="009A1377" w:rsidRDefault="009A1377">
      <w:pPr>
        <w:spacing w:after="0" w:line="240" w:lineRule="auto"/>
        <w:rPr>
          <w:rFonts w:asciiTheme="minorHAnsi" w:hAnsiTheme="minorHAnsi"/>
        </w:rPr>
      </w:pPr>
    </w:p>
    <w:p w:rsidR="00897A4D" w:rsidRPr="007B62C0" w:rsidRDefault="0022563A" w:rsidP="009A1377">
      <w:pPr>
        <w:jc w:val="center"/>
        <w:rPr>
          <w:rFonts w:asciiTheme="minorHAnsi" w:hAnsiTheme="minorHAnsi"/>
          <w:b/>
          <w:sz w:val="24"/>
          <w:szCs w:val="24"/>
          <w:u w:val="single"/>
        </w:rPr>
      </w:pPr>
      <w:r w:rsidRPr="007B62C0">
        <w:rPr>
          <w:rFonts w:asciiTheme="minorHAnsi" w:hAnsiTheme="minorHAnsi"/>
          <w:b/>
          <w:sz w:val="24"/>
          <w:szCs w:val="24"/>
          <w:u w:val="single"/>
        </w:rPr>
        <w:t xml:space="preserve">Part </w:t>
      </w:r>
      <w:r w:rsidR="007B62C0" w:rsidRPr="007B62C0">
        <w:rPr>
          <w:rFonts w:asciiTheme="minorHAnsi" w:hAnsiTheme="minorHAnsi"/>
          <w:b/>
          <w:sz w:val="24"/>
          <w:szCs w:val="24"/>
          <w:u w:val="single"/>
        </w:rPr>
        <w:t>I</w:t>
      </w:r>
      <w:r w:rsidR="00897A4D" w:rsidRPr="007B62C0">
        <w:rPr>
          <w:rFonts w:asciiTheme="minorHAnsi" w:hAnsiTheme="minorHAnsi"/>
          <w:b/>
          <w:sz w:val="24"/>
          <w:szCs w:val="24"/>
          <w:u w:val="single"/>
        </w:rPr>
        <w:t>V – Content-Based Features</w:t>
      </w:r>
    </w:p>
    <w:p w:rsidR="009A1377" w:rsidRPr="007B62C0" w:rsidRDefault="009A1377" w:rsidP="009A1377">
      <w:pPr>
        <w:pStyle w:val="ListParagraph"/>
        <w:numPr>
          <w:ilvl w:val="0"/>
          <w:numId w:val="6"/>
        </w:numPr>
        <w:rPr>
          <w:rFonts w:asciiTheme="minorHAnsi" w:hAnsiTheme="minorHAnsi"/>
          <w:b/>
          <w:sz w:val="22"/>
          <w:szCs w:val="22"/>
        </w:rPr>
      </w:pPr>
      <w:r w:rsidRPr="007B62C0">
        <w:rPr>
          <w:rFonts w:asciiTheme="minorHAnsi" w:hAnsiTheme="minorHAnsi"/>
          <w:b/>
          <w:sz w:val="22"/>
          <w:szCs w:val="22"/>
        </w:rPr>
        <w:t>Overview</w:t>
      </w:r>
    </w:p>
    <w:p w:rsidR="007B62C0" w:rsidRDefault="007B62C0" w:rsidP="009A1377">
      <w:pPr>
        <w:ind w:left="360"/>
        <w:rPr>
          <w:rFonts w:asciiTheme="minorHAnsi" w:hAnsiTheme="minorHAnsi"/>
          <w:sz w:val="20"/>
          <w:szCs w:val="20"/>
        </w:rPr>
      </w:pPr>
    </w:p>
    <w:p w:rsidR="00271F63" w:rsidRPr="007B62C0" w:rsidRDefault="00897A4D" w:rsidP="009A1377">
      <w:pPr>
        <w:ind w:left="360"/>
        <w:rPr>
          <w:rFonts w:asciiTheme="minorHAnsi" w:hAnsiTheme="minorHAnsi"/>
          <w:sz w:val="20"/>
          <w:szCs w:val="20"/>
        </w:rPr>
      </w:pPr>
      <w:r w:rsidRPr="007B62C0">
        <w:rPr>
          <w:rFonts w:asciiTheme="minorHAnsi" w:hAnsiTheme="minorHAnsi"/>
          <w:sz w:val="20"/>
          <w:szCs w:val="20"/>
        </w:rPr>
        <w:t xml:space="preserve">Content-Based features are extracted from the images themselves or from the outlines of the images that were delineated by each radiologist.   </w:t>
      </w:r>
      <w:r w:rsidR="004559AD" w:rsidRPr="007B62C0">
        <w:rPr>
          <w:rFonts w:asciiTheme="minorHAnsi" w:hAnsiTheme="minorHAnsi"/>
          <w:sz w:val="20"/>
          <w:szCs w:val="20"/>
        </w:rPr>
        <w:t>F</w:t>
      </w:r>
      <w:r w:rsidR="00341886" w:rsidRPr="007B62C0">
        <w:rPr>
          <w:rFonts w:asciiTheme="minorHAnsi" w:hAnsiTheme="minorHAnsi"/>
          <w:sz w:val="20"/>
          <w:szCs w:val="20"/>
        </w:rPr>
        <w:t xml:space="preserve">eatures extracted </w:t>
      </w:r>
      <w:r w:rsidR="004559AD" w:rsidRPr="007B62C0">
        <w:rPr>
          <w:rFonts w:asciiTheme="minorHAnsi" w:hAnsiTheme="minorHAnsi"/>
          <w:sz w:val="20"/>
          <w:szCs w:val="20"/>
        </w:rPr>
        <w:t xml:space="preserve">from the images have </w:t>
      </w:r>
      <w:r w:rsidR="00341886" w:rsidRPr="007B62C0">
        <w:rPr>
          <w:rFonts w:asciiTheme="minorHAnsi" w:hAnsiTheme="minorHAnsi"/>
          <w:sz w:val="20"/>
          <w:szCs w:val="20"/>
        </w:rPr>
        <w:t>include</w:t>
      </w:r>
      <w:r w:rsidR="004559AD" w:rsidRPr="007B62C0">
        <w:rPr>
          <w:rFonts w:asciiTheme="minorHAnsi" w:hAnsiTheme="minorHAnsi"/>
          <w:sz w:val="20"/>
          <w:szCs w:val="20"/>
        </w:rPr>
        <w:t>d</w:t>
      </w:r>
      <w:r w:rsidR="00341886" w:rsidRPr="007B62C0">
        <w:rPr>
          <w:rFonts w:asciiTheme="minorHAnsi" w:hAnsiTheme="minorHAnsi"/>
          <w:sz w:val="20"/>
          <w:szCs w:val="20"/>
        </w:rPr>
        <w:t xml:space="preserve"> th</w:t>
      </w:r>
      <w:r w:rsidR="001B6680" w:rsidRPr="007B62C0">
        <w:rPr>
          <w:rFonts w:asciiTheme="minorHAnsi" w:hAnsiTheme="minorHAnsi"/>
          <w:sz w:val="20"/>
          <w:szCs w:val="20"/>
        </w:rPr>
        <w:t xml:space="preserve">ose listed below.  </w:t>
      </w:r>
      <w:r w:rsidR="00723BDD">
        <w:rPr>
          <w:rFonts w:asciiTheme="minorHAnsi" w:hAnsiTheme="minorHAnsi"/>
          <w:sz w:val="20"/>
          <w:szCs w:val="20"/>
        </w:rPr>
        <w:t xml:space="preserve">In some cases, individual analyst will include additional features than those shown.  </w:t>
      </w:r>
    </w:p>
    <w:tbl>
      <w:tblPr>
        <w:tblStyle w:val="TableGrid"/>
        <w:tblW w:w="9828" w:type="dxa"/>
        <w:tblLook w:val="04A0"/>
      </w:tblPr>
      <w:tblGrid>
        <w:gridCol w:w="1728"/>
        <w:gridCol w:w="1620"/>
        <w:gridCol w:w="1620"/>
        <w:gridCol w:w="1530"/>
        <w:gridCol w:w="1642"/>
        <w:gridCol w:w="1688"/>
      </w:tblGrid>
      <w:tr w:rsidR="00041B1A" w:rsidRPr="007B62C0" w:rsidTr="00700DD3">
        <w:tc>
          <w:tcPr>
            <w:tcW w:w="1728" w:type="dxa"/>
          </w:tcPr>
          <w:p w:rsidR="00041B1A" w:rsidRPr="007B62C0" w:rsidRDefault="00041B1A" w:rsidP="00271F63">
            <w:pPr>
              <w:jc w:val="center"/>
              <w:rPr>
                <w:rFonts w:asciiTheme="minorHAnsi" w:hAnsiTheme="minorHAnsi"/>
                <w:b/>
                <w:sz w:val="20"/>
                <w:szCs w:val="20"/>
              </w:rPr>
            </w:pPr>
            <w:r w:rsidRPr="007B62C0">
              <w:rPr>
                <w:rFonts w:asciiTheme="minorHAnsi" w:hAnsiTheme="minorHAnsi"/>
                <w:b/>
                <w:sz w:val="20"/>
                <w:szCs w:val="20"/>
              </w:rPr>
              <w:t>Size</w:t>
            </w:r>
          </w:p>
        </w:tc>
        <w:tc>
          <w:tcPr>
            <w:tcW w:w="1620" w:type="dxa"/>
          </w:tcPr>
          <w:p w:rsidR="00041B1A" w:rsidRPr="007B62C0" w:rsidRDefault="00041B1A" w:rsidP="00D16EBE">
            <w:pPr>
              <w:jc w:val="center"/>
              <w:rPr>
                <w:rFonts w:asciiTheme="minorHAnsi" w:hAnsiTheme="minorHAnsi"/>
                <w:b/>
                <w:sz w:val="20"/>
                <w:szCs w:val="20"/>
              </w:rPr>
            </w:pPr>
            <w:r>
              <w:rPr>
                <w:rFonts w:asciiTheme="minorHAnsi" w:hAnsiTheme="minorHAnsi"/>
                <w:b/>
                <w:sz w:val="20"/>
                <w:szCs w:val="20"/>
              </w:rPr>
              <w:t xml:space="preserve">2D </w:t>
            </w:r>
            <w:r w:rsidRPr="007B62C0">
              <w:rPr>
                <w:rFonts w:asciiTheme="minorHAnsi" w:hAnsiTheme="minorHAnsi"/>
                <w:b/>
                <w:sz w:val="20"/>
                <w:szCs w:val="20"/>
              </w:rPr>
              <w:t>Shape</w:t>
            </w:r>
          </w:p>
        </w:tc>
        <w:tc>
          <w:tcPr>
            <w:tcW w:w="1620" w:type="dxa"/>
          </w:tcPr>
          <w:p w:rsidR="00041B1A" w:rsidRPr="007B62C0" w:rsidRDefault="00041B1A" w:rsidP="0056378F">
            <w:pPr>
              <w:rPr>
                <w:rFonts w:asciiTheme="minorHAnsi" w:hAnsiTheme="minorHAnsi"/>
                <w:b/>
                <w:sz w:val="20"/>
                <w:szCs w:val="20"/>
              </w:rPr>
            </w:pPr>
            <w:r w:rsidRPr="007B62C0">
              <w:rPr>
                <w:rFonts w:asciiTheme="minorHAnsi" w:hAnsiTheme="minorHAnsi"/>
                <w:b/>
                <w:sz w:val="20"/>
                <w:szCs w:val="20"/>
              </w:rPr>
              <w:t>Intensity</w:t>
            </w:r>
          </w:p>
        </w:tc>
        <w:tc>
          <w:tcPr>
            <w:tcW w:w="4860" w:type="dxa"/>
            <w:gridSpan w:val="3"/>
          </w:tcPr>
          <w:p w:rsidR="00041B1A" w:rsidRPr="007B62C0" w:rsidRDefault="00041B1A" w:rsidP="00041B1A">
            <w:pPr>
              <w:jc w:val="center"/>
              <w:rPr>
                <w:rFonts w:asciiTheme="minorHAnsi" w:hAnsiTheme="minorHAnsi"/>
                <w:b/>
                <w:sz w:val="20"/>
                <w:szCs w:val="20"/>
              </w:rPr>
            </w:pPr>
            <w:r w:rsidRPr="007B62C0">
              <w:rPr>
                <w:rFonts w:asciiTheme="minorHAnsi" w:hAnsiTheme="minorHAnsi"/>
                <w:b/>
                <w:sz w:val="20"/>
                <w:szCs w:val="20"/>
              </w:rPr>
              <w:t>Texture</w:t>
            </w:r>
          </w:p>
        </w:tc>
      </w:tr>
      <w:tr w:rsidR="00426BD3" w:rsidRPr="007B62C0" w:rsidTr="00700DD3">
        <w:tc>
          <w:tcPr>
            <w:tcW w:w="1728" w:type="dxa"/>
          </w:tcPr>
          <w:p w:rsidR="00426BD3" w:rsidRPr="00426BD3" w:rsidRDefault="00426BD3" w:rsidP="00271F63">
            <w:pPr>
              <w:spacing w:after="0"/>
              <w:rPr>
                <w:rFonts w:asciiTheme="minorHAnsi" w:hAnsiTheme="minorHAnsi"/>
                <w:sz w:val="18"/>
                <w:szCs w:val="18"/>
              </w:rPr>
            </w:pPr>
            <w:r w:rsidRPr="00426BD3">
              <w:rPr>
                <w:rFonts w:asciiTheme="minorHAnsi" w:hAnsiTheme="minorHAnsi"/>
                <w:sz w:val="18"/>
                <w:szCs w:val="18"/>
              </w:rPr>
              <w:t xml:space="preserve">Area </w:t>
            </w:r>
          </w:p>
          <w:p w:rsidR="00426BD3" w:rsidRPr="00426BD3" w:rsidRDefault="00426BD3" w:rsidP="00271F63">
            <w:pPr>
              <w:spacing w:after="0"/>
              <w:rPr>
                <w:rFonts w:asciiTheme="minorHAnsi" w:hAnsiTheme="minorHAnsi"/>
                <w:sz w:val="18"/>
                <w:szCs w:val="18"/>
              </w:rPr>
            </w:pPr>
            <w:r w:rsidRPr="00426BD3">
              <w:rPr>
                <w:rFonts w:asciiTheme="minorHAnsi" w:hAnsiTheme="minorHAnsi"/>
                <w:sz w:val="18"/>
                <w:szCs w:val="18"/>
              </w:rPr>
              <w:t xml:space="preserve">Perimeter </w:t>
            </w:r>
          </w:p>
          <w:p w:rsidR="00426BD3" w:rsidRPr="00426BD3" w:rsidRDefault="005911BA" w:rsidP="00271F63">
            <w:pPr>
              <w:spacing w:after="0"/>
              <w:rPr>
                <w:rFonts w:asciiTheme="minorHAnsi" w:hAnsiTheme="minorHAnsi"/>
                <w:sz w:val="18"/>
                <w:szCs w:val="18"/>
              </w:rPr>
            </w:pPr>
            <w:proofErr w:type="spellStart"/>
            <w:r>
              <w:rPr>
                <w:rFonts w:asciiTheme="minorHAnsi" w:hAnsiTheme="minorHAnsi"/>
                <w:sz w:val="18"/>
                <w:szCs w:val="18"/>
              </w:rPr>
              <w:t>Convex</w:t>
            </w:r>
            <w:r w:rsidR="00426BD3" w:rsidRPr="00426BD3">
              <w:rPr>
                <w:rFonts w:asciiTheme="minorHAnsi" w:hAnsiTheme="minorHAnsi"/>
                <w:sz w:val="18"/>
                <w:szCs w:val="18"/>
              </w:rPr>
              <w:t>Perimeter</w:t>
            </w:r>
            <w:proofErr w:type="spellEnd"/>
            <w:r w:rsidR="00426BD3" w:rsidRPr="00426BD3">
              <w:rPr>
                <w:rFonts w:asciiTheme="minorHAnsi" w:hAnsiTheme="minorHAnsi"/>
                <w:sz w:val="18"/>
                <w:szCs w:val="18"/>
              </w:rPr>
              <w:t xml:space="preserve"> </w:t>
            </w:r>
          </w:p>
          <w:p w:rsidR="00426BD3" w:rsidRPr="00426BD3" w:rsidRDefault="005911BA" w:rsidP="00271F63">
            <w:pPr>
              <w:spacing w:after="0"/>
              <w:rPr>
                <w:rFonts w:asciiTheme="minorHAnsi" w:hAnsiTheme="minorHAnsi"/>
                <w:sz w:val="18"/>
                <w:szCs w:val="18"/>
              </w:rPr>
            </w:pPr>
            <w:proofErr w:type="spellStart"/>
            <w:r>
              <w:rPr>
                <w:rFonts w:asciiTheme="minorHAnsi" w:hAnsiTheme="minorHAnsi"/>
                <w:sz w:val="18"/>
                <w:szCs w:val="18"/>
              </w:rPr>
              <w:t>Equivalent</w:t>
            </w:r>
            <w:r w:rsidR="00426BD3" w:rsidRPr="00426BD3">
              <w:rPr>
                <w:rFonts w:asciiTheme="minorHAnsi" w:hAnsiTheme="minorHAnsi"/>
                <w:sz w:val="18"/>
                <w:szCs w:val="18"/>
              </w:rPr>
              <w:t>Diameter</w:t>
            </w:r>
            <w:proofErr w:type="spellEnd"/>
          </w:p>
          <w:p w:rsidR="00426BD3" w:rsidRPr="00426BD3" w:rsidRDefault="005911BA" w:rsidP="00271F63">
            <w:pPr>
              <w:spacing w:after="0"/>
              <w:rPr>
                <w:rFonts w:asciiTheme="minorHAnsi" w:hAnsiTheme="minorHAnsi"/>
                <w:sz w:val="18"/>
                <w:szCs w:val="18"/>
              </w:rPr>
            </w:pPr>
            <w:proofErr w:type="spellStart"/>
            <w:r>
              <w:rPr>
                <w:rFonts w:asciiTheme="minorHAnsi" w:hAnsiTheme="minorHAnsi"/>
                <w:sz w:val="18"/>
                <w:szCs w:val="18"/>
              </w:rPr>
              <w:t>MajorAxis</w:t>
            </w:r>
            <w:r w:rsidR="00426BD3" w:rsidRPr="00426BD3">
              <w:rPr>
                <w:rFonts w:asciiTheme="minorHAnsi" w:hAnsiTheme="minorHAnsi"/>
                <w:sz w:val="18"/>
                <w:szCs w:val="18"/>
              </w:rPr>
              <w:t>Length</w:t>
            </w:r>
            <w:proofErr w:type="spellEnd"/>
          </w:p>
          <w:p w:rsidR="00426BD3" w:rsidRPr="00426BD3" w:rsidRDefault="005911BA" w:rsidP="00271F63">
            <w:pPr>
              <w:spacing w:after="0"/>
              <w:rPr>
                <w:rFonts w:asciiTheme="minorHAnsi" w:hAnsiTheme="minorHAnsi"/>
                <w:sz w:val="18"/>
                <w:szCs w:val="18"/>
              </w:rPr>
            </w:pPr>
            <w:proofErr w:type="spellStart"/>
            <w:r>
              <w:rPr>
                <w:rFonts w:asciiTheme="minorHAnsi" w:hAnsiTheme="minorHAnsi"/>
                <w:sz w:val="18"/>
                <w:szCs w:val="18"/>
              </w:rPr>
              <w:t>MinorAxis</w:t>
            </w:r>
            <w:r w:rsidR="00426BD3" w:rsidRPr="00426BD3">
              <w:rPr>
                <w:rFonts w:asciiTheme="minorHAnsi" w:hAnsiTheme="minorHAnsi"/>
                <w:sz w:val="18"/>
                <w:szCs w:val="18"/>
              </w:rPr>
              <w:t>Length</w:t>
            </w:r>
            <w:proofErr w:type="spellEnd"/>
          </w:p>
          <w:p w:rsidR="00426BD3" w:rsidRPr="007B62C0" w:rsidRDefault="00426BD3" w:rsidP="00271F63">
            <w:pPr>
              <w:spacing w:after="0"/>
              <w:rPr>
                <w:rFonts w:asciiTheme="minorHAnsi" w:hAnsiTheme="minorHAnsi"/>
                <w:sz w:val="20"/>
                <w:szCs w:val="20"/>
              </w:rPr>
            </w:pPr>
          </w:p>
        </w:tc>
        <w:tc>
          <w:tcPr>
            <w:tcW w:w="1620" w:type="dxa"/>
          </w:tcPr>
          <w:p w:rsidR="00426BD3" w:rsidRPr="00426BD3" w:rsidRDefault="00426BD3" w:rsidP="00271F63">
            <w:pPr>
              <w:spacing w:after="0"/>
              <w:rPr>
                <w:rFonts w:asciiTheme="minorHAnsi" w:hAnsiTheme="minorHAnsi"/>
                <w:sz w:val="18"/>
                <w:szCs w:val="18"/>
              </w:rPr>
            </w:pPr>
            <w:r w:rsidRPr="00426BD3">
              <w:rPr>
                <w:rFonts w:asciiTheme="minorHAnsi" w:hAnsiTheme="minorHAnsi"/>
                <w:sz w:val="18"/>
                <w:szCs w:val="18"/>
              </w:rPr>
              <w:t xml:space="preserve">Circularity </w:t>
            </w:r>
          </w:p>
          <w:p w:rsidR="00426BD3" w:rsidRPr="00426BD3" w:rsidRDefault="00426BD3" w:rsidP="00271F63">
            <w:pPr>
              <w:spacing w:after="0"/>
              <w:rPr>
                <w:rFonts w:asciiTheme="minorHAnsi" w:hAnsiTheme="minorHAnsi"/>
                <w:sz w:val="18"/>
                <w:szCs w:val="18"/>
              </w:rPr>
            </w:pPr>
            <w:r w:rsidRPr="00426BD3">
              <w:rPr>
                <w:rFonts w:asciiTheme="minorHAnsi" w:hAnsiTheme="minorHAnsi"/>
                <w:sz w:val="18"/>
                <w:szCs w:val="18"/>
              </w:rPr>
              <w:t xml:space="preserve">Roughness </w:t>
            </w:r>
          </w:p>
          <w:p w:rsidR="00426BD3" w:rsidRPr="00426BD3" w:rsidRDefault="00426BD3" w:rsidP="00271F63">
            <w:pPr>
              <w:spacing w:after="0"/>
              <w:rPr>
                <w:rFonts w:asciiTheme="minorHAnsi" w:hAnsiTheme="minorHAnsi"/>
                <w:sz w:val="18"/>
                <w:szCs w:val="18"/>
              </w:rPr>
            </w:pPr>
            <w:r w:rsidRPr="00426BD3">
              <w:rPr>
                <w:rFonts w:asciiTheme="minorHAnsi" w:hAnsiTheme="minorHAnsi"/>
                <w:sz w:val="18"/>
                <w:szCs w:val="18"/>
              </w:rPr>
              <w:t xml:space="preserve">Compactness </w:t>
            </w:r>
          </w:p>
          <w:p w:rsidR="00426BD3" w:rsidRPr="00426BD3" w:rsidRDefault="00426BD3" w:rsidP="00271F63">
            <w:pPr>
              <w:spacing w:after="0"/>
              <w:rPr>
                <w:rFonts w:asciiTheme="minorHAnsi" w:hAnsiTheme="minorHAnsi"/>
                <w:sz w:val="18"/>
                <w:szCs w:val="18"/>
              </w:rPr>
            </w:pPr>
            <w:r w:rsidRPr="00426BD3">
              <w:rPr>
                <w:rFonts w:asciiTheme="minorHAnsi" w:hAnsiTheme="minorHAnsi"/>
                <w:sz w:val="18"/>
                <w:szCs w:val="18"/>
              </w:rPr>
              <w:t xml:space="preserve">Solidity </w:t>
            </w:r>
          </w:p>
          <w:p w:rsidR="00426BD3" w:rsidRPr="00426BD3" w:rsidRDefault="00426BD3" w:rsidP="00271F63">
            <w:pPr>
              <w:spacing w:after="0"/>
              <w:rPr>
                <w:rFonts w:asciiTheme="minorHAnsi" w:hAnsiTheme="minorHAnsi"/>
                <w:sz w:val="18"/>
                <w:szCs w:val="18"/>
              </w:rPr>
            </w:pPr>
            <w:r w:rsidRPr="00426BD3">
              <w:rPr>
                <w:rFonts w:asciiTheme="minorHAnsi" w:hAnsiTheme="minorHAnsi"/>
                <w:sz w:val="18"/>
                <w:szCs w:val="18"/>
              </w:rPr>
              <w:t xml:space="preserve">Eccentricity </w:t>
            </w:r>
          </w:p>
          <w:p w:rsidR="00426BD3" w:rsidRPr="00426BD3" w:rsidRDefault="00426BD3" w:rsidP="00271F63">
            <w:pPr>
              <w:spacing w:after="0"/>
              <w:rPr>
                <w:rFonts w:asciiTheme="minorHAnsi" w:hAnsiTheme="minorHAnsi"/>
                <w:sz w:val="18"/>
                <w:szCs w:val="18"/>
              </w:rPr>
            </w:pPr>
            <w:r w:rsidRPr="00426BD3">
              <w:rPr>
                <w:rFonts w:asciiTheme="minorHAnsi" w:hAnsiTheme="minorHAnsi"/>
                <w:sz w:val="18"/>
                <w:szCs w:val="18"/>
              </w:rPr>
              <w:t xml:space="preserve">Extent </w:t>
            </w:r>
          </w:p>
          <w:p w:rsidR="00426BD3" w:rsidRPr="00426BD3" w:rsidRDefault="005911BA" w:rsidP="00271F63">
            <w:pPr>
              <w:spacing w:after="0"/>
              <w:rPr>
                <w:rFonts w:asciiTheme="minorHAnsi" w:hAnsiTheme="minorHAnsi"/>
                <w:sz w:val="18"/>
                <w:szCs w:val="18"/>
              </w:rPr>
            </w:pPr>
            <w:proofErr w:type="spellStart"/>
            <w:r>
              <w:rPr>
                <w:rFonts w:asciiTheme="minorHAnsi" w:hAnsiTheme="minorHAnsi"/>
                <w:sz w:val="18"/>
                <w:szCs w:val="18"/>
              </w:rPr>
              <w:t>RadialDistance</w:t>
            </w:r>
            <w:r w:rsidR="00426BD3" w:rsidRPr="00426BD3">
              <w:rPr>
                <w:rFonts w:asciiTheme="minorHAnsi" w:hAnsiTheme="minorHAnsi"/>
                <w:sz w:val="18"/>
                <w:szCs w:val="18"/>
              </w:rPr>
              <w:t>SD</w:t>
            </w:r>
            <w:proofErr w:type="spellEnd"/>
            <w:r w:rsidR="00426BD3" w:rsidRPr="00426BD3">
              <w:rPr>
                <w:rFonts w:asciiTheme="minorHAnsi" w:hAnsiTheme="minorHAnsi"/>
                <w:sz w:val="18"/>
                <w:szCs w:val="18"/>
              </w:rPr>
              <w:t xml:space="preserve"> </w:t>
            </w:r>
          </w:p>
          <w:p w:rsidR="00426BD3" w:rsidRPr="007B62C0" w:rsidRDefault="005911BA" w:rsidP="00271F63">
            <w:pPr>
              <w:spacing w:after="0"/>
              <w:rPr>
                <w:rFonts w:asciiTheme="minorHAnsi" w:hAnsiTheme="minorHAnsi"/>
                <w:sz w:val="20"/>
                <w:szCs w:val="20"/>
              </w:rPr>
            </w:pPr>
            <w:proofErr w:type="spellStart"/>
            <w:r>
              <w:rPr>
                <w:rFonts w:asciiTheme="minorHAnsi" w:hAnsiTheme="minorHAnsi"/>
                <w:sz w:val="18"/>
                <w:szCs w:val="18"/>
              </w:rPr>
              <w:t>Second</w:t>
            </w:r>
            <w:r w:rsidR="00426BD3" w:rsidRPr="00426BD3">
              <w:rPr>
                <w:rFonts w:asciiTheme="minorHAnsi" w:hAnsiTheme="minorHAnsi"/>
                <w:sz w:val="18"/>
                <w:szCs w:val="18"/>
              </w:rPr>
              <w:t>Moment</w:t>
            </w:r>
            <w:proofErr w:type="spellEnd"/>
          </w:p>
        </w:tc>
        <w:tc>
          <w:tcPr>
            <w:tcW w:w="1620" w:type="dxa"/>
          </w:tcPr>
          <w:p w:rsidR="00426BD3" w:rsidRPr="00426BD3" w:rsidRDefault="005911BA" w:rsidP="00426BD3">
            <w:pPr>
              <w:spacing w:after="0"/>
              <w:rPr>
                <w:rFonts w:asciiTheme="minorHAnsi" w:hAnsiTheme="minorHAnsi"/>
                <w:sz w:val="18"/>
                <w:szCs w:val="18"/>
              </w:rPr>
            </w:pPr>
            <w:proofErr w:type="spellStart"/>
            <w:r>
              <w:rPr>
                <w:rFonts w:asciiTheme="minorHAnsi" w:hAnsiTheme="minorHAnsi"/>
                <w:sz w:val="18"/>
                <w:szCs w:val="18"/>
              </w:rPr>
              <w:t>Minimum</w:t>
            </w:r>
            <w:r w:rsidR="00426BD3" w:rsidRPr="00426BD3">
              <w:rPr>
                <w:rFonts w:asciiTheme="minorHAnsi" w:hAnsiTheme="minorHAnsi"/>
                <w:sz w:val="18"/>
                <w:szCs w:val="18"/>
              </w:rPr>
              <w:t>Intensity</w:t>
            </w:r>
            <w:proofErr w:type="spellEnd"/>
          </w:p>
          <w:p w:rsidR="00426BD3" w:rsidRPr="00426BD3" w:rsidRDefault="005911BA" w:rsidP="00426BD3">
            <w:pPr>
              <w:spacing w:after="0"/>
              <w:rPr>
                <w:rFonts w:asciiTheme="minorHAnsi" w:hAnsiTheme="minorHAnsi"/>
                <w:sz w:val="18"/>
                <w:szCs w:val="18"/>
              </w:rPr>
            </w:pPr>
            <w:proofErr w:type="spellStart"/>
            <w:r>
              <w:rPr>
                <w:rFonts w:asciiTheme="minorHAnsi" w:hAnsiTheme="minorHAnsi"/>
                <w:sz w:val="18"/>
                <w:szCs w:val="18"/>
              </w:rPr>
              <w:t>Mean</w:t>
            </w:r>
            <w:r w:rsidR="00426BD3" w:rsidRPr="00426BD3">
              <w:rPr>
                <w:rFonts w:asciiTheme="minorHAnsi" w:hAnsiTheme="minorHAnsi"/>
                <w:sz w:val="18"/>
                <w:szCs w:val="18"/>
              </w:rPr>
              <w:t>Intensity</w:t>
            </w:r>
            <w:proofErr w:type="spellEnd"/>
          </w:p>
          <w:p w:rsidR="00426BD3" w:rsidRPr="00426BD3" w:rsidRDefault="00426BD3" w:rsidP="00426BD3">
            <w:pPr>
              <w:spacing w:after="0"/>
              <w:rPr>
                <w:rFonts w:asciiTheme="minorHAnsi" w:hAnsiTheme="minorHAnsi"/>
                <w:sz w:val="18"/>
                <w:szCs w:val="18"/>
              </w:rPr>
            </w:pPr>
            <w:proofErr w:type="spellStart"/>
            <w:r w:rsidRPr="00426BD3">
              <w:rPr>
                <w:rFonts w:asciiTheme="minorHAnsi" w:hAnsiTheme="minorHAnsi"/>
                <w:sz w:val="18"/>
                <w:szCs w:val="18"/>
              </w:rPr>
              <w:t>SDIntensity</w:t>
            </w:r>
            <w:proofErr w:type="spellEnd"/>
          </w:p>
          <w:p w:rsidR="00426BD3" w:rsidRPr="00426BD3" w:rsidRDefault="00426BD3" w:rsidP="00426BD3">
            <w:pPr>
              <w:spacing w:after="0"/>
              <w:rPr>
                <w:rFonts w:asciiTheme="minorHAnsi" w:hAnsiTheme="minorHAnsi"/>
                <w:sz w:val="18"/>
                <w:szCs w:val="18"/>
              </w:rPr>
            </w:pPr>
            <w:proofErr w:type="spellStart"/>
            <w:r w:rsidRPr="00426BD3">
              <w:rPr>
                <w:rFonts w:asciiTheme="minorHAnsi" w:hAnsiTheme="minorHAnsi"/>
                <w:sz w:val="18"/>
                <w:szCs w:val="18"/>
              </w:rPr>
              <w:t>MinIntensityBG</w:t>
            </w:r>
            <w:proofErr w:type="spellEnd"/>
          </w:p>
          <w:p w:rsidR="00426BD3" w:rsidRPr="00426BD3" w:rsidRDefault="00426BD3" w:rsidP="00426BD3">
            <w:pPr>
              <w:spacing w:after="0"/>
              <w:rPr>
                <w:rFonts w:asciiTheme="minorHAnsi" w:hAnsiTheme="minorHAnsi"/>
                <w:sz w:val="18"/>
                <w:szCs w:val="18"/>
              </w:rPr>
            </w:pPr>
            <w:proofErr w:type="spellStart"/>
            <w:r w:rsidRPr="00426BD3">
              <w:rPr>
                <w:rFonts w:asciiTheme="minorHAnsi" w:hAnsiTheme="minorHAnsi"/>
                <w:sz w:val="18"/>
                <w:szCs w:val="18"/>
              </w:rPr>
              <w:t>MaxIntensityBG</w:t>
            </w:r>
            <w:proofErr w:type="spellEnd"/>
          </w:p>
          <w:p w:rsidR="00426BD3" w:rsidRPr="00426BD3" w:rsidRDefault="00426BD3" w:rsidP="00426BD3">
            <w:pPr>
              <w:spacing w:after="0"/>
              <w:rPr>
                <w:rFonts w:asciiTheme="minorHAnsi" w:hAnsiTheme="minorHAnsi"/>
                <w:sz w:val="18"/>
                <w:szCs w:val="18"/>
              </w:rPr>
            </w:pPr>
            <w:proofErr w:type="spellStart"/>
            <w:r w:rsidRPr="00426BD3">
              <w:rPr>
                <w:rFonts w:asciiTheme="minorHAnsi" w:hAnsiTheme="minorHAnsi"/>
                <w:sz w:val="18"/>
                <w:szCs w:val="18"/>
              </w:rPr>
              <w:t>MeanIntensityBG</w:t>
            </w:r>
            <w:proofErr w:type="spellEnd"/>
          </w:p>
          <w:p w:rsidR="00426BD3" w:rsidRPr="00426BD3" w:rsidRDefault="00426BD3" w:rsidP="00426BD3">
            <w:pPr>
              <w:spacing w:after="0"/>
              <w:rPr>
                <w:rFonts w:asciiTheme="minorHAnsi" w:hAnsiTheme="minorHAnsi"/>
                <w:sz w:val="18"/>
                <w:szCs w:val="18"/>
              </w:rPr>
            </w:pPr>
            <w:proofErr w:type="spellStart"/>
            <w:r w:rsidRPr="00426BD3">
              <w:rPr>
                <w:rFonts w:asciiTheme="minorHAnsi" w:hAnsiTheme="minorHAnsi"/>
                <w:sz w:val="18"/>
                <w:szCs w:val="18"/>
              </w:rPr>
              <w:t>SDIntensityBG</w:t>
            </w:r>
            <w:proofErr w:type="spellEnd"/>
          </w:p>
          <w:p w:rsidR="00426BD3" w:rsidRPr="00426BD3" w:rsidRDefault="00426BD3" w:rsidP="00426BD3">
            <w:pPr>
              <w:spacing w:after="0"/>
              <w:rPr>
                <w:rFonts w:asciiTheme="minorHAnsi" w:hAnsiTheme="minorHAnsi"/>
                <w:sz w:val="18"/>
                <w:szCs w:val="18"/>
              </w:rPr>
            </w:pPr>
            <w:proofErr w:type="spellStart"/>
            <w:r w:rsidRPr="00426BD3">
              <w:rPr>
                <w:rFonts w:asciiTheme="minorHAnsi" w:hAnsiTheme="minorHAnsi"/>
                <w:sz w:val="18"/>
                <w:szCs w:val="18"/>
              </w:rPr>
              <w:t>IntensityDifference</w:t>
            </w:r>
            <w:proofErr w:type="spellEnd"/>
          </w:p>
          <w:p w:rsidR="00426BD3" w:rsidRPr="007B62C0" w:rsidRDefault="00426BD3" w:rsidP="000A3B94">
            <w:pPr>
              <w:rPr>
                <w:rFonts w:asciiTheme="minorHAnsi" w:hAnsiTheme="minorHAnsi"/>
                <w:sz w:val="20"/>
                <w:szCs w:val="20"/>
              </w:rPr>
            </w:pPr>
          </w:p>
        </w:tc>
        <w:tc>
          <w:tcPr>
            <w:tcW w:w="1530" w:type="dxa"/>
          </w:tcPr>
          <w:p w:rsidR="00426BD3" w:rsidRDefault="00426BD3" w:rsidP="00426BD3">
            <w:pPr>
              <w:spacing w:after="0"/>
              <w:rPr>
                <w:rFonts w:asciiTheme="minorHAnsi" w:hAnsiTheme="minorHAnsi"/>
                <w:sz w:val="20"/>
                <w:szCs w:val="20"/>
                <w:u w:val="single"/>
              </w:rPr>
            </w:pPr>
            <w:proofErr w:type="spellStart"/>
            <w:r w:rsidRPr="00426BD3">
              <w:rPr>
                <w:rFonts w:asciiTheme="minorHAnsi" w:hAnsiTheme="minorHAnsi"/>
                <w:sz w:val="20"/>
                <w:szCs w:val="20"/>
                <w:u w:val="single"/>
              </w:rPr>
              <w:t>Haralick</w:t>
            </w:r>
            <w:proofErr w:type="spellEnd"/>
          </w:p>
          <w:p w:rsidR="00426BD3" w:rsidRPr="00426BD3" w:rsidRDefault="00426BD3" w:rsidP="00426BD3">
            <w:pPr>
              <w:spacing w:after="0"/>
              <w:rPr>
                <w:rFonts w:asciiTheme="minorHAnsi" w:hAnsiTheme="minorHAnsi"/>
                <w:sz w:val="18"/>
                <w:szCs w:val="18"/>
              </w:rPr>
            </w:pPr>
            <w:r>
              <w:rPr>
                <w:rFonts w:asciiTheme="minorHAnsi" w:hAnsiTheme="minorHAnsi"/>
                <w:sz w:val="18"/>
                <w:szCs w:val="18"/>
              </w:rPr>
              <w:t xml:space="preserve">    </w:t>
            </w:r>
            <w:r w:rsidRPr="00426BD3">
              <w:rPr>
                <w:rFonts w:asciiTheme="minorHAnsi" w:hAnsiTheme="minorHAnsi"/>
                <w:sz w:val="18"/>
                <w:szCs w:val="18"/>
              </w:rPr>
              <w:t>Correlation</w:t>
            </w:r>
          </w:p>
          <w:p w:rsidR="00426BD3" w:rsidRPr="00426BD3" w:rsidRDefault="00426BD3" w:rsidP="00426BD3">
            <w:pPr>
              <w:spacing w:after="0"/>
              <w:rPr>
                <w:rFonts w:asciiTheme="minorHAnsi" w:hAnsiTheme="minorHAnsi"/>
                <w:sz w:val="18"/>
                <w:szCs w:val="18"/>
              </w:rPr>
            </w:pPr>
            <w:r>
              <w:rPr>
                <w:rFonts w:asciiTheme="minorHAnsi" w:hAnsiTheme="minorHAnsi"/>
                <w:sz w:val="18"/>
                <w:szCs w:val="18"/>
              </w:rPr>
              <w:t xml:space="preserve">    </w:t>
            </w:r>
            <w:r w:rsidRPr="00426BD3">
              <w:rPr>
                <w:rFonts w:asciiTheme="minorHAnsi" w:hAnsiTheme="minorHAnsi"/>
                <w:sz w:val="18"/>
                <w:szCs w:val="18"/>
              </w:rPr>
              <w:t>Energy</w:t>
            </w:r>
          </w:p>
          <w:p w:rsidR="00426BD3" w:rsidRDefault="00426BD3" w:rsidP="00426BD3">
            <w:pPr>
              <w:spacing w:after="0"/>
              <w:rPr>
                <w:rFonts w:asciiTheme="minorHAnsi" w:hAnsiTheme="minorHAnsi"/>
                <w:sz w:val="18"/>
                <w:szCs w:val="18"/>
              </w:rPr>
            </w:pPr>
            <w:r>
              <w:rPr>
                <w:rFonts w:asciiTheme="minorHAnsi" w:hAnsiTheme="minorHAnsi"/>
                <w:sz w:val="18"/>
                <w:szCs w:val="18"/>
              </w:rPr>
              <w:t xml:space="preserve">    </w:t>
            </w:r>
            <w:r w:rsidRPr="00426BD3">
              <w:rPr>
                <w:rFonts w:asciiTheme="minorHAnsi" w:hAnsiTheme="minorHAnsi"/>
                <w:sz w:val="18"/>
                <w:szCs w:val="18"/>
              </w:rPr>
              <w:t>Contrast</w:t>
            </w:r>
          </w:p>
          <w:p w:rsidR="00426BD3" w:rsidRDefault="00426BD3" w:rsidP="00426BD3">
            <w:pPr>
              <w:spacing w:after="0"/>
              <w:rPr>
                <w:rFonts w:asciiTheme="minorHAnsi" w:hAnsiTheme="minorHAnsi"/>
                <w:sz w:val="18"/>
                <w:szCs w:val="18"/>
              </w:rPr>
            </w:pPr>
            <w:r>
              <w:rPr>
                <w:rFonts w:asciiTheme="minorHAnsi" w:hAnsiTheme="minorHAnsi"/>
                <w:sz w:val="18"/>
                <w:szCs w:val="18"/>
              </w:rPr>
              <w:t xml:space="preserve">    Entropy</w:t>
            </w:r>
          </w:p>
          <w:p w:rsidR="00426BD3" w:rsidRDefault="00426BD3" w:rsidP="00426BD3">
            <w:pPr>
              <w:spacing w:after="0"/>
              <w:rPr>
                <w:rFonts w:asciiTheme="minorHAnsi" w:hAnsiTheme="minorHAnsi"/>
                <w:sz w:val="18"/>
                <w:szCs w:val="18"/>
              </w:rPr>
            </w:pPr>
            <w:r>
              <w:rPr>
                <w:rFonts w:asciiTheme="minorHAnsi" w:hAnsiTheme="minorHAnsi"/>
                <w:sz w:val="18"/>
                <w:szCs w:val="18"/>
              </w:rPr>
              <w:t xml:space="preserve">    Inverse Difference</w:t>
            </w:r>
          </w:p>
          <w:p w:rsidR="00426BD3" w:rsidRDefault="00426BD3" w:rsidP="00426BD3">
            <w:pPr>
              <w:spacing w:after="0"/>
              <w:rPr>
                <w:rFonts w:asciiTheme="minorHAnsi" w:hAnsiTheme="minorHAnsi"/>
                <w:sz w:val="18"/>
                <w:szCs w:val="18"/>
              </w:rPr>
            </w:pPr>
            <w:r>
              <w:rPr>
                <w:rFonts w:asciiTheme="minorHAnsi" w:hAnsiTheme="minorHAnsi"/>
                <w:sz w:val="18"/>
                <w:szCs w:val="18"/>
              </w:rPr>
              <w:t xml:space="preserve">    Max Probability</w:t>
            </w:r>
          </w:p>
          <w:p w:rsidR="00426BD3" w:rsidRDefault="00426BD3" w:rsidP="00426BD3">
            <w:pPr>
              <w:spacing w:after="0"/>
              <w:rPr>
                <w:rFonts w:asciiTheme="minorHAnsi" w:hAnsiTheme="minorHAnsi"/>
                <w:sz w:val="18"/>
                <w:szCs w:val="18"/>
              </w:rPr>
            </w:pPr>
            <w:r>
              <w:rPr>
                <w:rFonts w:asciiTheme="minorHAnsi" w:hAnsiTheme="minorHAnsi"/>
                <w:sz w:val="18"/>
                <w:szCs w:val="18"/>
              </w:rPr>
              <w:t xml:space="preserve">    3</w:t>
            </w:r>
            <w:r w:rsidRPr="00426BD3">
              <w:rPr>
                <w:rFonts w:asciiTheme="minorHAnsi" w:hAnsiTheme="minorHAnsi"/>
                <w:sz w:val="18"/>
                <w:szCs w:val="18"/>
                <w:vertAlign w:val="superscript"/>
              </w:rPr>
              <w:t>rd</w:t>
            </w:r>
            <w:r>
              <w:rPr>
                <w:rFonts w:asciiTheme="minorHAnsi" w:hAnsiTheme="minorHAnsi"/>
                <w:sz w:val="18"/>
                <w:szCs w:val="18"/>
              </w:rPr>
              <w:t xml:space="preserve"> Order Moment</w:t>
            </w:r>
          </w:p>
          <w:p w:rsidR="00426BD3" w:rsidRDefault="00426BD3" w:rsidP="00426BD3">
            <w:pPr>
              <w:spacing w:after="0"/>
              <w:rPr>
                <w:rFonts w:asciiTheme="minorHAnsi" w:hAnsiTheme="minorHAnsi"/>
                <w:sz w:val="18"/>
                <w:szCs w:val="18"/>
              </w:rPr>
            </w:pPr>
            <w:r>
              <w:rPr>
                <w:rFonts w:asciiTheme="minorHAnsi" w:hAnsiTheme="minorHAnsi"/>
                <w:sz w:val="18"/>
                <w:szCs w:val="18"/>
              </w:rPr>
              <w:t xml:space="preserve">    Sum Average</w:t>
            </w:r>
          </w:p>
          <w:p w:rsidR="00426BD3" w:rsidRDefault="00426BD3" w:rsidP="00426BD3">
            <w:pPr>
              <w:spacing w:after="0"/>
              <w:rPr>
                <w:rFonts w:asciiTheme="minorHAnsi" w:hAnsiTheme="minorHAnsi"/>
                <w:sz w:val="18"/>
                <w:szCs w:val="18"/>
              </w:rPr>
            </w:pPr>
            <w:r>
              <w:rPr>
                <w:rFonts w:asciiTheme="minorHAnsi" w:hAnsiTheme="minorHAnsi"/>
                <w:sz w:val="18"/>
                <w:szCs w:val="18"/>
              </w:rPr>
              <w:t xml:space="preserve">    Variance </w:t>
            </w:r>
          </w:p>
          <w:p w:rsidR="00426BD3" w:rsidRDefault="00426BD3" w:rsidP="00426BD3">
            <w:pPr>
              <w:spacing w:after="0"/>
              <w:rPr>
                <w:rFonts w:asciiTheme="minorHAnsi" w:hAnsiTheme="minorHAnsi"/>
                <w:sz w:val="18"/>
                <w:szCs w:val="18"/>
              </w:rPr>
            </w:pPr>
            <w:r>
              <w:rPr>
                <w:rFonts w:asciiTheme="minorHAnsi" w:hAnsiTheme="minorHAnsi"/>
                <w:sz w:val="18"/>
                <w:szCs w:val="18"/>
              </w:rPr>
              <w:t xml:space="preserve">    Cluster Tendency</w:t>
            </w:r>
          </w:p>
          <w:p w:rsidR="00426BD3" w:rsidRPr="00426BD3" w:rsidRDefault="00426BD3" w:rsidP="00426BD3">
            <w:pPr>
              <w:spacing w:after="0"/>
              <w:rPr>
                <w:rFonts w:asciiTheme="minorHAnsi" w:hAnsiTheme="minorHAnsi"/>
                <w:sz w:val="20"/>
                <w:szCs w:val="20"/>
                <w:u w:val="single"/>
              </w:rPr>
            </w:pPr>
            <w:r>
              <w:rPr>
                <w:rFonts w:asciiTheme="minorHAnsi" w:hAnsiTheme="minorHAnsi"/>
                <w:sz w:val="18"/>
                <w:szCs w:val="18"/>
              </w:rPr>
              <w:t xml:space="preserve">   Absolute Value</w:t>
            </w:r>
          </w:p>
        </w:tc>
        <w:tc>
          <w:tcPr>
            <w:tcW w:w="1642" w:type="dxa"/>
          </w:tcPr>
          <w:p w:rsidR="00426BD3" w:rsidRPr="00700DD3" w:rsidRDefault="00426BD3" w:rsidP="00426BD3">
            <w:pPr>
              <w:spacing w:after="0"/>
              <w:rPr>
                <w:rFonts w:asciiTheme="minorHAnsi" w:hAnsiTheme="minorHAnsi"/>
                <w:sz w:val="20"/>
                <w:szCs w:val="20"/>
                <w:u w:val="single"/>
              </w:rPr>
            </w:pPr>
            <w:r w:rsidRPr="00700DD3">
              <w:rPr>
                <w:rFonts w:asciiTheme="minorHAnsi" w:hAnsiTheme="minorHAnsi"/>
                <w:sz w:val="20"/>
                <w:szCs w:val="20"/>
                <w:u w:val="single"/>
              </w:rPr>
              <w:t>Gabor</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Gabormean_0_0</w:t>
            </w:r>
          </w:p>
          <w:p w:rsidR="00723BDD" w:rsidRPr="00723BDD" w:rsidRDefault="00723BDD" w:rsidP="00723BDD">
            <w:pPr>
              <w:spacing w:after="0"/>
              <w:rPr>
                <w:rFonts w:asciiTheme="minorHAnsi" w:hAnsiTheme="minorHAnsi"/>
                <w:sz w:val="20"/>
                <w:szCs w:val="20"/>
              </w:rPr>
            </w:pPr>
            <w:r w:rsidRPr="00723BDD">
              <w:rPr>
                <w:rFonts w:asciiTheme="minorHAnsi" w:hAnsiTheme="minorHAnsi"/>
                <w:sz w:val="20"/>
                <w:szCs w:val="20"/>
              </w:rPr>
              <w:t>GaborSD_0_0</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GaborMean_0_1</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GaborMean_0_2</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GaborSD_0_2</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GaborMean_1_0</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GaborSD_1_0</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GaborMean_1_1</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GaborSD_1_1</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GaborMean_1_2</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GaborSD_1_2</w:t>
            </w:r>
          </w:p>
          <w:p w:rsidR="00723BDD" w:rsidRPr="00723BDD" w:rsidRDefault="00723BDD" w:rsidP="00723BDD">
            <w:pPr>
              <w:spacing w:after="0"/>
              <w:rPr>
                <w:rFonts w:asciiTheme="minorHAnsi" w:hAnsiTheme="minorHAnsi"/>
                <w:sz w:val="20"/>
                <w:szCs w:val="20"/>
              </w:rPr>
            </w:pPr>
            <w:r w:rsidRPr="00723BDD">
              <w:rPr>
                <w:rFonts w:asciiTheme="minorHAnsi" w:hAnsiTheme="minorHAnsi"/>
                <w:sz w:val="20"/>
                <w:szCs w:val="20"/>
              </w:rPr>
              <w:t>GaborMe</w:t>
            </w:r>
            <w:r w:rsidR="00DC4021">
              <w:rPr>
                <w:rFonts w:asciiTheme="minorHAnsi" w:hAnsiTheme="minorHAnsi"/>
                <w:sz w:val="20"/>
                <w:szCs w:val="20"/>
              </w:rPr>
              <w:t>an_2_0</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GaborSD_2_0</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GaborMean_2_1</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GaborSD_2_1</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GaborMean_2_2</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GaborSD_2_2</w:t>
            </w:r>
          </w:p>
          <w:p w:rsidR="00723BDD" w:rsidRPr="00723BDD" w:rsidRDefault="00723BDD" w:rsidP="00723BDD">
            <w:pPr>
              <w:spacing w:after="0"/>
              <w:rPr>
                <w:rFonts w:asciiTheme="minorHAnsi" w:hAnsiTheme="minorHAnsi"/>
                <w:sz w:val="20"/>
                <w:szCs w:val="20"/>
              </w:rPr>
            </w:pPr>
            <w:r w:rsidRPr="00723BDD">
              <w:rPr>
                <w:rFonts w:asciiTheme="minorHAnsi" w:hAnsiTheme="minorHAnsi"/>
                <w:sz w:val="20"/>
                <w:szCs w:val="20"/>
              </w:rPr>
              <w:t>GaborMean_3_0,</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GaborSD_3_0</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GaborMean_3_1</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GaborSD_3_1</w:t>
            </w:r>
          </w:p>
          <w:p w:rsidR="00723BDD" w:rsidRPr="00723BDD" w:rsidRDefault="00DC4021" w:rsidP="00723BDD">
            <w:pPr>
              <w:spacing w:after="0"/>
              <w:rPr>
                <w:rFonts w:asciiTheme="minorHAnsi" w:hAnsiTheme="minorHAnsi"/>
                <w:sz w:val="20"/>
                <w:szCs w:val="20"/>
              </w:rPr>
            </w:pPr>
            <w:r>
              <w:rPr>
                <w:rFonts w:asciiTheme="minorHAnsi" w:hAnsiTheme="minorHAnsi"/>
                <w:sz w:val="20"/>
                <w:szCs w:val="20"/>
              </w:rPr>
              <w:t>GaborMean_3_2</w:t>
            </w:r>
          </w:p>
          <w:p w:rsidR="00426BD3" w:rsidRPr="007B62C0" w:rsidRDefault="00723BDD" w:rsidP="00723BDD">
            <w:pPr>
              <w:spacing w:after="0"/>
              <w:rPr>
                <w:rFonts w:asciiTheme="minorHAnsi" w:hAnsiTheme="minorHAnsi"/>
                <w:sz w:val="20"/>
                <w:szCs w:val="20"/>
              </w:rPr>
            </w:pPr>
            <w:r w:rsidRPr="00723BDD">
              <w:rPr>
                <w:rFonts w:asciiTheme="minorHAnsi" w:hAnsiTheme="minorHAnsi"/>
                <w:sz w:val="20"/>
                <w:szCs w:val="20"/>
              </w:rPr>
              <w:t>GaborSD_3_2</w:t>
            </w:r>
          </w:p>
        </w:tc>
        <w:tc>
          <w:tcPr>
            <w:tcW w:w="1688" w:type="dxa"/>
          </w:tcPr>
          <w:p w:rsidR="00426BD3" w:rsidRPr="00700DD3" w:rsidRDefault="00426BD3" w:rsidP="00426BD3">
            <w:pPr>
              <w:spacing w:after="0"/>
              <w:rPr>
                <w:rFonts w:asciiTheme="minorHAnsi" w:hAnsiTheme="minorHAnsi"/>
                <w:sz w:val="20"/>
                <w:szCs w:val="20"/>
                <w:u w:val="single"/>
              </w:rPr>
            </w:pPr>
            <w:r w:rsidRPr="00700DD3">
              <w:rPr>
                <w:rFonts w:asciiTheme="minorHAnsi" w:hAnsiTheme="minorHAnsi"/>
                <w:sz w:val="20"/>
                <w:szCs w:val="20"/>
                <w:u w:val="single"/>
              </w:rPr>
              <w:t>Markov</w:t>
            </w:r>
          </w:p>
          <w:p w:rsidR="00700DD3" w:rsidRDefault="00700DD3" w:rsidP="00426BD3">
            <w:pPr>
              <w:spacing w:after="0"/>
              <w:rPr>
                <w:rFonts w:asciiTheme="minorHAnsi" w:hAnsiTheme="minorHAnsi"/>
                <w:sz w:val="20"/>
                <w:szCs w:val="20"/>
              </w:rPr>
            </w:pPr>
            <w:r>
              <w:rPr>
                <w:rFonts w:asciiTheme="minorHAnsi" w:hAnsiTheme="minorHAnsi"/>
                <w:sz w:val="20"/>
                <w:szCs w:val="20"/>
              </w:rPr>
              <w:t>Markov 1</w:t>
            </w:r>
          </w:p>
          <w:p w:rsidR="00700DD3" w:rsidRDefault="00700DD3" w:rsidP="00426BD3">
            <w:pPr>
              <w:spacing w:after="0"/>
              <w:rPr>
                <w:rFonts w:asciiTheme="minorHAnsi" w:hAnsiTheme="minorHAnsi"/>
                <w:sz w:val="20"/>
                <w:szCs w:val="20"/>
              </w:rPr>
            </w:pPr>
            <w:r>
              <w:rPr>
                <w:rFonts w:asciiTheme="minorHAnsi" w:hAnsiTheme="minorHAnsi"/>
                <w:sz w:val="20"/>
                <w:szCs w:val="20"/>
              </w:rPr>
              <w:t>Markov 2</w:t>
            </w:r>
          </w:p>
          <w:p w:rsidR="00700DD3" w:rsidRDefault="00700DD3" w:rsidP="00426BD3">
            <w:pPr>
              <w:spacing w:after="0"/>
              <w:rPr>
                <w:rFonts w:asciiTheme="minorHAnsi" w:hAnsiTheme="minorHAnsi"/>
                <w:sz w:val="20"/>
                <w:szCs w:val="20"/>
              </w:rPr>
            </w:pPr>
            <w:r>
              <w:rPr>
                <w:rFonts w:asciiTheme="minorHAnsi" w:hAnsiTheme="minorHAnsi"/>
                <w:sz w:val="20"/>
                <w:szCs w:val="20"/>
              </w:rPr>
              <w:t>Markov 3</w:t>
            </w:r>
          </w:p>
          <w:p w:rsidR="00700DD3" w:rsidRDefault="00700DD3" w:rsidP="00426BD3">
            <w:pPr>
              <w:spacing w:after="0"/>
              <w:rPr>
                <w:rFonts w:asciiTheme="minorHAnsi" w:hAnsiTheme="minorHAnsi"/>
                <w:sz w:val="20"/>
                <w:szCs w:val="20"/>
              </w:rPr>
            </w:pPr>
            <w:r>
              <w:rPr>
                <w:rFonts w:asciiTheme="minorHAnsi" w:hAnsiTheme="minorHAnsi"/>
                <w:sz w:val="20"/>
                <w:szCs w:val="20"/>
              </w:rPr>
              <w:t>Markov 4</w:t>
            </w:r>
          </w:p>
          <w:p w:rsidR="00700DD3" w:rsidRPr="007B62C0" w:rsidRDefault="00434517" w:rsidP="00426BD3">
            <w:pPr>
              <w:spacing w:after="0"/>
              <w:rPr>
                <w:rFonts w:asciiTheme="minorHAnsi" w:hAnsiTheme="minorHAnsi"/>
                <w:sz w:val="20"/>
                <w:szCs w:val="20"/>
              </w:rPr>
            </w:pPr>
            <w:r>
              <w:rPr>
                <w:rFonts w:asciiTheme="minorHAnsi" w:hAnsiTheme="minorHAnsi"/>
                <w:sz w:val="20"/>
                <w:szCs w:val="20"/>
              </w:rPr>
              <w:t>Mark</w:t>
            </w:r>
            <w:r w:rsidR="00700DD3">
              <w:rPr>
                <w:rFonts w:asciiTheme="minorHAnsi" w:hAnsiTheme="minorHAnsi"/>
                <w:sz w:val="20"/>
                <w:szCs w:val="20"/>
              </w:rPr>
              <w:t>ov 5</w:t>
            </w:r>
          </w:p>
          <w:p w:rsidR="00426BD3" w:rsidRPr="007B62C0" w:rsidRDefault="00426BD3" w:rsidP="00426BD3">
            <w:pPr>
              <w:spacing w:after="0"/>
              <w:rPr>
                <w:rFonts w:asciiTheme="minorHAnsi" w:hAnsiTheme="minorHAnsi"/>
                <w:sz w:val="20"/>
                <w:szCs w:val="20"/>
              </w:rPr>
            </w:pPr>
          </w:p>
        </w:tc>
      </w:tr>
    </w:tbl>
    <w:p w:rsidR="00CA6909" w:rsidRDefault="00341886" w:rsidP="000A3B94">
      <w:pPr>
        <w:rPr>
          <w:rFonts w:asciiTheme="minorHAnsi" w:hAnsiTheme="minorHAnsi"/>
          <w:sz w:val="20"/>
          <w:szCs w:val="20"/>
        </w:rPr>
      </w:pPr>
      <w:r w:rsidRPr="007B62C0">
        <w:rPr>
          <w:rFonts w:asciiTheme="minorHAnsi" w:hAnsiTheme="minorHAnsi"/>
          <w:sz w:val="20"/>
          <w:szCs w:val="20"/>
        </w:rPr>
        <w:t xml:space="preserve"> </w:t>
      </w:r>
    </w:p>
    <w:p w:rsidR="00CA6909" w:rsidRDefault="00CA6909">
      <w:pPr>
        <w:spacing w:after="0" w:line="240" w:lineRule="auto"/>
        <w:rPr>
          <w:rFonts w:asciiTheme="minorHAnsi" w:hAnsiTheme="minorHAnsi"/>
          <w:sz w:val="20"/>
          <w:szCs w:val="20"/>
        </w:rPr>
      </w:pPr>
      <w:r>
        <w:rPr>
          <w:rFonts w:asciiTheme="minorHAnsi" w:hAnsiTheme="minorHAnsi"/>
          <w:sz w:val="20"/>
          <w:szCs w:val="20"/>
        </w:rPr>
        <w:br w:type="page"/>
      </w:r>
    </w:p>
    <w:p w:rsidR="00763C3B" w:rsidRPr="007B62C0" w:rsidRDefault="00763C3B" w:rsidP="000A3B94">
      <w:pPr>
        <w:rPr>
          <w:rFonts w:asciiTheme="minorHAnsi" w:hAnsiTheme="minorHAnsi"/>
          <w:b/>
        </w:rPr>
      </w:pPr>
      <w:r w:rsidRPr="007B62C0">
        <w:rPr>
          <w:rFonts w:asciiTheme="minorHAnsi" w:hAnsiTheme="minorHAnsi"/>
          <w:b/>
        </w:rPr>
        <w:lastRenderedPageBreak/>
        <w:t>2. Size</w:t>
      </w:r>
      <w:r w:rsidR="00927BCB">
        <w:rPr>
          <w:rFonts w:asciiTheme="minorHAnsi" w:hAnsiTheme="minorHAnsi"/>
          <w:b/>
        </w:rPr>
        <w:t>AndShape2D</w:t>
      </w:r>
    </w:p>
    <w:p w:rsidR="00D959E7" w:rsidRDefault="00927BCB" w:rsidP="007A0A28">
      <w:pPr>
        <w:rPr>
          <w:rFonts w:asciiTheme="minorHAnsi" w:hAnsiTheme="minorHAnsi"/>
          <w:sz w:val="20"/>
          <w:szCs w:val="20"/>
        </w:rPr>
      </w:pPr>
      <w:r w:rsidRPr="00927BCB">
        <w:rPr>
          <w:rFonts w:asciiTheme="minorHAnsi" w:hAnsiTheme="minorHAnsi"/>
          <w:sz w:val="20"/>
          <w:szCs w:val="20"/>
        </w:rPr>
        <w:t xml:space="preserve">Calculates size and shape features for </w:t>
      </w:r>
      <w:r>
        <w:rPr>
          <w:rFonts w:asciiTheme="minorHAnsi" w:hAnsiTheme="minorHAnsi"/>
          <w:sz w:val="20"/>
          <w:szCs w:val="20"/>
        </w:rPr>
        <w:t>a single image instance. It can be used to calculate any number of size and shape features</w:t>
      </w:r>
      <w:r w:rsidR="00D959E7">
        <w:rPr>
          <w:rFonts w:asciiTheme="minorHAnsi" w:hAnsiTheme="minorHAnsi"/>
          <w:sz w:val="20"/>
          <w:szCs w:val="20"/>
        </w:rPr>
        <w:t xml:space="preserve"> by commenting or </w:t>
      </w:r>
      <w:proofErr w:type="spellStart"/>
      <w:r w:rsidR="00D959E7">
        <w:rPr>
          <w:rFonts w:asciiTheme="minorHAnsi" w:hAnsiTheme="minorHAnsi"/>
          <w:sz w:val="20"/>
          <w:szCs w:val="20"/>
        </w:rPr>
        <w:t>uncommenting</w:t>
      </w:r>
      <w:proofErr w:type="spellEnd"/>
      <w:r w:rsidR="00D959E7">
        <w:rPr>
          <w:rFonts w:asciiTheme="minorHAnsi" w:hAnsiTheme="minorHAnsi"/>
          <w:sz w:val="20"/>
          <w:szCs w:val="20"/>
        </w:rPr>
        <w:t xml:space="preserve"> section of code</w:t>
      </w:r>
      <w:r>
        <w:rPr>
          <w:rFonts w:asciiTheme="minorHAnsi" w:hAnsiTheme="minorHAnsi"/>
          <w:sz w:val="20"/>
          <w:szCs w:val="20"/>
        </w:rPr>
        <w:t xml:space="preserve">.  </w:t>
      </w:r>
      <w:r w:rsidR="00D959E7">
        <w:rPr>
          <w:rFonts w:asciiTheme="minorHAnsi" w:hAnsiTheme="minorHAnsi"/>
          <w:sz w:val="20"/>
          <w:szCs w:val="20"/>
        </w:rPr>
        <w:t>It returns a structure array with the following properties:</w:t>
      </w:r>
    </w:p>
    <w:p w:rsidR="000C0600" w:rsidRPr="007B62C0" w:rsidRDefault="000C0600" w:rsidP="007A0A28">
      <w:pPr>
        <w:rPr>
          <w:rFonts w:asciiTheme="minorHAnsi" w:hAnsiTheme="minorHAnsi"/>
          <w:sz w:val="20"/>
          <w:szCs w:val="20"/>
          <w:u w:val="single"/>
        </w:rPr>
      </w:pPr>
      <w:r w:rsidRPr="007B62C0">
        <w:rPr>
          <w:rFonts w:asciiTheme="minorHAnsi" w:hAnsiTheme="minorHAnsi"/>
          <w:sz w:val="20"/>
          <w:szCs w:val="20"/>
          <w:u w:val="single"/>
        </w:rPr>
        <w:t>Area</w:t>
      </w:r>
    </w:p>
    <w:p w:rsidR="00D959E7" w:rsidRDefault="000C0600" w:rsidP="007A0A28">
      <w:pPr>
        <w:rPr>
          <w:rFonts w:asciiTheme="minorHAnsi" w:hAnsiTheme="minorHAnsi"/>
          <w:sz w:val="20"/>
          <w:szCs w:val="20"/>
        </w:rPr>
      </w:pPr>
      <w:r w:rsidRPr="007B62C0">
        <w:rPr>
          <w:rFonts w:asciiTheme="minorHAnsi" w:hAnsiTheme="minorHAnsi"/>
          <w:sz w:val="20"/>
          <w:szCs w:val="20"/>
        </w:rPr>
        <w:t>Area is the count of the pixels included in the region</w:t>
      </w:r>
    </w:p>
    <w:p w:rsidR="000C0600" w:rsidRPr="007B62C0" w:rsidRDefault="000C0600" w:rsidP="007A0A28">
      <w:pPr>
        <w:rPr>
          <w:rFonts w:asciiTheme="minorHAnsi" w:hAnsiTheme="minorHAnsi"/>
          <w:sz w:val="20"/>
          <w:szCs w:val="20"/>
          <w:u w:val="single"/>
        </w:rPr>
      </w:pPr>
      <w:r w:rsidRPr="007B62C0">
        <w:rPr>
          <w:rFonts w:asciiTheme="minorHAnsi" w:hAnsiTheme="minorHAnsi"/>
          <w:sz w:val="20"/>
          <w:szCs w:val="20"/>
          <w:u w:val="single"/>
        </w:rPr>
        <w:t>Perimeter</w:t>
      </w:r>
    </w:p>
    <w:p w:rsidR="009A043D" w:rsidRPr="007B62C0" w:rsidRDefault="00CC027A" w:rsidP="00184322">
      <w:pPr>
        <w:rPr>
          <w:rFonts w:asciiTheme="minorHAnsi" w:hAnsiTheme="minorHAnsi"/>
          <w:sz w:val="20"/>
          <w:szCs w:val="20"/>
        </w:rPr>
      </w:pPr>
      <w:r w:rsidRPr="007B62C0">
        <w:rPr>
          <w:rFonts w:asciiTheme="minorHAnsi" w:hAnsiTheme="minorHAnsi"/>
          <w:sz w:val="20"/>
          <w:szCs w:val="20"/>
        </w:rPr>
        <w:t xml:space="preserve">Perimeter is </w:t>
      </w:r>
      <w:r w:rsidR="009A043D" w:rsidRPr="007B62C0">
        <w:rPr>
          <w:rFonts w:asciiTheme="minorHAnsi" w:hAnsiTheme="minorHAnsi"/>
          <w:sz w:val="20"/>
          <w:szCs w:val="20"/>
        </w:rPr>
        <w:t>calculat</w:t>
      </w:r>
      <w:r w:rsidRPr="007B62C0">
        <w:rPr>
          <w:rFonts w:asciiTheme="minorHAnsi" w:hAnsiTheme="minorHAnsi"/>
          <w:sz w:val="20"/>
          <w:szCs w:val="20"/>
        </w:rPr>
        <w:t xml:space="preserve">ed by obtaining </w:t>
      </w:r>
      <w:r w:rsidR="009A043D" w:rsidRPr="007B62C0">
        <w:rPr>
          <w:rFonts w:asciiTheme="minorHAnsi" w:hAnsiTheme="minorHAnsi"/>
          <w:sz w:val="20"/>
          <w:szCs w:val="20"/>
        </w:rPr>
        <w:t>an ordered list of all boundary pixels, and then calculat</w:t>
      </w:r>
      <w:r w:rsidRPr="007B62C0">
        <w:rPr>
          <w:rFonts w:asciiTheme="minorHAnsi" w:hAnsiTheme="minorHAnsi"/>
          <w:sz w:val="20"/>
          <w:szCs w:val="20"/>
        </w:rPr>
        <w:t>ing</w:t>
      </w:r>
      <w:r w:rsidR="009A043D" w:rsidRPr="007B62C0">
        <w:rPr>
          <w:rFonts w:asciiTheme="minorHAnsi" w:hAnsiTheme="minorHAnsi"/>
          <w:sz w:val="20"/>
          <w:szCs w:val="20"/>
        </w:rPr>
        <w:t xml:space="preserve"> the Euclidean distance along the lines connecting the midpoints of the exposed facets of each boundary pixel.  See Figure below.  </w:t>
      </w:r>
    </w:p>
    <w:tbl>
      <w:tblPr>
        <w:tblStyle w:val="TableGrid"/>
        <w:tblW w:w="0" w:type="auto"/>
        <w:jc w:val="center"/>
        <w:tblInd w:w="1458" w:type="dxa"/>
        <w:tblLook w:val="04A0"/>
      </w:tblPr>
      <w:tblGrid>
        <w:gridCol w:w="4680"/>
      </w:tblGrid>
      <w:tr w:rsidR="00CC027A" w:rsidRPr="007B62C0" w:rsidTr="00CC027A">
        <w:trPr>
          <w:jc w:val="center"/>
        </w:trPr>
        <w:tc>
          <w:tcPr>
            <w:tcW w:w="4680" w:type="dxa"/>
          </w:tcPr>
          <w:p w:rsidR="00CC027A" w:rsidRPr="007B62C0" w:rsidRDefault="00CC027A" w:rsidP="00CC027A">
            <w:pPr>
              <w:jc w:val="center"/>
              <w:rPr>
                <w:rFonts w:asciiTheme="minorHAnsi" w:hAnsiTheme="minorHAnsi"/>
                <w:sz w:val="20"/>
                <w:szCs w:val="20"/>
              </w:rPr>
            </w:pPr>
            <w:r w:rsidRPr="007B62C0">
              <w:rPr>
                <w:rFonts w:asciiTheme="minorHAnsi" w:hAnsiTheme="minorHAnsi"/>
                <w:sz w:val="20"/>
                <w:szCs w:val="20"/>
              </w:rPr>
              <w:t>Facet Midpoint Method of Perimeter Calculation</w:t>
            </w:r>
          </w:p>
        </w:tc>
      </w:tr>
      <w:tr w:rsidR="00CC027A" w:rsidRPr="007B62C0" w:rsidTr="00CC027A">
        <w:trPr>
          <w:jc w:val="center"/>
        </w:trPr>
        <w:tc>
          <w:tcPr>
            <w:tcW w:w="4680" w:type="dxa"/>
          </w:tcPr>
          <w:p w:rsidR="00CC027A" w:rsidRPr="007B62C0" w:rsidRDefault="00CC027A" w:rsidP="009A043D">
            <w:pPr>
              <w:jc w:val="center"/>
              <w:rPr>
                <w:rFonts w:asciiTheme="minorHAnsi" w:hAnsiTheme="minorHAnsi"/>
                <w:sz w:val="20"/>
                <w:szCs w:val="20"/>
              </w:rPr>
            </w:pPr>
            <w:r w:rsidRPr="007B62C0">
              <w:rPr>
                <w:rFonts w:asciiTheme="minorHAnsi" w:hAnsiTheme="minorHAnsi"/>
                <w:noProof/>
                <w:sz w:val="20"/>
                <w:szCs w:val="20"/>
              </w:rPr>
              <w:drawing>
                <wp:inline distT="0" distB="0" distL="0" distR="0">
                  <wp:extent cx="1556253" cy="1140631"/>
                  <wp:effectExtent l="19050" t="0" r="5847" b="0"/>
                  <wp:docPr id="10" name="Picture 15" descr="FacetMi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Midpoint.png"/>
                          <pic:cNvPicPr/>
                        </pic:nvPicPr>
                        <pic:blipFill>
                          <a:blip r:embed="rId5" cstate="print"/>
                          <a:stretch>
                            <a:fillRect/>
                          </a:stretch>
                        </pic:blipFill>
                        <pic:spPr>
                          <a:xfrm>
                            <a:off x="0" y="0"/>
                            <a:ext cx="1557684" cy="1141680"/>
                          </a:xfrm>
                          <a:prstGeom prst="rect">
                            <a:avLst/>
                          </a:prstGeom>
                        </pic:spPr>
                      </pic:pic>
                    </a:graphicData>
                  </a:graphic>
                </wp:inline>
              </w:drawing>
            </w:r>
          </w:p>
        </w:tc>
      </w:tr>
    </w:tbl>
    <w:p w:rsidR="00CC027A" w:rsidRPr="007B62C0" w:rsidRDefault="00CC027A" w:rsidP="009A043D">
      <w:pPr>
        <w:jc w:val="center"/>
        <w:rPr>
          <w:rFonts w:asciiTheme="minorHAnsi" w:hAnsiTheme="minorHAnsi"/>
          <w:sz w:val="20"/>
          <w:szCs w:val="20"/>
        </w:rPr>
      </w:pPr>
    </w:p>
    <w:p w:rsidR="000C0600" w:rsidRPr="007B62C0" w:rsidRDefault="0076039E" w:rsidP="007A0A28">
      <w:pPr>
        <w:rPr>
          <w:rFonts w:asciiTheme="minorHAnsi" w:hAnsiTheme="minorHAnsi"/>
          <w:sz w:val="20"/>
          <w:szCs w:val="20"/>
          <w:u w:val="single"/>
        </w:rPr>
      </w:pPr>
      <w:proofErr w:type="spellStart"/>
      <w:r>
        <w:rPr>
          <w:rFonts w:asciiTheme="minorHAnsi" w:hAnsiTheme="minorHAnsi"/>
          <w:sz w:val="20"/>
          <w:szCs w:val="20"/>
          <w:u w:val="single"/>
        </w:rPr>
        <w:t>Convex</w:t>
      </w:r>
      <w:r w:rsidR="000C0600" w:rsidRPr="007B62C0">
        <w:rPr>
          <w:rFonts w:asciiTheme="minorHAnsi" w:hAnsiTheme="minorHAnsi"/>
          <w:sz w:val="20"/>
          <w:szCs w:val="20"/>
          <w:u w:val="single"/>
        </w:rPr>
        <w:t>Perimeter</w:t>
      </w:r>
      <w:proofErr w:type="spellEnd"/>
    </w:p>
    <w:p w:rsidR="000C0600" w:rsidRPr="007B62C0" w:rsidRDefault="000C0600" w:rsidP="007A0A28">
      <w:pPr>
        <w:rPr>
          <w:rFonts w:asciiTheme="minorHAnsi" w:hAnsiTheme="minorHAnsi"/>
          <w:sz w:val="20"/>
          <w:szCs w:val="20"/>
        </w:rPr>
      </w:pPr>
      <w:r w:rsidRPr="007B62C0">
        <w:rPr>
          <w:rFonts w:asciiTheme="minorHAnsi" w:hAnsiTheme="minorHAnsi"/>
          <w:sz w:val="20"/>
          <w:szCs w:val="20"/>
        </w:rPr>
        <w:t xml:space="preserve">The convex perimeter is the perimeter of the convex hull of the shape.  </w:t>
      </w:r>
      <w:r w:rsidR="00CC027A" w:rsidRPr="007B62C0">
        <w:rPr>
          <w:rFonts w:asciiTheme="minorHAnsi" w:hAnsiTheme="minorHAnsi"/>
          <w:sz w:val="20"/>
          <w:szCs w:val="20"/>
        </w:rPr>
        <w:t xml:space="preserve">The convex hull is the minimum convex boundary that encloses the region.  The convex hull can be visualized by stretching a rubber band around the shape.  The convex perimeter is calculated by obtaining a list of all vertices of the convex hull, and then calculating the Euclidean distance between adjacent vertices. </w:t>
      </w:r>
    </w:p>
    <w:p w:rsidR="00184322" w:rsidRPr="007B62C0" w:rsidRDefault="0076039E" w:rsidP="0076039E">
      <w:pPr>
        <w:tabs>
          <w:tab w:val="left" w:pos="720"/>
        </w:tabs>
        <w:rPr>
          <w:rFonts w:asciiTheme="minorHAnsi" w:hAnsiTheme="minorHAnsi"/>
          <w:sz w:val="20"/>
          <w:szCs w:val="20"/>
          <w:u w:val="single"/>
        </w:rPr>
      </w:pPr>
      <w:proofErr w:type="spellStart"/>
      <w:r>
        <w:rPr>
          <w:rFonts w:asciiTheme="minorHAnsi" w:hAnsiTheme="minorHAnsi"/>
          <w:sz w:val="20"/>
          <w:szCs w:val="20"/>
          <w:u w:val="single"/>
        </w:rPr>
        <w:t>Equivalent</w:t>
      </w:r>
      <w:r w:rsidR="00184322" w:rsidRPr="007B62C0">
        <w:rPr>
          <w:rFonts w:asciiTheme="minorHAnsi" w:hAnsiTheme="minorHAnsi"/>
          <w:sz w:val="20"/>
          <w:szCs w:val="20"/>
          <w:u w:val="single"/>
        </w:rPr>
        <w:t>Diameter</w:t>
      </w:r>
      <w:proofErr w:type="spellEnd"/>
    </w:p>
    <w:p w:rsidR="00184322" w:rsidRDefault="00184322" w:rsidP="007A0A28">
      <w:pPr>
        <w:rPr>
          <w:rFonts w:asciiTheme="minorHAnsi" w:hAnsiTheme="minorHAnsi" w:cs="Arial"/>
          <w:color w:val="000000"/>
          <w:sz w:val="20"/>
          <w:szCs w:val="20"/>
        </w:rPr>
      </w:pPr>
      <w:proofErr w:type="gramStart"/>
      <w:r w:rsidRPr="007B62C0">
        <w:rPr>
          <w:rFonts w:asciiTheme="minorHAnsi" w:hAnsiTheme="minorHAnsi" w:cs="Arial"/>
          <w:color w:val="000000"/>
          <w:sz w:val="20"/>
          <w:szCs w:val="20"/>
        </w:rPr>
        <w:t>Specifies the diameter of a circle with the same area as the region.</w:t>
      </w:r>
      <w:proofErr w:type="gramEnd"/>
      <w:r w:rsidRPr="007B62C0">
        <w:rPr>
          <w:rFonts w:asciiTheme="minorHAnsi" w:hAnsiTheme="minorHAnsi" w:cs="Arial"/>
          <w:color w:val="000000"/>
          <w:sz w:val="20"/>
          <w:szCs w:val="20"/>
        </w:rPr>
        <w:t xml:space="preserve"> Computed as </w:t>
      </w:r>
      <w:proofErr w:type="spellStart"/>
      <w:r w:rsidRPr="007B62C0">
        <w:rPr>
          <w:rStyle w:val="HTMLTypewriter"/>
          <w:rFonts w:asciiTheme="minorHAnsi" w:eastAsia="Calibri" w:hAnsiTheme="minorHAnsi"/>
          <w:color w:val="000000"/>
          <w:sz w:val="20"/>
          <w:szCs w:val="20"/>
        </w:rPr>
        <w:t>sqrt</w:t>
      </w:r>
      <w:proofErr w:type="spellEnd"/>
      <w:r w:rsidRPr="007B62C0">
        <w:rPr>
          <w:rStyle w:val="HTMLTypewriter"/>
          <w:rFonts w:asciiTheme="minorHAnsi" w:eastAsia="Calibri" w:hAnsiTheme="minorHAnsi"/>
          <w:color w:val="000000"/>
          <w:sz w:val="20"/>
          <w:szCs w:val="20"/>
        </w:rPr>
        <w:t>(4*Area/pi)</w:t>
      </w:r>
      <w:r w:rsidRPr="007B62C0">
        <w:rPr>
          <w:rFonts w:asciiTheme="minorHAnsi" w:hAnsiTheme="minorHAnsi" w:cs="Arial"/>
          <w:color w:val="000000"/>
          <w:sz w:val="20"/>
          <w:szCs w:val="20"/>
        </w:rPr>
        <w:t>.</w:t>
      </w:r>
    </w:p>
    <w:p w:rsidR="00927BCB" w:rsidRPr="00927BCB" w:rsidRDefault="00927BCB" w:rsidP="007A0A28">
      <w:pPr>
        <w:rPr>
          <w:rFonts w:asciiTheme="minorHAnsi" w:hAnsiTheme="minorHAnsi" w:cs="Arial"/>
          <w:color w:val="000000"/>
          <w:sz w:val="20"/>
          <w:szCs w:val="20"/>
          <w:u w:val="single"/>
        </w:rPr>
      </w:pPr>
      <w:proofErr w:type="spellStart"/>
      <w:r w:rsidRPr="00927BCB">
        <w:rPr>
          <w:rFonts w:asciiTheme="minorHAnsi" w:hAnsiTheme="minorHAnsi" w:cs="Arial"/>
          <w:color w:val="000000"/>
          <w:sz w:val="20"/>
          <w:szCs w:val="20"/>
          <w:u w:val="single"/>
        </w:rPr>
        <w:t>MajorAxisLength</w:t>
      </w:r>
      <w:proofErr w:type="spellEnd"/>
    </w:p>
    <w:p w:rsidR="00927BCB" w:rsidRPr="007B62C0" w:rsidRDefault="00927BCB" w:rsidP="007A0A28">
      <w:pPr>
        <w:rPr>
          <w:rFonts w:asciiTheme="minorHAnsi" w:hAnsiTheme="minorHAnsi" w:cs="Arial"/>
          <w:color w:val="000000"/>
          <w:sz w:val="20"/>
          <w:szCs w:val="20"/>
        </w:rPr>
      </w:pPr>
      <w:proofErr w:type="gramStart"/>
      <w:r>
        <w:rPr>
          <w:rFonts w:asciiTheme="minorHAnsi" w:hAnsiTheme="minorHAnsi" w:cs="Arial"/>
          <w:color w:val="000000"/>
          <w:sz w:val="20"/>
          <w:szCs w:val="20"/>
        </w:rPr>
        <w:t>Specifies the length of the major axis of the ellipse derived from the eigenvectors of the covariance matrix of the binary mask image.</w:t>
      </w:r>
      <w:proofErr w:type="gramEnd"/>
    </w:p>
    <w:p w:rsidR="009A1377" w:rsidRPr="0076039E" w:rsidRDefault="00927BCB" w:rsidP="007A0A28">
      <w:pPr>
        <w:rPr>
          <w:rFonts w:asciiTheme="minorHAnsi" w:hAnsiTheme="minorHAnsi"/>
          <w:sz w:val="20"/>
          <w:szCs w:val="20"/>
          <w:u w:val="single"/>
        </w:rPr>
      </w:pPr>
      <w:proofErr w:type="spellStart"/>
      <w:r w:rsidRPr="0076039E">
        <w:rPr>
          <w:rFonts w:asciiTheme="minorHAnsi" w:hAnsiTheme="minorHAnsi"/>
          <w:sz w:val="20"/>
          <w:szCs w:val="20"/>
          <w:u w:val="single"/>
        </w:rPr>
        <w:t>MinorAxisLength</w:t>
      </w:r>
      <w:proofErr w:type="spellEnd"/>
    </w:p>
    <w:p w:rsidR="0076039E" w:rsidRDefault="0076039E" w:rsidP="0076039E">
      <w:pPr>
        <w:rPr>
          <w:rFonts w:asciiTheme="minorHAnsi" w:hAnsiTheme="minorHAnsi" w:cs="Arial"/>
          <w:color w:val="000000"/>
          <w:sz w:val="20"/>
          <w:szCs w:val="20"/>
        </w:rPr>
      </w:pPr>
      <w:proofErr w:type="gramStart"/>
      <w:r>
        <w:rPr>
          <w:rFonts w:asciiTheme="minorHAnsi" w:hAnsiTheme="minorHAnsi" w:cs="Arial"/>
          <w:color w:val="000000"/>
          <w:sz w:val="20"/>
          <w:szCs w:val="20"/>
        </w:rPr>
        <w:t>Specifies the length of the major axis of the ellipse derived from the eigenvectors of the covariance matrix of the binary mask image.</w:t>
      </w:r>
      <w:proofErr w:type="gramEnd"/>
    </w:p>
    <w:p w:rsidR="000C526D" w:rsidRPr="007B62C0" w:rsidRDefault="003C56F7" w:rsidP="0067098E">
      <w:pPr>
        <w:rPr>
          <w:rFonts w:asciiTheme="minorHAnsi" w:hAnsiTheme="minorHAnsi"/>
          <w:sz w:val="20"/>
          <w:szCs w:val="20"/>
          <w:u w:val="single"/>
        </w:rPr>
      </w:pPr>
      <w:r w:rsidRPr="007B62C0">
        <w:rPr>
          <w:rFonts w:asciiTheme="minorHAnsi" w:hAnsiTheme="minorHAnsi"/>
          <w:sz w:val="20"/>
          <w:szCs w:val="20"/>
          <w:u w:val="single"/>
        </w:rPr>
        <w:t>Circularity Index</w:t>
      </w:r>
    </w:p>
    <w:p w:rsidR="003C56F7" w:rsidRPr="007B62C0" w:rsidRDefault="003C56F7" w:rsidP="003C56F7">
      <w:pPr>
        <w:rPr>
          <w:rFonts w:asciiTheme="minorHAnsi" w:hAnsiTheme="minorHAnsi"/>
          <w:sz w:val="20"/>
          <w:szCs w:val="20"/>
        </w:rPr>
      </w:pPr>
      <w:r w:rsidRPr="007B62C0">
        <w:rPr>
          <w:rFonts w:asciiTheme="minorHAnsi" w:hAnsiTheme="minorHAnsi"/>
          <w:sz w:val="20"/>
          <w:szCs w:val="20"/>
        </w:rPr>
        <w:lastRenderedPageBreak/>
        <w:t>The circularity index is obtained by dividing the area of the region by the area of a circle with the same convex perimeter.  It is a measure of the degree to which the region conforms to a circle. The equation reduces to:</w:t>
      </w:r>
    </w:p>
    <w:p w:rsidR="003C56F7" w:rsidRPr="007B62C0" w:rsidRDefault="003C56F7" w:rsidP="003C56F7">
      <w:pPr>
        <w:rPr>
          <w:rFonts w:asciiTheme="minorHAnsi" w:hAnsiTheme="minorHAnsi"/>
          <w:sz w:val="20"/>
          <w:szCs w:val="20"/>
        </w:rPr>
      </w:pPr>
      <w:r w:rsidRPr="007B62C0">
        <w:rPr>
          <w:rFonts w:asciiTheme="minorHAnsi" w:hAnsiTheme="minorHAnsi"/>
          <w:sz w:val="20"/>
          <w:szCs w:val="20"/>
        </w:rPr>
        <w:tab/>
      </w:r>
      <m:oMath>
        <m:r>
          <w:rPr>
            <w:rFonts w:ascii="Cambria Math" w:hAnsi="Cambria Math"/>
            <w:sz w:val="20"/>
            <w:szCs w:val="20"/>
          </w:rPr>
          <m:t>Circularity</m:t>
        </m:r>
        <m:r>
          <w:rPr>
            <w:rFonts w:ascii="Cambria Math" w:hAnsiTheme="minorHAnsi"/>
            <w:sz w:val="20"/>
            <w:szCs w:val="20"/>
          </w:rPr>
          <m:t xml:space="preserve">= </m:t>
        </m:r>
        <m:f>
          <m:fPr>
            <m:ctrlPr>
              <w:rPr>
                <w:rFonts w:ascii="Cambria Math" w:hAnsiTheme="minorHAnsi"/>
                <w:i/>
                <w:sz w:val="20"/>
                <w:szCs w:val="20"/>
              </w:rPr>
            </m:ctrlPr>
          </m:fPr>
          <m:num>
            <m:r>
              <w:rPr>
                <w:rFonts w:ascii="Cambria Math" w:hAnsiTheme="minorHAnsi"/>
                <w:sz w:val="20"/>
                <w:szCs w:val="20"/>
              </w:rPr>
              <m:t>4</m:t>
            </m:r>
            <m:r>
              <w:rPr>
                <w:rFonts w:ascii="Cambria Math" w:hAnsi="Cambria Math"/>
                <w:sz w:val="20"/>
                <w:szCs w:val="20"/>
              </w:rPr>
              <m:t>πA</m:t>
            </m:r>
          </m:num>
          <m:den>
            <m:sSubSup>
              <m:sSubSupPr>
                <m:ctrlPr>
                  <w:rPr>
                    <w:rFonts w:ascii="Cambria Math" w:hAnsiTheme="minorHAnsi"/>
                    <w:i/>
                    <w:sz w:val="20"/>
                    <w:szCs w:val="20"/>
                  </w:rPr>
                </m:ctrlPr>
              </m:sSubSupPr>
              <m:e>
                <m:r>
                  <w:rPr>
                    <w:rFonts w:ascii="Cambria Math" w:hAnsi="Cambria Math"/>
                    <w:sz w:val="20"/>
                    <w:szCs w:val="20"/>
                  </w:rPr>
                  <m:t>P</m:t>
                </m:r>
              </m:e>
              <m:sub>
                <m:r>
                  <w:rPr>
                    <w:rFonts w:ascii="Cambria Math" w:hAnsi="Cambria Math"/>
                    <w:sz w:val="20"/>
                    <w:szCs w:val="20"/>
                  </w:rPr>
                  <m:t>convex</m:t>
                </m:r>
              </m:sub>
              <m:sup>
                <m:r>
                  <w:rPr>
                    <w:rFonts w:ascii="Cambria Math" w:hAnsiTheme="minorHAnsi"/>
                    <w:sz w:val="20"/>
                    <w:szCs w:val="20"/>
                  </w:rPr>
                  <m:t>2</m:t>
                </m:r>
              </m:sup>
            </m:sSubSup>
          </m:den>
        </m:f>
        <m:r>
          <w:rPr>
            <w:rFonts w:ascii="Cambria Math" w:hAnsiTheme="minorHAnsi"/>
            <w:sz w:val="20"/>
            <w:szCs w:val="20"/>
          </w:rPr>
          <m:t xml:space="preserve">  ; </m:t>
        </m:r>
        <m:r>
          <w:rPr>
            <w:rFonts w:ascii="Cambria Math" w:hAnsi="Cambria Math"/>
            <w:sz w:val="20"/>
            <w:szCs w:val="20"/>
          </w:rPr>
          <m:t>w</m:t>
        </m:r>
        <m:r>
          <w:rPr>
            <w:rFonts w:asciiTheme="minorHAnsi" w:hAnsi="Cambria Math"/>
            <w:sz w:val="20"/>
            <w:szCs w:val="20"/>
          </w:rPr>
          <m:t>h</m:t>
        </m:r>
        <m:r>
          <w:rPr>
            <w:rFonts w:ascii="Cambria Math" w:hAnsi="Cambria Math"/>
            <w:sz w:val="20"/>
            <w:szCs w:val="20"/>
          </w:rPr>
          <m:t>ere</m:t>
        </m:r>
        <m:r>
          <w:rPr>
            <w:rFonts w:ascii="Cambria Math" w:hAnsiTheme="minorHAnsi"/>
            <w:sz w:val="20"/>
            <w:szCs w:val="20"/>
          </w:rPr>
          <m:t xml:space="preserve"> </m:t>
        </m:r>
        <m:r>
          <w:rPr>
            <w:rFonts w:ascii="Cambria Math" w:hAnsi="Cambria Math"/>
            <w:sz w:val="20"/>
            <w:szCs w:val="20"/>
          </w:rPr>
          <m:t>A</m:t>
        </m:r>
        <m:r>
          <w:rPr>
            <w:rFonts w:ascii="Cambria Math" w:hAnsiTheme="minorHAnsi"/>
            <w:sz w:val="20"/>
            <w:szCs w:val="20"/>
          </w:rPr>
          <m:t>=</m:t>
        </m:r>
        <m:r>
          <w:rPr>
            <w:rFonts w:ascii="Cambria Math" w:hAnsi="Cambria Math"/>
            <w:sz w:val="20"/>
            <w:szCs w:val="20"/>
          </w:rPr>
          <m:t>area</m:t>
        </m:r>
        <m:r>
          <w:rPr>
            <w:rFonts w:ascii="Cambria Math" w:hAnsiTheme="minorHAnsi"/>
            <w:sz w:val="20"/>
            <w:szCs w:val="20"/>
          </w:rPr>
          <m:t xml:space="preserve"> </m:t>
        </m:r>
        <m:r>
          <w:rPr>
            <w:rFonts w:ascii="Cambria Math" w:hAnsi="Cambria Math"/>
            <w:sz w:val="20"/>
            <w:szCs w:val="20"/>
          </w:rPr>
          <m:t>of</m:t>
        </m:r>
        <m:r>
          <w:rPr>
            <w:rFonts w:ascii="Cambria Math" w:hAnsiTheme="minorHAnsi"/>
            <w:sz w:val="20"/>
            <w:szCs w:val="20"/>
          </w:rPr>
          <m:t xml:space="preserve"> </m:t>
        </m:r>
        <m:r>
          <w:rPr>
            <w:rFonts w:ascii="Cambria Math" w:hAnsi="Cambria Math"/>
            <w:sz w:val="20"/>
            <w:szCs w:val="20"/>
          </w:rPr>
          <m:t>t</m:t>
        </m:r>
        <m:r>
          <w:rPr>
            <w:rFonts w:asciiTheme="minorHAnsi" w:hAnsi="Cambria Math"/>
            <w:sz w:val="20"/>
            <w:szCs w:val="20"/>
          </w:rPr>
          <m:t>h</m:t>
        </m:r>
        <m:r>
          <w:rPr>
            <w:rFonts w:ascii="Cambria Math" w:hAnsi="Cambria Math"/>
            <w:sz w:val="20"/>
            <w:szCs w:val="20"/>
          </w:rPr>
          <m:t>e</m:t>
        </m:r>
        <m:r>
          <w:rPr>
            <w:rFonts w:ascii="Cambria Math" w:hAnsiTheme="minorHAnsi"/>
            <w:sz w:val="20"/>
            <w:szCs w:val="20"/>
          </w:rPr>
          <m:t xml:space="preserve"> </m:t>
        </m:r>
        <m:r>
          <w:rPr>
            <w:rFonts w:ascii="Cambria Math" w:hAnsi="Cambria Math"/>
            <w:sz w:val="20"/>
            <w:szCs w:val="20"/>
          </w:rPr>
          <m:t>region</m:t>
        </m:r>
        <m:r>
          <w:rPr>
            <w:rFonts w:ascii="Cambria Math" w:hAnsiTheme="minorHAnsi"/>
            <w:sz w:val="20"/>
            <w:szCs w:val="20"/>
          </w:rPr>
          <m:t xml:space="preserve">; </m:t>
        </m:r>
        <m:sSub>
          <m:sSubPr>
            <m:ctrlPr>
              <w:rPr>
                <w:rFonts w:ascii="Cambria Math" w:hAnsiTheme="minorHAnsi"/>
                <w:i/>
                <w:sz w:val="20"/>
                <w:szCs w:val="20"/>
              </w:rPr>
            </m:ctrlPr>
          </m:sSubPr>
          <m:e>
            <m:r>
              <w:rPr>
                <w:rFonts w:ascii="Cambria Math" w:hAnsi="Cambria Math"/>
                <w:sz w:val="20"/>
                <w:szCs w:val="20"/>
              </w:rPr>
              <m:t>P</m:t>
            </m:r>
          </m:e>
          <m:sub>
            <m:r>
              <w:rPr>
                <w:rFonts w:ascii="Cambria Math" w:hAnsi="Cambria Math"/>
                <w:sz w:val="20"/>
                <w:szCs w:val="20"/>
              </w:rPr>
              <m:t>convex</m:t>
            </m:r>
          </m:sub>
        </m:sSub>
        <m:r>
          <w:rPr>
            <w:rFonts w:ascii="Cambria Math" w:hAnsiTheme="minorHAnsi"/>
            <w:sz w:val="20"/>
            <w:szCs w:val="20"/>
          </w:rPr>
          <m:t>=</m:t>
        </m:r>
        <m:r>
          <w:rPr>
            <w:rFonts w:ascii="Cambria Math" w:hAnsi="Cambria Math"/>
            <w:sz w:val="20"/>
            <w:szCs w:val="20"/>
          </w:rPr>
          <m:t>convex</m:t>
        </m:r>
        <m:r>
          <w:rPr>
            <w:rFonts w:ascii="Cambria Math" w:hAnsiTheme="minorHAnsi"/>
            <w:sz w:val="20"/>
            <w:szCs w:val="20"/>
          </w:rPr>
          <m:t xml:space="preserve"> </m:t>
        </m:r>
        <m:r>
          <w:rPr>
            <w:rFonts w:ascii="Cambria Math" w:hAnsi="Cambria Math"/>
            <w:sz w:val="20"/>
            <w:szCs w:val="20"/>
          </w:rPr>
          <m:t>perimeter</m:t>
        </m:r>
        <m:r>
          <w:rPr>
            <w:rFonts w:ascii="Cambria Math" w:hAnsiTheme="minorHAnsi"/>
            <w:sz w:val="20"/>
            <w:szCs w:val="20"/>
          </w:rPr>
          <m:t>.</m:t>
        </m:r>
      </m:oMath>
      <w:r w:rsidRPr="007B62C0">
        <w:rPr>
          <w:rFonts w:asciiTheme="minorHAnsi" w:hAnsiTheme="minorHAnsi"/>
          <w:sz w:val="20"/>
          <w:szCs w:val="20"/>
        </w:rPr>
        <w:t xml:space="preserve"> </w:t>
      </w:r>
    </w:p>
    <w:p w:rsidR="003C56F7" w:rsidRPr="007B62C0" w:rsidRDefault="003C56F7" w:rsidP="0067098E">
      <w:pPr>
        <w:rPr>
          <w:rFonts w:asciiTheme="minorHAnsi" w:hAnsiTheme="minorHAnsi"/>
          <w:sz w:val="20"/>
          <w:szCs w:val="20"/>
        </w:rPr>
      </w:pPr>
      <w:r w:rsidRPr="007B62C0">
        <w:rPr>
          <w:rFonts w:asciiTheme="minorHAnsi" w:hAnsiTheme="minorHAnsi"/>
          <w:sz w:val="20"/>
          <w:szCs w:val="20"/>
        </w:rPr>
        <w:t xml:space="preserve">The circularity index varies between 0 and 1, with a perfect circle being a 1. </w:t>
      </w:r>
    </w:p>
    <w:p w:rsidR="00723BDD" w:rsidRDefault="00723BDD" w:rsidP="0067098E">
      <w:pPr>
        <w:rPr>
          <w:rFonts w:asciiTheme="minorHAnsi" w:hAnsiTheme="minorHAnsi"/>
          <w:sz w:val="20"/>
          <w:szCs w:val="20"/>
          <w:u w:val="single"/>
        </w:rPr>
      </w:pPr>
    </w:p>
    <w:p w:rsidR="00DF2FF2" w:rsidRPr="007B62C0" w:rsidRDefault="00DF2FF2" w:rsidP="0067098E">
      <w:pPr>
        <w:rPr>
          <w:rFonts w:asciiTheme="minorHAnsi" w:hAnsiTheme="minorHAnsi"/>
          <w:sz w:val="20"/>
          <w:szCs w:val="20"/>
          <w:u w:val="single"/>
        </w:rPr>
      </w:pPr>
      <w:r w:rsidRPr="007B62C0">
        <w:rPr>
          <w:rFonts w:asciiTheme="minorHAnsi" w:hAnsiTheme="minorHAnsi"/>
          <w:sz w:val="20"/>
          <w:szCs w:val="20"/>
          <w:u w:val="single"/>
        </w:rPr>
        <w:t>Compactness</w:t>
      </w:r>
    </w:p>
    <w:p w:rsidR="00DF2FF2" w:rsidRPr="007B62C0" w:rsidRDefault="00DF2FF2" w:rsidP="0067098E">
      <w:pPr>
        <w:rPr>
          <w:rFonts w:asciiTheme="minorHAnsi" w:hAnsiTheme="minorHAnsi"/>
          <w:sz w:val="20"/>
          <w:szCs w:val="20"/>
        </w:rPr>
      </w:pPr>
      <w:r w:rsidRPr="007B62C0">
        <w:rPr>
          <w:rFonts w:asciiTheme="minorHAnsi" w:hAnsiTheme="minorHAnsi"/>
          <w:sz w:val="20"/>
          <w:szCs w:val="20"/>
        </w:rPr>
        <w:t>Compactness is a measure of the degree to which the area and perimeter of a region conforms to the relationship between the area and perimeter of a circle.  The circle is the most compact shape in the Euclidean plane in terms of minimal perimeter for a given area.</w:t>
      </w:r>
    </w:p>
    <w:p w:rsidR="00DF2FF2" w:rsidRPr="007B62C0" w:rsidRDefault="00DF2FF2" w:rsidP="0067098E">
      <w:pPr>
        <w:rPr>
          <w:rFonts w:asciiTheme="minorHAnsi" w:hAnsiTheme="minorHAnsi"/>
          <w:sz w:val="20"/>
          <w:szCs w:val="20"/>
        </w:rPr>
      </w:pPr>
      <w:r w:rsidRPr="007B62C0">
        <w:rPr>
          <w:rFonts w:asciiTheme="minorHAnsi" w:hAnsiTheme="minorHAnsi"/>
          <w:sz w:val="20"/>
          <w:szCs w:val="20"/>
        </w:rPr>
        <w:tab/>
      </w:r>
      <m:oMath>
        <m:r>
          <w:rPr>
            <w:rFonts w:ascii="Cambria Math" w:hAnsi="Cambria Math"/>
            <w:sz w:val="20"/>
            <w:szCs w:val="20"/>
          </w:rPr>
          <m:t>Compactness</m:t>
        </m:r>
        <m:r>
          <w:rPr>
            <w:rFonts w:ascii="Cambria Math" w:hAnsiTheme="minorHAnsi"/>
            <w:sz w:val="20"/>
            <w:szCs w:val="20"/>
          </w:rPr>
          <m:t>=</m:t>
        </m:r>
        <m:f>
          <m:fPr>
            <m:ctrlPr>
              <w:rPr>
                <w:rFonts w:ascii="Cambria Math" w:hAnsiTheme="minorHAnsi"/>
                <w:i/>
                <w:sz w:val="20"/>
                <w:szCs w:val="20"/>
              </w:rPr>
            </m:ctrlPr>
          </m:fPr>
          <m:num>
            <m:sSup>
              <m:sSupPr>
                <m:ctrlPr>
                  <w:rPr>
                    <w:rFonts w:ascii="Cambria Math" w:hAnsiTheme="minorHAnsi"/>
                    <w:i/>
                    <w:sz w:val="20"/>
                    <w:szCs w:val="20"/>
                  </w:rPr>
                </m:ctrlPr>
              </m:sSupPr>
              <m:e>
                <m:r>
                  <w:rPr>
                    <w:rFonts w:ascii="Cambria Math" w:hAnsi="Cambria Math"/>
                    <w:sz w:val="20"/>
                    <w:szCs w:val="20"/>
                  </w:rPr>
                  <m:t>P</m:t>
                </m:r>
              </m:e>
              <m:sup>
                <m:r>
                  <w:rPr>
                    <w:rFonts w:ascii="Cambria Math" w:hAnsiTheme="minorHAnsi"/>
                    <w:sz w:val="20"/>
                    <w:szCs w:val="20"/>
                  </w:rPr>
                  <m:t>2</m:t>
                </m:r>
              </m:sup>
            </m:sSup>
          </m:num>
          <m:den>
            <m:r>
              <w:rPr>
                <w:rFonts w:ascii="Cambria Math" w:hAnsiTheme="minorHAnsi"/>
                <w:sz w:val="20"/>
                <w:szCs w:val="20"/>
              </w:rPr>
              <m:t>4</m:t>
            </m:r>
            <m:r>
              <w:rPr>
                <w:rFonts w:ascii="Cambria Math" w:hAnsi="Cambria Math"/>
                <w:sz w:val="20"/>
                <w:szCs w:val="20"/>
              </w:rPr>
              <m:t>πA</m:t>
            </m:r>
          </m:den>
        </m:f>
        <m:r>
          <w:rPr>
            <w:rFonts w:ascii="Cambria Math" w:hAnsiTheme="minorHAnsi"/>
            <w:sz w:val="20"/>
            <w:szCs w:val="20"/>
          </w:rPr>
          <m:t xml:space="preserve"> </m:t>
        </m:r>
        <m:r>
          <w:rPr>
            <w:rFonts w:ascii="Cambria Math" w:hAnsi="Cambria Math"/>
            <w:sz w:val="20"/>
            <w:szCs w:val="20"/>
          </w:rPr>
          <m:t>w</m:t>
        </m:r>
        <m:r>
          <w:rPr>
            <w:rFonts w:asciiTheme="minorHAnsi" w:hAnsi="Cambria Math"/>
            <w:sz w:val="20"/>
            <w:szCs w:val="20"/>
          </w:rPr>
          <m:t>h</m:t>
        </m:r>
        <m:r>
          <w:rPr>
            <w:rFonts w:ascii="Cambria Math" w:hAnsi="Cambria Math"/>
            <w:sz w:val="20"/>
            <w:szCs w:val="20"/>
          </w:rPr>
          <m:t>ere</m:t>
        </m:r>
        <m:r>
          <w:rPr>
            <w:rFonts w:ascii="Cambria Math" w:hAnsiTheme="minorHAnsi"/>
            <w:sz w:val="20"/>
            <w:szCs w:val="20"/>
          </w:rPr>
          <m:t xml:space="preserve"> </m:t>
        </m:r>
        <m:r>
          <w:rPr>
            <w:rFonts w:ascii="Cambria Math" w:hAnsi="Cambria Math"/>
            <w:sz w:val="20"/>
            <w:szCs w:val="20"/>
          </w:rPr>
          <m:t>p</m:t>
        </m:r>
        <m:r>
          <w:rPr>
            <w:rFonts w:ascii="Cambria Math" w:hAnsiTheme="minorHAnsi"/>
            <w:sz w:val="20"/>
            <w:szCs w:val="20"/>
          </w:rPr>
          <m:t xml:space="preserve"> </m:t>
        </m:r>
        <m:r>
          <w:rPr>
            <w:rFonts w:ascii="Cambria Math" w:hAnsiTheme="minorHAnsi"/>
            <w:sz w:val="20"/>
            <w:szCs w:val="20"/>
          </w:rPr>
          <m:t>≡</m:t>
        </m:r>
        <m:r>
          <w:rPr>
            <w:rFonts w:ascii="Cambria Math" w:hAnsi="Cambria Math"/>
            <w:sz w:val="20"/>
            <w:szCs w:val="20"/>
          </w:rPr>
          <m:t>perimeter</m:t>
        </m:r>
        <m:r>
          <w:rPr>
            <w:rFonts w:ascii="Cambria Math" w:hAnsiTheme="minorHAnsi"/>
            <w:sz w:val="20"/>
            <w:szCs w:val="20"/>
          </w:rPr>
          <m:t xml:space="preserve"> </m:t>
        </m:r>
        <m:r>
          <w:rPr>
            <w:rFonts w:ascii="Cambria Math" w:hAnsi="Cambria Math"/>
            <w:sz w:val="20"/>
            <w:szCs w:val="20"/>
          </w:rPr>
          <m:t>of</m:t>
        </m:r>
        <m:r>
          <w:rPr>
            <w:rFonts w:ascii="Cambria Math" w:hAnsiTheme="minorHAnsi"/>
            <w:sz w:val="20"/>
            <w:szCs w:val="20"/>
          </w:rPr>
          <m:t xml:space="preserve"> </m:t>
        </m:r>
        <m:r>
          <w:rPr>
            <w:rFonts w:ascii="Cambria Math" w:hAnsi="Cambria Math"/>
            <w:sz w:val="20"/>
            <w:szCs w:val="20"/>
          </w:rPr>
          <m:t>t</m:t>
        </m:r>
        <m:r>
          <w:rPr>
            <w:rFonts w:asciiTheme="minorHAnsi" w:hAnsi="Cambria Math"/>
            <w:sz w:val="20"/>
            <w:szCs w:val="20"/>
          </w:rPr>
          <m:t>h</m:t>
        </m:r>
        <m:r>
          <w:rPr>
            <w:rFonts w:ascii="Cambria Math" w:hAnsi="Cambria Math"/>
            <w:sz w:val="20"/>
            <w:szCs w:val="20"/>
          </w:rPr>
          <m:t>e</m:t>
        </m:r>
        <m:r>
          <w:rPr>
            <w:rFonts w:ascii="Cambria Math" w:hAnsiTheme="minorHAnsi"/>
            <w:sz w:val="20"/>
            <w:szCs w:val="20"/>
          </w:rPr>
          <m:t xml:space="preserve"> </m:t>
        </m:r>
        <m:r>
          <w:rPr>
            <w:rFonts w:ascii="Cambria Math" w:hAnsi="Cambria Math"/>
            <w:sz w:val="20"/>
            <w:szCs w:val="20"/>
          </w:rPr>
          <m:t>region</m:t>
        </m:r>
        <m:r>
          <w:rPr>
            <w:rFonts w:ascii="Cambria Math" w:hAnsiTheme="minorHAnsi"/>
            <w:sz w:val="20"/>
            <w:szCs w:val="20"/>
          </w:rPr>
          <m:t>;</m:t>
        </m:r>
        <m:r>
          <w:rPr>
            <w:rFonts w:ascii="Cambria Math" w:hAnsi="Cambria Math"/>
            <w:sz w:val="20"/>
            <w:szCs w:val="20"/>
          </w:rPr>
          <m:t>A</m:t>
        </m:r>
        <m:r>
          <w:rPr>
            <w:rFonts w:ascii="Cambria Math" w:hAnsiTheme="minorHAnsi"/>
            <w:sz w:val="20"/>
            <w:szCs w:val="20"/>
          </w:rPr>
          <m:t>≡</m:t>
        </m:r>
        <m:r>
          <w:rPr>
            <w:rFonts w:ascii="Cambria Math" w:hAnsi="Cambria Math"/>
            <w:sz w:val="20"/>
            <w:szCs w:val="20"/>
          </w:rPr>
          <m:t>area</m:t>
        </m:r>
        <m:r>
          <w:rPr>
            <w:rFonts w:ascii="Cambria Math" w:hAnsiTheme="minorHAnsi"/>
            <w:sz w:val="20"/>
            <w:szCs w:val="20"/>
          </w:rPr>
          <m:t xml:space="preserve"> </m:t>
        </m:r>
        <m:r>
          <w:rPr>
            <w:rFonts w:ascii="Cambria Math" w:hAnsi="Cambria Math"/>
            <w:sz w:val="20"/>
            <w:szCs w:val="20"/>
          </w:rPr>
          <m:t>of</m:t>
        </m:r>
        <m:r>
          <w:rPr>
            <w:rFonts w:ascii="Cambria Math" w:hAnsiTheme="minorHAnsi"/>
            <w:sz w:val="20"/>
            <w:szCs w:val="20"/>
          </w:rPr>
          <m:t xml:space="preserve"> </m:t>
        </m:r>
        <m:r>
          <w:rPr>
            <w:rFonts w:ascii="Cambria Math" w:hAnsi="Cambria Math"/>
            <w:sz w:val="20"/>
            <w:szCs w:val="20"/>
          </w:rPr>
          <m:t>t</m:t>
        </m:r>
        <m:r>
          <w:rPr>
            <w:rFonts w:asciiTheme="minorHAnsi" w:hAnsi="Cambria Math"/>
            <w:sz w:val="20"/>
            <w:szCs w:val="20"/>
          </w:rPr>
          <m:t>h</m:t>
        </m:r>
        <m:r>
          <w:rPr>
            <w:rFonts w:ascii="Cambria Math" w:hAnsi="Cambria Math"/>
            <w:sz w:val="20"/>
            <w:szCs w:val="20"/>
          </w:rPr>
          <m:t>e</m:t>
        </m:r>
        <m:r>
          <w:rPr>
            <w:rFonts w:ascii="Cambria Math" w:hAnsiTheme="minorHAnsi"/>
            <w:sz w:val="20"/>
            <w:szCs w:val="20"/>
          </w:rPr>
          <m:t xml:space="preserve"> </m:t>
        </m:r>
        <m:r>
          <w:rPr>
            <w:rFonts w:ascii="Cambria Math" w:hAnsi="Cambria Math"/>
            <w:sz w:val="20"/>
            <w:szCs w:val="20"/>
          </w:rPr>
          <m:t>region</m:t>
        </m:r>
        <m:r>
          <w:rPr>
            <w:rFonts w:ascii="Cambria Math" w:hAnsiTheme="minorHAnsi"/>
            <w:sz w:val="20"/>
            <w:szCs w:val="20"/>
          </w:rPr>
          <m:t>.</m:t>
        </m:r>
      </m:oMath>
    </w:p>
    <w:p w:rsidR="00DF2FF2" w:rsidRPr="007B62C0" w:rsidRDefault="00DF2FF2" w:rsidP="0067098E">
      <w:pPr>
        <w:rPr>
          <w:rFonts w:asciiTheme="minorHAnsi" w:hAnsiTheme="minorHAnsi"/>
          <w:sz w:val="20"/>
          <w:szCs w:val="20"/>
          <w:u w:val="single"/>
        </w:rPr>
      </w:pPr>
    </w:p>
    <w:p w:rsidR="003C56F7" w:rsidRPr="007B62C0" w:rsidRDefault="003C56F7" w:rsidP="0067098E">
      <w:pPr>
        <w:rPr>
          <w:rFonts w:asciiTheme="minorHAnsi" w:hAnsiTheme="minorHAnsi"/>
          <w:sz w:val="20"/>
          <w:szCs w:val="20"/>
          <w:u w:val="single"/>
        </w:rPr>
      </w:pPr>
      <w:r w:rsidRPr="007B62C0">
        <w:rPr>
          <w:rFonts w:asciiTheme="minorHAnsi" w:hAnsiTheme="minorHAnsi"/>
          <w:sz w:val="20"/>
          <w:szCs w:val="20"/>
          <w:u w:val="single"/>
        </w:rPr>
        <w:t>Roughness Index</w:t>
      </w:r>
    </w:p>
    <w:p w:rsidR="0076039E" w:rsidRDefault="003C56F7" w:rsidP="0067098E">
      <w:pPr>
        <w:rPr>
          <w:rFonts w:asciiTheme="minorHAnsi" w:hAnsiTheme="minorHAnsi"/>
          <w:sz w:val="20"/>
          <w:szCs w:val="20"/>
        </w:rPr>
      </w:pPr>
      <w:r w:rsidRPr="007B62C0">
        <w:rPr>
          <w:rFonts w:asciiTheme="minorHAnsi" w:hAnsiTheme="minorHAnsi"/>
          <w:sz w:val="20"/>
          <w:szCs w:val="20"/>
        </w:rPr>
        <w:t xml:space="preserve">The roughness index is </w:t>
      </w:r>
      <w:r w:rsidR="0076039E">
        <w:rPr>
          <w:rFonts w:asciiTheme="minorHAnsi" w:hAnsiTheme="minorHAnsi"/>
          <w:sz w:val="20"/>
          <w:szCs w:val="20"/>
        </w:rPr>
        <w:t xml:space="preserve">equal to one minus the ratio of the </w:t>
      </w:r>
      <w:r w:rsidRPr="007B62C0">
        <w:rPr>
          <w:rFonts w:asciiTheme="minorHAnsi" w:hAnsiTheme="minorHAnsi"/>
          <w:sz w:val="20"/>
          <w:szCs w:val="20"/>
        </w:rPr>
        <w:t xml:space="preserve">perimeter of the convex hull </w:t>
      </w:r>
      <w:r w:rsidR="0076039E">
        <w:rPr>
          <w:rFonts w:asciiTheme="minorHAnsi" w:hAnsiTheme="minorHAnsi"/>
          <w:sz w:val="20"/>
          <w:szCs w:val="20"/>
        </w:rPr>
        <w:t>to</w:t>
      </w:r>
      <w:r w:rsidRPr="007B62C0">
        <w:rPr>
          <w:rFonts w:asciiTheme="minorHAnsi" w:hAnsiTheme="minorHAnsi"/>
          <w:sz w:val="20"/>
          <w:szCs w:val="20"/>
        </w:rPr>
        <w:t xml:space="preserve"> the perimeter of the shape.  The convex perimeter should always be less than the shape perimeter, so the index varies between 0 for a very </w:t>
      </w:r>
      <w:r w:rsidR="0076039E">
        <w:rPr>
          <w:rFonts w:asciiTheme="minorHAnsi" w:hAnsiTheme="minorHAnsi"/>
          <w:sz w:val="20"/>
          <w:szCs w:val="20"/>
        </w:rPr>
        <w:t xml:space="preserve">simple shape to 1 for a </w:t>
      </w:r>
      <w:r w:rsidRPr="007B62C0">
        <w:rPr>
          <w:rFonts w:asciiTheme="minorHAnsi" w:hAnsiTheme="minorHAnsi"/>
          <w:sz w:val="20"/>
          <w:szCs w:val="20"/>
        </w:rPr>
        <w:t xml:space="preserve">complex shape with many concavities. </w:t>
      </w:r>
    </w:p>
    <w:p w:rsidR="003C56F7" w:rsidRPr="007B62C0" w:rsidRDefault="003C56F7" w:rsidP="0067098E">
      <w:pPr>
        <w:rPr>
          <w:rFonts w:asciiTheme="minorHAnsi" w:hAnsiTheme="minorHAnsi"/>
          <w:sz w:val="20"/>
          <w:szCs w:val="20"/>
        </w:rPr>
      </w:pPr>
      <w:r w:rsidRPr="007B62C0">
        <w:rPr>
          <w:rFonts w:asciiTheme="minorHAnsi" w:hAnsiTheme="minorHAnsi"/>
          <w:sz w:val="20"/>
          <w:szCs w:val="20"/>
        </w:rPr>
        <w:t xml:space="preserve"> </w:t>
      </w:r>
      <w:r w:rsidR="009A043D" w:rsidRPr="007B62C0">
        <w:rPr>
          <w:rFonts w:asciiTheme="minorHAnsi" w:hAnsiTheme="minorHAnsi"/>
          <w:sz w:val="20"/>
          <w:szCs w:val="20"/>
        </w:rPr>
        <w:tab/>
      </w:r>
      <m:oMath>
        <m:r>
          <w:rPr>
            <w:rFonts w:ascii="Cambria Math" w:hAnsi="Cambria Math"/>
            <w:sz w:val="20"/>
            <w:szCs w:val="20"/>
          </w:rPr>
          <m:t>Roug</m:t>
        </m:r>
        <m:r>
          <w:rPr>
            <w:rFonts w:asciiTheme="minorHAnsi" w:hAnsi="Cambria Math"/>
            <w:sz w:val="20"/>
            <w:szCs w:val="20"/>
          </w:rPr>
          <m:t>h</m:t>
        </m:r>
        <m:r>
          <w:rPr>
            <w:rFonts w:ascii="Cambria Math" w:hAnsi="Cambria Math"/>
            <w:sz w:val="20"/>
            <w:szCs w:val="20"/>
          </w:rPr>
          <m:t>ness</m:t>
        </m:r>
        <m:r>
          <w:rPr>
            <w:rFonts w:ascii="Cambria Math" w:hAnsiTheme="minorHAnsi"/>
            <w:sz w:val="20"/>
            <w:szCs w:val="20"/>
          </w:rPr>
          <m:t xml:space="preserve"> </m:t>
        </m:r>
        <m:r>
          <w:rPr>
            <w:rFonts w:ascii="Cambria Math" w:hAnsi="Cambria Math"/>
            <w:sz w:val="20"/>
            <w:szCs w:val="20"/>
          </w:rPr>
          <m:t>Index</m:t>
        </m:r>
        <m:r>
          <w:rPr>
            <w:rFonts w:ascii="Cambria Math" w:hAnsiTheme="minorHAnsi"/>
            <w:sz w:val="20"/>
            <w:szCs w:val="20"/>
          </w:rPr>
          <m:t>=1</m:t>
        </m:r>
        <m:r>
          <w:rPr>
            <w:rFonts w:ascii="Cambria Math" w:hAnsiTheme="minorHAnsi"/>
            <w:sz w:val="20"/>
            <w:szCs w:val="20"/>
          </w:rPr>
          <m:t>-</m:t>
        </m:r>
        <m:r>
          <w:rPr>
            <w:rFonts w:ascii="Cambria Math" w:hAnsiTheme="minorHAnsi"/>
            <w:sz w:val="20"/>
            <w:szCs w:val="20"/>
          </w:rPr>
          <m:t xml:space="preserve"> </m:t>
        </m:r>
        <m:f>
          <m:fPr>
            <m:ctrlPr>
              <w:rPr>
                <w:rFonts w:ascii="Cambria Math" w:hAnsiTheme="minorHAnsi"/>
                <w:i/>
                <w:sz w:val="20"/>
                <w:szCs w:val="20"/>
              </w:rPr>
            </m:ctrlPr>
          </m:fPr>
          <m:num>
            <m:sSub>
              <m:sSubPr>
                <m:ctrlPr>
                  <w:rPr>
                    <w:rFonts w:ascii="Cambria Math" w:hAnsiTheme="minorHAnsi"/>
                    <w:i/>
                    <w:sz w:val="20"/>
                    <w:szCs w:val="20"/>
                  </w:rPr>
                </m:ctrlPr>
              </m:sSubPr>
              <m:e>
                <m:r>
                  <w:rPr>
                    <w:rFonts w:ascii="Cambria Math" w:hAnsi="Cambria Math"/>
                    <w:sz w:val="20"/>
                    <w:szCs w:val="20"/>
                  </w:rPr>
                  <m:t>P</m:t>
                </m:r>
              </m:e>
              <m:sub>
                <m:r>
                  <w:rPr>
                    <w:rFonts w:ascii="Cambria Math" w:hAnsi="Cambria Math"/>
                    <w:sz w:val="20"/>
                    <w:szCs w:val="20"/>
                  </w:rPr>
                  <m:t>convex</m:t>
                </m:r>
              </m:sub>
            </m:sSub>
          </m:num>
          <m:den>
            <m:r>
              <w:rPr>
                <w:rFonts w:ascii="Cambria Math" w:hAnsi="Cambria Math"/>
                <w:sz w:val="20"/>
                <w:szCs w:val="20"/>
              </w:rPr>
              <m:t>P</m:t>
            </m:r>
          </m:den>
        </m:f>
        <m:r>
          <w:rPr>
            <w:rFonts w:ascii="Cambria Math" w:hAnsiTheme="minorHAnsi"/>
            <w:sz w:val="20"/>
            <w:szCs w:val="20"/>
          </w:rPr>
          <m:t xml:space="preserve"> </m:t>
        </m:r>
        <m:r>
          <w:rPr>
            <w:rFonts w:ascii="Cambria Math" w:hAnsi="Cambria Math"/>
            <w:sz w:val="20"/>
            <w:szCs w:val="20"/>
          </w:rPr>
          <m:t>w</m:t>
        </m:r>
        <m:r>
          <w:rPr>
            <w:rFonts w:asciiTheme="minorHAnsi" w:hAnsi="Cambria Math"/>
            <w:sz w:val="20"/>
            <w:szCs w:val="20"/>
          </w:rPr>
          <m:t>h</m:t>
        </m:r>
        <m:r>
          <w:rPr>
            <w:rFonts w:ascii="Cambria Math" w:hAnsi="Cambria Math"/>
            <w:sz w:val="20"/>
            <w:szCs w:val="20"/>
          </w:rPr>
          <m:t>ere</m:t>
        </m:r>
        <m:r>
          <w:rPr>
            <w:rFonts w:ascii="Cambria Math" w:hAnsiTheme="minorHAnsi"/>
            <w:sz w:val="20"/>
            <w:szCs w:val="20"/>
          </w:rPr>
          <m:t xml:space="preserve"> </m:t>
        </m:r>
        <m:sSub>
          <m:sSubPr>
            <m:ctrlPr>
              <w:rPr>
                <w:rFonts w:ascii="Cambria Math" w:hAnsiTheme="minorHAnsi"/>
                <w:i/>
                <w:sz w:val="20"/>
                <w:szCs w:val="20"/>
              </w:rPr>
            </m:ctrlPr>
          </m:sSubPr>
          <m:e>
            <m:r>
              <w:rPr>
                <w:rFonts w:ascii="Cambria Math" w:hAnsi="Cambria Math"/>
                <w:sz w:val="20"/>
                <w:szCs w:val="20"/>
              </w:rPr>
              <m:t>P</m:t>
            </m:r>
          </m:e>
          <m:sub>
            <m:r>
              <w:rPr>
                <w:rFonts w:ascii="Cambria Math" w:hAnsi="Cambria Math"/>
                <w:sz w:val="20"/>
                <w:szCs w:val="20"/>
              </w:rPr>
              <m:t>convex</m:t>
            </m:r>
          </m:sub>
        </m:sSub>
        <m:r>
          <w:rPr>
            <w:rFonts w:ascii="Cambria Math" w:hAnsiTheme="minorHAnsi"/>
            <w:sz w:val="20"/>
            <w:szCs w:val="20"/>
          </w:rPr>
          <m:t>=</m:t>
        </m:r>
        <m:r>
          <w:rPr>
            <w:rFonts w:ascii="Cambria Math" w:hAnsi="Cambria Math"/>
            <w:sz w:val="20"/>
            <w:szCs w:val="20"/>
          </w:rPr>
          <m:t>convex</m:t>
        </m:r>
        <m:r>
          <w:rPr>
            <w:rFonts w:ascii="Cambria Math" w:hAnsiTheme="minorHAnsi"/>
            <w:sz w:val="20"/>
            <w:szCs w:val="20"/>
          </w:rPr>
          <m:t xml:space="preserve"> </m:t>
        </m:r>
        <m:r>
          <w:rPr>
            <w:rFonts w:ascii="Cambria Math" w:hAnsi="Cambria Math"/>
            <w:sz w:val="20"/>
            <w:szCs w:val="20"/>
          </w:rPr>
          <m:t>perimeter</m:t>
        </m:r>
        <m:r>
          <w:rPr>
            <w:rFonts w:ascii="Cambria Math" w:hAnsiTheme="minorHAnsi"/>
            <w:sz w:val="20"/>
            <w:szCs w:val="20"/>
          </w:rPr>
          <m:t xml:space="preserve"> </m:t>
        </m:r>
        <m:r>
          <w:rPr>
            <w:rFonts w:ascii="Cambria Math" w:hAnsi="Cambria Math"/>
            <w:sz w:val="20"/>
            <w:szCs w:val="20"/>
          </w:rPr>
          <m:t>and</m:t>
        </m:r>
        <m:r>
          <w:rPr>
            <w:rFonts w:ascii="Cambria Math" w:hAnsiTheme="minorHAnsi"/>
            <w:sz w:val="20"/>
            <w:szCs w:val="20"/>
          </w:rPr>
          <m:t xml:space="preserve"> </m:t>
        </m:r>
        <m:r>
          <w:rPr>
            <w:rFonts w:ascii="Cambria Math" w:hAnsi="Cambria Math"/>
            <w:sz w:val="20"/>
            <w:szCs w:val="20"/>
          </w:rPr>
          <m:t>P</m:t>
        </m:r>
        <m:r>
          <w:rPr>
            <w:rFonts w:ascii="Cambria Math" w:hAnsiTheme="minorHAnsi"/>
            <w:sz w:val="20"/>
            <w:szCs w:val="20"/>
          </w:rPr>
          <m:t>=</m:t>
        </m:r>
        <m:r>
          <w:rPr>
            <w:rFonts w:ascii="Cambria Math" w:hAnsi="Cambria Math"/>
            <w:sz w:val="20"/>
            <w:szCs w:val="20"/>
          </w:rPr>
          <m:t>region</m:t>
        </m:r>
        <m:r>
          <w:rPr>
            <w:rFonts w:ascii="Cambria Math" w:hAnsiTheme="minorHAnsi"/>
            <w:sz w:val="20"/>
            <w:szCs w:val="20"/>
          </w:rPr>
          <m:t xml:space="preserve"> </m:t>
        </m:r>
        <m:r>
          <w:rPr>
            <w:rFonts w:ascii="Cambria Math" w:hAnsi="Cambria Math"/>
            <w:sz w:val="20"/>
            <w:szCs w:val="20"/>
          </w:rPr>
          <m:t>perimeter</m:t>
        </m:r>
        <m:r>
          <w:rPr>
            <w:rFonts w:ascii="Cambria Math" w:hAnsiTheme="minorHAnsi"/>
            <w:sz w:val="20"/>
            <w:szCs w:val="20"/>
          </w:rPr>
          <m:t>.</m:t>
        </m:r>
      </m:oMath>
    </w:p>
    <w:p w:rsidR="00B37C02" w:rsidRPr="007B62C0" w:rsidRDefault="00B37C02" w:rsidP="00B37C02">
      <w:pPr>
        <w:rPr>
          <w:rFonts w:asciiTheme="minorHAnsi" w:hAnsiTheme="minorHAnsi"/>
          <w:sz w:val="20"/>
          <w:szCs w:val="20"/>
        </w:rPr>
      </w:pPr>
      <w:r w:rsidRPr="007B62C0">
        <w:rPr>
          <w:rFonts w:asciiTheme="minorHAnsi" w:hAnsiTheme="minorHAnsi"/>
          <w:sz w:val="20"/>
          <w:szCs w:val="20"/>
        </w:rPr>
        <w:t xml:space="preserve">  Roughness is related to circularity and compactness by the following equation.  </w:t>
      </w:r>
    </w:p>
    <w:p w:rsidR="00B37C02" w:rsidRPr="007B62C0" w:rsidRDefault="00B37C02" w:rsidP="00B37C02">
      <w:pPr>
        <w:ind w:left="720" w:firstLine="720"/>
        <w:rPr>
          <w:rFonts w:asciiTheme="minorHAnsi" w:hAnsiTheme="minorHAnsi"/>
          <w:sz w:val="20"/>
          <w:szCs w:val="20"/>
          <w:u w:val="single"/>
        </w:rPr>
      </w:pPr>
      <w:r w:rsidRPr="007B62C0">
        <w:rPr>
          <w:rFonts w:asciiTheme="minorHAnsi" w:hAnsiTheme="minorHAnsi"/>
          <w:sz w:val="20"/>
          <w:szCs w:val="20"/>
        </w:rPr>
        <w:t xml:space="preserve">Roughness =   </w:t>
      </w:r>
      <m:oMath>
        <m:r>
          <w:rPr>
            <w:rFonts w:ascii="Cambria Math" w:hAnsiTheme="minorHAnsi"/>
            <w:sz w:val="20"/>
            <w:szCs w:val="20"/>
          </w:rPr>
          <m:t xml:space="preserve"> </m:t>
        </m:r>
        <m:rad>
          <m:radPr>
            <m:degHide m:val="on"/>
            <m:ctrlPr>
              <w:rPr>
                <w:rFonts w:ascii="Cambria Math" w:hAnsiTheme="minorHAnsi"/>
                <w:i/>
                <w:sz w:val="20"/>
                <w:szCs w:val="20"/>
              </w:rPr>
            </m:ctrlPr>
          </m:radPr>
          <m:deg/>
          <m:e>
            <m:d>
              <m:dPr>
                <m:ctrlPr>
                  <w:rPr>
                    <w:rFonts w:ascii="Cambria Math" w:hAnsiTheme="minorHAnsi"/>
                    <w:i/>
                    <w:sz w:val="20"/>
                    <w:szCs w:val="20"/>
                  </w:rPr>
                </m:ctrlPr>
              </m:dPr>
              <m:e>
                <m:r>
                  <w:rPr>
                    <w:rFonts w:ascii="Cambria Math" w:hAnsi="Cambria Math"/>
                    <w:sz w:val="20"/>
                    <w:szCs w:val="20"/>
                  </w:rPr>
                  <m:t>Circularity</m:t>
                </m:r>
              </m:e>
            </m:d>
            <m:r>
              <w:rPr>
                <w:rFonts w:ascii="Cambria Math" w:hAnsiTheme="minorHAnsi"/>
                <w:sz w:val="20"/>
                <w:szCs w:val="20"/>
              </w:rPr>
              <m:t>/(</m:t>
            </m:r>
            <m:r>
              <w:rPr>
                <w:rFonts w:ascii="Cambria Math" w:hAnsi="Cambria Math"/>
                <w:sz w:val="20"/>
                <w:szCs w:val="20"/>
              </w:rPr>
              <m:t>Compactness</m:t>
            </m:r>
            <m:r>
              <w:rPr>
                <w:rFonts w:ascii="Cambria Math" w:hAnsiTheme="minorHAnsi"/>
                <w:sz w:val="20"/>
                <w:szCs w:val="20"/>
              </w:rPr>
              <m:t>)</m:t>
            </m:r>
          </m:e>
        </m:rad>
      </m:oMath>
      <w:r w:rsidRPr="007B62C0">
        <w:rPr>
          <w:rFonts w:asciiTheme="minorHAnsi" w:hAnsiTheme="minorHAnsi"/>
          <w:sz w:val="20"/>
          <w:szCs w:val="20"/>
        </w:rPr>
        <w:t xml:space="preserve"> </w:t>
      </w:r>
      <m:oMath>
        <m:r>
          <w:rPr>
            <w:rFonts w:ascii="Cambria Math" w:hAnsiTheme="minorHAnsi"/>
            <w:sz w:val="20"/>
            <w:szCs w:val="20"/>
          </w:rPr>
          <m:t xml:space="preserve"> </m:t>
        </m:r>
      </m:oMath>
    </w:p>
    <w:p w:rsidR="000C526D" w:rsidRPr="007B62C0" w:rsidRDefault="009A043D" w:rsidP="0067098E">
      <w:pPr>
        <w:rPr>
          <w:rFonts w:asciiTheme="minorHAnsi" w:hAnsiTheme="minorHAnsi"/>
          <w:sz w:val="20"/>
          <w:szCs w:val="20"/>
          <w:u w:val="single"/>
        </w:rPr>
      </w:pPr>
      <w:r w:rsidRPr="007B62C0">
        <w:rPr>
          <w:rFonts w:asciiTheme="minorHAnsi" w:hAnsiTheme="minorHAnsi"/>
          <w:sz w:val="20"/>
          <w:szCs w:val="20"/>
          <w:u w:val="single"/>
        </w:rPr>
        <w:t>Solidity</w:t>
      </w:r>
    </w:p>
    <w:p w:rsidR="009A043D" w:rsidRPr="007B62C0" w:rsidRDefault="009A043D" w:rsidP="0067098E">
      <w:pPr>
        <w:rPr>
          <w:rFonts w:asciiTheme="minorHAnsi" w:hAnsiTheme="minorHAnsi"/>
          <w:sz w:val="20"/>
          <w:szCs w:val="20"/>
        </w:rPr>
      </w:pPr>
      <w:r w:rsidRPr="007B62C0">
        <w:rPr>
          <w:rFonts w:asciiTheme="minorHAnsi" w:hAnsiTheme="minorHAnsi"/>
          <w:sz w:val="20"/>
          <w:szCs w:val="20"/>
        </w:rPr>
        <w:t>Solidity is the ratio of the area of the region to the area of the convex hull.  It is a measure of region complexity</w:t>
      </w:r>
      <w:r w:rsidR="00CC027A" w:rsidRPr="007B62C0">
        <w:rPr>
          <w:rFonts w:asciiTheme="minorHAnsi" w:hAnsiTheme="minorHAnsi"/>
          <w:sz w:val="20"/>
          <w:szCs w:val="20"/>
        </w:rPr>
        <w:t xml:space="preserve"> and low values may indicate complicated regions or a boundary with many concavities.</w:t>
      </w:r>
      <w:r w:rsidRPr="007B62C0">
        <w:rPr>
          <w:rFonts w:asciiTheme="minorHAnsi" w:hAnsiTheme="minorHAnsi"/>
          <w:sz w:val="20"/>
          <w:szCs w:val="20"/>
        </w:rPr>
        <w:t xml:space="preserve">  </w:t>
      </w:r>
    </w:p>
    <w:p w:rsidR="000C526D" w:rsidRPr="007B62C0" w:rsidRDefault="009A043D" w:rsidP="0067098E">
      <w:pPr>
        <w:rPr>
          <w:rFonts w:asciiTheme="minorHAnsi" w:hAnsiTheme="minorHAnsi"/>
          <w:sz w:val="20"/>
          <w:szCs w:val="20"/>
        </w:rPr>
      </w:pPr>
      <w:r w:rsidRPr="007B62C0">
        <w:rPr>
          <w:rFonts w:asciiTheme="minorHAnsi" w:hAnsiTheme="minorHAnsi"/>
          <w:sz w:val="20"/>
          <w:szCs w:val="20"/>
        </w:rPr>
        <w:tab/>
      </w:r>
      <m:oMath>
        <m:r>
          <w:rPr>
            <w:rFonts w:ascii="Cambria Math" w:hAnsi="Cambria Math"/>
            <w:sz w:val="20"/>
            <w:szCs w:val="20"/>
          </w:rPr>
          <m:t>Solidity</m:t>
        </m:r>
        <m:r>
          <w:rPr>
            <w:rFonts w:ascii="Cambria Math" w:hAnsiTheme="minorHAnsi"/>
            <w:sz w:val="20"/>
            <w:szCs w:val="20"/>
          </w:rPr>
          <m:t xml:space="preserve">= </m:t>
        </m:r>
        <m:f>
          <m:fPr>
            <m:ctrlPr>
              <w:rPr>
                <w:rFonts w:ascii="Cambria Math" w:hAnsiTheme="minorHAnsi"/>
                <w:i/>
                <w:sz w:val="20"/>
                <w:szCs w:val="20"/>
              </w:rPr>
            </m:ctrlPr>
          </m:fPr>
          <m:num>
            <m:r>
              <w:rPr>
                <w:rFonts w:ascii="Cambria Math" w:hAnsi="Cambria Math"/>
                <w:sz w:val="20"/>
                <w:szCs w:val="20"/>
              </w:rPr>
              <m:t>A</m:t>
            </m:r>
          </m:num>
          <m:den>
            <m:sSub>
              <m:sSubPr>
                <m:ctrlPr>
                  <w:rPr>
                    <w:rFonts w:ascii="Cambria Math" w:hAnsiTheme="minorHAnsi"/>
                    <w:i/>
                    <w:sz w:val="20"/>
                    <w:szCs w:val="20"/>
                  </w:rPr>
                </m:ctrlPr>
              </m:sSubPr>
              <m:e>
                <m:r>
                  <w:rPr>
                    <w:rFonts w:ascii="Cambria Math" w:hAnsi="Cambria Math"/>
                    <w:sz w:val="20"/>
                    <w:szCs w:val="20"/>
                  </w:rPr>
                  <m:t>A</m:t>
                </m:r>
              </m:e>
              <m:sub>
                <m:r>
                  <w:rPr>
                    <w:rFonts w:ascii="Cambria Math" w:hAnsi="Cambria Math"/>
                    <w:sz w:val="20"/>
                    <w:szCs w:val="20"/>
                  </w:rPr>
                  <m:t>convex</m:t>
                </m:r>
              </m:sub>
            </m:sSub>
          </m:den>
        </m:f>
        <m:r>
          <w:rPr>
            <w:rFonts w:ascii="Cambria Math" w:hAnsiTheme="minorHAnsi"/>
            <w:sz w:val="20"/>
            <w:szCs w:val="20"/>
          </w:rPr>
          <m:t xml:space="preserve"> </m:t>
        </m:r>
        <m:r>
          <w:rPr>
            <w:rFonts w:ascii="Cambria Math" w:hAnsi="Cambria Math"/>
            <w:sz w:val="20"/>
            <w:szCs w:val="20"/>
          </w:rPr>
          <m:t>w</m:t>
        </m:r>
        <m:r>
          <w:rPr>
            <w:rFonts w:asciiTheme="minorHAnsi" w:hAnsi="Cambria Math"/>
            <w:sz w:val="20"/>
            <w:szCs w:val="20"/>
          </w:rPr>
          <m:t>h</m:t>
        </m:r>
        <m:r>
          <w:rPr>
            <w:rFonts w:ascii="Cambria Math" w:hAnsi="Cambria Math"/>
            <w:sz w:val="20"/>
            <w:szCs w:val="20"/>
          </w:rPr>
          <m:t>ere</m:t>
        </m:r>
        <m:r>
          <w:rPr>
            <w:rFonts w:ascii="Cambria Math" w:hAnsiTheme="minorHAnsi"/>
            <w:sz w:val="20"/>
            <w:szCs w:val="20"/>
          </w:rPr>
          <m:t xml:space="preserve"> </m:t>
        </m:r>
        <m:sSub>
          <m:sSubPr>
            <m:ctrlPr>
              <w:rPr>
                <w:rFonts w:ascii="Cambria Math" w:hAnsiTheme="minorHAnsi"/>
                <w:i/>
                <w:sz w:val="20"/>
                <w:szCs w:val="20"/>
              </w:rPr>
            </m:ctrlPr>
          </m:sSubPr>
          <m:e>
            <m:r>
              <w:rPr>
                <w:rFonts w:ascii="Cambria Math" w:hAnsi="Cambria Math"/>
                <w:sz w:val="20"/>
                <w:szCs w:val="20"/>
              </w:rPr>
              <m:t>A</m:t>
            </m:r>
          </m:e>
          <m:sub>
            <m:r>
              <w:rPr>
                <w:rFonts w:ascii="Cambria Math" w:hAnsi="Cambria Math"/>
                <w:sz w:val="20"/>
                <w:szCs w:val="20"/>
              </w:rPr>
              <m:t>convex</m:t>
            </m:r>
          </m:sub>
        </m:sSub>
        <m:r>
          <w:rPr>
            <w:rFonts w:ascii="Cambria Math" w:hAnsiTheme="minorHAnsi"/>
            <w:sz w:val="20"/>
            <w:szCs w:val="20"/>
          </w:rPr>
          <m:t>≡</m:t>
        </m:r>
        <m:r>
          <w:rPr>
            <w:rFonts w:ascii="Cambria Math" w:hAnsi="Cambria Math"/>
            <w:sz w:val="20"/>
            <w:szCs w:val="20"/>
          </w:rPr>
          <m:t>area</m:t>
        </m:r>
        <m:r>
          <w:rPr>
            <w:rFonts w:ascii="Cambria Math" w:hAnsiTheme="minorHAnsi"/>
            <w:sz w:val="20"/>
            <w:szCs w:val="20"/>
          </w:rPr>
          <m:t xml:space="preserve"> </m:t>
        </m:r>
        <m:r>
          <w:rPr>
            <w:rFonts w:ascii="Cambria Math" w:hAnsi="Cambria Math"/>
            <w:sz w:val="20"/>
            <w:szCs w:val="20"/>
          </w:rPr>
          <m:t>of</m:t>
        </m:r>
        <m:r>
          <w:rPr>
            <w:rFonts w:ascii="Cambria Math" w:hAnsiTheme="minorHAnsi"/>
            <w:sz w:val="20"/>
            <w:szCs w:val="20"/>
          </w:rPr>
          <m:t xml:space="preserve"> </m:t>
        </m:r>
        <m:r>
          <w:rPr>
            <w:rFonts w:ascii="Cambria Math" w:hAnsi="Cambria Math"/>
            <w:sz w:val="20"/>
            <w:szCs w:val="20"/>
          </w:rPr>
          <m:t>t</m:t>
        </m:r>
        <m:r>
          <w:rPr>
            <w:rFonts w:asciiTheme="minorHAnsi" w:hAnsi="Cambria Math"/>
            <w:sz w:val="20"/>
            <w:szCs w:val="20"/>
          </w:rPr>
          <m:t>h</m:t>
        </m:r>
        <m:r>
          <w:rPr>
            <w:rFonts w:ascii="Cambria Math" w:hAnsi="Cambria Math"/>
            <w:sz w:val="20"/>
            <w:szCs w:val="20"/>
          </w:rPr>
          <m:t>e</m:t>
        </m:r>
        <m:r>
          <w:rPr>
            <w:rFonts w:ascii="Cambria Math" w:hAnsiTheme="minorHAnsi"/>
            <w:sz w:val="20"/>
            <w:szCs w:val="20"/>
          </w:rPr>
          <m:t xml:space="preserve"> </m:t>
        </m:r>
        <m:r>
          <w:rPr>
            <w:rFonts w:ascii="Cambria Math" w:hAnsi="Cambria Math"/>
            <w:sz w:val="20"/>
            <w:szCs w:val="20"/>
          </w:rPr>
          <m:t>convex</m:t>
        </m:r>
        <m:r>
          <w:rPr>
            <w:rFonts w:ascii="Cambria Math" w:hAnsiTheme="minorHAnsi"/>
            <w:sz w:val="20"/>
            <w:szCs w:val="20"/>
          </w:rPr>
          <m:t xml:space="preserve"> </m:t>
        </m:r>
        <m:r>
          <w:rPr>
            <w:rFonts w:ascii="Cambria Math" w:hAnsi="Cambria Math"/>
            <w:sz w:val="20"/>
            <w:szCs w:val="20"/>
          </w:rPr>
          <m:t>hull</m:t>
        </m:r>
        <m:r>
          <w:rPr>
            <w:rFonts w:ascii="Cambria Math" w:hAnsiTheme="minorHAnsi"/>
            <w:sz w:val="20"/>
            <w:szCs w:val="20"/>
          </w:rPr>
          <m:t xml:space="preserve"> </m:t>
        </m:r>
        <m:r>
          <w:rPr>
            <w:rFonts w:ascii="Cambria Math" w:hAnsi="Cambria Math"/>
            <w:sz w:val="20"/>
            <w:szCs w:val="20"/>
          </w:rPr>
          <m:t>and</m:t>
        </m:r>
        <m:r>
          <w:rPr>
            <w:rFonts w:ascii="Cambria Math" w:hAnsiTheme="minorHAnsi"/>
            <w:sz w:val="20"/>
            <w:szCs w:val="20"/>
          </w:rPr>
          <m:t xml:space="preserve"> </m:t>
        </m:r>
        <m:r>
          <w:rPr>
            <w:rFonts w:ascii="Cambria Math" w:hAnsi="Cambria Math"/>
            <w:sz w:val="20"/>
            <w:szCs w:val="20"/>
          </w:rPr>
          <m:t>A</m:t>
        </m:r>
        <m:r>
          <w:rPr>
            <w:rFonts w:ascii="Cambria Math" w:hAnsiTheme="minorHAnsi"/>
            <w:sz w:val="20"/>
            <w:szCs w:val="20"/>
          </w:rPr>
          <m:t xml:space="preserve"> </m:t>
        </m:r>
        <m:r>
          <w:rPr>
            <w:rFonts w:ascii="Cambria Math" w:hAnsiTheme="minorHAnsi"/>
            <w:sz w:val="20"/>
            <w:szCs w:val="20"/>
          </w:rPr>
          <m:t>≡</m:t>
        </m:r>
        <m:r>
          <w:rPr>
            <w:rFonts w:ascii="Cambria Math" w:hAnsiTheme="minorHAnsi"/>
            <w:sz w:val="20"/>
            <w:szCs w:val="20"/>
          </w:rPr>
          <m:t xml:space="preserve"> </m:t>
        </m:r>
        <m:r>
          <w:rPr>
            <w:rFonts w:ascii="Cambria Math" w:hAnsi="Cambria Math"/>
            <w:sz w:val="20"/>
            <w:szCs w:val="20"/>
          </w:rPr>
          <m:t>area</m:t>
        </m:r>
        <m:r>
          <w:rPr>
            <w:rFonts w:ascii="Cambria Math" w:hAnsiTheme="minorHAnsi"/>
            <w:sz w:val="20"/>
            <w:szCs w:val="20"/>
          </w:rPr>
          <m:t xml:space="preserve"> </m:t>
        </m:r>
        <m:r>
          <w:rPr>
            <w:rFonts w:ascii="Cambria Math" w:hAnsi="Cambria Math"/>
            <w:sz w:val="20"/>
            <w:szCs w:val="20"/>
          </w:rPr>
          <m:t>of</m:t>
        </m:r>
        <m:r>
          <w:rPr>
            <w:rFonts w:ascii="Cambria Math" w:hAnsiTheme="minorHAnsi"/>
            <w:sz w:val="20"/>
            <w:szCs w:val="20"/>
          </w:rPr>
          <m:t xml:space="preserve"> </m:t>
        </m:r>
        <m:r>
          <w:rPr>
            <w:rFonts w:ascii="Cambria Math" w:hAnsi="Cambria Math"/>
            <w:sz w:val="20"/>
            <w:szCs w:val="20"/>
          </w:rPr>
          <m:t>t</m:t>
        </m:r>
        <m:r>
          <w:rPr>
            <w:rFonts w:asciiTheme="minorHAnsi" w:hAnsi="Cambria Math"/>
            <w:sz w:val="20"/>
            <w:szCs w:val="20"/>
          </w:rPr>
          <m:t>h</m:t>
        </m:r>
        <m:r>
          <w:rPr>
            <w:rFonts w:ascii="Cambria Math" w:hAnsi="Cambria Math"/>
            <w:sz w:val="20"/>
            <w:szCs w:val="20"/>
          </w:rPr>
          <m:t>e</m:t>
        </m:r>
        <m:r>
          <w:rPr>
            <w:rFonts w:ascii="Cambria Math" w:hAnsiTheme="minorHAnsi"/>
            <w:sz w:val="20"/>
            <w:szCs w:val="20"/>
          </w:rPr>
          <m:t xml:space="preserve"> </m:t>
        </m:r>
        <m:r>
          <w:rPr>
            <w:rFonts w:ascii="Cambria Math" w:hAnsi="Cambria Math"/>
            <w:sz w:val="20"/>
            <w:szCs w:val="20"/>
          </w:rPr>
          <m:t>region</m:t>
        </m:r>
      </m:oMath>
    </w:p>
    <w:p w:rsidR="00897A4D" w:rsidRPr="007B62C0" w:rsidRDefault="009A043D" w:rsidP="0067098E">
      <w:pPr>
        <w:rPr>
          <w:rFonts w:asciiTheme="minorHAnsi" w:hAnsiTheme="minorHAnsi"/>
          <w:sz w:val="20"/>
          <w:szCs w:val="20"/>
          <w:u w:val="single"/>
        </w:rPr>
      </w:pPr>
      <w:r w:rsidRPr="007B62C0">
        <w:rPr>
          <w:rFonts w:asciiTheme="minorHAnsi" w:hAnsiTheme="minorHAnsi"/>
          <w:sz w:val="20"/>
          <w:szCs w:val="20"/>
          <w:u w:val="single"/>
        </w:rPr>
        <w:t>Extent</w:t>
      </w:r>
    </w:p>
    <w:p w:rsidR="009A043D" w:rsidRPr="007B62C0" w:rsidRDefault="009A043D" w:rsidP="0067098E">
      <w:pPr>
        <w:rPr>
          <w:rFonts w:asciiTheme="minorHAnsi" w:hAnsiTheme="minorHAnsi"/>
          <w:sz w:val="20"/>
          <w:szCs w:val="20"/>
          <w:u w:val="single"/>
        </w:rPr>
      </w:pPr>
      <w:r w:rsidRPr="007B62C0">
        <w:rPr>
          <w:rFonts w:asciiTheme="minorHAnsi" w:hAnsiTheme="minorHAnsi"/>
          <w:sz w:val="20"/>
          <w:szCs w:val="20"/>
        </w:rPr>
        <w:t xml:space="preserve">Extent is the proportion of </w:t>
      </w:r>
      <w:r w:rsidR="00CC027A" w:rsidRPr="007B62C0">
        <w:rPr>
          <w:rFonts w:asciiTheme="minorHAnsi" w:hAnsiTheme="minorHAnsi"/>
          <w:sz w:val="20"/>
          <w:szCs w:val="20"/>
        </w:rPr>
        <w:t>p</w:t>
      </w:r>
      <w:r w:rsidRPr="007B62C0">
        <w:rPr>
          <w:rFonts w:asciiTheme="minorHAnsi" w:hAnsiTheme="minorHAnsi"/>
          <w:sz w:val="20"/>
          <w:szCs w:val="20"/>
        </w:rPr>
        <w:t xml:space="preserve">ixels in the bounding box that are also in the region.  It is a measure of complexity, similar to solidity, only the bounding box is used as the reference instead of the convex hull. </w:t>
      </w:r>
      <w:r w:rsidR="00CC027A" w:rsidRPr="007B62C0">
        <w:rPr>
          <w:rFonts w:asciiTheme="minorHAnsi" w:hAnsiTheme="minorHAnsi"/>
          <w:sz w:val="20"/>
          <w:szCs w:val="20"/>
        </w:rPr>
        <w:t>The bounding box is the minimal rectangle that contains the region.</w:t>
      </w:r>
    </w:p>
    <w:p w:rsidR="009A043D" w:rsidRPr="007B62C0" w:rsidRDefault="009A043D" w:rsidP="0067098E">
      <w:pPr>
        <w:rPr>
          <w:rFonts w:asciiTheme="minorHAnsi" w:hAnsiTheme="minorHAnsi"/>
          <w:sz w:val="20"/>
          <w:szCs w:val="20"/>
        </w:rPr>
      </w:pPr>
      <w:r w:rsidRPr="007B62C0">
        <w:rPr>
          <w:rFonts w:asciiTheme="minorHAnsi" w:hAnsiTheme="minorHAnsi"/>
          <w:b/>
          <w:sz w:val="20"/>
          <w:szCs w:val="20"/>
        </w:rPr>
        <w:tab/>
      </w:r>
      <m:oMath>
        <m:r>
          <w:rPr>
            <w:rFonts w:ascii="Cambria Math" w:hAnsi="Cambria Math"/>
            <w:sz w:val="20"/>
            <w:szCs w:val="20"/>
          </w:rPr>
          <m:t>Extent</m:t>
        </m:r>
        <m:r>
          <w:rPr>
            <w:rFonts w:ascii="Cambria Math" w:hAnsiTheme="minorHAnsi"/>
            <w:sz w:val="20"/>
            <w:szCs w:val="20"/>
          </w:rPr>
          <m:t>=</m:t>
        </m:r>
        <m:f>
          <m:fPr>
            <m:ctrlPr>
              <w:rPr>
                <w:rFonts w:ascii="Cambria Math" w:hAnsiTheme="minorHAnsi"/>
                <w:i/>
                <w:sz w:val="20"/>
                <w:szCs w:val="20"/>
              </w:rPr>
            </m:ctrlPr>
          </m:fPr>
          <m:num>
            <m:r>
              <w:rPr>
                <w:rFonts w:ascii="Cambria Math" w:hAnsi="Cambria Math"/>
                <w:sz w:val="20"/>
                <w:szCs w:val="20"/>
              </w:rPr>
              <m:t>A</m:t>
            </m:r>
          </m:num>
          <m:den>
            <m:sSub>
              <m:sSubPr>
                <m:ctrlPr>
                  <w:rPr>
                    <w:rFonts w:ascii="Cambria Math" w:hAnsiTheme="minorHAnsi"/>
                    <w:i/>
                    <w:sz w:val="20"/>
                    <w:szCs w:val="20"/>
                  </w:rPr>
                </m:ctrlPr>
              </m:sSubPr>
              <m:e>
                <m:r>
                  <w:rPr>
                    <w:rFonts w:ascii="Cambria Math" w:hAnsi="Cambria Math"/>
                    <w:sz w:val="20"/>
                    <w:szCs w:val="20"/>
                  </w:rPr>
                  <m:t>A</m:t>
                </m:r>
              </m:e>
              <m:sub>
                <m:r>
                  <w:rPr>
                    <w:rFonts w:ascii="Cambria Math" w:hAnsi="Cambria Math"/>
                    <w:sz w:val="20"/>
                    <w:szCs w:val="20"/>
                  </w:rPr>
                  <m:t>bb</m:t>
                </m:r>
              </m:sub>
            </m:sSub>
          </m:den>
        </m:f>
        <m:r>
          <w:rPr>
            <w:rFonts w:ascii="Cambria Math" w:hAnsiTheme="minorHAnsi"/>
            <w:sz w:val="20"/>
            <w:szCs w:val="20"/>
          </w:rPr>
          <m:t xml:space="preserve">  </m:t>
        </m:r>
        <m:r>
          <w:rPr>
            <w:rFonts w:ascii="Cambria Math" w:hAnsi="Cambria Math"/>
            <w:sz w:val="20"/>
            <w:szCs w:val="20"/>
          </w:rPr>
          <m:t>w</m:t>
        </m:r>
        <m:r>
          <w:rPr>
            <w:rFonts w:asciiTheme="minorHAnsi" w:hAnsi="Cambria Math"/>
            <w:sz w:val="20"/>
            <w:szCs w:val="20"/>
          </w:rPr>
          <m:t>h</m:t>
        </m:r>
        <m:r>
          <w:rPr>
            <w:rFonts w:ascii="Cambria Math" w:hAnsi="Cambria Math"/>
            <w:sz w:val="20"/>
            <w:szCs w:val="20"/>
          </w:rPr>
          <m:t>ere</m:t>
        </m:r>
        <m:r>
          <w:rPr>
            <w:rFonts w:ascii="Cambria Math" w:hAnsiTheme="minorHAnsi"/>
            <w:sz w:val="20"/>
            <w:szCs w:val="20"/>
          </w:rPr>
          <m:t xml:space="preserve"> </m:t>
        </m:r>
        <m:sSub>
          <m:sSubPr>
            <m:ctrlPr>
              <w:rPr>
                <w:rFonts w:ascii="Cambria Math" w:hAnsiTheme="minorHAnsi"/>
                <w:i/>
                <w:sz w:val="20"/>
                <w:szCs w:val="20"/>
              </w:rPr>
            </m:ctrlPr>
          </m:sSubPr>
          <m:e>
            <m:r>
              <w:rPr>
                <w:rFonts w:ascii="Cambria Math" w:hAnsi="Cambria Math"/>
                <w:sz w:val="20"/>
                <w:szCs w:val="20"/>
              </w:rPr>
              <m:t>A</m:t>
            </m:r>
            <m:r>
              <w:rPr>
                <w:rFonts w:ascii="Cambria Math" w:hAnsiTheme="minorHAnsi"/>
                <w:sz w:val="20"/>
                <w:szCs w:val="20"/>
              </w:rPr>
              <m:t>≡</m:t>
            </m:r>
            <m:r>
              <w:rPr>
                <w:rFonts w:ascii="Cambria Math" w:hAnsi="Cambria Math"/>
                <w:sz w:val="20"/>
                <w:szCs w:val="20"/>
              </w:rPr>
              <m:t>area</m:t>
            </m:r>
            <m:r>
              <w:rPr>
                <w:rFonts w:ascii="Cambria Math" w:hAnsiTheme="minorHAnsi"/>
                <w:sz w:val="20"/>
                <w:szCs w:val="20"/>
              </w:rPr>
              <m:t xml:space="preserve"> </m:t>
            </m:r>
            <m:r>
              <w:rPr>
                <w:rFonts w:ascii="Cambria Math" w:hAnsi="Cambria Math"/>
                <w:sz w:val="20"/>
                <w:szCs w:val="20"/>
              </w:rPr>
              <m:t>of</m:t>
            </m:r>
            <m:r>
              <w:rPr>
                <w:rFonts w:ascii="Cambria Math" w:hAnsiTheme="minorHAnsi"/>
                <w:sz w:val="20"/>
                <w:szCs w:val="20"/>
              </w:rPr>
              <m:t xml:space="preserve"> </m:t>
            </m:r>
            <m:r>
              <w:rPr>
                <w:rFonts w:ascii="Cambria Math" w:hAnsi="Cambria Math"/>
                <w:sz w:val="20"/>
                <w:szCs w:val="20"/>
              </w:rPr>
              <m:t>t</m:t>
            </m:r>
            <m:r>
              <w:rPr>
                <w:rFonts w:asciiTheme="minorHAnsi" w:hAnsi="Cambria Math"/>
                <w:sz w:val="20"/>
                <w:szCs w:val="20"/>
              </w:rPr>
              <m:t>h</m:t>
            </m:r>
            <m:r>
              <w:rPr>
                <w:rFonts w:ascii="Cambria Math" w:hAnsi="Cambria Math"/>
                <w:sz w:val="20"/>
                <w:szCs w:val="20"/>
              </w:rPr>
              <m:t>e</m:t>
            </m:r>
            <m:r>
              <w:rPr>
                <w:rFonts w:ascii="Cambria Math" w:hAnsiTheme="minorHAnsi"/>
                <w:sz w:val="20"/>
                <w:szCs w:val="20"/>
              </w:rPr>
              <m:t xml:space="preserve"> </m:t>
            </m:r>
            <m:r>
              <w:rPr>
                <w:rFonts w:ascii="Cambria Math" w:hAnsi="Cambria Math"/>
                <w:sz w:val="20"/>
                <w:szCs w:val="20"/>
              </w:rPr>
              <m:t>region</m:t>
            </m:r>
            <m:r>
              <w:rPr>
                <w:rFonts w:ascii="Cambria Math" w:hAnsiTheme="minorHAnsi"/>
                <w:sz w:val="20"/>
                <w:szCs w:val="20"/>
              </w:rPr>
              <m:t xml:space="preserve"> </m:t>
            </m:r>
            <m:r>
              <w:rPr>
                <w:rFonts w:ascii="Cambria Math" w:hAnsi="Cambria Math"/>
                <w:sz w:val="20"/>
                <w:szCs w:val="20"/>
              </w:rPr>
              <m:t>and</m:t>
            </m:r>
            <m:r>
              <w:rPr>
                <w:rFonts w:ascii="Cambria Math" w:hAnsiTheme="minorHAnsi"/>
                <w:sz w:val="20"/>
                <w:szCs w:val="20"/>
              </w:rPr>
              <m:t xml:space="preserve"> </m:t>
            </m:r>
            <m:r>
              <w:rPr>
                <w:rFonts w:ascii="Cambria Math" w:hAnsi="Cambria Math"/>
                <w:sz w:val="20"/>
                <w:szCs w:val="20"/>
              </w:rPr>
              <m:t>A</m:t>
            </m:r>
          </m:e>
          <m:sub>
            <m:r>
              <w:rPr>
                <w:rFonts w:ascii="Cambria Math" w:hAnsi="Cambria Math"/>
                <w:sz w:val="20"/>
                <w:szCs w:val="20"/>
              </w:rPr>
              <m:t>bb</m:t>
            </m:r>
          </m:sub>
        </m:sSub>
        <m:r>
          <w:rPr>
            <w:rFonts w:ascii="Cambria Math" w:hAnsiTheme="minorHAnsi"/>
            <w:sz w:val="20"/>
            <w:szCs w:val="20"/>
          </w:rPr>
          <m:t>≡</m:t>
        </m:r>
        <m:r>
          <w:rPr>
            <w:rFonts w:ascii="Cambria Math" w:hAnsi="Cambria Math"/>
            <w:sz w:val="20"/>
            <w:szCs w:val="20"/>
          </w:rPr>
          <m:t>area</m:t>
        </m:r>
        <m:r>
          <w:rPr>
            <w:rFonts w:ascii="Cambria Math" w:hAnsiTheme="minorHAnsi"/>
            <w:sz w:val="20"/>
            <w:szCs w:val="20"/>
          </w:rPr>
          <m:t xml:space="preserve"> </m:t>
        </m:r>
        <m:r>
          <w:rPr>
            <w:rFonts w:ascii="Cambria Math" w:hAnsi="Cambria Math"/>
            <w:sz w:val="20"/>
            <w:szCs w:val="20"/>
          </w:rPr>
          <m:t>of</m:t>
        </m:r>
        <m:r>
          <w:rPr>
            <w:rFonts w:ascii="Cambria Math" w:hAnsiTheme="minorHAnsi"/>
            <w:sz w:val="20"/>
            <w:szCs w:val="20"/>
          </w:rPr>
          <m:t xml:space="preserve"> </m:t>
        </m:r>
        <m:r>
          <w:rPr>
            <w:rFonts w:ascii="Cambria Math" w:hAnsi="Cambria Math"/>
            <w:sz w:val="20"/>
            <w:szCs w:val="20"/>
          </w:rPr>
          <m:t>bounding</m:t>
        </m:r>
        <m:r>
          <w:rPr>
            <w:rFonts w:ascii="Cambria Math" w:hAnsiTheme="minorHAnsi"/>
            <w:sz w:val="20"/>
            <w:szCs w:val="20"/>
          </w:rPr>
          <m:t xml:space="preserve"> </m:t>
        </m:r>
        <m:r>
          <w:rPr>
            <w:rFonts w:ascii="Cambria Math" w:hAnsi="Cambria Math"/>
            <w:sz w:val="20"/>
            <w:szCs w:val="20"/>
          </w:rPr>
          <m:t>box</m:t>
        </m:r>
        <m:r>
          <w:rPr>
            <w:rFonts w:ascii="Cambria Math" w:hAnsiTheme="minorHAnsi"/>
            <w:sz w:val="20"/>
            <w:szCs w:val="20"/>
          </w:rPr>
          <m:t>.</m:t>
        </m:r>
      </m:oMath>
    </w:p>
    <w:p w:rsidR="00DF2FF2" w:rsidRPr="007B62C0" w:rsidRDefault="00DF2FF2" w:rsidP="00DF2FF2">
      <w:pPr>
        <w:rPr>
          <w:rFonts w:asciiTheme="minorHAnsi" w:hAnsiTheme="minorHAnsi"/>
          <w:sz w:val="20"/>
          <w:szCs w:val="20"/>
        </w:rPr>
      </w:pPr>
    </w:p>
    <w:p w:rsidR="00DF2FF2" w:rsidRPr="007B62C0" w:rsidRDefault="00DF2FF2" w:rsidP="00DF2FF2">
      <w:pPr>
        <w:rPr>
          <w:rFonts w:asciiTheme="minorHAnsi" w:hAnsiTheme="minorHAnsi"/>
          <w:sz w:val="20"/>
          <w:szCs w:val="20"/>
          <w:u w:val="single"/>
        </w:rPr>
      </w:pPr>
      <w:r w:rsidRPr="007B62C0">
        <w:rPr>
          <w:rFonts w:asciiTheme="minorHAnsi" w:hAnsiTheme="minorHAnsi"/>
          <w:sz w:val="20"/>
          <w:szCs w:val="20"/>
          <w:u w:val="single"/>
        </w:rPr>
        <w:t>Eccentricity</w:t>
      </w:r>
    </w:p>
    <w:p w:rsidR="00927BCB" w:rsidRDefault="00DF2FF2" w:rsidP="00927BCB">
      <w:r w:rsidRPr="007B62C0">
        <w:rPr>
          <w:rFonts w:asciiTheme="minorHAnsi" w:hAnsiTheme="minorHAnsi"/>
          <w:sz w:val="20"/>
          <w:szCs w:val="20"/>
        </w:rPr>
        <w:lastRenderedPageBreak/>
        <w:t>Eccentricity is the ratio of the distance between the focus of an ellipse (that has the same second moments as the region) over the major axis length.</w:t>
      </w:r>
      <w:r w:rsidR="005013ED" w:rsidRPr="007B62C0">
        <w:rPr>
          <w:rFonts w:asciiTheme="minorHAnsi" w:hAnsiTheme="minorHAnsi"/>
          <w:sz w:val="20"/>
          <w:szCs w:val="20"/>
        </w:rPr>
        <w:t xml:space="preserve"> </w:t>
      </w:r>
      <w:r w:rsidR="00CC027A" w:rsidRPr="007B62C0">
        <w:rPr>
          <w:rFonts w:asciiTheme="minorHAnsi" w:hAnsiTheme="minorHAnsi"/>
          <w:sz w:val="20"/>
          <w:szCs w:val="20"/>
        </w:rPr>
        <w:t xml:space="preserve">  </w:t>
      </w:r>
      <w:r w:rsidR="005013ED" w:rsidRPr="007B62C0">
        <w:rPr>
          <w:rFonts w:asciiTheme="minorHAnsi" w:hAnsiTheme="minorHAnsi"/>
          <w:sz w:val="20"/>
          <w:szCs w:val="20"/>
        </w:rPr>
        <w:t xml:space="preserve">In this context the second moment </w:t>
      </w:r>
      <w:r w:rsidR="00CC027A" w:rsidRPr="007B62C0">
        <w:rPr>
          <w:rFonts w:asciiTheme="minorHAnsi" w:hAnsiTheme="minorHAnsi"/>
          <w:sz w:val="20"/>
          <w:szCs w:val="20"/>
        </w:rPr>
        <w:t xml:space="preserve">probably </w:t>
      </w:r>
      <w:r w:rsidR="005013ED" w:rsidRPr="007B62C0">
        <w:rPr>
          <w:rFonts w:asciiTheme="minorHAnsi" w:hAnsiTheme="minorHAnsi"/>
          <w:sz w:val="20"/>
          <w:szCs w:val="20"/>
        </w:rPr>
        <w:t xml:space="preserve">refers to the covariance matrix for all points in the region.  The major and minor </w:t>
      </w:r>
      <w:proofErr w:type="gramStart"/>
      <w:r w:rsidR="005013ED" w:rsidRPr="007B62C0">
        <w:rPr>
          <w:rFonts w:asciiTheme="minorHAnsi" w:hAnsiTheme="minorHAnsi"/>
          <w:sz w:val="20"/>
          <w:szCs w:val="20"/>
        </w:rPr>
        <w:t>axis of the ellipse are</w:t>
      </w:r>
      <w:proofErr w:type="gramEnd"/>
      <w:r w:rsidR="005013ED" w:rsidRPr="007B62C0">
        <w:rPr>
          <w:rFonts w:asciiTheme="minorHAnsi" w:hAnsiTheme="minorHAnsi"/>
          <w:sz w:val="20"/>
          <w:szCs w:val="20"/>
        </w:rPr>
        <w:t xml:space="preserve"> derived from the </w:t>
      </w:r>
      <w:proofErr w:type="spellStart"/>
      <w:r w:rsidR="005013ED" w:rsidRPr="007B62C0">
        <w:rPr>
          <w:rFonts w:asciiTheme="minorHAnsi" w:hAnsiTheme="minorHAnsi"/>
          <w:sz w:val="20"/>
          <w:szCs w:val="20"/>
        </w:rPr>
        <w:t>eigenvalues</w:t>
      </w:r>
      <w:proofErr w:type="spellEnd"/>
      <w:r w:rsidR="005013ED" w:rsidRPr="007B62C0">
        <w:rPr>
          <w:rFonts w:asciiTheme="minorHAnsi" w:hAnsiTheme="minorHAnsi"/>
          <w:sz w:val="20"/>
          <w:szCs w:val="20"/>
        </w:rPr>
        <w:t xml:space="preserve"> of this covariance matrix. </w:t>
      </w:r>
      <w:r w:rsidR="00927BCB">
        <w:rPr>
          <w:rFonts w:asciiTheme="minorHAnsi" w:hAnsiTheme="minorHAnsi"/>
          <w:sz w:val="20"/>
          <w:szCs w:val="20"/>
        </w:rPr>
        <w:t xml:space="preserve"> </w:t>
      </w:r>
      <w:r w:rsidR="00927BCB">
        <w:t>Elongation and eccentricity are algebraically related by the following equation:</w:t>
      </w:r>
    </w:p>
    <w:p w:rsidR="00927BCB" w:rsidRDefault="00927BCB" w:rsidP="00927BCB">
      <m:oMathPara>
        <m:oMath>
          <m:r>
            <w:rPr>
              <w:rFonts w:ascii="Cambria Math" w:hAnsi="Cambria Math"/>
            </w:rPr>
            <m:t xml:space="preserve">Elongation= </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(Eccentricity)</m:t>
                      </m:r>
                    </m:e>
                    <m:sup>
                      <m:r>
                        <w:rPr>
                          <w:rFonts w:ascii="Cambria Math" w:hAnsi="Cambria Math"/>
                        </w:rPr>
                        <m:t>2</m:t>
                      </m:r>
                    </m:sup>
                  </m:sSup>
                </m:e>
              </m:rad>
            </m:den>
          </m:f>
        </m:oMath>
      </m:oMathPara>
    </w:p>
    <w:p w:rsidR="00DF2FF2" w:rsidRPr="007B62C0" w:rsidRDefault="00DF2FF2" w:rsidP="0067098E">
      <w:pPr>
        <w:rPr>
          <w:rFonts w:asciiTheme="minorHAnsi" w:hAnsiTheme="minorHAnsi"/>
          <w:sz w:val="20"/>
          <w:szCs w:val="20"/>
          <w:u w:val="single"/>
        </w:rPr>
      </w:pPr>
      <w:r w:rsidRPr="007B62C0">
        <w:rPr>
          <w:rFonts w:asciiTheme="minorHAnsi" w:hAnsiTheme="minorHAnsi"/>
          <w:sz w:val="20"/>
          <w:szCs w:val="20"/>
          <w:u w:val="single"/>
        </w:rPr>
        <w:t>Radial distance SD</w:t>
      </w:r>
    </w:p>
    <w:p w:rsidR="000C526D" w:rsidRPr="007B62C0" w:rsidRDefault="00DF2FF2" w:rsidP="0067098E">
      <w:pPr>
        <w:rPr>
          <w:rFonts w:asciiTheme="minorHAnsi" w:hAnsiTheme="minorHAnsi"/>
          <w:b/>
          <w:sz w:val="20"/>
          <w:szCs w:val="20"/>
        </w:rPr>
      </w:pPr>
      <w:r w:rsidRPr="007B62C0">
        <w:rPr>
          <w:rFonts w:asciiTheme="minorHAnsi" w:hAnsiTheme="minorHAnsi"/>
          <w:sz w:val="20"/>
          <w:szCs w:val="20"/>
        </w:rPr>
        <w:t xml:space="preserve">Radial Distance SD is the standard deviation of the distance from every boundary pixel to the </w:t>
      </w:r>
      <w:proofErr w:type="spellStart"/>
      <w:r w:rsidRPr="007B62C0">
        <w:rPr>
          <w:rFonts w:asciiTheme="minorHAnsi" w:hAnsiTheme="minorHAnsi"/>
          <w:sz w:val="20"/>
          <w:szCs w:val="20"/>
        </w:rPr>
        <w:t>centroid</w:t>
      </w:r>
      <w:proofErr w:type="spellEnd"/>
      <w:r w:rsidRPr="007B62C0">
        <w:rPr>
          <w:rFonts w:asciiTheme="minorHAnsi" w:hAnsiTheme="minorHAnsi"/>
          <w:sz w:val="20"/>
          <w:szCs w:val="20"/>
        </w:rPr>
        <w:t xml:space="preserve"> of the region</w:t>
      </w:r>
      <w:r w:rsidR="00B37C02" w:rsidRPr="007B62C0">
        <w:rPr>
          <w:rFonts w:asciiTheme="minorHAnsi" w:hAnsiTheme="minorHAnsi"/>
          <w:sz w:val="20"/>
          <w:szCs w:val="20"/>
        </w:rPr>
        <w:t>.</w:t>
      </w:r>
      <w:r w:rsidR="00927BCB">
        <w:rPr>
          <w:rFonts w:asciiTheme="minorHAnsi" w:hAnsiTheme="minorHAnsi"/>
          <w:sz w:val="20"/>
          <w:szCs w:val="20"/>
        </w:rPr>
        <w:t xml:space="preserve">  The </w:t>
      </w:r>
      <w:proofErr w:type="spellStart"/>
      <w:r w:rsidR="00927BCB">
        <w:rPr>
          <w:rFonts w:asciiTheme="minorHAnsi" w:hAnsiTheme="minorHAnsi"/>
          <w:sz w:val="20"/>
          <w:szCs w:val="20"/>
        </w:rPr>
        <w:t>centroid</w:t>
      </w:r>
      <w:proofErr w:type="spellEnd"/>
      <w:r w:rsidR="00927BCB">
        <w:rPr>
          <w:rFonts w:asciiTheme="minorHAnsi" w:hAnsiTheme="minorHAnsi"/>
          <w:sz w:val="20"/>
          <w:szCs w:val="20"/>
        </w:rPr>
        <w:t xml:space="preserve"> is determined from the </w:t>
      </w:r>
      <w:proofErr w:type="spellStart"/>
      <w:r w:rsidR="00927BCB">
        <w:rPr>
          <w:rFonts w:asciiTheme="minorHAnsi" w:hAnsiTheme="minorHAnsi"/>
          <w:sz w:val="20"/>
          <w:szCs w:val="20"/>
        </w:rPr>
        <w:t>Matlab</w:t>
      </w:r>
      <w:proofErr w:type="spellEnd"/>
      <w:r w:rsidR="00927BCB">
        <w:rPr>
          <w:rFonts w:asciiTheme="minorHAnsi" w:hAnsiTheme="minorHAnsi"/>
          <w:sz w:val="20"/>
          <w:szCs w:val="20"/>
        </w:rPr>
        <w:t xml:space="preserve"> </w:t>
      </w:r>
      <w:proofErr w:type="spellStart"/>
      <w:r w:rsidR="00927BCB">
        <w:rPr>
          <w:rFonts w:asciiTheme="minorHAnsi" w:hAnsiTheme="minorHAnsi"/>
          <w:sz w:val="20"/>
          <w:szCs w:val="20"/>
        </w:rPr>
        <w:t>regionprops</w:t>
      </w:r>
      <w:proofErr w:type="spellEnd"/>
      <w:r w:rsidR="00927BCB">
        <w:rPr>
          <w:rFonts w:asciiTheme="minorHAnsi" w:hAnsiTheme="minorHAnsi"/>
          <w:sz w:val="20"/>
          <w:szCs w:val="20"/>
        </w:rPr>
        <w:t xml:space="preserve"> function.  </w:t>
      </w:r>
    </w:p>
    <w:p w:rsidR="00DF2FF2" w:rsidRPr="007B62C0" w:rsidRDefault="00DF2FF2" w:rsidP="00DF2FF2">
      <w:pPr>
        <w:rPr>
          <w:rFonts w:asciiTheme="minorHAnsi" w:hAnsiTheme="minorHAnsi"/>
          <w:sz w:val="20"/>
          <w:szCs w:val="20"/>
          <w:u w:val="single"/>
        </w:rPr>
      </w:pPr>
      <w:r w:rsidRPr="007B62C0">
        <w:rPr>
          <w:rFonts w:asciiTheme="minorHAnsi" w:hAnsiTheme="minorHAnsi"/>
          <w:sz w:val="20"/>
          <w:szCs w:val="20"/>
          <w:u w:val="single"/>
        </w:rPr>
        <w:t>Second Moment</w:t>
      </w:r>
    </w:p>
    <w:p w:rsidR="005911BA" w:rsidRPr="005911BA" w:rsidRDefault="00DF2FF2" w:rsidP="0076039E">
      <w:pPr>
        <w:rPr>
          <w:rFonts w:asciiTheme="minorHAnsi" w:hAnsiTheme="minorHAnsi"/>
          <w:sz w:val="20"/>
          <w:szCs w:val="20"/>
        </w:rPr>
      </w:pPr>
      <w:r w:rsidRPr="007B62C0">
        <w:rPr>
          <w:rFonts w:asciiTheme="minorHAnsi" w:hAnsiTheme="minorHAnsi"/>
          <w:sz w:val="20"/>
          <w:szCs w:val="20"/>
        </w:rPr>
        <w:t xml:space="preserve">Second Moment is the sum of the radial distances squared divided by the area.  </w:t>
      </w:r>
    </w:p>
    <w:p w:rsidR="0076039E" w:rsidRPr="007B62C0" w:rsidRDefault="0076039E" w:rsidP="0076039E">
      <w:pPr>
        <w:rPr>
          <w:rFonts w:asciiTheme="minorHAnsi" w:hAnsiTheme="minorHAnsi"/>
          <w:sz w:val="20"/>
          <w:szCs w:val="20"/>
          <w:u w:val="single"/>
        </w:rPr>
      </w:pPr>
      <w:r w:rsidRPr="007B62C0">
        <w:rPr>
          <w:rFonts w:asciiTheme="minorHAnsi" w:hAnsiTheme="minorHAnsi"/>
          <w:sz w:val="20"/>
          <w:szCs w:val="20"/>
          <w:u w:val="single"/>
        </w:rPr>
        <w:t>Elongation</w:t>
      </w:r>
    </w:p>
    <w:p w:rsidR="0076039E" w:rsidRDefault="0076039E" w:rsidP="0076039E">
      <w:r w:rsidRPr="007B62C0">
        <w:rPr>
          <w:rFonts w:asciiTheme="minorHAnsi" w:hAnsiTheme="minorHAnsi"/>
          <w:sz w:val="20"/>
          <w:szCs w:val="20"/>
        </w:rPr>
        <w:t xml:space="preserve">Elongation is the ratio of major axis length to minor axis length. The major and minor </w:t>
      </w:r>
      <w:proofErr w:type="gramStart"/>
      <w:r w:rsidRPr="007B62C0">
        <w:rPr>
          <w:rFonts w:asciiTheme="minorHAnsi" w:hAnsiTheme="minorHAnsi"/>
          <w:sz w:val="20"/>
          <w:szCs w:val="20"/>
        </w:rPr>
        <w:t>axis are</w:t>
      </w:r>
      <w:proofErr w:type="gramEnd"/>
      <w:r w:rsidRPr="007B62C0">
        <w:rPr>
          <w:rFonts w:asciiTheme="minorHAnsi" w:hAnsiTheme="minorHAnsi"/>
          <w:sz w:val="20"/>
          <w:szCs w:val="20"/>
        </w:rPr>
        <w:t xml:space="preserve"> in reference to the ellipse with the same second moments as the region. In this context the second moment refers to the covariance matrix for all points in the region.  The major and minor </w:t>
      </w:r>
      <w:proofErr w:type="gramStart"/>
      <w:r w:rsidRPr="007B62C0">
        <w:rPr>
          <w:rFonts w:asciiTheme="minorHAnsi" w:hAnsiTheme="minorHAnsi"/>
          <w:sz w:val="20"/>
          <w:szCs w:val="20"/>
        </w:rPr>
        <w:t>axis of the ellipse are</w:t>
      </w:r>
      <w:proofErr w:type="gramEnd"/>
      <w:r w:rsidRPr="007B62C0">
        <w:rPr>
          <w:rFonts w:asciiTheme="minorHAnsi" w:hAnsiTheme="minorHAnsi"/>
          <w:sz w:val="20"/>
          <w:szCs w:val="20"/>
        </w:rPr>
        <w:t xml:space="preserve"> derived from the </w:t>
      </w:r>
      <w:proofErr w:type="spellStart"/>
      <w:r w:rsidRPr="007B62C0">
        <w:rPr>
          <w:rFonts w:asciiTheme="minorHAnsi" w:hAnsiTheme="minorHAnsi"/>
          <w:sz w:val="20"/>
          <w:szCs w:val="20"/>
        </w:rPr>
        <w:t>eigenvalues</w:t>
      </w:r>
      <w:proofErr w:type="spellEnd"/>
      <w:r w:rsidRPr="007B62C0">
        <w:rPr>
          <w:rFonts w:asciiTheme="minorHAnsi" w:hAnsiTheme="minorHAnsi"/>
          <w:sz w:val="20"/>
          <w:szCs w:val="20"/>
        </w:rPr>
        <w:t xml:space="preserve"> of this covariance matrix. </w:t>
      </w:r>
      <w:r>
        <w:rPr>
          <w:rFonts w:asciiTheme="minorHAnsi" w:hAnsiTheme="minorHAnsi"/>
          <w:sz w:val="20"/>
          <w:szCs w:val="20"/>
        </w:rPr>
        <w:t xml:space="preserve">  </w:t>
      </w:r>
      <w:r>
        <w:t>Elongation is algebraically related to eccentricity (see below).  Elongation is equal to one over the square root of one minus the eccentricity squared:</w:t>
      </w:r>
    </w:p>
    <w:p w:rsidR="0076039E" w:rsidRPr="00287553" w:rsidRDefault="0076039E" w:rsidP="0076039E">
      <w:pPr>
        <w:rPr>
          <w:sz w:val="20"/>
          <w:szCs w:val="20"/>
        </w:rPr>
      </w:pPr>
      <m:oMathPara>
        <m:oMath>
          <m:r>
            <w:rPr>
              <w:rFonts w:ascii="Cambria Math" w:hAnsi="Cambria Math"/>
              <w:sz w:val="20"/>
              <w:szCs w:val="20"/>
            </w:rPr>
            <m:t xml:space="preserve">Elongation= </m:t>
          </m:r>
          <m:f>
            <m:fPr>
              <m:ctrlPr>
                <w:rPr>
                  <w:rFonts w:ascii="Cambria Math" w:hAnsi="Cambria Math"/>
                  <w:i/>
                  <w:sz w:val="20"/>
                  <w:szCs w:val="20"/>
                </w:rPr>
              </m:ctrlPr>
            </m:fPr>
            <m:num>
              <m:r>
                <w:rPr>
                  <w:rFonts w:ascii="Cambria Math" w:hAnsi="Cambria Math"/>
                  <w:sz w:val="20"/>
                  <w:szCs w:val="20"/>
                </w:rPr>
                <m:t>1</m:t>
              </m:r>
            </m:num>
            <m:den>
              <m:rad>
                <m:radPr>
                  <m:degHide m:val="on"/>
                  <m:ctrlPr>
                    <w:rPr>
                      <w:rFonts w:ascii="Cambria Math" w:hAnsi="Cambria Math"/>
                      <w:i/>
                      <w:sz w:val="20"/>
                      <w:szCs w:val="20"/>
                    </w:rPr>
                  </m:ctrlPr>
                </m:radPr>
                <m:deg/>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(Eccentricity)</m:t>
                      </m:r>
                    </m:e>
                    <m:sup>
                      <m:r>
                        <w:rPr>
                          <w:rFonts w:ascii="Cambria Math" w:hAnsi="Cambria Math"/>
                          <w:sz w:val="20"/>
                          <w:szCs w:val="20"/>
                        </w:rPr>
                        <m:t>2</m:t>
                      </m:r>
                    </m:sup>
                  </m:sSup>
                </m:e>
              </m:rad>
            </m:den>
          </m:f>
        </m:oMath>
      </m:oMathPara>
    </w:p>
    <w:p w:rsidR="00287553" w:rsidRPr="00287553" w:rsidRDefault="00287553" w:rsidP="0067098E">
      <w:pPr>
        <w:rPr>
          <w:rFonts w:asciiTheme="minorHAnsi" w:hAnsiTheme="minorHAnsi"/>
          <w:b/>
          <w:u w:val="single"/>
        </w:rPr>
      </w:pPr>
      <w:r w:rsidRPr="00287553">
        <w:rPr>
          <w:rFonts w:asciiTheme="minorHAnsi" w:hAnsiTheme="minorHAnsi"/>
          <w:b/>
          <w:u w:val="single"/>
        </w:rPr>
        <w:t>Intensity Features</w:t>
      </w:r>
    </w:p>
    <w:p w:rsidR="006D7C35" w:rsidRDefault="006D7C35" w:rsidP="00287553">
      <w:pPr>
        <w:spacing w:after="0"/>
        <w:rPr>
          <w:rFonts w:asciiTheme="minorHAnsi" w:hAnsiTheme="minorHAnsi"/>
          <w:sz w:val="18"/>
          <w:szCs w:val="18"/>
        </w:rPr>
      </w:pPr>
      <w:r>
        <w:rPr>
          <w:rFonts w:asciiTheme="minorHAnsi" w:hAnsiTheme="minorHAnsi"/>
          <w:sz w:val="18"/>
          <w:szCs w:val="18"/>
        </w:rPr>
        <w:t>Intensity features are calculated by ..</w:t>
      </w:r>
    </w:p>
    <w:p w:rsidR="00287553" w:rsidRDefault="00287553" w:rsidP="00287553">
      <w:pPr>
        <w:spacing w:after="0"/>
        <w:rPr>
          <w:rFonts w:asciiTheme="minorHAnsi" w:hAnsiTheme="minorHAnsi"/>
          <w:sz w:val="18"/>
          <w:szCs w:val="18"/>
        </w:rPr>
      </w:pPr>
      <w:r>
        <w:rPr>
          <w:rFonts w:asciiTheme="minorHAnsi" w:hAnsiTheme="minorHAnsi"/>
          <w:sz w:val="18"/>
          <w:szCs w:val="18"/>
        </w:rPr>
        <w:t>Intensity features are defined in the following table:</w:t>
      </w:r>
    </w:p>
    <w:p w:rsidR="00287553" w:rsidRDefault="00287553" w:rsidP="00287553">
      <w:pPr>
        <w:spacing w:after="0"/>
        <w:rPr>
          <w:rFonts w:asciiTheme="minorHAnsi" w:hAnsiTheme="minorHAnsi"/>
          <w:sz w:val="18"/>
          <w:szCs w:val="18"/>
        </w:rPr>
      </w:pPr>
    </w:p>
    <w:tbl>
      <w:tblPr>
        <w:tblStyle w:val="TableGrid"/>
        <w:tblW w:w="0" w:type="auto"/>
        <w:tblLook w:val="04A0"/>
      </w:tblPr>
      <w:tblGrid>
        <w:gridCol w:w="2178"/>
        <w:gridCol w:w="7398"/>
      </w:tblGrid>
      <w:tr w:rsidR="00287553" w:rsidTr="006D7C35">
        <w:tc>
          <w:tcPr>
            <w:tcW w:w="2178" w:type="dxa"/>
            <w:vAlign w:val="center"/>
          </w:tcPr>
          <w:p w:rsidR="00287553" w:rsidRDefault="00287553" w:rsidP="006D7C35">
            <w:pPr>
              <w:spacing w:after="0"/>
              <w:rPr>
                <w:rFonts w:asciiTheme="minorHAnsi" w:hAnsiTheme="minorHAnsi"/>
                <w:sz w:val="18"/>
                <w:szCs w:val="18"/>
              </w:rPr>
            </w:pPr>
            <w:proofErr w:type="spellStart"/>
            <w:r>
              <w:rPr>
                <w:rFonts w:asciiTheme="minorHAnsi" w:hAnsiTheme="minorHAnsi"/>
                <w:sz w:val="18"/>
                <w:szCs w:val="18"/>
              </w:rPr>
              <w:t>Minimum</w:t>
            </w:r>
            <w:r w:rsidRPr="00426BD3">
              <w:rPr>
                <w:rFonts w:asciiTheme="minorHAnsi" w:hAnsiTheme="minorHAnsi"/>
                <w:sz w:val="18"/>
                <w:szCs w:val="18"/>
              </w:rPr>
              <w:t>Intensity</w:t>
            </w:r>
            <w:proofErr w:type="spellEnd"/>
          </w:p>
        </w:tc>
        <w:tc>
          <w:tcPr>
            <w:tcW w:w="7398" w:type="dxa"/>
            <w:vAlign w:val="center"/>
          </w:tcPr>
          <w:p w:rsidR="00287553" w:rsidRDefault="00287553" w:rsidP="006D7C35">
            <w:pPr>
              <w:spacing w:after="0"/>
              <w:rPr>
                <w:rFonts w:asciiTheme="minorHAnsi" w:hAnsiTheme="minorHAnsi"/>
                <w:sz w:val="18"/>
                <w:szCs w:val="18"/>
              </w:rPr>
            </w:pPr>
            <w:r>
              <w:rPr>
                <w:rFonts w:asciiTheme="minorHAnsi" w:hAnsiTheme="minorHAnsi"/>
                <w:sz w:val="18"/>
                <w:szCs w:val="18"/>
              </w:rPr>
              <w:t>The intensity of the lowest intensity pixel value for those pixels within the boundary of the nodule.</w:t>
            </w:r>
          </w:p>
        </w:tc>
      </w:tr>
      <w:tr w:rsidR="00287553" w:rsidTr="006D7C35">
        <w:tc>
          <w:tcPr>
            <w:tcW w:w="2178" w:type="dxa"/>
            <w:vAlign w:val="center"/>
          </w:tcPr>
          <w:p w:rsidR="00287553" w:rsidRDefault="00287553" w:rsidP="006D7C35">
            <w:pPr>
              <w:spacing w:after="0"/>
              <w:rPr>
                <w:rFonts w:asciiTheme="minorHAnsi" w:hAnsiTheme="minorHAnsi"/>
                <w:sz w:val="18"/>
                <w:szCs w:val="18"/>
              </w:rPr>
            </w:pPr>
            <w:proofErr w:type="spellStart"/>
            <w:r>
              <w:rPr>
                <w:rFonts w:asciiTheme="minorHAnsi" w:hAnsiTheme="minorHAnsi"/>
                <w:sz w:val="18"/>
                <w:szCs w:val="18"/>
              </w:rPr>
              <w:t>Mean</w:t>
            </w:r>
            <w:r w:rsidRPr="00426BD3">
              <w:rPr>
                <w:rFonts w:asciiTheme="minorHAnsi" w:hAnsiTheme="minorHAnsi"/>
                <w:sz w:val="18"/>
                <w:szCs w:val="18"/>
              </w:rPr>
              <w:t>Intensity</w:t>
            </w:r>
            <w:proofErr w:type="spellEnd"/>
          </w:p>
        </w:tc>
        <w:tc>
          <w:tcPr>
            <w:tcW w:w="7398" w:type="dxa"/>
            <w:vAlign w:val="center"/>
          </w:tcPr>
          <w:p w:rsidR="00287553" w:rsidRDefault="00287553" w:rsidP="006D7C35">
            <w:pPr>
              <w:spacing w:after="0"/>
              <w:rPr>
                <w:rFonts w:asciiTheme="minorHAnsi" w:hAnsiTheme="minorHAnsi"/>
                <w:sz w:val="18"/>
                <w:szCs w:val="18"/>
              </w:rPr>
            </w:pPr>
            <w:r>
              <w:rPr>
                <w:rFonts w:asciiTheme="minorHAnsi" w:hAnsiTheme="minorHAnsi"/>
                <w:sz w:val="18"/>
                <w:szCs w:val="18"/>
              </w:rPr>
              <w:t xml:space="preserve">The mean intensity of all </w:t>
            </w:r>
            <w:r w:rsidR="006D7C35">
              <w:rPr>
                <w:rFonts w:asciiTheme="minorHAnsi" w:hAnsiTheme="minorHAnsi"/>
                <w:sz w:val="18"/>
                <w:szCs w:val="18"/>
              </w:rPr>
              <w:t>pixels within the boundary of the nodule.</w:t>
            </w:r>
          </w:p>
        </w:tc>
      </w:tr>
      <w:tr w:rsidR="00287553" w:rsidTr="006D7C35">
        <w:tc>
          <w:tcPr>
            <w:tcW w:w="2178" w:type="dxa"/>
            <w:vAlign w:val="center"/>
          </w:tcPr>
          <w:p w:rsidR="00287553" w:rsidRDefault="00287553" w:rsidP="006D7C35">
            <w:pPr>
              <w:spacing w:after="0"/>
              <w:rPr>
                <w:rFonts w:asciiTheme="minorHAnsi" w:hAnsiTheme="minorHAnsi"/>
                <w:sz w:val="18"/>
                <w:szCs w:val="18"/>
              </w:rPr>
            </w:pPr>
            <w:proofErr w:type="spellStart"/>
            <w:r w:rsidRPr="00426BD3">
              <w:rPr>
                <w:rFonts w:asciiTheme="minorHAnsi" w:hAnsiTheme="minorHAnsi"/>
                <w:sz w:val="18"/>
                <w:szCs w:val="18"/>
              </w:rPr>
              <w:t>SDIntensity</w:t>
            </w:r>
            <w:proofErr w:type="spellEnd"/>
          </w:p>
        </w:tc>
        <w:tc>
          <w:tcPr>
            <w:tcW w:w="7398" w:type="dxa"/>
            <w:vAlign w:val="center"/>
          </w:tcPr>
          <w:p w:rsidR="00287553" w:rsidRDefault="006D7C35" w:rsidP="006D7C35">
            <w:pPr>
              <w:spacing w:after="0"/>
              <w:rPr>
                <w:rFonts w:asciiTheme="minorHAnsi" w:hAnsiTheme="minorHAnsi"/>
                <w:sz w:val="18"/>
                <w:szCs w:val="18"/>
              </w:rPr>
            </w:pPr>
            <w:r>
              <w:rPr>
                <w:rFonts w:asciiTheme="minorHAnsi" w:hAnsiTheme="minorHAnsi"/>
                <w:sz w:val="18"/>
                <w:szCs w:val="18"/>
              </w:rPr>
              <w:t>The standard deviation of the intensity of all pixels within the boundary of the nodule.</w:t>
            </w:r>
          </w:p>
        </w:tc>
      </w:tr>
      <w:tr w:rsidR="00287553" w:rsidTr="006D7C35">
        <w:tc>
          <w:tcPr>
            <w:tcW w:w="2178" w:type="dxa"/>
            <w:vAlign w:val="center"/>
          </w:tcPr>
          <w:p w:rsidR="00287553" w:rsidRPr="00426BD3" w:rsidRDefault="00287553" w:rsidP="006D7C35">
            <w:pPr>
              <w:spacing w:after="0"/>
              <w:rPr>
                <w:rFonts w:asciiTheme="minorHAnsi" w:hAnsiTheme="minorHAnsi"/>
                <w:sz w:val="18"/>
                <w:szCs w:val="18"/>
              </w:rPr>
            </w:pPr>
            <w:proofErr w:type="spellStart"/>
            <w:r w:rsidRPr="00426BD3">
              <w:rPr>
                <w:rFonts w:asciiTheme="minorHAnsi" w:hAnsiTheme="minorHAnsi"/>
                <w:sz w:val="18"/>
                <w:szCs w:val="18"/>
              </w:rPr>
              <w:t>MinIntensityBG</w:t>
            </w:r>
            <w:proofErr w:type="spellEnd"/>
          </w:p>
          <w:p w:rsidR="00287553" w:rsidRDefault="00287553" w:rsidP="006D7C35">
            <w:pPr>
              <w:spacing w:after="0"/>
              <w:rPr>
                <w:rFonts w:asciiTheme="minorHAnsi" w:hAnsiTheme="minorHAnsi"/>
                <w:sz w:val="18"/>
                <w:szCs w:val="18"/>
              </w:rPr>
            </w:pPr>
          </w:p>
        </w:tc>
        <w:tc>
          <w:tcPr>
            <w:tcW w:w="7398" w:type="dxa"/>
            <w:vAlign w:val="center"/>
          </w:tcPr>
          <w:p w:rsidR="00287553" w:rsidRDefault="006D7C35" w:rsidP="006D7C35">
            <w:pPr>
              <w:spacing w:after="0"/>
              <w:rPr>
                <w:rFonts w:asciiTheme="minorHAnsi" w:hAnsiTheme="minorHAnsi"/>
                <w:sz w:val="18"/>
                <w:szCs w:val="18"/>
              </w:rPr>
            </w:pPr>
            <w:r>
              <w:rPr>
                <w:rFonts w:asciiTheme="minorHAnsi" w:hAnsiTheme="minorHAnsi"/>
                <w:sz w:val="18"/>
                <w:szCs w:val="18"/>
              </w:rPr>
              <w:t xml:space="preserve">The intensity of the lowest intensity pixel value for those pixels in the background (not within the </w:t>
            </w:r>
            <w:proofErr w:type="spellStart"/>
            <w:r>
              <w:rPr>
                <w:rFonts w:asciiTheme="minorHAnsi" w:hAnsiTheme="minorHAnsi"/>
                <w:sz w:val="18"/>
                <w:szCs w:val="18"/>
              </w:rPr>
              <w:t>boundry</w:t>
            </w:r>
            <w:proofErr w:type="spellEnd"/>
            <w:r>
              <w:rPr>
                <w:rFonts w:asciiTheme="minorHAnsi" w:hAnsiTheme="minorHAnsi"/>
                <w:sz w:val="18"/>
                <w:szCs w:val="18"/>
              </w:rPr>
              <w:t xml:space="preserve"> of the nodule).</w:t>
            </w:r>
          </w:p>
        </w:tc>
      </w:tr>
      <w:tr w:rsidR="00287553" w:rsidTr="006D7C35">
        <w:tc>
          <w:tcPr>
            <w:tcW w:w="2178" w:type="dxa"/>
            <w:vAlign w:val="center"/>
          </w:tcPr>
          <w:p w:rsidR="00287553" w:rsidRDefault="00287553" w:rsidP="006D7C35">
            <w:pPr>
              <w:spacing w:after="0"/>
              <w:rPr>
                <w:rFonts w:asciiTheme="minorHAnsi" w:hAnsiTheme="minorHAnsi"/>
                <w:sz w:val="18"/>
                <w:szCs w:val="18"/>
              </w:rPr>
            </w:pPr>
            <w:proofErr w:type="spellStart"/>
            <w:r w:rsidRPr="00287553">
              <w:rPr>
                <w:rFonts w:asciiTheme="minorHAnsi" w:hAnsiTheme="minorHAnsi"/>
                <w:sz w:val="18"/>
                <w:szCs w:val="18"/>
                <w:u w:val="single"/>
              </w:rPr>
              <w:t>MaxIntensityBG</w:t>
            </w:r>
            <w:proofErr w:type="spellEnd"/>
            <w:r>
              <w:rPr>
                <w:rFonts w:asciiTheme="minorHAnsi" w:hAnsiTheme="minorHAnsi"/>
                <w:sz w:val="18"/>
                <w:szCs w:val="18"/>
                <w:u w:val="single"/>
              </w:rPr>
              <w:t xml:space="preserve">  </w:t>
            </w:r>
          </w:p>
        </w:tc>
        <w:tc>
          <w:tcPr>
            <w:tcW w:w="7398" w:type="dxa"/>
            <w:vAlign w:val="center"/>
          </w:tcPr>
          <w:p w:rsidR="00287553" w:rsidRPr="00287553" w:rsidRDefault="00287553" w:rsidP="006D7C35">
            <w:pPr>
              <w:spacing w:after="0"/>
              <w:rPr>
                <w:rFonts w:asciiTheme="minorHAnsi" w:hAnsiTheme="minorHAnsi"/>
                <w:sz w:val="18"/>
                <w:szCs w:val="18"/>
                <w:u w:val="single"/>
              </w:rPr>
            </w:pPr>
            <w:r>
              <w:rPr>
                <w:rFonts w:asciiTheme="minorHAnsi" w:hAnsiTheme="minorHAnsi"/>
                <w:sz w:val="18"/>
                <w:szCs w:val="18"/>
              </w:rPr>
              <w:t>The maximum value of the intensity values of all background pixels after masking the foreground(nodule) pixels.</w:t>
            </w:r>
          </w:p>
        </w:tc>
      </w:tr>
      <w:tr w:rsidR="00287553" w:rsidTr="006D7C35">
        <w:tc>
          <w:tcPr>
            <w:tcW w:w="2178" w:type="dxa"/>
            <w:vAlign w:val="center"/>
          </w:tcPr>
          <w:p w:rsidR="00287553" w:rsidRDefault="00287553" w:rsidP="006D7C35">
            <w:pPr>
              <w:spacing w:after="0"/>
              <w:rPr>
                <w:rFonts w:asciiTheme="minorHAnsi" w:hAnsiTheme="minorHAnsi"/>
                <w:sz w:val="18"/>
                <w:szCs w:val="18"/>
              </w:rPr>
            </w:pPr>
            <w:proofErr w:type="spellStart"/>
            <w:r w:rsidRPr="00287553">
              <w:rPr>
                <w:rFonts w:asciiTheme="minorHAnsi" w:hAnsiTheme="minorHAnsi"/>
                <w:sz w:val="18"/>
                <w:szCs w:val="18"/>
                <w:u w:val="single"/>
              </w:rPr>
              <w:t>MeanIntensityBG</w:t>
            </w:r>
            <w:proofErr w:type="spellEnd"/>
          </w:p>
        </w:tc>
        <w:tc>
          <w:tcPr>
            <w:tcW w:w="7398" w:type="dxa"/>
            <w:vAlign w:val="center"/>
          </w:tcPr>
          <w:p w:rsidR="00287553" w:rsidRDefault="00287553" w:rsidP="006D7C35">
            <w:pPr>
              <w:spacing w:after="0"/>
              <w:rPr>
                <w:rFonts w:asciiTheme="minorHAnsi" w:hAnsiTheme="minorHAnsi"/>
                <w:sz w:val="18"/>
                <w:szCs w:val="18"/>
              </w:rPr>
            </w:pPr>
            <w:r>
              <w:rPr>
                <w:rFonts w:asciiTheme="minorHAnsi" w:hAnsiTheme="minorHAnsi"/>
                <w:sz w:val="18"/>
                <w:szCs w:val="18"/>
              </w:rPr>
              <w:t>The mean value of the intensity values of all background pixels after making the foreground (nodule) pixels.</w:t>
            </w:r>
          </w:p>
        </w:tc>
      </w:tr>
      <w:tr w:rsidR="00287553" w:rsidTr="006D7C35">
        <w:tc>
          <w:tcPr>
            <w:tcW w:w="2178" w:type="dxa"/>
            <w:vAlign w:val="center"/>
          </w:tcPr>
          <w:p w:rsidR="00287553" w:rsidRPr="00287553" w:rsidRDefault="00287553" w:rsidP="006D7C35">
            <w:pPr>
              <w:spacing w:after="0"/>
              <w:rPr>
                <w:rFonts w:asciiTheme="minorHAnsi" w:hAnsiTheme="minorHAnsi"/>
                <w:sz w:val="18"/>
                <w:szCs w:val="18"/>
                <w:u w:val="single"/>
              </w:rPr>
            </w:pPr>
            <w:proofErr w:type="spellStart"/>
            <w:r w:rsidRPr="00426BD3">
              <w:rPr>
                <w:rFonts w:asciiTheme="minorHAnsi" w:hAnsiTheme="minorHAnsi"/>
                <w:sz w:val="18"/>
                <w:szCs w:val="18"/>
              </w:rPr>
              <w:t>SDIntensityBG</w:t>
            </w:r>
            <w:proofErr w:type="spellEnd"/>
          </w:p>
        </w:tc>
        <w:tc>
          <w:tcPr>
            <w:tcW w:w="7398" w:type="dxa"/>
            <w:vAlign w:val="center"/>
          </w:tcPr>
          <w:p w:rsidR="00287553" w:rsidRDefault="00287553" w:rsidP="006D7C35">
            <w:pPr>
              <w:spacing w:after="0"/>
              <w:rPr>
                <w:rFonts w:asciiTheme="minorHAnsi" w:hAnsiTheme="minorHAnsi"/>
                <w:sz w:val="18"/>
                <w:szCs w:val="18"/>
              </w:rPr>
            </w:pPr>
            <w:r>
              <w:rPr>
                <w:rFonts w:asciiTheme="minorHAnsi" w:hAnsiTheme="minorHAnsi"/>
                <w:sz w:val="18"/>
                <w:szCs w:val="18"/>
              </w:rPr>
              <w:t xml:space="preserve">The standard deviation of the </w:t>
            </w:r>
            <w:proofErr w:type="spellStart"/>
            <w:r>
              <w:rPr>
                <w:rFonts w:asciiTheme="minorHAnsi" w:hAnsiTheme="minorHAnsi"/>
                <w:sz w:val="18"/>
                <w:szCs w:val="18"/>
              </w:rPr>
              <w:t>the</w:t>
            </w:r>
            <w:proofErr w:type="spellEnd"/>
            <w:r>
              <w:rPr>
                <w:rFonts w:asciiTheme="minorHAnsi" w:hAnsiTheme="minorHAnsi"/>
                <w:sz w:val="18"/>
                <w:szCs w:val="18"/>
              </w:rPr>
              <w:t xml:space="preserve"> intensity values of all background pixels after masking the foreground(nodule) pixels.</w:t>
            </w:r>
          </w:p>
        </w:tc>
      </w:tr>
      <w:tr w:rsidR="00287553" w:rsidTr="006D7C35">
        <w:tc>
          <w:tcPr>
            <w:tcW w:w="2178" w:type="dxa"/>
            <w:vAlign w:val="center"/>
          </w:tcPr>
          <w:p w:rsidR="00287553" w:rsidRPr="00287553" w:rsidRDefault="00287553" w:rsidP="006D7C35">
            <w:pPr>
              <w:spacing w:after="0"/>
              <w:rPr>
                <w:rFonts w:asciiTheme="minorHAnsi" w:hAnsiTheme="minorHAnsi"/>
                <w:sz w:val="18"/>
                <w:szCs w:val="18"/>
              </w:rPr>
            </w:pPr>
            <w:proofErr w:type="spellStart"/>
            <w:r w:rsidRPr="00426BD3">
              <w:rPr>
                <w:rFonts w:asciiTheme="minorHAnsi" w:hAnsiTheme="minorHAnsi"/>
                <w:sz w:val="18"/>
                <w:szCs w:val="18"/>
              </w:rPr>
              <w:t>IntensityDifference</w:t>
            </w:r>
            <w:proofErr w:type="spellEnd"/>
          </w:p>
        </w:tc>
        <w:tc>
          <w:tcPr>
            <w:tcW w:w="7398" w:type="dxa"/>
          </w:tcPr>
          <w:p w:rsidR="00287553" w:rsidRDefault="00287553" w:rsidP="00287553">
            <w:pPr>
              <w:spacing w:after="0"/>
              <w:rPr>
                <w:rFonts w:asciiTheme="minorHAnsi" w:hAnsiTheme="minorHAnsi"/>
                <w:sz w:val="18"/>
                <w:szCs w:val="18"/>
              </w:rPr>
            </w:pPr>
          </w:p>
        </w:tc>
      </w:tr>
    </w:tbl>
    <w:p w:rsidR="00287553" w:rsidRDefault="00287553" w:rsidP="00287553">
      <w:pPr>
        <w:spacing w:after="0"/>
        <w:rPr>
          <w:rFonts w:asciiTheme="minorHAnsi" w:hAnsiTheme="minorHAnsi"/>
          <w:sz w:val="18"/>
          <w:szCs w:val="18"/>
        </w:rPr>
      </w:pPr>
    </w:p>
    <w:p w:rsidR="00287553" w:rsidRDefault="00287553" w:rsidP="00287553">
      <w:pPr>
        <w:spacing w:after="0"/>
        <w:rPr>
          <w:rFonts w:asciiTheme="minorHAnsi" w:hAnsiTheme="minorHAnsi"/>
          <w:sz w:val="18"/>
          <w:szCs w:val="18"/>
        </w:rPr>
      </w:pPr>
    </w:p>
    <w:p w:rsidR="00287553" w:rsidRDefault="00287553" w:rsidP="00287553">
      <w:pPr>
        <w:spacing w:after="0"/>
        <w:rPr>
          <w:rFonts w:asciiTheme="minorHAnsi" w:hAnsiTheme="minorHAnsi"/>
          <w:sz w:val="18"/>
          <w:szCs w:val="18"/>
        </w:rPr>
      </w:pPr>
    </w:p>
    <w:p w:rsidR="00287553" w:rsidRDefault="00287553" w:rsidP="00287553">
      <w:pPr>
        <w:spacing w:after="0"/>
        <w:rPr>
          <w:rFonts w:asciiTheme="minorHAnsi" w:hAnsiTheme="minorHAnsi"/>
          <w:sz w:val="18"/>
          <w:szCs w:val="18"/>
        </w:rPr>
      </w:pPr>
    </w:p>
    <w:p w:rsidR="00287553" w:rsidRDefault="00287553" w:rsidP="00287553">
      <w:pPr>
        <w:spacing w:after="0"/>
        <w:rPr>
          <w:rFonts w:asciiTheme="minorHAnsi" w:hAnsiTheme="minorHAnsi"/>
          <w:sz w:val="18"/>
          <w:szCs w:val="18"/>
        </w:rPr>
      </w:pPr>
    </w:p>
    <w:p w:rsidR="00287553" w:rsidRDefault="00287553" w:rsidP="00287553">
      <w:pPr>
        <w:spacing w:after="0"/>
        <w:rPr>
          <w:rFonts w:asciiTheme="minorHAnsi" w:hAnsiTheme="minorHAnsi"/>
          <w:sz w:val="18"/>
          <w:szCs w:val="18"/>
        </w:rPr>
      </w:pPr>
    </w:p>
    <w:p w:rsidR="00287553" w:rsidRDefault="00287553" w:rsidP="00287553">
      <w:pPr>
        <w:spacing w:after="0"/>
        <w:rPr>
          <w:rFonts w:asciiTheme="minorHAnsi" w:hAnsiTheme="minorHAnsi"/>
          <w:sz w:val="18"/>
          <w:szCs w:val="18"/>
          <w:u w:val="single"/>
        </w:rPr>
      </w:pPr>
    </w:p>
    <w:p w:rsidR="00287553" w:rsidRDefault="00287553" w:rsidP="00287553">
      <w:pPr>
        <w:spacing w:after="0"/>
        <w:rPr>
          <w:rFonts w:asciiTheme="minorHAnsi" w:hAnsiTheme="minorHAnsi"/>
          <w:sz w:val="18"/>
          <w:szCs w:val="18"/>
          <w:u w:val="single"/>
        </w:rPr>
      </w:pPr>
    </w:p>
    <w:p w:rsidR="00287553" w:rsidRPr="00287553" w:rsidRDefault="00287553" w:rsidP="00287553">
      <w:pPr>
        <w:spacing w:after="0"/>
        <w:rPr>
          <w:rFonts w:asciiTheme="minorHAnsi" w:hAnsiTheme="minorHAnsi"/>
          <w:sz w:val="18"/>
          <w:szCs w:val="18"/>
          <w:u w:val="single"/>
        </w:rPr>
      </w:pPr>
    </w:p>
    <w:p w:rsidR="00287553" w:rsidRDefault="00287553" w:rsidP="00287553">
      <w:pPr>
        <w:spacing w:after="0"/>
        <w:rPr>
          <w:rFonts w:asciiTheme="minorHAnsi" w:hAnsiTheme="minorHAnsi"/>
          <w:sz w:val="18"/>
          <w:szCs w:val="18"/>
        </w:rPr>
      </w:pPr>
    </w:p>
    <w:p w:rsidR="00287553" w:rsidRPr="00426BD3" w:rsidRDefault="00287553" w:rsidP="00287553">
      <w:pPr>
        <w:spacing w:after="0"/>
        <w:rPr>
          <w:rFonts w:asciiTheme="minorHAnsi" w:hAnsiTheme="minorHAnsi"/>
          <w:sz w:val="18"/>
          <w:szCs w:val="18"/>
        </w:rPr>
      </w:pPr>
      <w:r>
        <w:rPr>
          <w:rFonts w:asciiTheme="minorHAnsi" w:hAnsiTheme="minorHAnsi"/>
          <w:sz w:val="18"/>
          <w:szCs w:val="18"/>
        </w:rPr>
        <w:t xml:space="preserve"> </w:t>
      </w:r>
    </w:p>
    <w:p w:rsidR="00287553" w:rsidRDefault="00287553" w:rsidP="00287553">
      <w:pPr>
        <w:spacing w:after="0"/>
        <w:rPr>
          <w:rFonts w:asciiTheme="minorHAnsi" w:hAnsiTheme="minorHAnsi"/>
          <w:sz w:val="18"/>
          <w:szCs w:val="18"/>
        </w:rPr>
      </w:pPr>
    </w:p>
    <w:p w:rsidR="00287553" w:rsidRPr="00426BD3" w:rsidRDefault="00287553" w:rsidP="00287553">
      <w:pPr>
        <w:spacing w:after="0"/>
        <w:rPr>
          <w:rFonts w:asciiTheme="minorHAnsi" w:hAnsiTheme="minorHAnsi"/>
          <w:sz w:val="18"/>
          <w:szCs w:val="18"/>
        </w:rPr>
      </w:pPr>
      <w:r>
        <w:rPr>
          <w:rFonts w:asciiTheme="minorHAnsi" w:hAnsiTheme="minorHAnsi"/>
          <w:sz w:val="18"/>
          <w:szCs w:val="18"/>
        </w:rPr>
        <w:t xml:space="preserve">– </w:t>
      </w:r>
    </w:p>
    <w:p w:rsidR="00287553" w:rsidRDefault="00287553" w:rsidP="00287553">
      <w:pPr>
        <w:spacing w:after="0"/>
        <w:rPr>
          <w:rFonts w:asciiTheme="minorHAnsi" w:hAnsiTheme="minorHAnsi"/>
          <w:sz w:val="18"/>
          <w:szCs w:val="18"/>
        </w:rPr>
      </w:pPr>
    </w:p>
    <w:p w:rsidR="00287553" w:rsidRPr="007B62C0" w:rsidRDefault="00287553" w:rsidP="0067098E">
      <w:pPr>
        <w:rPr>
          <w:rFonts w:asciiTheme="minorHAnsi" w:hAnsiTheme="minorHAnsi"/>
          <w:b/>
          <w:sz w:val="20"/>
          <w:szCs w:val="20"/>
          <w:u w:val="single"/>
        </w:rPr>
      </w:pPr>
    </w:p>
    <w:p w:rsidR="00763C3B" w:rsidRPr="007B62C0" w:rsidRDefault="009A1377" w:rsidP="0067098E">
      <w:pPr>
        <w:rPr>
          <w:rFonts w:asciiTheme="minorHAnsi" w:hAnsiTheme="minorHAnsi"/>
          <w:b/>
          <w:sz w:val="20"/>
          <w:szCs w:val="20"/>
        </w:rPr>
      </w:pPr>
      <w:r w:rsidRPr="007B62C0">
        <w:rPr>
          <w:rFonts w:asciiTheme="minorHAnsi" w:hAnsiTheme="minorHAnsi"/>
          <w:b/>
          <w:sz w:val="20"/>
          <w:szCs w:val="20"/>
        </w:rPr>
        <w:t>4</w:t>
      </w:r>
      <w:r w:rsidR="00763C3B" w:rsidRPr="007B62C0">
        <w:rPr>
          <w:rFonts w:asciiTheme="minorHAnsi" w:hAnsiTheme="minorHAnsi"/>
          <w:b/>
          <w:sz w:val="20"/>
          <w:szCs w:val="20"/>
        </w:rPr>
        <w:t>.  Texture Features</w:t>
      </w:r>
    </w:p>
    <w:p w:rsidR="00897A4D" w:rsidRPr="007B62C0" w:rsidRDefault="00897A4D" w:rsidP="0067098E">
      <w:pPr>
        <w:rPr>
          <w:rFonts w:asciiTheme="minorHAnsi" w:hAnsiTheme="minorHAnsi"/>
          <w:sz w:val="20"/>
          <w:szCs w:val="20"/>
        </w:rPr>
      </w:pPr>
      <w:r w:rsidRPr="007B62C0">
        <w:rPr>
          <w:rFonts w:asciiTheme="minorHAnsi" w:hAnsiTheme="minorHAnsi"/>
          <w:sz w:val="20"/>
          <w:szCs w:val="20"/>
        </w:rPr>
        <w:t xml:space="preserve">Texture features attempt to extract periodic patterns in intensity.  Texture features include </w:t>
      </w:r>
    </w:p>
    <w:p w:rsidR="00655AE6" w:rsidRPr="007B62C0" w:rsidRDefault="00655AE6" w:rsidP="0067098E">
      <w:pPr>
        <w:rPr>
          <w:rFonts w:asciiTheme="minorHAnsi" w:hAnsiTheme="minorHAnsi"/>
          <w:sz w:val="20"/>
          <w:szCs w:val="20"/>
          <w:u w:val="single"/>
        </w:rPr>
      </w:pPr>
      <w:proofErr w:type="spellStart"/>
      <w:r w:rsidRPr="007B62C0">
        <w:rPr>
          <w:rFonts w:asciiTheme="minorHAnsi" w:hAnsiTheme="minorHAnsi"/>
          <w:sz w:val="20"/>
          <w:szCs w:val="20"/>
          <w:u w:val="single"/>
        </w:rPr>
        <w:t>Haralick</w:t>
      </w:r>
      <w:proofErr w:type="spellEnd"/>
      <w:r w:rsidRPr="007B62C0">
        <w:rPr>
          <w:rFonts w:asciiTheme="minorHAnsi" w:hAnsiTheme="minorHAnsi"/>
          <w:sz w:val="20"/>
          <w:szCs w:val="20"/>
          <w:u w:val="single"/>
        </w:rPr>
        <w:t xml:space="preserve"> Features</w:t>
      </w:r>
    </w:p>
    <w:p w:rsidR="00C30E88" w:rsidRPr="007B62C0" w:rsidRDefault="00655AE6" w:rsidP="00C30E88">
      <w:pPr>
        <w:rPr>
          <w:rFonts w:asciiTheme="minorHAnsi" w:hAnsiTheme="minorHAnsi"/>
          <w:sz w:val="20"/>
          <w:szCs w:val="20"/>
        </w:rPr>
      </w:pPr>
      <w:proofErr w:type="spellStart"/>
      <w:r w:rsidRPr="007B62C0">
        <w:rPr>
          <w:rFonts w:asciiTheme="minorHAnsi" w:hAnsiTheme="minorHAnsi"/>
          <w:sz w:val="20"/>
          <w:szCs w:val="20"/>
        </w:rPr>
        <w:t>Haralick</w:t>
      </w:r>
      <w:proofErr w:type="spellEnd"/>
      <w:r w:rsidRPr="007B62C0">
        <w:rPr>
          <w:rFonts w:asciiTheme="minorHAnsi" w:hAnsiTheme="minorHAnsi"/>
          <w:sz w:val="20"/>
          <w:szCs w:val="20"/>
        </w:rPr>
        <w:t xml:space="preserve"> features are based on the co-</w:t>
      </w:r>
      <w:proofErr w:type="spellStart"/>
      <w:r w:rsidRPr="007B62C0">
        <w:rPr>
          <w:rFonts w:asciiTheme="minorHAnsi" w:hAnsiTheme="minorHAnsi"/>
          <w:sz w:val="20"/>
          <w:szCs w:val="20"/>
        </w:rPr>
        <w:t>occurance</w:t>
      </w:r>
      <w:proofErr w:type="spellEnd"/>
      <w:r w:rsidRPr="007B62C0">
        <w:rPr>
          <w:rFonts w:asciiTheme="minorHAnsi" w:hAnsiTheme="minorHAnsi"/>
          <w:sz w:val="20"/>
          <w:szCs w:val="20"/>
        </w:rPr>
        <w:t xml:space="preserve"> ma</w:t>
      </w:r>
      <w:r w:rsidR="00434517">
        <w:rPr>
          <w:rFonts w:asciiTheme="minorHAnsi" w:hAnsiTheme="minorHAnsi"/>
          <w:sz w:val="20"/>
          <w:szCs w:val="20"/>
        </w:rPr>
        <w:t>t</w:t>
      </w:r>
      <w:r w:rsidRPr="007B62C0">
        <w:rPr>
          <w:rFonts w:asciiTheme="minorHAnsi" w:hAnsiTheme="minorHAnsi"/>
          <w:sz w:val="20"/>
          <w:szCs w:val="20"/>
        </w:rPr>
        <w:t xml:space="preserve">rix of the image, which defines the probability of a value repeating at a particular offset and orientation from a specified location.  </w:t>
      </w:r>
      <w:r w:rsidR="005647C3" w:rsidRPr="007B62C0">
        <w:rPr>
          <w:rFonts w:asciiTheme="minorHAnsi" w:hAnsiTheme="minorHAnsi"/>
          <w:sz w:val="20"/>
          <w:szCs w:val="20"/>
        </w:rPr>
        <w:t xml:space="preserve">It is </w:t>
      </w:r>
      <w:r w:rsidR="00A60C5C" w:rsidRPr="007B62C0">
        <w:rPr>
          <w:rFonts w:asciiTheme="minorHAnsi" w:hAnsiTheme="minorHAnsi"/>
          <w:sz w:val="20"/>
          <w:szCs w:val="20"/>
        </w:rPr>
        <w:t>the join</w:t>
      </w:r>
      <w:r w:rsidR="005647C3" w:rsidRPr="007B62C0">
        <w:rPr>
          <w:rFonts w:asciiTheme="minorHAnsi" w:hAnsiTheme="minorHAnsi"/>
          <w:sz w:val="20"/>
          <w:szCs w:val="20"/>
        </w:rPr>
        <w:t>t</w:t>
      </w:r>
      <w:r w:rsidR="00A60C5C" w:rsidRPr="007B62C0">
        <w:rPr>
          <w:rFonts w:asciiTheme="minorHAnsi" w:hAnsiTheme="minorHAnsi"/>
          <w:sz w:val="20"/>
          <w:szCs w:val="20"/>
        </w:rPr>
        <w:t xml:space="preserve"> </w:t>
      </w:r>
      <w:r w:rsidR="005647C3" w:rsidRPr="007B62C0">
        <w:rPr>
          <w:rFonts w:asciiTheme="minorHAnsi" w:hAnsiTheme="minorHAnsi"/>
          <w:sz w:val="20"/>
          <w:szCs w:val="20"/>
        </w:rPr>
        <w:t xml:space="preserve">probability of two pixels a </w:t>
      </w:r>
      <w:r w:rsidR="00A60C5C" w:rsidRPr="007B62C0">
        <w:rPr>
          <w:rFonts w:asciiTheme="minorHAnsi" w:hAnsiTheme="minorHAnsi"/>
          <w:sz w:val="20"/>
          <w:szCs w:val="20"/>
        </w:rPr>
        <w:t xml:space="preserve">specified </w:t>
      </w:r>
      <w:r w:rsidR="005647C3" w:rsidRPr="007B62C0">
        <w:rPr>
          <w:rFonts w:asciiTheme="minorHAnsi" w:hAnsiTheme="minorHAnsi"/>
          <w:sz w:val="20"/>
          <w:szCs w:val="20"/>
        </w:rPr>
        <w:t xml:space="preserve">distance apart in a </w:t>
      </w:r>
      <w:r w:rsidR="00A60C5C" w:rsidRPr="007B62C0">
        <w:rPr>
          <w:rFonts w:asciiTheme="minorHAnsi" w:hAnsiTheme="minorHAnsi"/>
          <w:sz w:val="20"/>
          <w:szCs w:val="20"/>
        </w:rPr>
        <w:t>specified direction having the same value</w:t>
      </w:r>
      <w:r w:rsidR="005647C3" w:rsidRPr="007B62C0">
        <w:rPr>
          <w:rFonts w:asciiTheme="minorHAnsi" w:hAnsiTheme="minorHAnsi"/>
          <w:sz w:val="20"/>
          <w:szCs w:val="20"/>
        </w:rPr>
        <w:t xml:space="preserve">.  </w:t>
      </w:r>
      <w:proofErr w:type="spellStart"/>
      <w:r w:rsidRPr="007B62C0">
        <w:rPr>
          <w:rFonts w:asciiTheme="minorHAnsi" w:hAnsiTheme="minorHAnsi"/>
          <w:sz w:val="20"/>
          <w:szCs w:val="20"/>
        </w:rPr>
        <w:t>Haralick</w:t>
      </w:r>
      <w:proofErr w:type="spellEnd"/>
      <w:r w:rsidRPr="007B62C0">
        <w:rPr>
          <w:rFonts w:asciiTheme="minorHAnsi" w:hAnsiTheme="minorHAnsi"/>
          <w:sz w:val="20"/>
          <w:szCs w:val="20"/>
        </w:rPr>
        <w:t xml:space="preserve"> features include energy, ent</w:t>
      </w:r>
      <w:r w:rsidR="005647C3" w:rsidRPr="007B62C0">
        <w:rPr>
          <w:rFonts w:asciiTheme="minorHAnsi" w:hAnsiTheme="minorHAnsi"/>
          <w:sz w:val="20"/>
          <w:szCs w:val="20"/>
        </w:rPr>
        <w:t>r</w:t>
      </w:r>
      <w:r w:rsidRPr="007B62C0">
        <w:rPr>
          <w:rFonts w:asciiTheme="minorHAnsi" w:hAnsiTheme="minorHAnsi"/>
          <w:sz w:val="20"/>
          <w:szCs w:val="20"/>
        </w:rPr>
        <w:t xml:space="preserve">opy, correlation, </w:t>
      </w:r>
      <w:r w:rsidR="00A60C5C" w:rsidRPr="007B62C0">
        <w:rPr>
          <w:rFonts w:asciiTheme="minorHAnsi" w:hAnsiTheme="minorHAnsi"/>
          <w:sz w:val="20"/>
          <w:szCs w:val="20"/>
        </w:rPr>
        <w:t>Homo</w:t>
      </w:r>
      <w:r w:rsidR="00800AD9" w:rsidRPr="007B62C0">
        <w:rPr>
          <w:rFonts w:asciiTheme="minorHAnsi" w:hAnsiTheme="minorHAnsi"/>
          <w:sz w:val="20"/>
          <w:szCs w:val="20"/>
        </w:rPr>
        <w:t>geneity</w:t>
      </w:r>
      <w:r w:rsidR="005647C3" w:rsidRPr="007B62C0">
        <w:rPr>
          <w:rFonts w:asciiTheme="minorHAnsi" w:hAnsiTheme="minorHAnsi"/>
          <w:sz w:val="20"/>
          <w:szCs w:val="20"/>
        </w:rPr>
        <w:t>, 3</w:t>
      </w:r>
      <w:r w:rsidR="005647C3" w:rsidRPr="007B62C0">
        <w:rPr>
          <w:rFonts w:asciiTheme="minorHAnsi" w:hAnsiTheme="minorHAnsi"/>
          <w:sz w:val="20"/>
          <w:szCs w:val="20"/>
          <w:vertAlign w:val="superscript"/>
        </w:rPr>
        <w:t>rd</w:t>
      </w:r>
      <w:r w:rsidR="005647C3" w:rsidRPr="007B62C0">
        <w:rPr>
          <w:rFonts w:asciiTheme="minorHAnsi" w:hAnsiTheme="minorHAnsi"/>
          <w:sz w:val="20"/>
          <w:szCs w:val="20"/>
        </w:rPr>
        <w:t xml:space="preserve"> Order Moment</w:t>
      </w:r>
      <w:r w:rsidR="004559AD" w:rsidRPr="007B62C0">
        <w:rPr>
          <w:rFonts w:asciiTheme="minorHAnsi" w:hAnsiTheme="minorHAnsi"/>
          <w:sz w:val="20"/>
          <w:szCs w:val="20"/>
        </w:rPr>
        <w:t>, contrast</w:t>
      </w:r>
      <w:r w:rsidRPr="007B62C0">
        <w:rPr>
          <w:rFonts w:asciiTheme="minorHAnsi" w:hAnsiTheme="minorHAnsi"/>
          <w:sz w:val="20"/>
          <w:szCs w:val="20"/>
        </w:rPr>
        <w:t xml:space="preserve">, </w:t>
      </w:r>
      <w:r w:rsidR="004559AD" w:rsidRPr="007B62C0">
        <w:rPr>
          <w:rFonts w:asciiTheme="minorHAnsi" w:hAnsiTheme="minorHAnsi"/>
          <w:sz w:val="20"/>
          <w:szCs w:val="20"/>
        </w:rPr>
        <w:t xml:space="preserve">sum average, </w:t>
      </w:r>
      <w:r w:rsidRPr="007B62C0">
        <w:rPr>
          <w:rFonts w:asciiTheme="minorHAnsi" w:hAnsiTheme="minorHAnsi"/>
          <w:sz w:val="20"/>
          <w:szCs w:val="20"/>
        </w:rPr>
        <w:t xml:space="preserve">cluster </w:t>
      </w:r>
      <w:r w:rsidR="005647C3" w:rsidRPr="007B62C0">
        <w:rPr>
          <w:rFonts w:asciiTheme="minorHAnsi" w:hAnsiTheme="minorHAnsi"/>
          <w:sz w:val="20"/>
          <w:szCs w:val="20"/>
        </w:rPr>
        <w:t>tendency</w:t>
      </w:r>
      <w:r w:rsidR="004559AD" w:rsidRPr="007B62C0">
        <w:rPr>
          <w:rFonts w:asciiTheme="minorHAnsi" w:hAnsiTheme="minorHAnsi"/>
          <w:sz w:val="20"/>
          <w:szCs w:val="20"/>
        </w:rPr>
        <w:t xml:space="preserve">, </w:t>
      </w:r>
      <w:r w:rsidR="005647C3" w:rsidRPr="007B62C0">
        <w:rPr>
          <w:rFonts w:asciiTheme="minorHAnsi" w:hAnsiTheme="minorHAnsi"/>
          <w:sz w:val="20"/>
          <w:szCs w:val="20"/>
        </w:rPr>
        <w:t xml:space="preserve"> </w:t>
      </w:r>
      <w:r w:rsidR="004559AD" w:rsidRPr="007B62C0">
        <w:rPr>
          <w:rFonts w:asciiTheme="minorHAnsi" w:hAnsiTheme="minorHAnsi"/>
          <w:sz w:val="20"/>
          <w:szCs w:val="20"/>
        </w:rPr>
        <w:t>and maximum probability</w:t>
      </w:r>
      <w:r w:rsidR="001B6680" w:rsidRPr="007B62C0">
        <w:rPr>
          <w:rFonts w:asciiTheme="minorHAnsi" w:hAnsiTheme="minorHAnsi"/>
          <w:sz w:val="20"/>
          <w:szCs w:val="20"/>
        </w:rPr>
        <w:t>.  They are defined as below.</w:t>
      </w:r>
      <w:r w:rsidR="00A60C5C" w:rsidRPr="007B62C0">
        <w:rPr>
          <w:rFonts w:asciiTheme="minorHAnsi" w:hAnsiTheme="minorHAnsi"/>
          <w:sz w:val="20"/>
          <w:szCs w:val="20"/>
        </w:rPr>
        <w:t xml:space="preserve">  </w:t>
      </w:r>
      <w:r w:rsidR="004559AD" w:rsidRPr="007B62C0">
        <w:rPr>
          <w:rFonts w:asciiTheme="minorHAnsi" w:hAnsiTheme="minorHAnsi"/>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2070"/>
        <w:gridCol w:w="1890"/>
        <w:gridCol w:w="2261"/>
      </w:tblGrid>
      <w:tr w:rsidR="00D62672" w:rsidRPr="007B62C0" w:rsidTr="006B4D8D">
        <w:trPr>
          <w:trHeight w:val="782"/>
        </w:trPr>
        <w:tc>
          <w:tcPr>
            <w:tcW w:w="2358" w:type="dxa"/>
            <w:vAlign w:val="center"/>
          </w:tcPr>
          <w:p w:rsidR="00C30E88" w:rsidRPr="007B62C0" w:rsidRDefault="00C30E88" w:rsidP="00D62672">
            <w:pPr>
              <w:jc w:val="right"/>
              <w:rPr>
                <w:rFonts w:asciiTheme="minorHAnsi" w:hAnsiTheme="minorHAnsi"/>
                <w:i/>
                <w:sz w:val="20"/>
                <w:szCs w:val="20"/>
              </w:rPr>
            </w:pPr>
            <w:r w:rsidRPr="007B62C0">
              <w:rPr>
                <w:rFonts w:asciiTheme="minorHAnsi" w:hAnsiTheme="minorHAnsi"/>
                <w:i/>
                <w:sz w:val="20"/>
                <w:szCs w:val="20"/>
              </w:rPr>
              <w:t>Correlation =</w:t>
            </w:r>
          </w:p>
        </w:tc>
        <w:tc>
          <w:tcPr>
            <w:tcW w:w="2070" w:type="dxa"/>
            <w:vAlign w:val="center"/>
          </w:tcPr>
          <w:p w:rsidR="00C30E88" w:rsidRPr="007B62C0" w:rsidRDefault="00C30E88" w:rsidP="00C30E88">
            <w:pPr>
              <w:rPr>
                <w:rFonts w:asciiTheme="minorHAnsi" w:hAnsiTheme="minorHAnsi"/>
                <w:i/>
                <w:sz w:val="20"/>
                <w:szCs w:val="20"/>
              </w:rPr>
            </w:pPr>
            <w:r w:rsidRPr="007B62C0">
              <w:rPr>
                <w:rFonts w:asciiTheme="minorHAnsi" w:hAnsiTheme="minorHAnsi"/>
                <w:i/>
                <w:noProof/>
                <w:sz w:val="20"/>
                <w:szCs w:val="20"/>
              </w:rPr>
              <w:drawing>
                <wp:anchor distT="0" distB="0" distL="114300" distR="114300" simplePos="0" relativeHeight="251666432" behindDoc="0" locked="0" layoutInCell="1" allowOverlap="1">
                  <wp:simplePos x="0" y="0"/>
                  <wp:positionH relativeFrom="column">
                    <wp:posOffset>-59690</wp:posOffset>
                  </wp:positionH>
                  <wp:positionV relativeFrom="paragraph">
                    <wp:posOffset>-14605</wp:posOffset>
                  </wp:positionV>
                  <wp:extent cx="1068070" cy="354965"/>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068070" cy="354965"/>
                          </a:xfrm>
                          <a:prstGeom prst="rect">
                            <a:avLst/>
                          </a:prstGeom>
                          <a:noFill/>
                          <a:ln w="9525">
                            <a:noFill/>
                            <a:miter lim="800000"/>
                            <a:headEnd/>
                            <a:tailEnd/>
                          </a:ln>
                        </pic:spPr>
                      </pic:pic>
                    </a:graphicData>
                  </a:graphic>
                </wp:anchor>
              </w:drawing>
            </w:r>
          </w:p>
        </w:tc>
        <w:tc>
          <w:tcPr>
            <w:tcW w:w="1890" w:type="dxa"/>
            <w:vAlign w:val="center"/>
          </w:tcPr>
          <w:p w:rsidR="00C30E88" w:rsidRPr="007B62C0" w:rsidRDefault="00C30E88" w:rsidP="006B4D8D">
            <w:pPr>
              <w:jc w:val="right"/>
              <w:rPr>
                <w:rFonts w:asciiTheme="minorHAnsi" w:hAnsiTheme="minorHAnsi"/>
                <w:i/>
                <w:sz w:val="20"/>
                <w:szCs w:val="20"/>
              </w:rPr>
            </w:pPr>
            <w:r w:rsidRPr="007B62C0">
              <w:rPr>
                <w:rFonts w:asciiTheme="minorHAnsi" w:hAnsiTheme="minorHAnsi"/>
                <w:i/>
                <w:sz w:val="20"/>
                <w:szCs w:val="20"/>
              </w:rPr>
              <w:t>Energy =</w:t>
            </w:r>
          </w:p>
        </w:tc>
        <w:tc>
          <w:tcPr>
            <w:tcW w:w="2261" w:type="dxa"/>
          </w:tcPr>
          <w:p w:rsidR="00C30E88" w:rsidRPr="007B62C0" w:rsidRDefault="00C30E88" w:rsidP="0067098E">
            <w:pPr>
              <w:rPr>
                <w:rFonts w:asciiTheme="minorHAnsi" w:hAnsiTheme="minorHAnsi"/>
                <w:i/>
                <w:sz w:val="20"/>
                <w:szCs w:val="20"/>
              </w:rPr>
            </w:pPr>
            <w:r w:rsidRPr="007B62C0">
              <w:rPr>
                <w:rFonts w:asciiTheme="minorHAnsi" w:hAnsiTheme="minorHAnsi"/>
                <w:i/>
                <w:noProof/>
                <w:sz w:val="20"/>
                <w:szCs w:val="20"/>
              </w:rPr>
              <w:drawing>
                <wp:anchor distT="0" distB="0" distL="114300" distR="114300" simplePos="0" relativeHeight="251665408" behindDoc="0" locked="0" layoutInCell="1" allowOverlap="1">
                  <wp:simplePos x="0" y="0"/>
                  <wp:positionH relativeFrom="column">
                    <wp:posOffset>-36258</wp:posOffset>
                  </wp:positionH>
                  <wp:positionV relativeFrom="paragraph">
                    <wp:posOffset>59952</wp:posOffset>
                  </wp:positionV>
                  <wp:extent cx="769674" cy="385694"/>
                  <wp:effectExtent l="19050" t="0" r="0" b="0"/>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769674" cy="385694"/>
                          </a:xfrm>
                          <a:prstGeom prst="rect">
                            <a:avLst/>
                          </a:prstGeom>
                          <a:noFill/>
                          <a:ln w="9525">
                            <a:noFill/>
                            <a:miter lim="800000"/>
                            <a:headEnd/>
                            <a:tailEnd/>
                          </a:ln>
                        </pic:spPr>
                      </pic:pic>
                    </a:graphicData>
                  </a:graphic>
                </wp:anchor>
              </w:drawing>
            </w:r>
          </w:p>
        </w:tc>
      </w:tr>
      <w:tr w:rsidR="00D62672" w:rsidRPr="007B62C0" w:rsidTr="006B4D8D">
        <w:trPr>
          <w:trHeight w:val="800"/>
        </w:trPr>
        <w:tc>
          <w:tcPr>
            <w:tcW w:w="2358" w:type="dxa"/>
            <w:vAlign w:val="center"/>
          </w:tcPr>
          <w:p w:rsidR="00C30E88" w:rsidRPr="007B62C0" w:rsidRDefault="00C30E88" w:rsidP="00D62672">
            <w:pPr>
              <w:jc w:val="right"/>
              <w:rPr>
                <w:rFonts w:asciiTheme="minorHAnsi" w:hAnsiTheme="minorHAnsi"/>
                <w:i/>
                <w:sz w:val="20"/>
                <w:szCs w:val="20"/>
              </w:rPr>
            </w:pPr>
            <w:r w:rsidRPr="007B62C0">
              <w:rPr>
                <w:rFonts w:asciiTheme="minorHAnsi" w:hAnsiTheme="minorHAnsi"/>
                <w:i/>
                <w:sz w:val="20"/>
                <w:szCs w:val="20"/>
              </w:rPr>
              <w:t>Contra</w:t>
            </w:r>
            <w:r w:rsidR="00D62672" w:rsidRPr="007B62C0">
              <w:rPr>
                <w:rFonts w:asciiTheme="minorHAnsi" w:hAnsiTheme="minorHAnsi"/>
                <w:i/>
                <w:sz w:val="20"/>
                <w:szCs w:val="20"/>
              </w:rPr>
              <w:t>s</w:t>
            </w:r>
            <w:r w:rsidRPr="007B62C0">
              <w:rPr>
                <w:rFonts w:asciiTheme="minorHAnsi" w:hAnsiTheme="minorHAnsi"/>
                <w:i/>
                <w:sz w:val="20"/>
                <w:szCs w:val="20"/>
              </w:rPr>
              <w:t>t =</w:t>
            </w:r>
          </w:p>
        </w:tc>
        <w:tc>
          <w:tcPr>
            <w:tcW w:w="2070" w:type="dxa"/>
            <w:vAlign w:val="center"/>
          </w:tcPr>
          <w:p w:rsidR="00C30E88" w:rsidRPr="007B62C0" w:rsidRDefault="00C30E88" w:rsidP="00C30E88">
            <w:pPr>
              <w:rPr>
                <w:rFonts w:asciiTheme="minorHAnsi" w:hAnsiTheme="minorHAnsi"/>
                <w:i/>
                <w:sz w:val="20"/>
                <w:szCs w:val="20"/>
              </w:rPr>
            </w:pPr>
            <w:r w:rsidRPr="007B62C0">
              <w:rPr>
                <w:rFonts w:asciiTheme="minorHAnsi" w:hAnsiTheme="minorHAnsi"/>
                <w:i/>
                <w:noProof/>
                <w:sz w:val="20"/>
                <w:szCs w:val="20"/>
              </w:rPr>
              <w:drawing>
                <wp:inline distT="0" distB="0" distL="0" distR="0">
                  <wp:extent cx="962025" cy="389890"/>
                  <wp:effectExtent l="19050" t="0" r="952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962025" cy="389890"/>
                          </a:xfrm>
                          <a:prstGeom prst="rect">
                            <a:avLst/>
                          </a:prstGeom>
                          <a:noFill/>
                          <a:ln w="9525">
                            <a:noFill/>
                            <a:miter lim="800000"/>
                            <a:headEnd/>
                            <a:tailEnd/>
                          </a:ln>
                        </pic:spPr>
                      </pic:pic>
                    </a:graphicData>
                  </a:graphic>
                </wp:inline>
              </w:drawing>
            </w:r>
          </w:p>
        </w:tc>
        <w:tc>
          <w:tcPr>
            <w:tcW w:w="1890" w:type="dxa"/>
            <w:vAlign w:val="center"/>
          </w:tcPr>
          <w:p w:rsidR="00C30E88" w:rsidRPr="007B62C0" w:rsidRDefault="00D62672" w:rsidP="006B4D8D">
            <w:pPr>
              <w:jc w:val="right"/>
              <w:rPr>
                <w:rFonts w:asciiTheme="minorHAnsi" w:hAnsiTheme="minorHAnsi"/>
                <w:i/>
                <w:sz w:val="20"/>
                <w:szCs w:val="20"/>
              </w:rPr>
            </w:pPr>
            <w:r w:rsidRPr="007B62C0">
              <w:rPr>
                <w:rFonts w:asciiTheme="minorHAnsi" w:hAnsiTheme="minorHAnsi"/>
                <w:i/>
                <w:sz w:val="20"/>
                <w:szCs w:val="20"/>
              </w:rPr>
              <w:t xml:space="preserve">Entropy = </w:t>
            </w:r>
          </w:p>
        </w:tc>
        <w:tc>
          <w:tcPr>
            <w:tcW w:w="2261" w:type="dxa"/>
          </w:tcPr>
          <w:p w:rsidR="00C30E88" w:rsidRPr="007B62C0" w:rsidRDefault="00D62672" w:rsidP="0067098E">
            <w:pPr>
              <w:rPr>
                <w:rFonts w:asciiTheme="minorHAnsi" w:hAnsiTheme="minorHAnsi"/>
                <w:i/>
                <w:sz w:val="20"/>
                <w:szCs w:val="20"/>
              </w:rPr>
            </w:pPr>
            <w:r w:rsidRPr="007B62C0">
              <w:rPr>
                <w:rFonts w:asciiTheme="minorHAnsi" w:hAnsiTheme="minorHAnsi"/>
                <w:i/>
                <w:noProof/>
                <w:sz w:val="20"/>
                <w:szCs w:val="20"/>
              </w:rPr>
              <w:drawing>
                <wp:anchor distT="0" distB="0" distL="114300" distR="114300" simplePos="0" relativeHeight="251658240" behindDoc="1" locked="0" layoutInCell="1" allowOverlap="1">
                  <wp:simplePos x="0" y="0"/>
                  <wp:positionH relativeFrom="column">
                    <wp:posOffset>-27940</wp:posOffset>
                  </wp:positionH>
                  <wp:positionV relativeFrom="paragraph">
                    <wp:posOffset>18415</wp:posOffset>
                  </wp:positionV>
                  <wp:extent cx="1270635" cy="407035"/>
                  <wp:effectExtent l="19050" t="0" r="5715" b="0"/>
                  <wp:wrapNone/>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270635" cy="407035"/>
                          </a:xfrm>
                          <a:prstGeom prst="rect">
                            <a:avLst/>
                          </a:prstGeom>
                          <a:noFill/>
                          <a:ln w="9525">
                            <a:noFill/>
                            <a:miter lim="800000"/>
                            <a:headEnd/>
                            <a:tailEnd/>
                          </a:ln>
                        </pic:spPr>
                      </pic:pic>
                    </a:graphicData>
                  </a:graphic>
                </wp:anchor>
              </w:drawing>
            </w:r>
          </w:p>
        </w:tc>
      </w:tr>
      <w:tr w:rsidR="00D62672" w:rsidRPr="007B62C0" w:rsidTr="006B4D8D">
        <w:trPr>
          <w:trHeight w:val="593"/>
        </w:trPr>
        <w:tc>
          <w:tcPr>
            <w:tcW w:w="2358" w:type="dxa"/>
            <w:vAlign w:val="center"/>
          </w:tcPr>
          <w:p w:rsidR="00C30E88" w:rsidRPr="007B62C0" w:rsidRDefault="00C30E88" w:rsidP="00D62672">
            <w:pPr>
              <w:jc w:val="right"/>
              <w:rPr>
                <w:rFonts w:asciiTheme="minorHAnsi" w:hAnsiTheme="minorHAnsi"/>
                <w:i/>
                <w:sz w:val="20"/>
                <w:szCs w:val="20"/>
              </w:rPr>
            </w:pPr>
            <w:r w:rsidRPr="007B62C0">
              <w:rPr>
                <w:rFonts w:asciiTheme="minorHAnsi" w:hAnsiTheme="minorHAnsi"/>
                <w:i/>
                <w:sz w:val="20"/>
                <w:szCs w:val="20"/>
              </w:rPr>
              <w:t xml:space="preserve">Inverse Difference = </w:t>
            </w:r>
          </w:p>
        </w:tc>
        <w:tc>
          <w:tcPr>
            <w:tcW w:w="2070" w:type="dxa"/>
            <w:vAlign w:val="center"/>
          </w:tcPr>
          <w:p w:rsidR="00C30E88" w:rsidRPr="007B62C0" w:rsidRDefault="00D62672" w:rsidP="00C30E88">
            <w:pPr>
              <w:rPr>
                <w:rFonts w:asciiTheme="minorHAnsi" w:hAnsiTheme="minorHAnsi"/>
                <w:i/>
                <w:sz w:val="20"/>
                <w:szCs w:val="20"/>
              </w:rPr>
            </w:pPr>
            <w:r w:rsidRPr="007B62C0">
              <w:rPr>
                <w:rFonts w:asciiTheme="minorHAnsi" w:hAnsiTheme="minorHAnsi"/>
                <w:i/>
                <w:noProof/>
                <w:sz w:val="20"/>
                <w:szCs w:val="20"/>
              </w:rPr>
              <w:drawing>
                <wp:inline distT="0" distB="0" distL="0" distR="0">
                  <wp:extent cx="821055" cy="350520"/>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821055" cy="350520"/>
                          </a:xfrm>
                          <a:prstGeom prst="rect">
                            <a:avLst/>
                          </a:prstGeom>
                          <a:noFill/>
                          <a:ln w="9525">
                            <a:noFill/>
                            <a:miter lim="800000"/>
                            <a:headEnd/>
                            <a:tailEnd/>
                          </a:ln>
                        </pic:spPr>
                      </pic:pic>
                    </a:graphicData>
                  </a:graphic>
                </wp:inline>
              </w:drawing>
            </w:r>
          </w:p>
        </w:tc>
        <w:tc>
          <w:tcPr>
            <w:tcW w:w="1890" w:type="dxa"/>
            <w:vAlign w:val="center"/>
          </w:tcPr>
          <w:p w:rsidR="00C30E88" w:rsidRPr="007B62C0" w:rsidRDefault="00D62672" w:rsidP="006B4D8D">
            <w:pPr>
              <w:jc w:val="right"/>
              <w:rPr>
                <w:rFonts w:asciiTheme="minorHAnsi" w:hAnsiTheme="minorHAnsi"/>
                <w:i/>
                <w:sz w:val="20"/>
                <w:szCs w:val="20"/>
              </w:rPr>
            </w:pPr>
            <w:r w:rsidRPr="007B62C0">
              <w:rPr>
                <w:rFonts w:asciiTheme="minorHAnsi" w:hAnsiTheme="minorHAnsi"/>
                <w:i/>
                <w:sz w:val="20"/>
                <w:szCs w:val="20"/>
              </w:rPr>
              <w:t xml:space="preserve">Max Probability = </w:t>
            </w:r>
          </w:p>
        </w:tc>
        <w:tc>
          <w:tcPr>
            <w:tcW w:w="2261" w:type="dxa"/>
          </w:tcPr>
          <w:p w:rsidR="00C30E88" w:rsidRPr="007B62C0" w:rsidRDefault="00D62672" w:rsidP="006B4D8D">
            <w:pPr>
              <w:tabs>
                <w:tab w:val="center" w:pos="1022"/>
              </w:tabs>
              <w:rPr>
                <w:rFonts w:asciiTheme="minorHAnsi" w:hAnsiTheme="minorHAnsi"/>
                <w:i/>
                <w:sz w:val="20"/>
                <w:szCs w:val="20"/>
              </w:rPr>
            </w:pPr>
            <w:r w:rsidRPr="007B62C0">
              <w:rPr>
                <w:rFonts w:asciiTheme="minorHAnsi" w:hAnsiTheme="minorHAnsi"/>
                <w:i/>
                <w:noProof/>
                <w:sz w:val="20"/>
                <w:szCs w:val="20"/>
              </w:rPr>
              <w:drawing>
                <wp:anchor distT="0" distB="0" distL="114300" distR="114300" simplePos="0" relativeHeight="251663360" behindDoc="1" locked="0" layoutInCell="1" allowOverlap="1">
                  <wp:simplePos x="0" y="0"/>
                  <wp:positionH relativeFrom="column">
                    <wp:posOffset>36331</wp:posOffset>
                  </wp:positionH>
                  <wp:positionV relativeFrom="paragraph">
                    <wp:posOffset>37992</wp:posOffset>
                  </wp:positionV>
                  <wp:extent cx="700225" cy="290354"/>
                  <wp:effectExtent l="19050" t="0" r="46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700225" cy="290354"/>
                          </a:xfrm>
                          <a:prstGeom prst="rect">
                            <a:avLst/>
                          </a:prstGeom>
                          <a:noFill/>
                          <a:ln w="9525">
                            <a:noFill/>
                            <a:miter lim="800000"/>
                            <a:headEnd/>
                            <a:tailEnd/>
                          </a:ln>
                        </pic:spPr>
                      </pic:pic>
                    </a:graphicData>
                  </a:graphic>
                </wp:anchor>
              </w:drawing>
            </w:r>
          </w:p>
        </w:tc>
      </w:tr>
      <w:tr w:rsidR="00D62672" w:rsidRPr="007B62C0" w:rsidTr="006B4D8D">
        <w:tc>
          <w:tcPr>
            <w:tcW w:w="2358" w:type="dxa"/>
            <w:vAlign w:val="center"/>
          </w:tcPr>
          <w:p w:rsidR="00C30E88" w:rsidRPr="007B62C0" w:rsidRDefault="00D62672" w:rsidP="00D62672">
            <w:pPr>
              <w:jc w:val="right"/>
              <w:rPr>
                <w:rFonts w:asciiTheme="minorHAnsi" w:hAnsiTheme="minorHAnsi"/>
                <w:i/>
                <w:sz w:val="20"/>
                <w:szCs w:val="20"/>
              </w:rPr>
            </w:pPr>
            <w:r w:rsidRPr="007B62C0">
              <w:rPr>
                <w:rFonts w:asciiTheme="minorHAnsi" w:hAnsiTheme="minorHAnsi"/>
                <w:i/>
                <w:sz w:val="20"/>
                <w:szCs w:val="20"/>
              </w:rPr>
              <w:t>Third Order Moment =</w:t>
            </w:r>
          </w:p>
        </w:tc>
        <w:tc>
          <w:tcPr>
            <w:tcW w:w="2070" w:type="dxa"/>
            <w:vAlign w:val="center"/>
          </w:tcPr>
          <w:p w:rsidR="00C30E88" w:rsidRPr="007B62C0" w:rsidRDefault="00C30E88" w:rsidP="00C30E88">
            <w:pPr>
              <w:rPr>
                <w:rFonts w:asciiTheme="minorHAnsi" w:hAnsiTheme="minorHAnsi"/>
                <w:i/>
                <w:sz w:val="20"/>
                <w:szCs w:val="20"/>
              </w:rPr>
            </w:pPr>
          </w:p>
        </w:tc>
        <w:tc>
          <w:tcPr>
            <w:tcW w:w="1890" w:type="dxa"/>
            <w:vAlign w:val="center"/>
          </w:tcPr>
          <w:p w:rsidR="00C30E88" w:rsidRPr="007B62C0" w:rsidRDefault="00D62672" w:rsidP="006B4D8D">
            <w:pPr>
              <w:jc w:val="right"/>
              <w:rPr>
                <w:rFonts w:asciiTheme="minorHAnsi" w:hAnsiTheme="minorHAnsi"/>
                <w:i/>
                <w:sz w:val="20"/>
                <w:szCs w:val="20"/>
              </w:rPr>
            </w:pPr>
            <w:r w:rsidRPr="007B62C0">
              <w:rPr>
                <w:rFonts w:asciiTheme="minorHAnsi" w:hAnsiTheme="minorHAnsi"/>
                <w:i/>
                <w:sz w:val="20"/>
                <w:szCs w:val="20"/>
              </w:rPr>
              <w:t>Sum Average =</w:t>
            </w:r>
          </w:p>
        </w:tc>
        <w:tc>
          <w:tcPr>
            <w:tcW w:w="2261" w:type="dxa"/>
          </w:tcPr>
          <w:p w:rsidR="00C30E88" w:rsidRPr="007B62C0" w:rsidRDefault="00C30E88" w:rsidP="0067098E">
            <w:pPr>
              <w:rPr>
                <w:rFonts w:asciiTheme="minorHAnsi" w:hAnsiTheme="minorHAnsi"/>
                <w:i/>
                <w:sz w:val="20"/>
                <w:szCs w:val="20"/>
              </w:rPr>
            </w:pPr>
          </w:p>
        </w:tc>
      </w:tr>
      <w:tr w:rsidR="00D62672" w:rsidRPr="007B62C0" w:rsidTr="006B4D8D">
        <w:tc>
          <w:tcPr>
            <w:tcW w:w="2358" w:type="dxa"/>
            <w:vAlign w:val="center"/>
          </w:tcPr>
          <w:p w:rsidR="00D62672" w:rsidRPr="007B62C0" w:rsidRDefault="00D62672" w:rsidP="00D62672">
            <w:pPr>
              <w:jc w:val="right"/>
              <w:rPr>
                <w:rFonts w:asciiTheme="minorHAnsi" w:hAnsiTheme="minorHAnsi"/>
                <w:i/>
                <w:sz w:val="20"/>
                <w:szCs w:val="20"/>
              </w:rPr>
            </w:pPr>
            <w:r w:rsidRPr="007B62C0">
              <w:rPr>
                <w:rFonts w:asciiTheme="minorHAnsi" w:hAnsiTheme="minorHAnsi"/>
                <w:i/>
                <w:sz w:val="20"/>
                <w:szCs w:val="20"/>
              </w:rPr>
              <w:t xml:space="preserve">Variance = </w:t>
            </w:r>
          </w:p>
        </w:tc>
        <w:tc>
          <w:tcPr>
            <w:tcW w:w="2070" w:type="dxa"/>
            <w:vAlign w:val="center"/>
          </w:tcPr>
          <w:p w:rsidR="00D62672" w:rsidRPr="007B62C0" w:rsidRDefault="00D62672" w:rsidP="00C30E88">
            <w:pPr>
              <w:rPr>
                <w:rFonts w:asciiTheme="minorHAnsi" w:hAnsiTheme="minorHAnsi"/>
                <w:i/>
                <w:sz w:val="20"/>
                <w:szCs w:val="20"/>
              </w:rPr>
            </w:pPr>
          </w:p>
        </w:tc>
        <w:tc>
          <w:tcPr>
            <w:tcW w:w="1890" w:type="dxa"/>
            <w:vAlign w:val="center"/>
          </w:tcPr>
          <w:p w:rsidR="00D62672" w:rsidRPr="007B62C0" w:rsidRDefault="00D62672" w:rsidP="006B4D8D">
            <w:pPr>
              <w:jc w:val="right"/>
              <w:rPr>
                <w:rFonts w:asciiTheme="minorHAnsi" w:hAnsiTheme="minorHAnsi"/>
                <w:i/>
                <w:sz w:val="20"/>
                <w:szCs w:val="20"/>
              </w:rPr>
            </w:pPr>
            <w:r w:rsidRPr="007B62C0">
              <w:rPr>
                <w:rFonts w:asciiTheme="minorHAnsi" w:hAnsiTheme="minorHAnsi"/>
                <w:i/>
                <w:sz w:val="20"/>
                <w:szCs w:val="20"/>
              </w:rPr>
              <w:t>Cluster Tendency =</w:t>
            </w:r>
          </w:p>
        </w:tc>
        <w:tc>
          <w:tcPr>
            <w:tcW w:w="2261" w:type="dxa"/>
          </w:tcPr>
          <w:p w:rsidR="00D62672" w:rsidRPr="007B62C0" w:rsidRDefault="00D62672" w:rsidP="0067098E">
            <w:pPr>
              <w:rPr>
                <w:rFonts w:asciiTheme="minorHAnsi" w:hAnsiTheme="minorHAnsi"/>
                <w:i/>
                <w:sz w:val="20"/>
                <w:szCs w:val="20"/>
              </w:rPr>
            </w:pPr>
          </w:p>
        </w:tc>
      </w:tr>
      <w:tr w:rsidR="00D62672" w:rsidRPr="007B62C0" w:rsidTr="006B4D8D">
        <w:trPr>
          <w:trHeight w:val="710"/>
        </w:trPr>
        <w:tc>
          <w:tcPr>
            <w:tcW w:w="2358" w:type="dxa"/>
            <w:vAlign w:val="center"/>
          </w:tcPr>
          <w:p w:rsidR="00D62672" w:rsidRPr="007B62C0" w:rsidRDefault="00D62672" w:rsidP="00D62672">
            <w:pPr>
              <w:jc w:val="right"/>
              <w:rPr>
                <w:rFonts w:asciiTheme="minorHAnsi" w:hAnsiTheme="minorHAnsi"/>
                <w:i/>
                <w:sz w:val="20"/>
                <w:szCs w:val="20"/>
              </w:rPr>
            </w:pPr>
            <w:r w:rsidRPr="007B62C0">
              <w:rPr>
                <w:rFonts w:asciiTheme="minorHAnsi" w:hAnsiTheme="minorHAnsi"/>
                <w:i/>
                <w:sz w:val="20"/>
                <w:szCs w:val="20"/>
              </w:rPr>
              <w:t>Absolute Value =</w:t>
            </w:r>
          </w:p>
        </w:tc>
        <w:tc>
          <w:tcPr>
            <w:tcW w:w="2070" w:type="dxa"/>
            <w:vAlign w:val="center"/>
          </w:tcPr>
          <w:p w:rsidR="00D62672" w:rsidRPr="007B62C0" w:rsidRDefault="00D62672" w:rsidP="00C30E88">
            <w:pPr>
              <w:rPr>
                <w:rFonts w:asciiTheme="minorHAnsi" w:hAnsiTheme="minorHAnsi"/>
                <w:i/>
                <w:sz w:val="20"/>
                <w:szCs w:val="20"/>
              </w:rPr>
            </w:pPr>
            <w:r w:rsidRPr="007B62C0">
              <w:rPr>
                <w:rFonts w:asciiTheme="minorHAnsi" w:hAnsiTheme="minorHAnsi"/>
                <w:i/>
                <w:noProof/>
                <w:sz w:val="20"/>
                <w:szCs w:val="20"/>
              </w:rPr>
              <w:drawing>
                <wp:anchor distT="0" distB="0" distL="114300" distR="114300" simplePos="0" relativeHeight="251664384" behindDoc="0" locked="0" layoutInCell="1" allowOverlap="1">
                  <wp:simplePos x="0" y="0"/>
                  <wp:positionH relativeFrom="column">
                    <wp:posOffset>-55245</wp:posOffset>
                  </wp:positionH>
                  <wp:positionV relativeFrom="paragraph">
                    <wp:posOffset>-35560</wp:posOffset>
                  </wp:positionV>
                  <wp:extent cx="864870" cy="376555"/>
                  <wp:effectExtent l="19050" t="0" r="0" b="0"/>
                  <wp:wrapNone/>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864870" cy="376555"/>
                          </a:xfrm>
                          <a:prstGeom prst="rect">
                            <a:avLst/>
                          </a:prstGeom>
                          <a:noFill/>
                          <a:ln w="9525">
                            <a:noFill/>
                            <a:miter lim="800000"/>
                            <a:headEnd/>
                            <a:tailEnd/>
                          </a:ln>
                        </pic:spPr>
                      </pic:pic>
                    </a:graphicData>
                  </a:graphic>
                </wp:anchor>
              </w:drawing>
            </w:r>
          </w:p>
        </w:tc>
        <w:tc>
          <w:tcPr>
            <w:tcW w:w="1890" w:type="dxa"/>
          </w:tcPr>
          <w:p w:rsidR="00D62672" w:rsidRPr="007B62C0" w:rsidRDefault="00D62672" w:rsidP="0067098E">
            <w:pPr>
              <w:rPr>
                <w:rFonts w:asciiTheme="minorHAnsi" w:hAnsiTheme="minorHAnsi"/>
                <w:i/>
                <w:sz w:val="20"/>
                <w:szCs w:val="20"/>
              </w:rPr>
            </w:pPr>
          </w:p>
        </w:tc>
        <w:tc>
          <w:tcPr>
            <w:tcW w:w="2261" w:type="dxa"/>
          </w:tcPr>
          <w:p w:rsidR="00D62672" w:rsidRPr="007B62C0" w:rsidRDefault="00D62672" w:rsidP="0067098E">
            <w:pPr>
              <w:rPr>
                <w:rFonts w:asciiTheme="minorHAnsi" w:hAnsiTheme="minorHAnsi"/>
                <w:i/>
                <w:sz w:val="20"/>
                <w:szCs w:val="20"/>
              </w:rPr>
            </w:pPr>
          </w:p>
        </w:tc>
      </w:tr>
    </w:tbl>
    <w:p w:rsidR="005647C3" w:rsidRPr="007B62C0" w:rsidRDefault="005647C3" w:rsidP="0067098E">
      <w:pPr>
        <w:rPr>
          <w:rFonts w:asciiTheme="minorHAnsi" w:hAnsiTheme="minorHAnsi"/>
          <w:sz w:val="20"/>
          <w:szCs w:val="20"/>
        </w:rPr>
      </w:pPr>
    </w:p>
    <w:p w:rsidR="004D6403" w:rsidRPr="007B62C0" w:rsidRDefault="004D6403" w:rsidP="0067098E">
      <w:pPr>
        <w:rPr>
          <w:rFonts w:asciiTheme="minorHAnsi" w:hAnsiTheme="minorHAnsi"/>
          <w:sz w:val="20"/>
          <w:szCs w:val="20"/>
          <w:u w:val="single"/>
        </w:rPr>
      </w:pPr>
      <w:r w:rsidRPr="007B62C0">
        <w:rPr>
          <w:rFonts w:asciiTheme="minorHAnsi" w:hAnsiTheme="minorHAnsi"/>
          <w:sz w:val="20"/>
          <w:szCs w:val="20"/>
          <w:u w:val="single"/>
        </w:rPr>
        <w:t>Markov Features</w:t>
      </w:r>
    </w:p>
    <w:p w:rsidR="004D6403" w:rsidRPr="007B62C0" w:rsidRDefault="005647C3" w:rsidP="0067098E">
      <w:pPr>
        <w:rPr>
          <w:rFonts w:asciiTheme="minorHAnsi" w:hAnsiTheme="minorHAnsi"/>
          <w:sz w:val="20"/>
          <w:szCs w:val="20"/>
        </w:rPr>
      </w:pPr>
      <w:r w:rsidRPr="007B62C0">
        <w:rPr>
          <w:rFonts w:asciiTheme="minorHAnsi" w:hAnsiTheme="minorHAnsi"/>
          <w:sz w:val="20"/>
          <w:szCs w:val="20"/>
        </w:rPr>
        <w:t xml:space="preserve">Markov features are derived from </w:t>
      </w:r>
      <w:r w:rsidR="001B6680" w:rsidRPr="007B62C0">
        <w:rPr>
          <w:rFonts w:asciiTheme="minorHAnsi" w:hAnsiTheme="minorHAnsi"/>
          <w:sz w:val="20"/>
          <w:szCs w:val="20"/>
        </w:rPr>
        <w:t xml:space="preserve">the concept of </w:t>
      </w:r>
      <w:r w:rsidRPr="007B62C0">
        <w:rPr>
          <w:rFonts w:asciiTheme="minorHAnsi" w:hAnsiTheme="minorHAnsi"/>
          <w:sz w:val="20"/>
          <w:szCs w:val="20"/>
        </w:rPr>
        <w:t xml:space="preserve">Markov Random </w:t>
      </w:r>
      <w:r w:rsidR="00927BCB">
        <w:rPr>
          <w:rFonts w:asciiTheme="minorHAnsi" w:hAnsiTheme="minorHAnsi"/>
          <w:sz w:val="20"/>
          <w:szCs w:val="20"/>
        </w:rPr>
        <w:t>F</w:t>
      </w:r>
      <w:r w:rsidRPr="007B62C0">
        <w:rPr>
          <w:rFonts w:asciiTheme="minorHAnsi" w:hAnsiTheme="minorHAnsi"/>
          <w:sz w:val="20"/>
          <w:szCs w:val="20"/>
        </w:rPr>
        <w:t>ields</w:t>
      </w:r>
      <w:r w:rsidR="00927BCB">
        <w:rPr>
          <w:rFonts w:asciiTheme="minorHAnsi" w:hAnsiTheme="minorHAnsi"/>
          <w:sz w:val="20"/>
          <w:szCs w:val="20"/>
        </w:rPr>
        <w:t xml:space="preserve"> (MRFs)</w:t>
      </w:r>
      <w:r w:rsidR="001B6680" w:rsidRPr="007B62C0">
        <w:rPr>
          <w:rFonts w:asciiTheme="minorHAnsi" w:hAnsiTheme="minorHAnsi"/>
          <w:sz w:val="20"/>
          <w:szCs w:val="20"/>
        </w:rPr>
        <w:t xml:space="preserve">.  Within the context of a digital image, </w:t>
      </w:r>
      <w:r w:rsidR="00800AD9" w:rsidRPr="007B62C0">
        <w:rPr>
          <w:rFonts w:asciiTheme="minorHAnsi" w:hAnsiTheme="minorHAnsi"/>
          <w:sz w:val="20"/>
          <w:szCs w:val="20"/>
        </w:rPr>
        <w:t xml:space="preserve"> </w:t>
      </w:r>
      <w:r w:rsidR="001B6680" w:rsidRPr="007B62C0">
        <w:rPr>
          <w:rFonts w:asciiTheme="minorHAnsi" w:hAnsiTheme="minorHAnsi"/>
          <w:sz w:val="20"/>
          <w:szCs w:val="20"/>
        </w:rPr>
        <w:t xml:space="preserve">the Markov property indicates that </w:t>
      </w:r>
      <w:r w:rsidRPr="007B62C0">
        <w:rPr>
          <w:rFonts w:asciiTheme="minorHAnsi" w:hAnsiTheme="minorHAnsi"/>
          <w:sz w:val="20"/>
          <w:szCs w:val="20"/>
        </w:rPr>
        <w:t xml:space="preserve">the probability </w:t>
      </w:r>
      <w:r w:rsidR="001B6680" w:rsidRPr="007B62C0">
        <w:rPr>
          <w:rFonts w:asciiTheme="minorHAnsi" w:hAnsiTheme="minorHAnsi"/>
          <w:sz w:val="20"/>
          <w:szCs w:val="20"/>
        </w:rPr>
        <w:t xml:space="preserve">of a pixel having a particular intensity value </w:t>
      </w:r>
      <w:r w:rsidRPr="007B62C0">
        <w:rPr>
          <w:rFonts w:asciiTheme="minorHAnsi" w:hAnsiTheme="minorHAnsi"/>
          <w:sz w:val="20"/>
          <w:szCs w:val="20"/>
        </w:rPr>
        <w:t>is d</w:t>
      </w:r>
      <w:r w:rsidR="00800AD9" w:rsidRPr="007B62C0">
        <w:rPr>
          <w:rFonts w:asciiTheme="minorHAnsi" w:hAnsiTheme="minorHAnsi"/>
          <w:sz w:val="20"/>
          <w:szCs w:val="20"/>
        </w:rPr>
        <w:t>e</w:t>
      </w:r>
      <w:r w:rsidRPr="007B62C0">
        <w:rPr>
          <w:rFonts w:asciiTheme="minorHAnsi" w:hAnsiTheme="minorHAnsi"/>
          <w:sz w:val="20"/>
          <w:szCs w:val="20"/>
        </w:rPr>
        <w:t xml:space="preserve">pendent directly </w:t>
      </w:r>
      <w:r w:rsidR="00A60C5C" w:rsidRPr="007B62C0">
        <w:rPr>
          <w:rFonts w:asciiTheme="minorHAnsi" w:hAnsiTheme="minorHAnsi"/>
          <w:sz w:val="20"/>
          <w:szCs w:val="20"/>
        </w:rPr>
        <w:t xml:space="preserve">only </w:t>
      </w:r>
      <w:r w:rsidRPr="007B62C0">
        <w:rPr>
          <w:rFonts w:asciiTheme="minorHAnsi" w:hAnsiTheme="minorHAnsi"/>
          <w:sz w:val="20"/>
          <w:szCs w:val="20"/>
        </w:rPr>
        <w:t xml:space="preserve">on its </w:t>
      </w:r>
      <w:r w:rsidR="00A60C5C" w:rsidRPr="007B62C0">
        <w:rPr>
          <w:rFonts w:asciiTheme="minorHAnsi" w:hAnsiTheme="minorHAnsi"/>
          <w:sz w:val="20"/>
          <w:szCs w:val="20"/>
        </w:rPr>
        <w:t xml:space="preserve">immediate </w:t>
      </w:r>
      <w:r w:rsidRPr="007B62C0">
        <w:rPr>
          <w:rFonts w:asciiTheme="minorHAnsi" w:hAnsiTheme="minorHAnsi"/>
          <w:sz w:val="20"/>
          <w:szCs w:val="20"/>
        </w:rPr>
        <w:t>neighbors</w:t>
      </w:r>
      <w:r w:rsidR="00A60C5C" w:rsidRPr="007B62C0">
        <w:rPr>
          <w:rFonts w:asciiTheme="minorHAnsi" w:hAnsiTheme="minorHAnsi"/>
          <w:sz w:val="20"/>
          <w:szCs w:val="20"/>
        </w:rPr>
        <w:t xml:space="preserve">.  However, the value of each pixel depends </w:t>
      </w:r>
      <w:r w:rsidRPr="007B62C0">
        <w:rPr>
          <w:rFonts w:asciiTheme="minorHAnsi" w:hAnsiTheme="minorHAnsi"/>
          <w:sz w:val="20"/>
          <w:szCs w:val="20"/>
        </w:rPr>
        <w:t xml:space="preserve">indirectly on </w:t>
      </w:r>
      <w:r w:rsidR="00A60C5C" w:rsidRPr="007B62C0">
        <w:rPr>
          <w:rFonts w:asciiTheme="minorHAnsi" w:hAnsiTheme="minorHAnsi"/>
          <w:sz w:val="20"/>
          <w:szCs w:val="20"/>
        </w:rPr>
        <w:t>its</w:t>
      </w:r>
      <w:r w:rsidR="00800AD9" w:rsidRPr="007B62C0">
        <w:rPr>
          <w:rFonts w:asciiTheme="minorHAnsi" w:hAnsiTheme="minorHAnsi"/>
          <w:sz w:val="20"/>
          <w:szCs w:val="20"/>
        </w:rPr>
        <w:t xml:space="preserve"> larger </w:t>
      </w:r>
      <w:r w:rsidRPr="007B62C0">
        <w:rPr>
          <w:rFonts w:asciiTheme="minorHAnsi" w:hAnsiTheme="minorHAnsi"/>
          <w:sz w:val="20"/>
          <w:szCs w:val="20"/>
        </w:rPr>
        <w:t xml:space="preserve">neighborhood through propagation.  </w:t>
      </w:r>
    </w:p>
    <w:p w:rsidR="00763C3B" w:rsidRPr="007B62C0" w:rsidRDefault="00A56506" w:rsidP="0067098E">
      <w:pPr>
        <w:rPr>
          <w:rFonts w:asciiTheme="minorHAnsi" w:hAnsiTheme="minorHAnsi"/>
          <w:b/>
          <w:sz w:val="20"/>
          <w:szCs w:val="20"/>
        </w:rPr>
      </w:pPr>
      <w:r w:rsidRPr="007B62C0">
        <w:rPr>
          <w:rFonts w:asciiTheme="minorHAnsi" w:hAnsiTheme="minorHAnsi"/>
          <w:sz w:val="20"/>
          <w:szCs w:val="20"/>
          <w:u w:val="single"/>
        </w:rPr>
        <w:t>Gabor Features</w:t>
      </w:r>
      <w:r w:rsidRPr="007B62C0">
        <w:rPr>
          <w:rFonts w:asciiTheme="minorHAnsi" w:hAnsiTheme="minorHAnsi"/>
          <w:b/>
          <w:sz w:val="20"/>
          <w:szCs w:val="20"/>
        </w:rPr>
        <w:t xml:space="preserve"> </w:t>
      </w:r>
    </w:p>
    <w:p w:rsidR="001A39E4" w:rsidRDefault="004D6403" w:rsidP="00723BDD">
      <w:pPr>
        <w:rPr>
          <w:rFonts w:asciiTheme="minorHAnsi" w:hAnsiTheme="minorHAnsi"/>
          <w:sz w:val="20"/>
          <w:szCs w:val="20"/>
        </w:rPr>
      </w:pPr>
      <w:r w:rsidRPr="007B62C0">
        <w:rPr>
          <w:rFonts w:asciiTheme="minorHAnsi" w:hAnsiTheme="minorHAnsi"/>
          <w:sz w:val="20"/>
          <w:szCs w:val="20"/>
        </w:rPr>
        <w:lastRenderedPageBreak/>
        <w:t xml:space="preserve">Gabor features are interesting for many applications, because they model certain aspects of the human visual system.  </w:t>
      </w:r>
      <w:r w:rsidR="00A56506" w:rsidRPr="007B62C0">
        <w:rPr>
          <w:rFonts w:asciiTheme="minorHAnsi" w:hAnsiTheme="minorHAnsi"/>
          <w:sz w:val="20"/>
          <w:szCs w:val="20"/>
        </w:rPr>
        <w:t xml:space="preserve">Gabor features </w:t>
      </w:r>
      <w:r w:rsidRPr="007B62C0">
        <w:rPr>
          <w:rFonts w:asciiTheme="minorHAnsi" w:hAnsiTheme="minorHAnsi"/>
          <w:sz w:val="20"/>
          <w:szCs w:val="20"/>
        </w:rPr>
        <w:t>employ</w:t>
      </w:r>
      <w:r w:rsidR="00A56506" w:rsidRPr="007B62C0">
        <w:rPr>
          <w:rFonts w:asciiTheme="minorHAnsi" w:hAnsiTheme="minorHAnsi"/>
          <w:sz w:val="20"/>
          <w:szCs w:val="20"/>
        </w:rPr>
        <w:t xml:space="preserve"> a linear filtering technique that detect</w:t>
      </w:r>
      <w:r w:rsidR="001B6680" w:rsidRPr="007B62C0">
        <w:rPr>
          <w:rFonts w:asciiTheme="minorHAnsi" w:hAnsiTheme="minorHAnsi"/>
          <w:sz w:val="20"/>
          <w:szCs w:val="20"/>
        </w:rPr>
        <w:t>s</w:t>
      </w:r>
      <w:r w:rsidR="00A56506" w:rsidRPr="007B62C0">
        <w:rPr>
          <w:rFonts w:asciiTheme="minorHAnsi" w:hAnsiTheme="minorHAnsi"/>
          <w:sz w:val="20"/>
          <w:szCs w:val="20"/>
        </w:rPr>
        <w:t xml:space="preserve"> periodicity (repeating patterns) in intensity.  The spatial frequency, the spatial frequency bandwidth, and the orientation of the periodicity are determined by </w:t>
      </w:r>
      <w:r w:rsidRPr="007B62C0">
        <w:rPr>
          <w:rFonts w:asciiTheme="minorHAnsi" w:hAnsiTheme="minorHAnsi"/>
          <w:sz w:val="20"/>
          <w:szCs w:val="20"/>
        </w:rPr>
        <w:t xml:space="preserve">parameters specified for each </w:t>
      </w:r>
      <w:r w:rsidR="009A1377" w:rsidRPr="007B62C0">
        <w:rPr>
          <w:rFonts w:asciiTheme="minorHAnsi" w:hAnsiTheme="minorHAnsi"/>
          <w:sz w:val="20"/>
          <w:szCs w:val="20"/>
        </w:rPr>
        <w:t>G</w:t>
      </w:r>
      <w:r w:rsidR="00A56506" w:rsidRPr="007B62C0">
        <w:rPr>
          <w:rFonts w:asciiTheme="minorHAnsi" w:hAnsiTheme="minorHAnsi"/>
          <w:sz w:val="20"/>
          <w:szCs w:val="20"/>
        </w:rPr>
        <w:t xml:space="preserve">abor </w:t>
      </w:r>
      <w:r w:rsidRPr="007B62C0">
        <w:rPr>
          <w:rFonts w:asciiTheme="minorHAnsi" w:hAnsiTheme="minorHAnsi"/>
          <w:sz w:val="20"/>
          <w:szCs w:val="20"/>
        </w:rPr>
        <w:t xml:space="preserve">feature.  </w:t>
      </w:r>
      <w:r w:rsidR="00A56506" w:rsidRPr="007B62C0">
        <w:rPr>
          <w:rFonts w:asciiTheme="minorHAnsi" w:hAnsiTheme="minorHAnsi"/>
          <w:sz w:val="20"/>
          <w:szCs w:val="20"/>
        </w:rPr>
        <w:t xml:space="preserve"> </w:t>
      </w:r>
      <w:r w:rsidRPr="007B62C0">
        <w:rPr>
          <w:rFonts w:asciiTheme="minorHAnsi" w:hAnsiTheme="minorHAnsi"/>
          <w:sz w:val="20"/>
          <w:szCs w:val="20"/>
        </w:rPr>
        <w:t xml:space="preserve"> Typically, banks of </w:t>
      </w:r>
      <w:proofErr w:type="spellStart"/>
      <w:proofErr w:type="gramStart"/>
      <w:r w:rsidRPr="007B62C0">
        <w:rPr>
          <w:rFonts w:asciiTheme="minorHAnsi" w:hAnsiTheme="minorHAnsi"/>
          <w:sz w:val="20"/>
          <w:szCs w:val="20"/>
        </w:rPr>
        <w:t>gabor</w:t>
      </w:r>
      <w:proofErr w:type="spellEnd"/>
      <w:proofErr w:type="gramEnd"/>
      <w:r w:rsidRPr="007B62C0">
        <w:rPr>
          <w:rFonts w:asciiTheme="minorHAnsi" w:hAnsiTheme="minorHAnsi"/>
          <w:sz w:val="20"/>
          <w:szCs w:val="20"/>
        </w:rPr>
        <w:t xml:space="preserve"> features are used to cover orientations and spatial frequencies of interest to the application.</w:t>
      </w:r>
      <w:r w:rsidR="00A56506" w:rsidRPr="007B62C0">
        <w:rPr>
          <w:rFonts w:asciiTheme="minorHAnsi" w:hAnsiTheme="minorHAnsi"/>
          <w:sz w:val="20"/>
          <w:szCs w:val="20"/>
        </w:rPr>
        <w:t xml:space="preserve">  </w:t>
      </w:r>
      <w:r w:rsidRPr="007B62C0">
        <w:rPr>
          <w:rFonts w:asciiTheme="minorHAnsi" w:hAnsiTheme="minorHAnsi"/>
          <w:sz w:val="20"/>
          <w:szCs w:val="20"/>
        </w:rPr>
        <w:t xml:space="preserve">For LIDC, for each of </w:t>
      </w:r>
      <w:proofErr w:type="spellStart"/>
      <w:proofErr w:type="gramStart"/>
      <w:r w:rsidRPr="007B62C0">
        <w:rPr>
          <w:rFonts w:asciiTheme="minorHAnsi" w:hAnsiTheme="minorHAnsi"/>
          <w:sz w:val="20"/>
          <w:szCs w:val="20"/>
        </w:rPr>
        <w:t>gabor</w:t>
      </w:r>
      <w:proofErr w:type="spellEnd"/>
      <w:proofErr w:type="gramEnd"/>
      <w:r w:rsidRPr="007B62C0">
        <w:rPr>
          <w:rFonts w:asciiTheme="minorHAnsi" w:hAnsiTheme="minorHAnsi"/>
          <w:sz w:val="20"/>
          <w:szCs w:val="20"/>
        </w:rPr>
        <w:t xml:space="preserve"> parameter set, the </w:t>
      </w:r>
      <w:proofErr w:type="spellStart"/>
      <w:r w:rsidRPr="007B62C0">
        <w:rPr>
          <w:rFonts w:asciiTheme="minorHAnsi" w:hAnsiTheme="minorHAnsi"/>
          <w:sz w:val="20"/>
          <w:szCs w:val="20"/>
        </w:rPr>
        <w:t>gabor</w:t>
      </w:r>
      <w:proofErr w:type="spellEnd"/>
      <w:r w:rsidRPr="007B62C0">
        <w:rPr>
          <w:rFonts w:asciiTheme="minorHAnsi" w:hAnsiTheme="minorHAnsi"/>
          <w:sz w:val="20"/>
          <w:szCs w:val="20"/>
        </w:rPr>
        <w:t xml:space="preserve"> mean and standard deviation is calculated. </w:t>
      </w:r>
      <w:r w:rsidR="009A1377" w:rsidRPr="007B62C0">
        <w:rPr>
          <w:rFonts w:asciiTheme="minorHAnsi" w:hAnsiTheme="minorHAnsi"/>
          <w:sz w:val="20"/>
          <w:szCs w:val="20"/>
        </w:rPr>
        <w:t xml:space="preserve"> </w:t>
      </w:r>
    </w:p>
    <w:sectPr w:rsidR="001A39E4" w:rsidSect="00076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72B07"/>
    <w:multiLevelType w:val="hybridMultilevel"/>
    <w:tmpl w:val="C7FCA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331D1D"/>
    <w:multiLevelType w:val="hybridMultilevel"/>
    <w:tmpl w:val="85FA2DD0"/>
    <w:lvl w:ilvl="0" w:tplc="F3DC02F0">
      <w:start w:val="1"/>
      <w:numFmt w:val="lowerLetter"/>
      <w:lvlText w:val="%1."/>
      <w:lvlJc w:val="left"/>
      <w:pPr>
        <w:ind w:left="720" w:hanging="360"/>
      </w:pPr>
      <w:rPr>
        <w:rFonts w:asciiTheme="minorHAnsi" w:eastAsia="Times New Roman" w:hAnsiTheme="minorHAns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02E21"/>
    <w:multiLevelType w:val="hybridMultilevel"/>
    <w:tmpl w:val="A42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A7741"/>
    <w:multiLevelType w:val="hybridMultilevel"/>
    <w:tmpl w:val="BFF0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1830E7"/>
    <w:multiLevelType w:val="hybridMultilevel"/>
    <w:tmpl w:val="B38C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304766"/>
    <w:multiLevelType w:val="hybridMultilevel"/>
    <w:tmpl w:val="D1FAE314"/>
    <w:lvl w:ilvl="0" w:tplc="16342642">
      <w:start w:val="1"/>
      <w:numFmt w:val="decimal"/>
      <w:lvlText w:val="%1)"/>
      <w:lvlJc w:val="left"/>
      <w:pPr>
        <w:ind w:left="720" w:hanging="360"/>
      </w:pPr>
      <w:rPr>
        <w:rFonts w:ascii="Calibri" w:eastAsia="Calibri" w:hAnsi="Calibri"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00477"/>
    <w:multiLevelType w:val="hybridMultilevel"/>
    <w:tmpl w:val="BAA0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0877ED"/>
    <w:multiLevelType w:val="hybridMultilevel"/>
    <w:tmpl w:val="5C70C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1"/>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drawingGridHorizontalSpacing w:val="110"/>
  <w:displayHorizontalDrawingGridEvery w:val="2"/>
  <w:characterSpacingControl w:val="doNotCompress"/>
  <w:compat/>
  <w:rsids>
    <w:rsidRoot w:val="005166ED"/>
    <w:rsid w:val="000076E2"/>
    <w:rsid w:val="00041B1A"/>
    <w:rsid w:val="00066CF5"/>
    <w:rsid w:val="0007613A"/>
    <w:rsid w:val="00082CA1"/>
    <w:rsid w:val="0008785B"/>
    <w:rsid w:val="00096528"/>
    <w:rsid w:val="000A2BB2"/>
    <w:rsid w:val="000A3B94"/>
    <w:rsid w:val="000A6742"/>
    <w:rsid w:val="000B045A"/>
    <w:rsid w:val="000C0600"/>
    <w:rsid w:val="000C526D"/>
    <w:rsid w:val="000E53EC"/>
    <w:rsid w:val="000E7B7E"/>
    <w:rsid w:val="001144F2"/>
    <w:rsid w:val="001206FE"/>
    <w:rsid w:val="00126052"/>
    <w:rsid w:val="00130F0E"/>
    <w:rsid w:val="00140F3C"/>
    <w:rsid w:val="001615D7"/>
    <w:rsid w:val="00183E7B"/>
    <w:rsid w:val="00184322"/>
    <w:rsid w:val="00184B97"/>
    <w:rsid w:val="00185C56"/>
    <w:rsid w:val="001A191E"/>
    <w:rsid w:val="001A39E4"/>
    <w:rsid w:val="001B6680"/>
    <w:rsid w:val="001C111D"/>
    <w:rsid w:val="001C62EA"/>
    <w:rsid w:val="001D5104"/>
    <w:rsid w:val="001E27F4"/>
    <w:rsid w:val="00215C53"/>
    <w:rsid w:val="0022563A"/>
    <w:rsid w:val="002372AA"/>
    <w:rsid w:val="00271F63"/>
    <w:rsid w:val="00287553"/>
    <w:rsid w:val="002A5882"/>
    <w:rsid w:val="0031009D"/>
    <w:rsid w:val="0032109E"/>
    <w:rsid w:val="00323964"/>
    <w:rsid w:val="00331D5B"/>
    <w:rsid w:val="00341886"/>
    <w:rsid w:val="003424B2"/>
    <w:rsid w:val="003A1220"/>
    <w:rsid w:val="003C56F7"/>
    <w:rsid w:val="003E4A60"/>
    <w:rsid w:val="00411B68"/>
    <w:rsid w:val="00426BD3"/>
    <w:rsid w:val="0043418E"/>
    <w:rsid w:val="00434517"/>
    <w:rsid w:val="004559AD"/>
    <w:rsid w:val="004631E3"/>
    <w:rsid w:val="0048697E"/>
    <w:rsid w:val="004A286E"/>
    <w:rsid w:val="004C11C3"/>
    <w:rsid w:val="004D6403"/>
    <w:rsid w:val="005013ED"/>
    <w:rsid w:val="00506471"/>
    <w:rsid w:val="0051553D"/>
    <w:rsid w:val="005166ED"/>
    <w:rsid w:val="00531877"/>
    <w:rsid w:val="00531FAF"/>
    <w:rsid w:val="0056378F"/>
    <w:rsid w:val="005647C3"/>
    <w:rsid w:val="005869F2"/>
    <w:rsid w:val="005911BA"/>
    <w:rsid w:val="00595CB6"/>
    <w:rsid w:val="005A0593"/>
    <w:rsid w:val="005A55FB"/>
    <w:rsid w:val="005F760A"/>
    <w:rsid w:val="00615949"/>
    <w:rsid w:val="00627593"/>
    <w:rsid w:val="0064155F"/>
    <w:rsid w:val="00650190"/>
    <w:rsid w:val="00655AE6"/>
    <w:rsid w:val="0067098E"/>
    <w:rsid w:val="0068775C"/>
    <w:rsid w:val="006A07CF"/>
    <w:rsid w:val="006B4D8D"/>
    <w:rsid w:val="006C79CA"/>
    <w:rsid w:val="006D5B26"/>
    <w:rsid w:val="006D7C35"/>
    <w:rsid w:val="00700DD3"/>
    <w:rsid w:val="00702593"/>
    <w:rsid w:val="00720D41"/>
    <w:rsid w:val="00723BDD"/>
    <w:rsid w:val="00743027"/>
    <w:rsid w:val="00757920"/>
    <w:rsid w:val="0076039E"/>
    <w:rsid w:val="00763C3B"/>
    <w:rsid w:val="00772E8A"/>
    <w:rsid w:val="007A0A28"/>
    <w:rsid w:val="007B62C0"/>
    <w:rsid w:val="007C38AA"/>
    <w:rsid w:val="007C6F3D"/>
    <w:rsid w:val="00800AD9"/>
    <w:rsid w:val="00822397"/>
    <w:rsid w:val="00860B0D"/>
    <w:rsid w:val="0086523F"/>
    <w:rsid w:val="00897A4D"/>
    <w:rsid w:val="008B6943"/>
    <w:rsid w:val="008C0740"/>
    <w:rsid w:val="008E1134"/>
    <w:rsid w:val="008F2ACE"/>
    <w:rsid w:val="008F522F"/>
    <w:rsid w:val="00927BCB"/>
    <w:rsid w:val="00933CFA"/>
    <w:rsid w:val="00936583"/>
    <w:rsid w:val="00944D40"/>
    <w:rsid w:val="00966FBB"/>
    <w:rsid w:val="00970133"/>
    <w:rsid w:val="009872BF"/>
    <w:rsid w:val="00991186"/>
    <w:rsid w:val="009926EB"/>
    <w:rsid w:val="0099727B"/>
    <w:rsid w:val="009A043D"/>
    <w:rsid w:val="009A1377"/>
    <w:rsid w:val="009D2D2F"/>
    <w:rsid w:val="00A11405"/>
    <w:rsid w:val="00A347CD"/>
    <w:rsid w:val="00A56506"/>
    <w:rsid w:val="00A60C5C"/>
    <w:rsid w:val="00AB4B4E"/>
    <w:rsid w:val="00AE1C22"/>
    <w:rsid w:val="00AE37B7"/>
    <w:rsid w:val="00AE58D3"/>
    <w:rsid w:val="00B0636D"/>
    <w:rsid w:val="00B25DA4"/>
    <w:rsid w:val="00B334AE"/>
    <w:rsid w:val="00B34D2B"/>
    <w:rsid w:val="00B37C02"/>
    <w:rsid w:val="00B43CF0"/>
    <w:rsid w:val="00B7283F"/>
    <w:rsid w:val="00B92003"/>
    <w:rsid w:val="00BA3C17"/>
    <w:rsid w:val="00BC7D17"/>
    <w:rsid w:val="00BE43D1"/>
    <w:rsid w:val="00C04203"/>
    <w:rsid w:val="00C30E88"/>
    <w:rsid w:val="00C60A90"/>
    <w:rsid w:val="00C6745D"/>
    <w:rsid w:val="00C90013"/>
    <w:rsid w:val="00C95406"/>
    <w:rsid w:val="00C954BC"/>
    <w:rsid w:val="00CA6909"/>
    <w:rsid w:val="00CC027A"/>
    <w:rsid w:val="00CD69C9"/>
    <w:rsid w:val="00CF05C3"/>
    <w:rsid w:val="00D12EB7"/>
    <w:rsid w:val="00D16D43"/>
    <w:rsid w:val="00D16EBE"/>
    <w:rsid w:val="00D26DAD"/>
    <w:rsid w:val="00D5453E"/>
    <w:rsid w:val="00D62672"/>
    <w:rsid w:val="00D80F59"/>
    <w:rsid w:val="00D93479"/>
    <w:rsid w:val="00D959E7"/>
    <w:rsid w:val="00D977A2"/>
    <w:rsid w:val="00DC4021"/>
    <w:rsid w:val="00DE25A3"/>
    <w:rsid w:val="00DF0B1B"/>
    <w:rsid w:val="00DF2FF2"/>
    <w:rsid w:val="00E064CA"/>
    <w:rsid w:val="00E11089"/>
    <w:rsid w:val="00E6509E"/>
    <w:rsid w:val="00E915DE"/>
    <w:rsid w:val="00EA4A0E"/>
    <w:rsid w:val="00EA6167"/>
    <w:rsid w:val="00EB1E47"/>
    <w:rsid w:val="00EC519F"/>
    <w:rsid w:val="00EC583A"/>
    <w:rsid w:val="00F53A4F"/>
    <w:rsid w:val="00F628A4"/>
    <w:rsid w:val="00F660B6"/>
    <w:rsid w:val="00F667CE"/>
    <w:rsid w:val="00F74DF8"/>
    <w:rsid w:val="00F7730B"/>
    <w:rsid w:val="00FB1DC5"/>
    <w:rsid w:val="00FE7C76"/>
    <w:rsid w:val="00FF4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E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66ED"/>
    <w:pPr>
      <w:autoSpaceDE w:val="0"/>
      <w:autoSpaceDN w:val="0"/>
      <w:spacing w:after="0" w:line="240" w:lineRule="auto"/>
      <w:ind w:left="720"/>
      <w:contextualSpacing/>
    </w:pPr>
    <w:rPr>
      <w:rFonts w:ascii="Times New Roman" w:eastAsia="Times New Roman" w:hAnsi="Times New Roman"/>
      <w:sz w:val="20"/>
      <w:szCs w:val="20"/>
    </w:rPr>
  </w:style>
  <w:style w:type="character" w:styleId="PlaceholderText">
    <w:name w:val="Placeholder Text"/>
    <w:basedOn w:val="DefaultParagraphFont"/>
    <w:uiPriority w:val="99"/>
    <w:semiHidden/>
    <w:rsid w:val="000A6742"/>
    <w:rPr>
      <w:color w:val="808080"/>
    </w:rPr>
  </w:style>
  <w:style w:type="paragraph" w:styleId="BalloonText">
    <w:name w:val="Balloon Text"/>
    <w:basedOn w:val="Normal"/>
    <w:link w:val="BalloonTextChar"/>
    <w:uiPriority w:val="99"/>
    <w:semiHidden/>
    <w:unhideWhenUsed/>
    <w:rsid w:val="000A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742"/>
    <w:rPr>
      <w:rFonts w:ascii="Tahoma" w:hAnsi="Tahoma" w:cs="Tahoma"/>
      <w:sz w:val="16"/>
      <w:szCs w:val="16"/>
    </w:rPr>
  </w:style>
  <w:style w:type="character" w:styleId="HTMLTypewriter">
    <w:name w:val="HTML Typewriter"/>
    <w:basedOn w:val="DefaultParagraphFont"/>
    <w:uiPriority w:val="99"/>
    <w:semiHidden/>
    <w:unhideWhenUsed/>
    <w:rsid w:val="00184322"/>
    <w:rPr>
      <w:rFonts w:ascii="Courier New" w:eastAsia="Times New Roman" w:hAnsi="Courier New" w:cs="Courier New"/>
      <w:sz w:val="29"/>
      <w:szCs w:val="29"/>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2104</TotalTime>
  <Pages>8</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dc:creator>
  <cp:lastModifiedBy>Ron</cp:lastModifiedBy>
  <cp:revision>43</cp:revision>
  <dcterms:created xsi:type="dcterms:W3CDTF">2013-02-13T16:11:00Z</dcterms:created>
  <dcterms:modified xsi:type="dcterms:W3CDTF">2014-07-26T21:39:00Z</dcterms:modified>
</cp:coreProperties>
</file>