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Fonts w:ascii="Hanken Grotesk" w:cs="Hanken Grotesk" w:eastAsia="Hanken Grotesk" w:hAnsi="Hanken Grotesk"/>
          <w:sz w:val="26"/>
          <w:szCs w:val="26"/>
          <w:rtl w:val="0"/>
        </w:rPr>
        <w:t xml:space="preserve">Target: We had a really strange weekend. We started by visiting the local petting zoo on Saturday morning. My zebra quietly ate six juicy apples. Later that afternoon, we decided to go for a long hike. David found good honey near the vast woods. The kids still had endless energy and didn't want to leave. Keep playing, I told them. We finally went home right around sunset.</w:t>
      </w:r>
    </w:p>
    <w:p w:rsidR="00000000" w:rsidDel="00000000" w:rsidP="00000000" w:rsidRDefault="00000000" w:rsidRPr="00000000" w14:paraId="00000002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Fonts w:ascii="Hanken Grotesk" w:cs="Hanken Grotesk" w:eastAsia="Hanken Grotesk" w:hAnsi="Hanken Grotesk"/>
          <w:sz w:val="26"/>
          <w:szCs w:val="26"/>
          <w:rtl w:val="0"/>
        </w:rPr>
        <w:t xml:space="preserve">Print:</w:t>
      </w:r>
    </w:p>
    <w:p w:rsidR="00000000" w:rsidDel="00000000" w:rsidP="00000000" w:rsidRDefault="00000000" w:rsidRPr="00000000" w14:paraId="00000006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Fonts w:ascii="Hanken Grotesk" w:cs="Hanken Grotesk" w:eastAsia="Hanken Grotesk" w:hAnsi="Hanken Grotesk"/>
          <w:sz w:val="26"/>
          <w:szCs w:val="26"/>
          <w:rtl w:val="0"/>
        </w:rPr>
        <w:t xml:space="preserve">Cursive or Messy: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anken Grotesk" w:cs="Hanken Grotesk" w:eastAsia="Hanken Grotesk" w:hAnsi="Hanken Grotesk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anken Grotes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kenGrotesk-regular.ttf"/><Relationship Id="rId2" Type="http://schemas.openxmlformats.org/officeDocument/2006/relationships/font" Target="fonts/HankenGrotesk-bold.ttf"/><Relationship Id="rId3" Type="http://schemas.openxmlformats.org/officeDocument/2006/relationships/font" Target="fonts/HankenGrotesk-italic.ttf"/><Relationship Id="rId4" Type="http://schemas.openxmlformats.org/officeDocument/2006/relationships/font" Target="fonts/HankenGrotes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