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00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656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is blockchain?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Blockchain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Chain of block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Block of chains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a blockchain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656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dy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dx</m:t>
                </m:r>
                <m:r>
                  <w:rPr>
                    <w:rFonts w:ascii="Cambria Math" w:hAnsi="Cambria Math"/>
                  </w:rPr>
                  <m:t xml:space="preserve">}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e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656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/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?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656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?</m:t>
                </m:r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656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Ashok sir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Compiler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Interpreter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Teacher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656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}</m:t>
              </m:r>
            </m:oMath>
            <w:r>
              <w:rPr>
                <w:rFonts w:eastAsia="" w:cs="" w:eastAsiaTheme="minorEastAsi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" w:cs="" w:eastAsiaTheme="minorEastAsia"/>
                <w:kern w:val="0"/>
                <w:sz w:val="22"/>
                <w:szCs w:val="22"/>
                <w:lang w:val="en-US" w:eastAsia="en-US" w:bidi="ar-SA"/>
              </w:rPr>
              <w:t>= 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Dr. Prapulla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Infinity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π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∞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656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 road expert is 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Dharmik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Khushal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Kishore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Deeksith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656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Owner of Uppi’s &amp; more….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Tefus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Prajwal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Amogh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Sena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656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/>
                  <m:sub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100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?</m:t>
                    </m:r>
                  </m:sub>
                </m:sSub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7656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reason for dharmadh yettu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Volleyball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Special Player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Kishore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khushalA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4</Pages>
  <Words>324</Words>
  <Characters>1125</Characters>
  <CharactersWithSpaces>1220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2024-03-07T13:22:16Z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