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7.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3A3" w:rsidRPr="00515714" w:rsidRDefault="006A740B" w:rsidP="00D35981">
      <w:pPr>
        <w:jc w:val="center"/>
        <w:rPr>
          <w:rFonts w:asciiTheme="majorBidi" w:hAnsiTheme="majorBidi" w:cstheme="majorBidi"/>
          <w:sz w:val="20"/>
          <w:szCs w:val="20"/>
        </w:rPr>
      </w:pPr>
      <w:r w:rsidRPr="00515714">
        <w:rPr>
          <w:rFonts w:asciiTheme="majorBidi" w:hAnsiTheme="majorBidi" w:cstheme="majorBidi"/>
          <w:noProof/>
          <w:sz w:val="20"/>
          <w:szCs w:val="20"/>
        </w:rPr>
        <w:drawing>
          <wp:inline distT="0" distB="0" distL="0" distR="0">
            <wp:extent cx="5257800" cy="116205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57800" cy="1162050"/>
                    </a:xfrm>
                    <a:prstGeom prst="rect">
                      <a:avLst/>
                    </a:prstGeom>
                    <a:noFill/>
                    <a:ln w="9525">
                      <a:noFill/>
                      <a:miter lim="800000"/>
                      <a:headEnd/>
                      <a:tailEnd/>
                    </a:ln>
                  </pic:spPr>
                </pic:pic>
              </a:graphicData>
            </a:graphic>
          </wp:inline>
        </w:drawing>
      </w:r>
    </w:p>
    <w:p w:rsidR="001164B0" w:rsidRPr="00515714" w:rsidRDefault="001164B0" w:rsidP="00BE4ED8">
      <w:pPr>
        <w:widowControl w:val="0"/>
        <w:overflowPunct w:val="0"/>
        <w:autoSpaceDE w:val="0"/>
        <w:autoSpaceDN w:val="0"/>
        <w:adjustRightInd w:val="0"/>
        <w:spacing w:after="0" w:line="240" w:lineRule="auto"/>
        <w:jc w:val="center"/>
        <w:textAlignment w:val="baseline"/>
        <w:rPr>
          <w:rFonts w:asciiTheme="majorBidi" w:hAnsiTheme="majorBidi" w:cstheme="majorBidi"/>
          <w:b/>
          <w:bCs/>
          <w:sz w:val="20"/>
          <w:szCs w:val="20"/>
        </w:rPr>
      </w:pPr>
    </w:p>
    <w:p w:rsidR="008E23A3" w:rsidRDefault="008E23A3" w:rsidP="002129C0">
      <w:pPr>
        <w:widowControl w:val="0"/>
        <w:overflowPunct w:val="0"/>
        <w:autoSpaceDE w:val="0"/>
        <w:autoSpaceDN w:val="0"/>
        <w:adjustRightInd w:val="0"/>
        <w:spacing w:before="240" w:after="0"/>
        <w:jc w:val="center"/>
        <w:textAlignment w:val="baseline"/>
        <w:rPr>
          <w:rFonts w:asciiTheme="majorBidi" w:hAnsiTheme="majorBidi" w:cstheme="majorBidi"/>
          <w:b/>
          <w:bCs/>
          <w:sz w:val="28"/>
          <w:szCs w:val="28"/>
        </w:rPr>
      </w:pPr>
      <w:r w:rsidRPr="002129C0">
        <w:rPr>
          <w:rFonts w:asciiTheme="majorBidi" w:hAnsiTheme="majorBidi" w:cstheme="majorBidi"/>
          <w:b/>
          <w:bCs/>
          <w:sz w:val="28"/>
          <w:szCs w:val="28"/>
        </w:rPr>
        <w:t>Département Génie Électrique</w:t>
      </w:r>
    </w:p>
    <w:p w:rsidR="008E23A3" w:rsidRPr="00664364" w:rsidRDefault="008E23A3" w:rsidP="002129C0">
      <w:pPr>
        <w:spacing w:before="240" w:after="0"/>
        <w:jc w:val="center"/>
        <w:rPr>
          <w:rFonts w:asciiTheme="majorBidi" w:hAnsiTheme="majorBidi" w:cstheme="majorBidi"/>
          <w:b/>
          <w:sz w:val="40"/>
          <w:szCs w:val="40"/>
        </w:rPr>
      </w:pPr>
      <w:r w:rsidRPr="00664364">
        <w:rPr>
          <w:rFonts w:asciiTheme="majorBidi" w:hAnsiTheme="majorBidi" w:cstheme="majorBidi"/>
          <w:b/>
          <w:sz w:val="40"/>
          <w:szCs w:val="40"/>
        </w:rPr>
        <w:t>Projet de Fin d’Etudes</w:t>
      </w:r>
    </w:p>
    <w:p w:rsidR="008E23A3" w:rsidRPr="00664364" w:rsidRDefault="00664364" w:rsidP="00664364">
      <w:pPr>
        <w:spacing w:before="240" w:after="0"/>
        <w:jc w:val="center"/>
        <w:rPr>
          <w:rFonts w:asciiTheme="majorBidi" w:hAnsiTheme="majorBidi" w:cstheme="majorBidi"/>
          <w:sz w:val="20"/>
          <w:szCs w:val="20"/>
        </w:rPr>
      </w:pPr>
      <w:r w:rsidRPr="00664364">
        <w:rPr>
          <w:rFonts w:asciiTheme="majorBidi" w:hAnsiTheme="majorBidi" w:cstheme="majorBidi"/>
          <w:sz w:val="20"/>
          <w:szCs w:val="20"/>
        </w:rPr>
        <w:t>Présenté par</w:t>
      </w:r>
    </w:p>
    <w:p w:rsidR="008E23A3" w:rsidRPr="00664364" w:rsidRDefault="008E23A3" w:rsidP="002129C0">
      <w:pPr>
        <w:spacing w:before="240" w:after="0"/>
        <w:jc w:val="center"/>
        <w:rPr>
          <w:rFonts w:asciiTheme="majorBidi" w:hAnsiTheme="majorBidi" w:cstheme="majorBidi"/>
          <w:b/>
          <w:sz w:val="32"/>
          <w:szCs w:val="32"/>
        </w:rPr>
      </w:pPr>
      <w:r w:rsidRPr="00664364">
        <w:rPr>
          <w:rFonts w:asciiTheme="majorBidi" w:hAnsiTheme="majorBidi" w:cstheme="majorBidi"/>
          <w:b/>
          <w:sz w:val="32"/>
          <w:szCs w:val="32"/>
        </w:rPr>
        <w:t>Abdelbacet MHAMDI</w:t>
      </w:r>
    </w:p>
    <w:p w:rsidR="00BE4ED8" w:rsidRPr="00664364" w:rsidRDefault="00BE4ED8" w:rsidP="002129C0">
      <w:pPr>
        <w:spacing w:before="240" w:after="0"/>
        <w:jc w:val="center"/>
        <w:rPr>
          <w:rFonts w:asciiTheme="majorBidi" w:hAnsiTheme="majorBidi" w:cstheme="majorBidi"/>
          <w:sz w:val="20"/>
          <w:szCs w:val="20"/>
        </w:rPr>
      </w:pPr>
      <w:r w:rsidRPr="00664364">
        <w:rPr>
          <w:rFonts w:asciiTheme="majorBidi" w:hAnsiTheme="majorBidi" w:cstheme="majorBidi"/>
          <w:sz w:val="20"/>
          <w:szCs w:val="20"/>
        </w:rPr>
        <w:t>Pour obtenir</w:t>
      </w:r>
      <w:r w:rsidR="00664364">
        <w:rPr>
          <w:rFonts w:asciiTheme="majorBidi" w:hAnsiTheme="majorBidi" w:cstheme="majorBidi"/>
          <w:sz w:val="20"/>
          <w:szCs w:val="20"/>
        </w:rPr>
        <w:t xml:space="preserve"> le</w:t>
      </w:r>
    </w:p>
    <w:p w:rsidR="008E23A3" w:rsidRPr="002129C0" w:rsidRDefault="00664364" w:rsidP="002129C0">
      <w:pPr>
        <w:spacing w:before="240" w:after="0"/>
        <w:jc w:val="center"/>
        <w:rPr>
          <w:rFonts w:asciiTheme="majorBidi" w:hAnsiTheme="majorBidi" w:cstheme="majorBidi"/>
          <w:b/>
          <w:sz w:val="28"/>
          <w:szCs w:val="28"/>
        </w:rPr>
      </w:pPr>
      <w:r>
        <w:rPr>
          <w:rFonts w:asciiTheme="majorBidi" w:hAnsiTheme="majorBidi" w:cstheme="majorBidi"/>
          <w:b/>
          <w:sz w:val="28"/>
          <w:szCs w:val="28"/>
        </w:rPr>
        <w:t>D</w:t>
      </w:r>
      <w:r w:rsidR="008E23A3" w:rsidRPr="002129C0">
        <w:rPr>
          <w:rFonts w:asciiTheme="majorBidi" w:hAnsiTheme="majorBidi" w:cstheme="majorBidi"/>
          <w:b/>
          <w:sz w:val="28"/>
          <w:szCs w:val="28"/>
        </w:rPr>
        <w:t xml:space="preserve">iplôme </w:t>
      </w:r>
      <w:r w:rsidR="00BE4ED8" w:rsidRPr="002129C0">
        <w:rPr>
          <w:rFonts w:asciiTheme="majorBidi" w:hAnsiTheme="majorBidi" w:cstheme="majorBidi"/>
          <w:b/>
          <w:sz w:val="28"/>
          <w:szCs w:val="28"/>
        </w:rPr>
        <w:t xml:space="preserve">National </w:t>
      </w:r>
      <w:r w:rsidR="008E23A3" w:rsidRPr="002129C0">
        <w:rPr>
          <w:rFonts w:asciiTheme="majorBidi" w:hAnsiTheme="majorBidi" w:cstheme="majorBidi"/>
          <w:b/>
          <w:sz w:val="28"/>
          <w:szCs w:val="28"/>
        </w:rPr>
        <w:t>d’Ingénieur en Génie Electrique</w:t>
      </w:r>
    </w:p>
    <w:p w:rsidR="008E23A3" w:rsidRPr="00664364" w:rsidRDefault="008E23A3" w:rsidP="00664364">
      <w:pPr>
        <w:spacing w:before="240" w:after="0"/>
        <w:jc w:val="center"/>
        <w:rPr>
          <w:rFonts w:asciiTheme="majorBidi" w:hAnsiTheme="majorBidi" w:cstheme="majorBidi"/>
        </w:rPr>
      </w:pPr>
      <w:r w:rsidRPr="00664364">
        <w:rPr>
          <w:rFonts w:asciiTheme="majorBidi" w:hAnsiTheme="majorBidi" w:cstheme="majorBidi"/>
        </w:rPr>
        <w:t>Spécialité </w:t>
      </w:r>
    </w:p>
    <w:p w:rsidR="008E23A3" w:rsidRPr="002129C0" w:rsidRDefault="008E23A3" w:rsidP="002129C0">
      <w:pPr>
        <w:spacing w:before="240" w:after="0"/>
        <w:jc w:val="center"/>
        <w:rPr>
          <w:rFonts w:asciiTheme="majorBidi" w:hAnsiTheme="majorBidi" w:cstheme="majorBidi"/>
          <w:b/>
          <w:sz w:val="28"/>
          <w:szCs w:val="28"/>
        </w:rPr>
      </w:pPr>
      <w:r w:rsidRPr="002129C0">
        <w:rPr>
          <w:rFonts w:asciiTheme="majorBidi" w:hAnsiTheme="majorBidi" w:cstheme="majorBidi"/>
          <w:b/>
          <w:sz w:val="28"/>
          <w:szCs w:val="28"/>
        </w:rPr>
        <w:t>Automatique et Conception des Systèmes</w:t>
      </w:r>
    </w:p>
    <w:p w:rsidR="008E23A3" w:rsidRPr="002129C0" w:rsidRDefault="00664364" w:rsidP="002129C0">
      <w:pPr>
        <w:spacing w:before="240" w:after="0"/>
        <w:jc w:val="center"/>
        <w:rPr>
          <w:rFonts w:asciiTheme="majorBidi" w:hAnsiTheme="majorBidi" w:cstheme="majorBidi"/>
          <w:sz w:val="24"/>
          <w:szCs w:val="24"/>
        </w:rPr>
      </w:pPr>
      <w:r>
        <w:rPr>
          <w:rFonts w:asciiTheme="majorBidi" w:hAnsiTheme="majorBidi" w:cstheme="majorBidi"/>
          <w:sz w:val="24"/>
          <w:szCs w:val="24"/>
        </w:rPr>
        <w:t>Sujet du projet</w:t>
      </w:r>
    </w:p>
    <w:p w:rsidR="001164B0" w:rsidRPr="00E82242" w:rsidRDefault="00E82242" w:rsidP="00E82242">
      <w:pPr>
        <w:spacing w:before="240" w:after="0"/>
        <w:jc w:val="center"/>
        <w:rPr>
          <w:rFonts w:asciiTheme="majorBidi" w:hAnsiTheme="majorBidi" w:cstheme="majorBidi"/>
          <w:b/>
          <w:sz w:val="28"/>
          <w:szCs w:val="28"/>
        </w:rPr>
      </w:pPr>
      <w:r>
        <w:rPr>
          <w:rFonts w:asciiTheme="majorBidi" w:hAnsiTheme="majorBidi" w:cstheme="majorBidi"/>
          <w:b/>
          <w:sz w:val="28"/>
          <w:szCs w:val="28"/>
        </w:rPr>
        <w:t>Travaux Pratiques d’Electronique à Distance : e-TP</w:t>
      </w:r>
      <w:r w:rsidR="009341E7" w:rsidRPr="00515714">
        <w:rPr>
          <w:rFonts w:asciiTheme="majorBidi" w:hAnsiTheme="majorBidi" w:cstheme="majorBidi"/>
          <w:b/>
          <w:sz w:val="20"/>
          <w:szCs w:val="20"/>
        </w:rPr>
        <w:br/>
      </w:r>
    </w:p>
    <w:p w:rsidR="00934D35" w:rsidRPr="002129C0" w:rsidRDefault="00934D35" w:rsidP="002129C0">
      <w:pPr>
        <w:tabs>
          <w:tab w:val="left" w:pos="4065"/>
        </w:tabs>
        <w:spacing w:before="240" w:after="0"/>
        <w:rPr>
          <w:rFonts w:asciiTheme="majorBidi" w:hAnsiTheme="majorBidi" w:cstheme="majorBidi"/>
          <w:b/>
          <w:sz w:val="24"/>
          <w:szCs w:val="24"/>
        </w:rPr>
      </w:pPr>
      <w:r w:rsidRPr="00D35981">
        <w:rPr>
          <w:rFonts w:asciiTheme="majorBidi" w:hAnsiTheme="majorBidi" w:cstheme="majorBidi"/>
          <w:bCs/>
          <w:sz w:val="24"/>
          <w:szCs w:val="24"/>
        </w:rPr>
        <w:t>Organisme d’accueil</w:t>
      </w:r>
      <w:r w:rsidR="00E45A07" w:rsidRPr="00D35981">
        <w:rPr>
          <w:rFonts w:asciiTheme="majorBidi" w:hAnsiTheme="majorBidi" w:cstheme="majorBidi"/>
          <w:bCs/>
          <w:sz w:val="24"/>
          <w:szCs w:val="24"/>
        </w:rPr>
        <w:t xml:space="preserve"> </w:t>
      </w:r>
      <w:r w:rsidRPr="00D35981">
        <w:rPr>
          <w:rFonts w:asciiTheme="majorBidi" w:hAnsiTheme="majorBidi" w:cstheme="majorBidi"/>
          <w:bCs/>
          <w:sz w:val="24"/>
          <w:szCs w:val="24"/>
        </w:rPr>
        <w:t>:</w:t>
      </w:r>
      <w:r w:rsidRPr="002129C0">
        <w:rPr>
          <w:rFonts w:asciiTheme="majorBidi" w:hAnsiTheme="majorBidi" w:cstheme="majorBidi"/>
          <w:sz w:val="24"/>
          <w:szCs w:val="24"/>
        </w:rPr>
        <w:t xml:space="preserve"> </w:t>
      </w:r>
      <w:r w:rsidR="00E45A07" w:rsidRPr="002129C0">
        <w:rPr>
          <w:rFonts w:asciiTheme="majorBidi" w:eastAsia="Times New Roman" w:hAnsiTheme="majorBidi" w:cstheme="majorBidi"/>
          <w:sz w:val="24"/>
          <w:szCs w:val="24"/>
        </w:rPr>
        <w:t xml:space="preserve">© </w:t>
      </w:r>
      <w:r w:rsidR="00E45A07" w:rsidRPr="00664364">
        <w:rPr>
          <w:rFonts w:asciiTheme="majorBidi" w:eastAsia="Times New Roman" w:hAnsiTheme="majorBidi" w:cstheme="majorBidi"/>
          <w:b/>
          <w:bCs/>
          <w:sz w:val="24"/>
          <w:szCs w:val="24"/>
        </w:rPr>
        <w:t>ESPRIT</w:t>
      </w:r>
      <w:r w:rsidR="00E45A07" w:rsidRPr="002129C0">
        <w:rPr>
          <w:rFonts w:asciiTheme="majorBidi" w:eastAsia="Times New Roman" w:hAnsiTheme="majorBidi" w:cstheme="majorBidi"/>
          <w:sz w:val="24"/>
          <w:szCs w:val="24"/>
        </w:rPr>
        <w:t xml:space="preserve"> - Ecole Supérieure Privée d'Ingénierie et de Technologies</w:t>
      </w:r>
    </w:p>
    <w:p w:rsidR="002E0E8D" w:rsidRDefault="002E0E8D" w:rsidP="002E0E8D">
      <w:pPr>
        <w:tabs>
          <w:tab w:val="left" w:pos="4065"/>
        </w:tabs>
        <w:spacing w:before="240"/>
        <w:rPr>
          <w:rFonts w:asciiTheme="majorBidi" w:hAnsiTheme="majorBidi" w:cstheme="majorBidi"/>
          <w:sz w:val="24"/>
          <w:szCs w:val="24"/>
        </w:rPr>
      </w:pPr>
    </w:p>
    <w:p w:rsidR="00934D35" w:rsidRPr="002129C0" w:rsidRDefault="002E0E8D" w:rsidP="00DC4B6B">
      <w:pPr>
        <w:tabs>
          <w:tab w:val="left" w:pos="4065"/>
        </w:tabs>
        <w:spacing w:before="240"/>
        <w:rPr>
          <w:rFonts w:asciiTheme="majorBidi" w:hAnsiTheme="majorBidi" w:cstheme="majorBidi"/>
          <w:sz w:val="24"/>
          <w:szCs w:val="24"/>
        </w:rPr>
      </w:pPr>
      <w:r>
        <w:rPr>
          <w:rFonts w:asciiTheme="majorBidi" w:hAnsiTheme="majorBidi" w:cstheme="majorBidi"/>
          <w:sz w:val="24"/>
          <w:szCs w:val="24"/>
        </w:rPr>
        <w:t>P</w:t>
      </w:r>
      <w:r w:rsidR="00934D35" w:rsidRPr="002129C0">
        <w:rPr>
          <w:rFonts w:asciiTheme="majorBidi" w:hAnsiTheme="majorBidi" w:cstheme="majorBidi"/>
          <w:sz w:val="24"/>
          <w:szCs w:val="24"/>
        </w:rPr>
        <w:t xml:space="preserve">résenté et soutenu à Tunis le </w:t>
      </w:r>
      <w:r w:rsidR="003836B5">
        <w:rPr>
          <w:rFonts w:asciiTheme="majorBidi" w:hAnsiTheme="majorBidi" w:cstheme="majorBidi"/>
          <w:sz w:val="24"/>
          <w:szCs w:val="24"/>
        </w:rPr>
        <w:t xml:space="preserve">02 </w:t>
      </w:r>
      <w:r w:rsidR="00934D35" w:rsidRPr="002129C0">
        <w:rPr>
          <w:rFonts w:asciiTheme="majorBidi" w:hAnsiTheme="majorBidi" w:cstheme="majorBidi"/>
          <w:sz w:val="24"/>
          <w:szCs w:val="24"/>
        </w:rPr>
        <w:t>Juin 2010 devant le jury composé de :</w:t>
      </w:r>
    </w:p>
    <w:p w:rsidR="00934D35" w:rsidRPr="00515714" w:rsidRDefault="00213FAE" w:rsidP="002129C0">
      <w:pPr>
        <w:tabs>
          <w:tab w:val="left" w:pos="4065"/>
        </w:tabs>
        <w:spacing w:before="240" w:after="0"/>
        <w:rPr>
          <w:rFonts w:asciiTheme="majorBidi" w:hAnsiTheme="majorBidi" w:cstheme="majorBidi"/>
          <w:sz w:val="20"/>
          <w:szCs w:val="20"/>
        </w:rPr>
      </w:pPr>
      <w:r w:rsidRPr="00515714">
        <w:rPr>
          <w:rFonts w:asciiTheme="majorBidi" w:hAnsiTheme="majorBidi" w:cstheme="majorBidi"/>
          <w:sz w:val="20"/>
          <w:szCs w:val="20"/>
        </w:rPr>
        <w:t xml:space="preserve">Mme.  </w:t>
      </w:r>
      <w:r w:rsidR="002129C0">
        <w:rPr>
          <w:rFonts w:asciiTheme="majorBidi" w:hAnsiTheme="majorBidi" w:cstheme="majorBidi"/>
          <w:sz w:val="20"/>
          <w:szCs w:val="20"/>
        </w:rPr>
        <w:t xml:space="preserve">   </w:t>
      </w:r>
      <w:r w:rsidRPr="00515714">
        <w:rPr>
          <w:rFonts w:asciiTheme="majorBidi" w:hAnsiTheme="majorBidi" w:cstheme="majorBidi"/>
          <w:sz w:val="20"/>
          <w:szCs w:val="20"/>
        </w:rPr>
        <w:t>Moufida KSOURI</w:t>
      </w:r>
      <w:r w:rsidR="004A11F9" w:rsidRPr="00515714">
        <w:rPr>
          <w:rFonts w:asciiTheme="majorBidi" w:hAnsiTheme="majorBidi" w:cstheme="majorBidi"/>
          <w:sz w:val="20"/>
          <w:szCs w:val="20"/>
        </w:rPr>
        <w:tab/>
        <w:t>Président</w:t>
      </w:r>
      <w:r w:rsidR="002E0E8D">
        <w:rPr>
          <w:rFonts w:asciiTheme="majorBidi" w:hAnsiTheme="majorBidi" w:cstheme="majorBidi"/>
          <w:sz w:val="20"/>
          <w:szCs w:val="20"/>
        </w:rPr>
        <w:t>e</w:t>
      </w:r>
    </w:p>
    <w:p w:rsidR="002129C0" w:rsidRDefault="002129C0" w:rsidP="002129C0">
      <w:pPr>
        <w:tabs>
          <w:tab w:val="left" w:pos="4065"/>
        </w:tabs>
        <w:spacing w:before="240" w:after="0"/>
        <w:ind w:left="708" w:hanging="708"/>
        <w:rPr>
          <w:rFonts w:asciiTheme="majorBidi" w:hAnsiTheme="majorBidi" w:cstheme="majorBidi"/>
          <w:sz w:val="20"/>
          <w:szCs w:val="20"/>
        </w:rPr>
      </w:pPr>
      <w:r>
        <w:rPr>
          <w:rFonts w:asciiTheme="majorBidi" w:hAnsiTheme="majorBidi" w:cstheme="majorBidi"/>
          <w:sz w:val="20"/>
          <w:szCs w:val="20"/>
        </w:rPr>
        <w:t>MM.</w:t>
      </w:r>
      <w:r w:rsidR="004A11F9" w:rsidRPr="00515714">
        <w:rPr>
          <w:rFonts w:asciiTheme="majorBidi" w:hAnsiTheme="majorBidi" w:cstheme="majorBidi"/>
          <w:sz w:val="20"/>
          <w:szCs w:val="20"/>
        </w:rPr>
        <w:t xml:space="preserve">  </w:t>
      </w:r>
      <w:r>
        <w:rPr>
          <w:rFonts w:asciiTheme="majorBidi" w:hAnsiTheme="majorBidi" w:cstheme="majorBidi"/>
          <w:sz w:val="20"/>
          <w:szCs w:val="20"/>
        </w:rPr>
        <w:tab/>
      </w:r>
      <w:r w:rsidR="004A11F9" w:rsidRPr="00515714">
        <w:rPr>
          <w:rFonts w:asciiTheme="majorBidi" w:hAnsiTheme="majorBidi" w:cstheme="majorBidi"/>
          <w:sz w:val="20"/>
          <w:szCs w:val="20"/>
        </w:rPr>
        <w:t>Samir SAKRANI</w:t>
      </w:r>
      <w:r w:rsidR="004A11F9" w:rsidRPr="00515714">
        <w:rPr>
          <w:rFonts w:asciiTheme="majorBidi" w:hAnsiTheme="majorBidi" w:cstheme="majorBidi"/>
          <w:sz w:val="20"/>
          <w:szCs w:val="20"/>
        </w:rPr>
        <w:tab/>
      </w:r>
      <w:r w:rsidR="00934D35" w:rsidRPr="00515714">
        <w:rPr>
          <w:rFonts w:asciiTheme="majorBidi" w:hAnsiTheme="majorBidi" w:cstheme="majorBidi"/>
          <w:sz w:val="20"/>
          <w:szCs w:val="20"/>
        </w:rPr>
        <w:t>Rapporteur</w:t>
      </w:r>
      <w:r w:rsidR="004A11F9" w:rsidRPr="00515714">
        <w:rPr>
          <w:rFonts w:asciiTheme="majorBidi" w:hAnsiTheme="majorBidi" w:cstheme="majorBidi"/>
          <w:sz w:val="20"/>
          <w:szCs w:val="20"/>
        </w:rPr>
        <w:t xml:space="preserve">     </w:t>
      </w:r>
    </w:p>
    <w:p w:rsidR="002129C0" w:rsidRDefault="002129C0" w:rsidP="00BD2234">
      <w:pPr>
        <w:tabs>
          <w:tab w:val="left" w:pos="4065"/>
        </w:tabs>
        <w:spacing w:before="240" w:after="0"/>
        <w:ind w:left="708" w:hanging="708"/>
        <w:rPr>
          <w:rFonts w:asciiTheme="majorBidi" w:hAnsiTheme="majorBidi" w:cstheme="majorBidi"/>
          <w:sz w:val="20"/>
          <w:szCs w:val="20"/>
        </w:rPr>
      </w:pPr>
      <w:r>
        <w:rPr>
          <w:rFonts w:asciiTheme="majorBidi" w:hAnsiTheme="majorBidi" w:cstheme="majorBidi"/>
          <w:sz w:val="20"/>
          <w:szCs w:val="20"/>
        </w:rPr>
        <w:t xml:space="preserve">          </w:t>
      </w:r>
      <w:r>
        <w:rPr>
          <w:rFonts w:asciiTheme="majorBidi" w:hAnsiTheme="majorBidi" w:cstheme="majorBidi"/>
          <w:sz w:val="20"/>
          <w:szCs w:val="20"/>
        </w:rPr>
        <w:tab/>
      </w:r>
      <w:r w:rsidR="004A11F9" w:rsidRPr="00515714">
        <w:rPr>
          <w:rFonts w:asciiTheme="majorBidi" w:hAnsiTheme="majorBidi" w:cstheme="majorBidi"/>
          <w:sz w:val="20"/>
          <w:szCs w:val="20"/>
        </w:rPr>
        <w:t xml:space="preserve">Mekki KSOURI                             </w:t>
      </w:r>
      <w:r>
        <w:rPr>
          <w:rFonts w:asciiTheme="majorBidi" w:hAnsiTheme="majorBidi" w:cstheme="majorBidi"/>
          <w:sz w:val="20"/>
          <w:szCs w:val="20"/>
        </w:rPr>
        <w:tab/>
      </w:r>
      <w:r w:rsidR="004A11F9" w:rsidRPr="00515714">
        <w:rPr>
          <w:rFonts w:asciiTheme="majorBidi" w:hAnsiTheme="majorBidi" w:cstheme="majorBidi"/>
          <w:sz w:val="20"/>
          <w:szCs w:val="20"/>
        </w:rPr>
        <w:t xml:space="preserve">Encadreur </w:t>
      </w:r>
      <w:r w:rsidR="00BD2234">
        <w:rPr>
          <w:rFonts w:asciiTheme="majorBidi" w:hAnsiTheme="majorBidi" w:cstheme="majorBidi"/>
          <w:sz w:val="20"/>
          <w:szCs w:val="20"/>
        </w:rPr>
        <w:t>ENIT</w:t>
      </w:r>
    </w:p>
    <w:p w:rsidR="00934D35" w:rsidRPr="00515714" w:rsidRDefault="002129C0" w:rsidP="00BD2234">
      <w:pPr>
        <w:tabs>
          <w:tab w:val="left" w:pos="4065"/>
        </w:tabs>
        <w:spacing w:before="240" w:after="0"/>
        <w:ind w:left="708" w:hanging="708"/>
        <w:rPr>
          <w:rFonts w:asciiTheme="majorBidi" w:hAnsiTheme="majorBidi" w:cstheme="majorBidi"/>
          <w:sz w:val="20"/>
          <w:szCs w:val="20"/>
        </w:rPr>
      </w:pPr>
      <w:r>
        <w:rPr>
          <w:rFonts w:asciiTheme="majorBidi" w:hAnsiTheme="majorBidi" w:cstheme="majorBidi"/>
          <w:sz w:val="20"/>
          <w:szCs w:val="20"/>
        </w:rPr>
        <w:t xml:space="preserve">         </w:t>
      </w:r>
      <w:r>
        <w:rPr>
          <w:rFonts w:asciiTheme="majorBidi" w:hAnsiTheme="majorBidi" w:cstheme="majorBidi"/>
          <w:sz w:val="20"/>
          <w:szCs w:val="20"/>
        </w:rPr>
        <w:tab/>
      </w:r>
      <w:r w:rsidR="004A11F9" w:rsidRPr="00515714">
        <w:rPr>
          <w:rFonts w:asciiTheme="majorBidi" w:hAnsiTheme="majorBidi" w:cstheme="majorBidi"/>
          <w:sz w:val="20"/>
          <w:szCs w:val="20"/>
        </w:rPr>
        <w:t xml:space="preserve">Lamjed BEN TAYEB                  </w:t>
      </w:r>
      <w:r w:rsidR="004A11F9" w:rsidRPr="00515714">
        <w:rPr>
          <w:rFonts w:asciiTheme="majorBidi" w:hAnsiTheme="majorBidi" w:cstheme="majorBidi"/>
          <w:sz w:val="20"/>
          <w:szCs w:val="20"/>
        </w:rPr>
        <w:tab/>
      </w:r>
      <w:r w:rsidR="00934D35" w:rsidRPr="00515714">
        <w:rPr>
          <w:rFonts w:asciiTheme="majorBidi" w:hAnsiTheme="majorBidi" w:cstheme="majorBidi"/>
          <w:sz w:val="20"/>
          <w:szCs w:val="20"/>
        </w:rPr>
        <w:t xml:space="preserve">Encadreur </w:t>
      </w:r>
      <w:r w:rsidR="00BD2234">
        <w:rPr>
          <w:rFonts w:asciiTheme="majorBidi" w:hAnsiTheme="majorBidi" w:cstheme="majorBidi"/>
          <w:sz w:val="20"/>
          <w:szCs w:val="20"/>
        </w:rPr>
        <w:t>ESPRIT</w:t>
      </w:r>
      <w:r w:rsidR="00934D35" w:rsidRPr="00515714">
        <w:rPr>
          <w:rFonts w:asciiTheme="majorBidi" w:hAnsiTheme="majorBidi" w:cstheme="majorBidi"/>
          <w:sz w:val="20"/>
          <w:szCs w:val="20"/>
        </w:rPr>
        <w:tab/>
      </w:r>
    </w:p>
    <w:p w:rsidR="00934D35" w:rsidRDefault="00934D35" w:rsidP="004A11F9">
      <w:pPr>
        <w:tabs>
          <w:tab w:val="left" w:pos="4065"/>
        </w:tabs>
        <w:spacing w:after="0" w:line="360" w:lineRule="auto"/>
        <w:rPr>
          <w:rFonts w:asciiTheme="majorBidi" w:hAnsiTheme="majorBidi" w:cstheme="majorBidi"/>
          <w:sz w:val="20"/>
          <w:szCs w:val="20"/>
        </w:rPr>
      </w:pPr>
    </w:p>
    <w:p w:rsidR="009F305B" w:rsidRDefault="009F305B" w:rsidP="004A11F9">
      <w:pPr>
        <w:tabs>
          <w:tab w:val="left" w:pos="4065"/>
        </w:tabs>
        <w:spacing w:after="0" w:line="360" w:lineRule="auto"/>
        <w:rPr>
          <w:rFonts w:asciiTheme="majorBidi" w:hAnsiTheme="majorBidi" w:cstheme="majorBidi"/>
          <w:sz w:val="20"/>
          <w:szCs w:val="20"/>
        </w:rPr>
      </w:pPr>
    </w:p>
    <w:p w:rsidR="009F305B" w:rsidRDefault="009F305B" w:rsidP="009F305B">
      <w:pPr>
        <w:pBdr>
          <w:bottom w:val="single" w:sz="6" w:space="1" w:color="auto"/>
        </w:pBdr>
        <w:tabs>
          <w:tab w:val="left" w:pos="4065"/>
        </w:tabs>
        <w:spacing w:after="0" w:line="360" w:lineRule="auto"/>
        <w:jc w:val="both"/>
        <w:rPr>
          <w:rFonts w:asciiTheme="majorBidi" w:hAnsiTheme="majorBidi" w:cstheme="majorBidi"/>
          <w:sz w:val="20"/>
          <w:szCs w:val="20"/>
        </w:rPr>
      </w:pPr>
      <w:r>
        <w:rPr>
          <w:rFonts w:asciiTheme="majorBidi" w:hAnsiTheme="majorBidi" w:cstheme="majorBidi"/>
          <w:sz w:val="20"/>
          <w:szCs w:val="20"/>
        </w:rPr>
        <w:br/>
      </w:r>
      <w:r w:rsidR="00664364">
        <w:rPr>
          <w:rFonts w:asciiTheme="majorBidi" w:hAnsiTheme="majorBidi" w:cstheme="majorBidi"/>
          <w:sz w:val="20"/>
          <w:szCs w:val="20"/>
        </w:rPr>
        <w:t xml:space="preserve">Année : </w:t>
      </w:r>
      <w:r w:rsidR="00664364" w:rsidRPr="009F305B">
        <w:rPr>
          <w:rFonts w:asciiTheme="majorBidi" w:hAnsiTheme="majorBidi" w:cstheme="majorBidi"/>
          <w:b/>
          <w:bCs/>
          <w:sz w:val="20"/>
          <w:szCs w:val="20"/>
        </w:rPr>
        <w:t>2009-2010</w:t>
      </w:r>
      <w:r w:rsidR="00664364">
        <w:rPr>
          <w:rFonts w:asciiTheme="majorBidi" w:hAnsiTheme="majorBidi" w:cstheme="majorBidi"/>
          <w:sz w:val="20"/>
          <w:szCs w:val="20"/>
        </w:rPr>
        <w:tab/>
      </w:r>
      <w:r w:rsidR="00664364">
        <w:rPr>
          <w:rFonts w:asciiTheme="majorBidi" w:hAnsiTheme="majorBidi" w:cstheme="majorBidi"/>
          <w:sz w:val="20"/>
          <w:szCs w:val="20"/>
        </w:rPr>
        <w:tab/>
      </w:r>
      <w:r w:rsidR="00664364">
        <w:rPr>
          <w:rFonts w:asciiTheme="majorBidi" w:hAnsiTheme="majorBidi" w:cstheme="majorBidi"/>
          <w:sz w:val="20"/>
          <w:szCs w:val="20"/>
        </w:rPr>
        <w:tab/>
      </w:r>
      <w:r w:rsidR="00664364">
        <w:rPr>
          <w:rFonts w:asciiTheme="majorBidi" w:hAnsiTheme="majorBidi" w:cstheme="majorBidi"/>
          <w:sz w:val="20"/>
          <w:szCs w:val="20"/>
        </w:rPr>
        <w:tab/>
      </w:r>
      <w:r w:rsidR="00664364">
        <w:rPr>
          <w:rFonts w:asciiTheme="majorBidi" w:hAnsiTheme="majorBidi" w:cstheme="majorBidi"/>
          <w:sz w:val="20"/>
          <w:szCs w:val="20"/>
        </w:rPr>
        <w:tab/>
        <w:t xml:space="preserve">      </w:t>
      </w:r>
      <w:r>
        <w:rPr>
          <w:rFonts w:asciiTheme="majorBidi" w:hAnsiTheme="majorBidi" w:cstheme="majorBidi"/>
          <w:sz w:val="20"/>
          <w:szCs w:val="20"/>
        </w:rPr>
        <w:t xml:space="preserve">  </w:t>
      </w:r>
      <w:r w:rsidR="00664364">
        <w:rPr>
          <w:rFonts w:asciiTheme="majorBidi" w:hAnsiTheme="majorBidi" w:cstheme="majorBidi"/>
          <w:sz w:val="20"/>
          <w:szCs w:val="20"/>
        </w:rPr>
        <w:t>Réf : PFE…………../GE-10</w:t>
      </w:r>
    </w:p>
    <w:p w:rsidR="002D2D44" w:rsidRDefault="002D2D44" w:rsidP="009F305B">
      <w:pPr>
        <w:tabs>
          <w:tab w:val="left" w:pos="4065"/>
        </w:tabs>
        <w:spacing w:after="0" w:line="360" w:lineRule="auto"/>
        <w:rPr>
          <w:rFonts w:asciiTheme="majorBidi" w:hAnsiTheme="majorBidi" w:cstheme="majorBidi"/>
          <w:sz w:val="20"/>
          <w:szCs w:val="20"/>
        </w:rPr>
        <w:sectPr w:rsidR="002D2D44" w:rsidSect="00845164">
          <w:headerReference w:type="default" r:id="rId9"/>
          <w:footerReference w:type="default" r:id="rId10"/>
          <w:pgSz w:w="11906" w:h="16838"/>
          <w:pgMar w:top="1173" w:right="1417" w:bottom="1417" w:left="1417" w:header="426" w:footer="0" w:gutter="0"/>
          <w:cols w:space="708"/>
          <w:docGrid w:linePitch="360"/>
        </w:sectPr>
      </w:pPr>
    </w:p>
    <w:p w:rsidR="00DC4B6B" w:rsidRDefault="00DC4B6B" w:rsidP="00DC4B6B">
      <w:pPr>
        <w:rPr>
          <w:rFonts w:ascii="Monotype Corsiva" w:hAnsi="Monotype Corsiva"/>
          <w:b/>
          <w:bCs/>
          <w:sz w:val="48"/>
          <w:szCs w:val="48"/>
        </w:rPr>
      </w:pPr>
    </w:p>
    <w:p w:rsidR="00DC4B6B" w:rsidRDefault="00DC4B6B" w:rsidP="00DC4B6B">
      <w:pPr>
        <w:rPr>
          <w:rFonts w:ascii="Monotype Corsiva" w:hAnsi="Monotype Corsiva"/>
          <w:b/>
          <w:bCs/>
          <w:sz w:val="48"/>
          <w:szCs w:val="48"/>
        </w:rPr>
      </w:pPr>
    </w:p>
    <w:p w:rsidR="00DC4B6B" w:rsidRDefault="00DC4B6B" w:rsidP="00DC4B6B">
      <w:pPr>
        <w:rPr>
          <w:rFonts w:ascii="Monotype Corsiva" w:hAnsi="Monotype Corsiva"/>
          <w:b/>
          <w:bCs/>
          <w:sz w:val="48"/>
          <w:szCs w:val="48"/>
        </w:rPr>
      </w:pPr>
    </w:p>
    <w:p w:rsidR="00DC4B6B" w:rsidRDefault="00DC4B6B" w:rsidP="00DC4B6B">
      <w:pPr>
        <w:rPr>
          <w:rFonts w:ascii="Monotype Corsiva" w:hAnsi="Monotype Corsiva"/>
          <w:b/>
          <w:bCs/>
          <w:sz w:val="48"/>
          <w:szCs w:val="48"/>
        </w:rPr>
      </w:pPr>
    </w:p>
    <w:p w:rsidR="00DC4B6B" w:rsidRDefault="00DC4B6B" w:rsidP="00DC4B6B">
      <w:pPr>
        <w:rPr>
          <w:rFonts w:ascii="Monotype Corsiva" w:hAnsi="Monotype Corsiva"/>
          <w:b/>
          <w:bCs/>
          <w:sz w:val="48"/>
          <w:szCs w:val="48"/>
        </w:rPr>
      </w:pPr>
    </w:p>
    <w:p w:rsidR="00DC4B6B" w:rsidRDefault="00DC4B6B" w:rsidP="00DC4B6B">
      <w:pPr>
        <w:rPr>
          <w:rFonts w:ascii="Monotype Corsiva" w:hAnsi="Monotype Corsiva"/>
          <w:b/>
          <w:bCs/>
          <w:sz w:val="48"/>
          <w:szCs w:val="48"/>
        </w:rPr>
      </w:pPr>
    </w:p>
    <w:p w:rsidR="00DC4B6B" w:rsidRPr="00883C97" w:rsidRDefault="00DC4B6B" w:rsidP="00DC4B6B">
      <w:pPr>
        <w:rPr>
          <w:rFonts w:ascii="Monotype Corsiva" w:hAnsi="Monotype Corsiva"/>
          <w:b/>
          <w:bCs/>
          <w:sz w:val="48"/>
          <w:szCs w:val="48"/>
        </w:rPr>
      </w:pPr>
      <w:r w:rsidRPr="00883C97">
        <w:rPr>
          <w:rFonts w:ascii="Monotype Corsiva" w:hAnsi="Monotype Corsiva"/>
          <w:b/>
          <w:bCs/>
          <w:sz w:val="48"/>
          <w:szCs w:val="48"/>
        </w:rPr>
        <w:t>« Dis-moi et j’oublie</w:t>
      </w:r>
    </w:p>
    <w:p w:rsidR="00DC4B6B" w:rsidRPr="00883C97" w:rsidRDefault="00DC4B6B" w:rsidP="00DC4B6B">
      <w:pPr>
        <w:jc w:val="center"/>
        <w:rPr>
          <w:rFonts w:ascii="Monotype Corsiva" w:hAnsi="Monotype Corsiva"/>
          <w:b/>
          <w:bCs/>
          <w:sz w:val="48"/>
          <w:szCs w:val="48"/>
        </w:rPr>
      </w:pPr>
      <w:r w:rsidRPr="00883C97">
        <w:rPr>
          <w:rFonts w:ascii="Monotype Corsiva" w:hAnsi="Monotype Corsiva"/>
          <w:b/>
          <w:bCs/>
          <w:sz w:val="48"/>
          <w:szCs w:val="48"/>
        </w:rPr>
        <w:t>Enseigne-moi et je me souviens</w:t>
      </w:r>
    </w:p>
    <w:p w:rsidR="00DC4B6B" w:rsidRPr="00883C97" w:rsidRDefault="00DC4B6B" w:rsidP="00DC4B6B">
      <w:pPr>
        <w:jc w:val="right"/>
        <w:rPr>
          <w:rFonts w:ascii="Monotype Corsiva" w:hAnsi="Monotype Corsiva"/>
          <w:b/>
          <w:bCs/>
          <w:sz w:val="36"/>
          <w:szCs w:val="36"/>
        </w:rPr>
      </w:pPr>
      <w:r w:rsidRPr="00883C97">
        <w:rPr>
          <w:rFonts w:ascii="Monotype Corsiva" w:hAnsi="Monotype Corsiva"/>
          <w:b/>
          <w:bCs/>
          <w:sz w:val="48"/>
          <w:szCs w:val="48"/>
        </w:rPr>
        <w:t>Fais-moi participer et j’apprends »</w:t>
      </w:r>
    </w:p>
    <w:p w:rsidR="00DC4B6B" w:rsidRPr="00883C97" w:rsidRDefault="00DC4B6B" w:rsidP="00DC4B6B">
      <w:pPr>
        <w:jc w:val="center"/>
        <w:rPr>
          <w:b/>
          <w:bCs/>
          <w:sz w:val="48"/>
          <w:szCs w:val="48"/>
        </w:rPr>
      </w:pPr>
    </w:p>
    <w:p w:rsidR="00DC4B6B" w:rsidRPr="00883C97" w:rsidRDefault="00DC4B6B" w:rsidP="00DC4B6B">
      <w:pPr>
        <w:jc w:val="right"/>
        <w:rPr>
          <w:rFonts w:ascii="Californian FB" w:hAnsi="Californian FB" w:cstheme="majorBidi"/>
          <w:sz w:val="48"/>
          <w:szCs w:val="48"/>
        </w:rPr>
      </w:pPr>
      <w:r w:rsidRPr="00883C97">
        <w:rPr>
          <w:b/>
          <w:bCs/>
          <w:sz w:val="48"/>
          <w:szCs w:val="48"/>
        </w:rPr>
        <w:tab/>
      </w:r>
      <w:r w:rsidRPr="00883C97">
        <w:rPr>
          <w:b/>
          <w:bCs/>
          <w:sz w:val="48"/>
          <w:szCs w:val="48"/>
        </w:rPr>
        <w:tab/>
      </w:r>
      <w:r w:rsidRPr="00883C97">
        <w:rPr>
          <w:b/>
          <w:bCs/>
          <w:sz w:val="48"/>
          <w:szCs w:val="48"/>
        </w:rPr>
        <w:tab/>
      </w:r>
      <w:r w:rsidRPr="00883C97">
        <w:rPr>
          <w:b/>
          <w:bCs/>
          <w:sz w:val="48"/>
          <w:szCs w:val="48"/>
        </w:rPr>
        <w:tab/>
      </w:r>
      <w:r w:rsidRPr="00883C97">
        <w:rPr>
          <w:rFonts w:ascii="Californian FB" w:hAnsi="Californian FB" w:cstheme="majorBidi"/>
          <w:sz w:val="28"/>
          <w:szCs w:val="28"/>
        </w:rPr>
        <w:t>Benjamin Franklin</w:t>
      </w:r>
    </w:p>
    <w:p w:rsidR="009F305B" w:rsidRPr="00515714" w:rsidRDefault="009F305B" w:rsidP="009F305B">
      <w:pPr>
        <w:tabs>
          <w:tab w:val="left" w:pos="4065"/>
        </w:tabs>
        <w:spacing w:after="0" w:line="360" w:lineRule="auto"/>
        <w:rPr>
          <w:rFonts w:asciiTheme="majorBidi" w:hAnsiTheme="majorBidi" w:cstheme="majorBidi"/>
          <w:sz w:val="20"/>
          <w:szCs w:val="20"/>
        </w:rPr>
        <w:sectPr w:rsidR="009F305B" w:rsidRPr="00515714" w:rsidSect="00845164">
          <w:headerReference w:type="default" r:id="rId11"/>
          <w:footerReference w:type="default" r:id="rId12"/>
          <w:pgSz w:w="11906" w:h="16838"/>
          <w:pgMar w:top="1173" w:right="1417" w:bottom="1417" w:left="1417" w:header="426" w:footer="0" w:gutter="0"/>
          <w:cols w:space="708"/>
          <w:docGrid w:linePitch="360"/>
        </w:sectPr>
      </w:pPr>
    </w:p>
    <w:p w:rsidR="000C49C5" w:rsidRDefault="000C49C5" w:rsidP="00736A9C">
      <w:pPr>
        <w:pStyle w:val="Heading1"/>
        <w:spacing w:before="0" w:beforeAutospacing="0"/>
        <w:jc w:val="center"/>
        <w:rPr>
          <w:rFonts w:asciiTheme="majorBidi" w:hAnsiTheme="majorBidi" w:cstheme="majorBidi"/>
          <w:sz w:val="28"/>
          <w:szCs w:val="28"/>
        </w:rPr>
      </w:pPr>
      <w:bookmarkStart w:id="0" w:name="_Toc261616339"/>
      <w:bookmarkStart w:id="1" w:name="_Toc261618598"/>
      <w:bookmarkStart w:id="2" w:name="_Toc261944980"/>
      <w:bookmarkStart w:id="3" w:name="_Toc262490976"/>
    </w:p>
    <w:p w:rsidR="000C49C5" w:rsidRDefault="000C49C5" w:rsidP="00736A9C">
      <w:pPr>
        <w:pStyle w:val="Heading1"/>
        <w:spacing w:before="0" w:beforeAutospacing="0"/>
        <w:jc w:val="center"/>
        <w:rPr>
          <w:rFonts w:asciiTheme="majorBidi" w:hAnsiTheme="majorBidi" w:cstheme="majorBidi"/>
          <w:sz w:val="28"/>
          <w:szCs w:val="28"/>
        </w:rPr>
      </w:pPr>
    </w:p>
    <w:p w:rsidR="000C49C5" w:rsidRDefault="000C49C5" w:rsidP="00736A9C">
      <w:pPr>
        <w:pStyle w:val="Heading1"/>
        <w:spacing w:before="0" w:beforeAutospacing="0"/>
        <w:jc w:val="center"/>
        <w:rPr>
          <w:rFonts w:asciiTheme="majorBidi" w:hAnsiTheme="majorBidi" w:cstheme="majorBidi"/>
          <w:sz w:val="28"/>
          <w:szCs w:val="28"/>
        </w:rPr>
      </w:pPr>
    </w:p>
    <w:p w:rsidR="000C49C5" w:rsidRDefault="000C49C5" w:rsidP="00736A9C">
      <w:pPr>
        <w:pStyle w:val="Heading1"/>
        <w:spacing w:before="0" w:beforeAutospacing="0"/>
        <w:jc w:val="center"/>
        <w:rPr>
          <w:rFonts w:asciiTheme="majorBidi" w:hAnsiTheme="majorBidi" w:cstheme="majorBidi"/>
          <w:sz w:val="28"/>
          <w:szCs w:val="28"/>
        </w:rPr>
      </w:pPr>
    </w:p>
    <w:p w:rsidR="000C49C5" w:rsidRDefault="000C49C5" w:rsidP="00736A9C">
      <w:pPr>
        <w:pStyle w:val="Heading1"/>
        <w:spacing w:before="0" w:beforeAutospacing="0"/>
        <w:jc w:val="center"/>
        <w:rPr>
          <w:rFonts w:asciiTheme="majorBidi" w:hAnsiTheme="majorBidi" w:cstheme="majorBidi"/>
          <w:sz w:val="28"/>
          <w:szCs w:val="28"/>
        </w:rPr>
      </w:pPr>
    </w:p>
    <w:p w:rsidR="000C49C5" w:rsidRDefault="000C49C5" w:rsidP="00736A9C">
      <w:pPr>
        <w:pStyle w:val="Heading1"/>
        <w:spacing w:before="0" w:beforeAutospacing="0"/>
        <w:jc w:val="center"/>
        <w:rPr>
          <w:rFonts w:asciiTheme="majorBidi" w:hAnsiTheme="majorBidi" w:cstheme="majorBidi"/>
          <w:sz w:val="28"/>
          <w:szCs w:val="28"/>
        </w:rPr>
      </w:pPr>
    </w:p>
    <w:p w:rsidR="000C49C5" w:rsidRDefault="000C49C5" w:rsidP="00736A9C">
      <w:pPr>
        <w:pStyle w:val="Heading1"/>
        <w:spacing w:before="0" w:beforeAutospacing="0"/>
        <w:jc w:val="center"/>
        <w:rPr>
          <w:rFonts w:asciiTheme="majorBidi" w:hAnsiTheme="majorBidi" w:cstheme="majorBidi"/>
          <w:sz w:val="28"/>
          <w:szCs w:val="28"/>
        </w:rPr>
      </w:pPr>
    </w:p>
    <w:p w:rsidR="000C49C5" w:rsidRDefault="000C49C5" w:rsidP="00736A9C">
      <w:pPr>
        <w:pStyle w:val="Heading1"/>
        <w:spacing w:before="0" w:beforeAutospacing="0"/>
        <w:jc w:val="center"/>
        <w:rPr>
          <w:rFonts w:asciiTheme="majorBidi" w:hAnsiTheme="majorBidi" w:cstheme="majorBidi"/>
          <w:sz w:val="28"/>
          <w:szCs w:val="28"/>
        </w:rPr>
      </w:pPr>
    </w:p>
    <w:p w:rsidR="000F4090" w:rsidRPr="002129C0" w:rsidRDefault="003919F8" w:rsidP="00736A9C">
      <w:pPr>
        <w:pStyle w:val="Heading1"/>
        <w:spacing w:before="0" w:beforeAutospacing="0"/>
        <w:jc w:val="center"/>
        <w:rPr>
          <w:rFonts w:asciiTheme="majorBidi" w:hAnsiTheme="majorBidi" w:cstheme="majorBidi"/>
          <w:sz w:val="28"/>
          <w:szCs w:val="28"/>
        </w:rPr>
      </w:pPr>
      <w:r w:rsidRPr="002129C0">
        <w:rPr>
          <w:rFonts w:asciiTheme="majorBidi" w:hAnsiTheme="majorBidi" w:cstheme="majorBidi"/>
          <w:sz w:val="28"/>
          <w:szCs w:val="28"/>
        </w:rPr>
        <w:t>Dédicace</w:t>
      </w:r>
      <w:r w:rsidR="00EB2C88" w:rsidRPr="002129C0">
        <w:rPr>
          <w:rFonts w:asciiTheme="majorBidi" w:hAnsiTheme="majorBidi" w:cstheme="majorBidi"/>
          <w:sz w:val="28"/>
          <w:szCs w:val="28"/>
        </w:rPr>
        <w:t>s</w:t>
      </w:r>
      <w:bookmarkEnd w:id="0"/>
      <w:bookmarkEnd w:id="1"/>
      <w:bookmarkEnd w:id="2"/>
      <w:bookmarkEnd w:id="3"/>
    </w:p>
    <w:p w:rsidR="00213FAE" w:rsidRPr="00515714" w:rsidRDefault="00213FAE" w:rsidP="00845164">
      <w:pPr>
        <w:pStyle w:val="Heading1"/>
        <w:spacing w:before="0" w:beforeAutospacing="0" w:after="0" w:afterAutospacing="0"/>
        <w:jc w:val="center"/>
        <w:rPr>
          <w:rFonts w:asciiTheme="majorBidi" w:hAnsiTheme="majorBidi" w:cstheme="majorBidi"/>
          <w:sz w:val="20"/>
          <w:szCs w:val="20"/>
        </w:rPr>
      </w:pPr>
    </w:p>
    <w:p w:rsidR="00EB2C88" w:rsidRPr="002129C0" w:rsidRDefault="00EB2C88" w:rsidP="002A3F00">
      <w:pPr>
        <w:spacing w:after="0" w:line="360" w:lineRule="auto"/>
        <w:jc w:val="center"/>
        <w:rPr>
          <w:rFonts w:asciiTheme="majorBidi" w:hAnsiTheme="majorBidi" w:cstheme="majorBidi"/>
          <w:sz w:val="24"/>
          <w:szCs w:val="24"/>
        </w:rPr>
      </w:pPr>
      <w:r w:rsidRPr="002129C0">
        <w:rPr>
          <w:rFonts w:asciiTheme="majorBidi" w:hAnsiTheme="majorBidi" w:cstheme="majorBidi"/>
          <w:sz w:val="24"/>
          <w:szCs w:val="24"/>
        </w:rPr>
        <w:t>Aux membres de ma chère famille,</w:t>
      </w:r>
    </w:p>
    <w:p w:rsidR="00EB2C88" w:rsidRPr="002129C0" w:rsidRDefault="00EB2C88" w:rsidP="002A3F00">
      <w:pPr>
        <w:spacing w:after="0" w:line="360" w:lineRule="auto"/>
        <w:ind w:firstLine="426"/>
        <w:jc w:val="both"/>
        <w:rPr>
          <w:rFonts w:asciiTheme="majorBidi" w:hAnsiTheme="majorBidi" w:cstheme="majorBidi"/>
          <w:sz w:val="24"/>
          <w:szCs w:val="24"/>
        </w:rPr>
      </w:pPr>
      <w:r w:rsidRPr="002129C0">
        <w:rPr>
          <w:rFonts w:asciiTheme="majorBidi" w:hAnsiTheme="majorBidi" w:cstheme="majorBidi"/>
          <w:sz w:val="24"/>
          <w:szCs w:val="24"/>
        </w:rPr>
        <w:t>Que nulle dédicace ne puisse exprimer ce que je leur dois, pour leur bienveillance, leur affection et leur soutien… Trésors de bonté, de générosité et de tendresse, en témoignage de mon profond amour et mes sincères reconnaissances pour les efforts qu’ils ont consenti pour l’accomplissement de mes études.</w:t>
      </w:r>
    </w:p>
    <w:p w:rsidR="00EB2C88" w:rsidRPr="00515714" w:rsidRDefault="00EB2C88" w:rsidP="00213FAE">
      <w:pPr>
        <w:spacing w:after="0"/>
        <w:jc w:val="center"/>
        <w:rPr>
          <w:rFonts w:asciiTheme="majorBidi" w:hAnsiTheme="majorBidi" w:cstheme="majorBidi"/>
          <w:sz w:val="20"/>
          <w:szCs w:val="20"/>
        </w:rPr>
      </w:pPr>
    </w:p>
    <w:p w:rsidR="00EB2C88" w:rsidRPr="00515714" w:rsidRDefault="00EB2C88" w:rsidP="003919F8">
      <w:pPr>
        <w:pStyle w:val="Heading1"/>
        <w:jc w:val="center"/>
        <w:rPr>
          <w:rFonts w:asciiTheme="majorBidi" w:hAnsiTheme="majorBidi" w:cstheme="majorBidi"/>
          <w:sz w:val="20"/>
          <w:szCs w:val="20"/>
        </w:rPr>
      </w:pPr>
    </w:p>
    <w:p w:rsidR="00EB2C88" w:rsidRPr="00515714" w:rsidRDefault="00EB2C88" w:rsidP="003919F8">
      <w:pPr>
        <w:pStyle w:val="Heading1"/>
        <w:jc w:val="center"/>
        <w:rPr>
          <w:rFonts w:asciiTheme="majorBidi" w:hAnsiTheme="majorBidi" w:cstheme="majorBidi"/>
          <w:sz w:val="20"/>
          <w:szCs w:val="20"/>
        </w:rPr>
        <w:sectPr w:rsidR="00EB2C88" w:rsidRPr="00515714" w:rsidSect="000F4090">
          <w:headerReference w:type="default" r:id="rId13"/>
          <w:footerReference w:type="default" r:id="rId14"/>
          <w:pgSz w:w="11906" w:h="16838"/>
          <w:pgMar w:top="1417" w:right="1417" w:bottom="1417" w:left="1417" w:header="426" w:footer="810" w:gutter="0"/>
          <w:cols w:space="708"/>
          <w:docGrid w:linePitch="360"/>
        </w:sectPr>
      </w:pPr>
    </w:p>
    <w:p w:rsidR="000C49C5" w:rsidRDefault="000C49C5" w:rsidP="003919F8">
      <w:pPr>
        <w:pStyle w:val="Heading1"/>
        <w:jc w:val="center"/>
        <w:rPr>
          <w:rFonts w:asciiTheme="majorBidi" w:hAnsiTheme="majorBidi" w:cstheme="majorBidi"/>
          <w:sz w:val="28"/>
          <w:szCs w:val="28"/>
        </w:rPr>
      </w:pPr>
      <w:bookmarkStart w:id="4" w:name="_Toc261618599"/>
      <w:bookmarkStart w:id="5" w:name="_Toc261944981"/>
      <w:bookmarkStart w:id="6" w:name="_Toc262490977"/>
    </w:p>
    <w:p w:rsidR="000C49C5" w:rsidRDefault="000C49C5" w:rsidP="003919F8">
      <w:pPr>
        <w:pStyle w:val="Heading1"/>
        <w:jc w:val="center"/>
        <w:rPr>
          <w:rFonts w:asciiTheme="majorBidi" w:hAnsiTheme="majorBidi" w:cstheme="majorBidi"/>
          <w:sz w:val="28"/>
          <w:szCs w:val="28"/>
        </w:rPr>
      </w:pPr>
    </w:p>
    <w:p w:rsidR="000C49C5" w:rsidRDefault="000C49C5" w:rsidP="003919F8">
      <w:pPr>
        <w:pStyle w:val="Heading1"/>
        <w:jc w:val="center"/>
        <w:rPr>
          <w:rFonts w:asciiTheme="majorBidi" w:hAnsiTheme="majorBidi" w:cstheme="majorBidi"/>
          <w:sz w:val="28"/>
          <w:szCs w:val="28"/>
        </w:rPr>
      </w:pPr>
    </w:p>
    <w:p w:rsidR="000C49C5" w:rsidRDefault="000C49C5" w:rsidP="003919F8">
      <w:pPr>
        <w:pStyle w:val="Heading1"/>
        <w:jc w:val="center"/>
        <w:rPr>
          <w:rFonts w:asciiTheme="majorBidi" w:hAnsiTheme="majorBidi" w:cstheme="majorBidi"/>
          <w:sz w:val="28"/>
          <w:szCs w:val="28"/>
        </w:rPr>
      </w:pPr>
    </w:p>
    <w:p w:rsidR="000C49C5" w:rsidRDefault="000C49C5" w:rsidP="003919F8">
      <w:pPr>
        <w:pStyle w:val="Heading1"/>
        <w:jc w:val="center"/>
        <w:rPr>
          <w:rFonts w:asciiTheme="majorBidi" w:hAnsiTheme="majorBidi" w:cstheme="majorBidi"/>
          <w:sz w:val="28"/>
          <w:szCs w:val="28"/>
        </w:rPr>
      </w:pPr>
    </w:p>
    <w:p w:rsidR="000C49C5" w:rsidRDefault="000C49C5" w:rsidP="003919F8">
      <w:pPr>
        <w:pStyle w:val="Heading1"/>
        <w:jc w:val="center"/>
        <w:rPr>
          <w:rFonts w:asciiTheme="majorBidi" w:hAnsiTheme="majorBidi" w:cstheme="majorBidi"/>
          <w:sz w:val="28"/>
          <w:szCs w:val="28"/>
        </w:rPr>
      </w:pPr>
    </w:p>
    <w:p w:rsidR="000F5964" w:rsidRPr="002129C0" w:rsidRDefault="003919F8" w:rsidP="003919F8">
      <w:pPr>
        <w:pStyle w:val="Heading1"/>
        <w:jc w:val="center"/>
        <w:rPr>
          <w:rFonts w:asciiTheme="majorBidi" w:hAnsiTheme="majorBidi" w:cstheme="majorBidi"/>
          <w:sz w:val="28"/>
          <w:szCs w:val="28"/>
        </w:rPr>
      </w:pPr>
      <w:r w:rsidRPr="002129C0">
        <w:rPr>
          <w:rFonts w:asciiTheme="majorBidi" w:hAnsiTheme="majorBidi" w:cstheme="majorBidi"/>
          <w:sz w:val="28"/>
          <w:szCs w:val="28"/>
        </w:rPr>
        <w:t>Remerciements</w:t>
      </w:r>
      <w:bookmarkEnd w:id="4"/>
      <w:bookmarkEnd w:id="5"/>
      <w:bookmarkEnd w:id="6"/>
    </w:p>
    <w:p w:rsidR="00EB2C88" w:rsidRPr="00515714" w:rsidRDefault="00EB2C88" w:rsidP="009E5FB4">
      <w:pPr>
        <w:pStyle w:val="Heading1"/>
        <w:spacing w:before="0" w:beforeAutospacing="0" w:after="0" w:afterAutospacing="0"/>
        <w:jc w:val="center"/>
        <w:rPr>
          <w:rFonts w:asciiTheme="majorBidi" w:hAnsiTheme="majorBidi" w:cstheme="majorBidi"/>
          <w:sz w:val="20"/>
          <w:szCs w:val="20"/>
        </w:rPr>
      </w:pPr>
    </w:p>
    <w:p w:rsidR="00213FAE" w:rsidRPr="002129C0" w:rsidRDefault="00EB2C88" w:rsidP="003136C9">
      <w:pPr>
        <w:spacing w:after="0" w:line="360" w:lineRule="auto"/>
        <w:ind w:firstLine="567"/>
        <w:jc w:val="center"/>
        <w:rPr>
          <w:rFonts w:asciiTheme="majorBidi" w:hAnsiTheme="majorBidi" w:cstheme="majorBidi"/>
          <w:sz w:val="24"/>
          <w:szCs w:val="24"/>
        </w:rPr>
      </w:pPr>
      <w:r w:rsidRPr="002129C0">
        <w:rPr>
          <w:rFonts w:asciiTheme="majorBidi" w:hAnsiTheme="majorBidi" w:cstheme="majorBidi"/>
          <w:sz w:val="24"/>
          <w:szCs w:val="24"/>
        </w:rPr>
        <w:t xml:space="preserve">Je voudrais  remercier  mes  encadreurs M. Mekki KSOURI et M. Lamjed BEN TAYEB,  pour leur soutien et leurs recommandations judicieuses, qu'ils trouvent ici le témoignage de mon respect et gratitude. </w:t>
      </w:r>
      <w:r w:rsidR="003136C9">
        <w:rPr>
          <w:rFonts w:asciiTheme="majorBidi" w:hAnsiTheme="majorBidi" w:cstheme="majorBidi"/>
          <w:sz w:val="24"/>
          <w:szCs w:val="24"/>
        </w:rPr>
        <w:t xml:space="preserve">Je tiens </w:t>
      </w:r>
      <w:r w:rsidR="003136C9" w:rsidRPr="002129C0">
        <w:rPr>
          <w:rFonts w:asciiTheme="majorBidi" w:hAnsiTheme="majorBidi" w:cstheme="majorBidi"/>
          <w:sz w:val="24"/>
          <w:szCs w:val="24"/>
        </w:rPr>
        <w:t xml:space="preserve">à remercier </w:t>
      </w:r>
      <w:r w:rsidR="003136C9">
        <w:rPr>
          <w:rFonts w:asciiTheme="majorBidi" w:hAnsiTheme="majorBidi" w:cstheme="majorBidi"/>
          <w:sz w:val="24"/>
          <w:szCs w:val="24"/>
        </w:rPr>
        <w:t>également,</w:t>
      </w:r>
      <w:r w:rsidRPr="002129C0">
        <w:rPr>
          <w:rFonts w:asciiTheme="majorBidi" w:hAnsiTheme="majorBidi" w:cstheme="majorBidi"/>
          <w:sz w:val="24"/>
          <w:szCs w:val="24"/>
        </w:rPr>
        <w:t xml:space="preserve"> tout personnel de l'école </w:t>
      </w:r>
    </w:p>
    <w:p w:rsidR="00EB2C88" w:rsidRPr="002129C0" w:rsidRDefault="00EB2C88" w:rsidP="00BD2234">
      <w:pPr>
        <w:spacing w:after="0" w:line="360" w:lineRule="auto"/>
        <w:ind w:firstLine="567"/>
        <w:jc w:val="center"/>
        <w:rPr>
          <w:rFonts w:asciiTheme="majorBidi" w:hAnsiTheme="majorBidi" w:cstheme="majorBidi"/>
          <w:sz w:val="24"/>
          <w:szCs w:val="24"/>
        </w:rPr>
      </w:pPr>
      <w:r w:rsidRPr="002129C0">
        <w:rPr>
          <w:rFonts w:asciiTheme="majorBidi" w:hAnsiTheme="majorBidi" w:cstheme="majorBidi"/>
          <w:sz w:val="24"/>
          <w:szCs w:val="24"/>
        </w:rPr>
        <w:t xml:space="preserve">ESPRIT pour leur </w:t>
      </w:r>
      <w:r w:rsidR="006C5E09">
        <w:rPr>
          <w:rFonts w:asciiTheme="majorBidi" w:hAnsiTheme="majorBidi" w:cstheme="majorBidi"/>
          <w:sz w:val="24"/>
          <w:szCs w:val="24"/>
        </w:rPr>
        <w:t>disponibilité</w:t>
      </w:r>
      <w:r w:rsidRPr="002129C0">
        <w:rPr>
          <w:rFonts w:asciiTheme="majorBidi" w:hAnsiTheme="majorBidi" w:cstheme="majorBidi"/>
          <w:sz w:val="24"/>
          <w:szCs w:val="24"/>
        </w:rPr>
        <w:t>.</w:t>
      </w:r>
    </w:p>
    <w:p w:rsidR="00213FAE" w:rsidRPr="002129C0" w:rsidRDefault="00213FAE" w:rsidP="009E5FB4">
      <w:pPr>
        <w:spacing w:after="0" w:line="360" w:lineRule="auto"/>
        <w:ind w:firstLine="567"/>
        <w:rPr>
          <w:rFonts w:asciiTheme="majorBidi" w:hAnsiTheme="majorBidi" w:cstheme="majorBidi"/>
          <w:sz w:val="24"/>
          <w:szCs w:val="24"/>
        </w:rPr>
      </w:pPr>
    </w:p>
    <w:p w:rsidR="00213FAE" w:rsidRPr="002129C0" w:rsidRDefault="00213FAE" w:rsidP="009E5FB4">
      <w:pPr>
        <w:spacing w:after="0" w:line="360" w:lineRule="auto"/>
        <w:ind w:firstLine="567"/>
        <w:jc w:val="center"/>
        <w:rPr>
          <w:rFonts w:asciiTheme="majorBidi" w:hAnsiTheme="majorBidi" w:cstheme="majorBidi"/>
          <w:sz w:val="24"/>
          <w:szCs w:val="24"/>
        </w:rPr>
      </w:pPr>
      <w:r w:rsidRPr="002129C0">
        <w:rPr>
          <w:rFonts w:asciiTheme="majorBidi" w:hAnsiTheme="majorBidi" w:cstheme="majorBidi"/>
          <w:sz w:val="24"/>
          <w:szCs w:val="24"/>
        </w:rPr>
        <w:t>Je voudrais remercier égaleme</w:t>
      </w:r>
      <w:r w:rsidR="007F4D43">
        <w:rPr>
          <w:rFonts w:asciiTheme="majorBidi" w:hAnsiTheme="majorBidi" w:cstheme="majorBidi"/>
          <w:sz w:val="24"/>
          <w:szCs w:val="24"/>
        </w:rPr>
        <w:t xml:space="preserve">nt, le préparateur Aladin AJMI, </w:t>
      </w:r>
    </w:p>
    <w:p w:rsidR="00213FAE" w:rsidRPr="002129C0" w:rsidRDefault="00213FAE" w:rsidP="009E5FB4">
      <w:pPr>
        <w:spacing w:after="0" w:line="360" w:lineRule="auto"/>
        <w:jc w:val="center"/>
        <w:rPr>
          <w:rFonts w:asciiTheme="majorBidi" w:hAnsiTheme="majorBidi" w:cstheme="majorBidi"/>
          <w:sz w:val="24"/>
          <w:szCs w:val="24"/>
        </w:rPr>
      </w:pPr>
      <w:r w:rsidRPr="002129C0">
        <w:rPr>
          <w:rFonts w:asciiTheme="majorBidi" w:hAnsiTheme="majorBidi" w:cstheme="majorBidi"/>
          <w:sz w:val="24"/>
          <w:szCs w:val="24"/>
        </w:rPr>
        <w:t>Aucune expression ne pourra exprimer ma gratitude envers lui pour son aide et son soutien moral durant l’élaboration du projet de fin d’étude.</w:t>
      </w:r>
    </w:p>
    <w:p w:rsidR="00213FAE" w:rsidRPr="002129C0" w:rsidRDefault="00213FAE" w:rsidP="009E5FB4">
      <w:pPr>
        <w:spacing w:after="0" w:line="360" w:lineRule="auto"/>
        <w:rPr>
          <w:rFonts w:asciiTheme="majorBidi" w:hAnsiTheme="majorBidi" w:cstheme="majorBidi"/>
          <w:sz w:val="24"/>
          <w:szCs w:val="24"/>
        </w:rPr>
      </w:pPr>
    </w:p>
    <w:p w:rsidR="00EB2C88" w:rsidRPr="002129C0" w:rsidRDefault="00EB2C88" w:rsidP="009E5FB4">
      <w:pPr>
        <w:spacing w:after="0" w:line="360" w:lineRule="auto"/>
        <w:ind w:firstLine="567"/>
        <w:jc w:val="center"/>
        <w:rPr>
          <w:rFonts w:asciiTheme="majorBidi" w:hAnsiTheme="majorBidi" w:cstheme="majorBidi"/>
          <w:sz w:val="24"/>
          <w:szCs w:val="24"/>
        </w:rPr>
      </w:pPr>
      <w:r w:rsidRPr="002129C0">
        <w:rPr>
          <w:rFonts w:asciiTheme="majorBidi" w:hAnsiTheme="majorBidi" w:cstheme="majorBidi"/>
          <w:sz w:val="24"/>
          <w:szCs w:val="24"/>
        </w:rPr>
        <w:t>Nous devons chaque bribe de notre connaissance à nos enseignants de l’ENIT qui ont si bien  mené leur noble quête d’enseigner les bases des systèmes électriques et de l'automa</w:t>
      </w:r>
      <w:r w:rsidR="005B1C8A">
        <w:rPr>
          <w:rFonts w:asciiTheme="majorBidi" w:hAnsiTheme="majorBidi" w:cstheme="majorBidi"/>
          <w:sz w:val="24"/>
          <w:szCs w:val="24"/>
        </w:rPr>
        <w:t>tiqu</w:t>
      </w:r>
      <w:r w:rsidRPr="002129C0">
        <w:rPr>
          <w:rFonts w:asciiTheme="majorBidi" w:hAnsiTheme="majorBidi" w:cstheme="majorBidi"/>
          <w:sz w:val="24"/>
          <w:szCs w:val="24"/>
        </w:rPr>
        <w:t>e. Nous  les remercions non seulement pour le savoir qu’ils nous ont transmis, mais aussi pour la fierté et l’ambition que leurs personnes nous aspirent.</w:t>
      </w:r>
    </w:p>
    <w:p w:rsidR="00EB2C88" w:rsidRPr="00515714" w:rsidRDefault="00EB2C88" w:rsidP="009E5FB4">
      <w:pPr>
        <w:pStyle w:val="Heading1"/>
        <w:spacing w:before="0" w:beforeAutospacing="0" w:after="0" w:afterAutospacing="0"/>
        <w:jc w:val="center"/>
        <w:rPr>
          <w:rFonts w:asciiTheme="majorBidi" w:hAnsiTheme="majorBidi" w:cstheme="majorBidi"/>
          <w:sz w:val="20"/>
          <w:szCs w:val="20"/>
        </w:rPr>
        <w:sectPr w:rsidR="00EB2C88" w:rsidRPr="00515714" w:rsidSect="000F4090">
          <w:headerReference w:type="default" r:id="rId15"/>
          <w:pgSz w:w="11906" w:h="16838"/>
          <w:pgMar w:top="1417" w:right="1417" w:bottom="1417" w:left="1417" w:header="426" w:footer="810" w:gutter="0"/>
          <w:cols w:space="708"/>
          <w:docGrid w:linePitch="360"/>
        </w:sectPr>
      </w:pPr>
    </w:p>
    <w:p w:rsidR="00B10396" w:rsidRDefault="00B10396" w:rsidP="00455CE4">
      <w:pPr>
        <w:pStyle w:val="Title"/>
        <w:rPr>
          <w:rFonts w:asciiTheme="majorBidi" w:hAnsiTheme="majorBidi"/>
          <w:sz w:val="36"/>
          <w:szCs w:val="36"/>
        </w:rPr>
      </w:pPr>
    </w:p>
    <w:p w:rsidR="00B10396" w:rsidRDefault="00B10396" w:rsidP="00455CE4">
      <w:pPr>
        <w:pStyle w:val="Title"/>
        <w:rPr>
          <w:rFonts w:asciiTheme="majorBidi" w:hAnsiTheme="majorBidi"/>
          <w:sz w:val="36"/>
          <w:szCs w:val="36"/>
        </w:rPr>
      </w:pPr>
    </w:p>
    <w:p w:rsidR="00B10396" w:rsidRDefault="00B10396" w:rsidP="00455CE4">
      <w:pPr>
        <w:pStyle w:val="Title"/>
        <w:rPr>
          <w:rFonts w:asciiTheme="majorBidi" w:hAnsiTheme="majorBidi"/>
          <w:sz w:val="36"/>
          <w:szCs w:val="36"/>
        </w:rPr>
      </w:pPr>
    </w:p>
    <w:p w:rsidR="00B10396" w:rsidRDefault="00B10396" w:rsidP="00455CE4">
      <w:pPr>
        <w:pStyle w:val="Title"/>
        <w:rPr>
          <w:rFonts w:asciiTheme="majorBidi" w:hAnsiTheme="majorBidi"/>
          <w:sz w:val="36"/>
          <w:szCs w:val="36"/>
        </w:rPr>
      </w:pPr>
    </w:p>
    <w:p w:rsidR="00B10396" w:rsidRDefault="00B10396" w:rsidP="00455CE4">
      <w:pPr>
        <w:pStyle w:val="Title"/>
        <w:rPr>
          <w:rFonts w:asciiTheme="majorBidi" w:hAnsiTheme="majorBidi"/>
          <w:sz w:val="36"/>
          <w:szCs w:val="36"/>
        </w:rPr>
      </w:pPr>
    </w:p>
    <w:p w:rsidR="00B10396" w:rsidRDefault="00B10396" w:rsidP="00455CE4">
      <w:pPr>
        <w:pStyle w:val="Title"/>
        <w:rPr>
          <w:rFonts w:asciiTheme="majorBidi" w:hAnsiTheme="majorBidi"/>
          <w:sz w:val="36"/>
          <w:szCs w:val="36"/>
        </w:rPr>
      </w:pPr>
    </w:p>
    <w:p w:rsidR="00B10396" w:rsidRDefault="00B10396" w:rsidP="00455CE4">
      <w:pPr>
        <w:pStyle w:val="Title"/>
        <w:rPr>
          <w:rFonts w:asciiTheme="majorBidi" w:hAnsiTheme="majorBidi"/>
          <w:sz w:val="36"/>
          <w:szCs w:val="36"/>
        </w:rPr>
      </w:pPr>
    </w:p>
    <w:p w:rsidR="00B10396" w:rsidRDefault="00B10396" w:rsidP="00455CE4">
      <w:pPr>
        <w:pStyle w:val="Title"/>
        <w:rPr>
          <w:rFonts w:asciiTheme="majorBidi" w:hAnsiTheme="majorBidi"/>
          <w:sz w:val="36"/>
          <w:szCs w:val="36"/>
        </w:rPr>
      </w:pPr>
    </w:p>
    <w:p w:rsidR="00B10396" w:rsidRDefault="00B10396" w:rsidP="00455CE4">
      <w:pPr>
        <w:pStyle w:val="Title"/>
        <w:rPr>
          <w:rFonts w:asciiTheme="majorBidi" w:hAnsiTheme="majorBidi"/>
          <w:sz w:val="36"/>
          <w:szCs w:val="36"/>
        </w:rPr>
      </w:pPr>
    </w:p>
    <w:p w:rsidR="00B10396" w:rsidRDefault="00B10396" w:rsidP="00455CE4">
      <w:pPr>
        <w:pStyle w:val="Title"/>
        <w:rPr>
          <w:rFonts w:asciiTheme="majorBidi" w:hAnsiTheme="majorBidi"/>
          <w:sz w:val="36"/>
          <w:szCs w:val="36"/>
        </w:rPr>
      </w:pPr>
    </w:p>
    <w:p w:rsidR="00B10396" w:rsidRDefault="00B10396" w:rsidP="00455CE4">
      <w:pPr>
        <w:pStyle w:val="Title"/>
        <w:rPr>
          <w:rFonts w:asciiTheme="majorBidi" w:hAnsiTheme="majorBidi"/>
          <w:sz w:val="36"/>
          <w:szCs w:val="36"/>
        </w:rPr>
      </w:pPr>
    </w:p>
    <w:p w:rsidR="00B10396" w:rsidRDefault="00B10396" w:rsidP="00455CE4">
      <w:pPr>
        <w:pStyle w:val="Title"/>
        <w:rPr>
          <w:rFonts w:asciiTheme="majorBidi" w:hAnsiTheme="majorBidi"/>
          <w:sz w:val="36"/>
          <w:szCs w:val="36"/>
        </w:rPr>
      </w:pPr>
    </w:p>
    <w:p w:rsidR="00B10396" w:rsidRDefault="00B10396" w:rsidP="00455CE4">
      <w:pPr>
        <w:pStyle w:val="Title"/>
        <w:rPr>
          <w:rFonts w:asciiTheme="majorBidi" w:hAnsiTheme="majorBidi"/>
          <w:sz w:val="36"/>
          <w:szCs w:val="36"/>
        </w:rPr>
      </w:pPr>
    </w:p>
    <w:p w:rsidR="00B10396" w:rsidRDefault="00B10396" w:rsidP="00455CE4">
      <w:pPr>
        <w:pStyle w:val="Title"/>
        <w:rPr>
          <w:rFonts w:asciiTheme="majorBidi" w:hAnsiTheme="majorBidi"/>
          <w:sz w:val="36"/>
          <w:szCs w:val="36"/>
        </w:rPr>
      </w:pPr>
    </w:p>
    <w:p w:rsidR="00B10396" w:rsidRDefault="00B10396" w:rsidP="00455CE4">
      <w:pPr>
        <w:pStyle w:val="Title"/>
        <w:rPr>
          <w:rFonts w:asciiTheme="majorBidi" w:hAnsiTheme="majorBidi"/>
          <w:sz w:val="36"/>
          <w:szCs w:val="36"/>
        </w:rPr>
      </w:pPr>
    </w:p>
    <w:p w:rsidR="003B6A59" w:rsidRPr="00C96A9E" w:rsidRDefault="00455CE4" w:rsidP="00455CE4">
      <w:pPr>
        <w:pStyle w:val="Title"/>
        <w:rPr>
          <w:rFonts w:asciiTheme="majorBidi" w:hAnsiTheme="majorBidi"/>
        </w:rPr>
        <w:sectPr w:rsidR="003B6A59" w:rsidRPr="00C96A9E" w:rsidSect="002B244E">
          <w:headerReference w:type="default" r:id="rId16"/>
          <w:pgSz w:w="11906" w:h="16838" w:code="9"/>
          <w:pgMar w:top="1418" w:right="1418" w:bottom="1418" w:left="1418" w:header="425" w:footer="811" w:gutter="0"/>
          <w:cols w:space="708"/>
          <w:titlePg/>
          <w:docGrid w:linePitch="360"/>
        </w:sectPr>
      </w:pPr>
      <w:r w:rsidRPr="00C96A9E">
        <w:rPr>
          <w:rFonts w:asciiTheme="majorBidi" w:hAnsiTheme="majorBidi"/>
        </w:rPr>
        <w:t>Table des matières</w:t>
      </w:r>
    </w:p>
    <w:sdt>
      <w:sdtPr>
        <w:rPr>
          <w:rFonts w:asciiTheme="minorHAnsi" w:eastAsiaTheme="minorEastAsia" w:hAnsiTheme="minorHAnsi" w:cstheme="minorBidi"/>
          <w:b w:val="0"/>
          <w:bCs w:val="0"/>
          <w:color w:val="auto"/>
          <w:sz w:val="22"/>
          <w:szCs w:val="22"/>
          <w:lang w:eastAsia="fr-FR"/>
        </w:rPr>
        <w:id w:val="1212348"/>
        <w:docPartObj>
          <w:docPartGallery w:val="Table of Contents"/>
          <w:docPartUnique/>
        </w:docPartObj>
      </w:sdtPr>
      <w:sdtEndPr/>
      <w:sdtContent>
        <w:p w:rsidR="00F81976" w:rsidRDefault="00F81976" w:rsidP="006F73A5">
          <w:pPr>
            <w:pStyle w:val="TOCHeading"/>
          </w:pPr>
        </w:p>
        <w:p w:rsidR="00FB4880" w:rsidRPr="004A118D" w:rsidRDefault="00921484" w:rsidP="00F06548">
          <w:pPr>
            <w:pStyle w:val="TOC1"/>
            <w:tabs>
              <w:tab w:val="right" w:leader="dot" w:pos="9062"/>
            </w:tabs>
            <w:rPr>
              <w:rFonts w:asciiTheme="majorBidi" w:hAnsiTheme="majorBidi" w:cstheme="majorBidi"/>
              <w:b/>
              <w:bCs/>
              <w:noProof/>
              <w:color w:val="000000" w:themeColor="text1"/>
              <w:sz w:val="24"/>
              <w:szCs w:val="24"/>
            </w:rPr>
          </w:pPr>
          <w:r>
            <w:fldChar w:fldCharType="begin"/>
          </w:r>
          <w:r w:rsidR="00F81976">
            <w:instrText xml:space="preserve"> TOC \o "1-3" \h \z \u </w:instrText>
          </w:r>
          <w:r>
            <w:fldChar w:fldCharType="separate"/>
          </w:r>
          <w:hyperlink w:anchor="_Toc262490978" w:history="1">
            <w:r w:rsidR="00FB4880" w:rsidRPr="004A118D">
              <w:rPr>
                <w:rStyle w:val="Hyperlink"/>
                <w:rFonts w:asciiTheme="majorBidi" w:hAnsiTheme="majorBidi" w:cstheme="majorBidi"/>
                <w:b/>
                <w:bCs/>
                <w:noProof/>
                <w:color w:val="000000" w:themeColor="text1"/>
                <w:sz w:val="24"/>
                <w:szCs w:val="24"/>
              </w:rPr>
              <w:t>Liste des tableaux</w:t>
            </w:r>
            <w:r w:rsidR="00FB4880" w:rsidRPr="004A118D">
              <w:rPr>
                <w:rFonts w:asciiTheme="majorBidi" w:hAnsiTheme="majorBidi" w:cstheme="majorBidi"/>
                <w:b/>
                <w:bCs/>
                <w:noProof/>
                <w:webHidden/>
                <w:color w:val="000000" w:themeColor="text1"/>
                <w:sz w:val="24"/>
                <w:szCs w:val="24"/>
              </w:rPr>
              <w:tab/>
            </w:r>
            <w:r w:rsidR="00F06548">
              <w:rPr>
                <w:rFonts w:asciiTheme="majorBidi" w:hAnsiTheme="majorBidi" w:cstheme="majorBidi"/>
                <w:b/>
                <w:bCs/>
                <w:noProof/>
                <w:webHidden/>
                <w:color w:val="000000" w:themeColor="text1"/>
                <w:sz w:val="24"/>
                <w:szCs w:val="24"/>
              </w:rPr>
              <w:t>8</w:t>
            </w:r>
          </w:hyperlink>
        </w:p>
        <w:p w:rsidR="00FB4880" w:rsidRPr="004A118D" w:rsidRDefault="007A1BE0" w:rsidP="00F06548">
          <w:pPr>
            <w:pStyle w:val="TOC1"/>
            <w:tabs>
              <w:tab w:val="right" w:leader="dot" w:pos="9062"/>
            </w:tabs>
            <w:spacing w:before="240"/>
            <w:rPr>
              <w:rFonts w:asciiTheme="majorBidi" w:hAnsiTheme="majorBidi" w:cstheme="majorBidi"/>
              <w:b/>
              <w:bCs/>
              <w:noProof/>
              <w:color w:val="000000" w:themeColor="text1"/>
              <w:sz w:val="24"/>
              <w:szCs w:val="24"/>
            </w:rPr>
          </w:pPr>
          <w:hyperlink w:anchor="_Toc262490979" w:history="1">
            <w:r w:rsidR="00FB4880" w:rsidRPr="004A118D">
              <w:rPr>
                <w:rStyle w:val="Hyperlink"/>
                <w:rFonts w:asciiTheme="majorBidi" w:hAnsiTheme="majorBidi" w:cstheme="majorBidi"/>
                <w:b/>
                <w:bCs/>
                <w:noProof/>
                <w:color w:val="000000" w:themeColor="text1"/>
                <w:sz w:val="24"/>
                <w:szCs w:val="24"/>
              </w:rPr>
              <w:t>Liste des figures</w:t>
            </w:r>
            <w:r w:rsidR="00FB4880" w:rsidRPr="004A118D">
              <w:rPr>
                <w:rFonts w:asciiTheme="majorBidi" w:hAnsiTheme="majorBidi" w:cstheme="majorBidi"/>
                <w:b/>
                <w:bCs/>
                <w:noProof/>
                <w:webHidden/>
                <w:color w:val="000000" w:themeColor="text1"/>
                <w:sz w:val="24"/>
                <w:szCs w:val="24"/>
              </w:rPr>
              <w:tab/>
            </w:r>
            <w:r w:rsidR="00F06548">
              <w:rPr>
                <w:rFonts w:asciiTheme="majorBidi" w:hAnsiTheme="majorBidi" w:cstheme="majorBidi"/>
                <w:b/>
                <w:bCs/>
                <w:noProof/>
                <w:webHidden/>
                <w:color w:val="000000" w:themeColor="text1"/>
                <w:sz w:val="24"/>
                <w:szCs w:val="24"/>
              </w:rPr>
              <w:t>9</w:t>
            </w:r>
          </w:hyperlink>
        </w:p>
        <w:p w:rsidR="00FB4880" w:rsidRPr="00BD16E6" w:rsidRDefault="007A1BE0" w:rsidP="00F06548">
          <w:pPr>
            <w:pStyle w:val="TOC1"/>
            <w:tabs>
              <w:tab w:val="right" w:leader="dot" w:pos="9062"/>
            </w:tabs>
            <w:spacing w:before="240"/>
            <w:rPr>
              <w:rFonts w:asciiTheme="majorBidi" w:hAnsiTheme="majorBidi" w:cstheme="majorBidi"/>
              <w:noProof/>
              <w:color w:val="000000" w:themeColor="text1"/>
              <w:sz w:val="24"/>
              <w:szCs w:val="24"/>
            </w:rPr>
          </w:pPr>
          <w:hyperlink w:anchor="_Toc262490980" w:history="1">
            <w:r w:rsidR="00BA5F79">
              <w:rPr>
                <w:rStyle w:val="Hyperlink"/>
                <w:rFonts w:asciiTheme="majorBidi" w:hAnsiTheme="majorBidi" w:cstheme="majorBidi"/>
                <w:b/>
                <w:bCs/>
                <w:noProof/>
                <w:color w:val="000000" w:themeColor="text1"/>
                <w:sz w:val="24"/>
                <w:szCs w:val="24"/>
              </w:rPr>
              <w:t>Introduction géné</w:t>
            </w:r>
            <w:r w:rsidR="00BD16E6" w:rsidRPr="00BD16E6">
              <w:rPr>
                <w:rStyle w:val="Hyperlink"/>
                <w:rFonts w:asciiTheme="majorBidi" w:hAnsiTheme="majorBidi" w:cstheme="majorBidi"/>
                <w:b/>
                <w:bCs/>
                <w:noProof/>
                <w:color w:val="000000" w:themeColor="text1"/>
                <w:sz w:val="24"/>
                <w:szCs w:val="24"/>
              </w:rPr>
              <w:t>rale</w:t>
            </w:r>
            <w:r w:rsidR="00FB4880" w:rsidRPr="004A118D">
              <w:rPr>
                <w:rFonts w:asciiTheme="majorBidi" w:hAnsiTheme="majorBidi" w:cstheme="majorBidi"/>
                <w:b/>
                <w:bCs/>
                <w:noProof/>
                <w:webHidden/>
                <w:color w:val="000000" w:themeColor="text1"/>
                <w:sz w:val="24"/>
                <w:szCs w:val="24"/>
              </w:rPr>
              <w:tab/>
            </w:r>
            <w:r w:rsidR="00F06548">
              <w:rPr>
                <w:rFonts w:asciiTheme="majorBidi" w:hAnsiTheme="majorBidi" w:cstheme="majorBidi"/>
                <w:b/>
                <w:bCs/>
                <w:noProof/>
                <w:webHidden/>
                <w:color w:val="000000" w:themeColor="text1"/>
                <w:sz w:val="24"/>
                <w:szCs w:val="24"/>
              </w:rPr>
              <w:t>10</w:t>
            </w:r>
          </w:hyperlink>
        </w:p>
        <w:p w:rsidR="00FB4880" w:rsidRPr="006F73A5" w:rsidRDefault="007A1BE0" w:rsidP="00F06548">
          <w:pPr>
            <w:pStyle w:val="TOC1"/>
            <w:tabs>
              <w:tab w:val="right" w:leader="dot" w:pos="9062"/>
            </w:tabs>
            <w:spacing w:before="240"/>
            <w:jc w:val="center"/>
            <w:rPr>
              <w:rFonts w:asciiTheme="majorBidi" w:hAnsiTheme="majorBidi" w:cstheme="majorBidi"/>
              <w:noProof/>
              <w:sz w:val="24"/>
              <w:szCs w:val="24"/>
            </w:rPr>
          </w:pPr>
          <w:hyperlink w:anchor="_Toc262490981" w:history="1">
            <w:r w:rsidR="00FB4880" w:rsidRPr="00BD16E6">
              <w:rPr>
                <w:rStyle w:val="Hyperlink"/>
                <w:rFonts w:asciiTheme="majorBidi" w:hAnsiTheme="majorBidi" w:cstheme="majorBidi"/>
                <w:b/>
                <w:bCs/>
                <w:noProof/>
                <w:color w:val="000000" w:themeColor="text1"/>
                <w:sz w:val="24"/>
                <w:szCs w:val="24"/>
              </w:rPr>
              <w:t>Chapitre I:</w:t>
            </w:r>
          </w:hyperlink>
          <w:r w:rsidR="006F73A5" w:rsidRPr="00BD16E6">
            <w:rPr>
              <w:rStyle w:val="Hyperlink"/>
              <w:rFonts w:asciiTheme="majorBidi" w:hAnsiTheme="majorBidi" w:cstheme="majorBidi"/>
              <w:b/>
              <w:bCs/>
              <w:noProof/>
              <w:color w:val="000000" w:themeColor="text1"/>
              <w:sz w:val="24"/>
              <w:szCs w:val="24"/>
              <w:u w:val="none"/>
            </w:rPr>
            <w:t xml:space="preserve"> </w:t>
          </w:r>
          <w:hyperlink w:anchor="_Toc262490982" w:history="1">
            <w:r w:rsidR="00BD16E6" w:rsidRPr="00143DE1">
              <w:rPr>
                <w:rStyle w:val="Hyperlink"/>
                <w:rFonts w:asciiTheme="majorBidi" w:hAnsiTheme="majorBidi" w:cstheme="majorBidi"/>
                <w:b/>
                <w:bCs/>
                <w:noProof/>
                <w:sz w:val="24"/>
                <w:szCs w:val="24"/>
              </w:rPr>
              <w:t>E</w:t>
            </w:r>
            <w:r w:rsidR="00BD16E6" w:rsidRPr="00BD16E6">
              <w:rPr>
                <w:rStyle w:val="Hyperlink"/>
                <w:rFonts w:asciiTheme="majorBidi" w:hAnsiTheme="majorBidi" w:cstheme="majorBidi"/>
                <w:b/>
                <w:bCs/>
                <w:noProof/>
                <w:sz w:val="24"/>
                <w:szCs w:val="24"/>
              </w:rPr>
              <w:t>tat de l’art de</w:t>
            </w:r>
            <w:r w:rsidR="006F73A5" w:rsidRPr="00BD16E6">
              <w:rPr>
                <w:rStyle w:val="Hyperlink"/>
                <w:rFonts w:asciiTheme="majorBidi" w:hAnsiTheme="majorBidi" w:cstheme="majorBidi"/>
                <w:b/>
                <w:bCs/>
                <w:noProof/>
                <w:sz w:val="24"/>
                <w:szCs w:val="24"/>
              </w:rPr>
              <w:t xml:space="preserve"> </w:t>
            </w:r>
          </w:hyperlink>
          <w:hyperlink w:anchor="_Toc262490983" w:history="1">
            <w:r w:rsidR="00BD16E6" w:rsidRPr="00BD16E6">
              <w:rPr>
                <w:rStyle w:val="Hyperlink"/>
                <w:rFonts w:asciiTheme="majorBidi" w:hAnsiTheme="majorBidi" w:cstheme="majorBidi"/>
                <w:b/>
                <w:bCs/>
                <w:noProof/>
                <w:sz w:val="24"/>
                <w:szCs w:val="24"/>
              </w:rPr>
              <w:t>e-learning et cadre du projet</w:t>
            </w:r>
            <w:r w:rsidR="00FB4880" w:rsidRPr="004A118D">
              <w:rPr>
                <w:rFonts w:asciiTheme="majorBidi" w:hAnsiTheme="majorBidi" w:cstheme="majorBidi"/>
                <w:b/>
                <w:bCs/>
                <w:noProof/>
                <w:webHidden/>
                <w:sz w:val="24"/>
                <w:szCs w:val="24"/>
              </w:rPr>
              <w:tab/>
            </w:r>
            <w:r w:rsidR="00921484" w:rsidRPr="004A118D">
              <w:rPr>
                <w:rFonts w:asciiTheme="majorBidi" w:hAnsiTheme="majorBidi" w:cstheme="majorBidi"/>
                <w:b/>
                <w:bCs/>
                <w:noProof/>
                <w:webHidden/>
                <w:sz w:val="24"/>
                <w:szCs w:val="24"/>
              </w:rPr>
              <w:fldChar w:fldCharType="begin"/>
            </w:r>
            <w:r w:rsidR="00FB4880" w:rsidRPr="004A118D">
              <w:rPr>
                <w:rFonts w:asciiTheme="majorBidi" w:hAnsiTheme="majorBidi" w:cstheme="majorBidi"/>
                <w:b/>
                <w:bCs/>
                <w:noProof/>
                <w:webHidden/>
                <w:sz w:val="24"/>
                <w:szCs w:val="24"/>
              </w:rPr>
              <w:instrText xml:space="preserve"> PAGEREF _Toc262490983 \h </w:instrText>
            </w:r>
            <w:r w:rsidR="00921484" w:rsidRPr="004A118D">
              <w:rPr>
                <w:rFonts w:asciiTheme="majorBidi" w:hAnsiTheme="majorBidi" w:cstheme="majorBidi"/>
                <w:b/>
                <w:bCs/>
                <w:noProof/>
                <w:webHidden/>
                <w:sz w:val="24"/>
                <w:szCs w:val="24"/>
              </w:rPr>
            </w:r>
            <w:r w:rsidR="00921484" w:rsidRPr="004A118D">
              <w:rPr>
                <w:rFonts w:asciiTheme="majorBidi" w:hAnsiTheme="majorBidi" w:cstheme="majorBidi"/>
                <w:b/>
                <w:bCs/>
                <w:noProof/>
                <w:webHidden/>
                <w:sz w:val="24"/>
                <w:szCs w:val="24"/>
              </w:rPr>
              <w:fldChar w:fldCharType="separate"/>
            </w:r>
            <w:r w:rsidR="009D3CDF">
              <w:rPr>
                <w:rFonts w:asciiTheme="majorBidi" w:hAnsiTheme="majorBidi" w:cstheme="majorBidi"/>
                <w:b/>
                <w:bCs/>
                <w:noProof/>
                <w:webHidden/>
                <w:sz w:val="24"/>
                <w:szCs w:val="24"/>
              </w:rPr>
              <w:t>13</w:t>
            </w:r>
            <w:r w:rsidR="00921484" w:rsidRPr="004A118D">
              <w:rPr>
                <w:rFonts w:asciiTheme="majorBidi" w:hAnsiTheme="majorBidi" w:cstheme="majorBidi"/>
                <w:b/>
                <w:bCs/>
                <w:noProof/>
                <w:webHidden/>
                <w:sz w:val="24"/>
                <w:szCs w:val="24"/>
              </w:rPr>
              <w:fldChar w:fldCharType="end"/>
            </w:r>
          </w:hyperlink>
        </w:p>
        <w:p w:rsidR="00FB4880" w:rsidRPr="006F73A5" w:rsidRDefault="007A1BE0" w:rsidP="00F06548">
          <w:pPr>
            <w:pStyle w:val="TOC1"/>
            <w:tabs>
              <w:tab w:val="left" w:pos="660"/>
              <w:tab w:val="right" w:leader="dot" w:pos="9062"/>
            </w:tabs>
            <w:rPr>
              <w:rFonts w:asciiTheme="majorBidi" w:hAnsiTheme="majorBidi" w:cstheme="majorBidi"/>
              <w:noProof/>
              <w:sz w:val="24"/>
              <w:szCs w:val="24"/>
            </w:rPr>
          </w:pPr>
          <w:hyperlink w:anchor="_Toc262490984" w:history="1">
            <w:r w:rsidR="00FB4880" w:rsidRPr="006F73A5">
              <w:rPr>
                <w:rStyle w:val="Hyperlink"/>
                <w:rFonts w:asciiTheme="majorBidi" w:eastAsia="Calibri" w:hAnsiTheme="majorBidi" w:cstheme="majorBidi"/>
                <w:noProof/>
                <w:sz w:val="24"/>
                <w:szCs w:val="24"/>
              </w:rPr>
              <w:t>1.1.</w:t>
            </w:r>
            <w:r w:rsidR="00FB4880" w:rsidRPr="006F73A5">
              <w:rPr>
                <w:rFonts w:asciiTheme="majorBidi" w:hAnsiTheme="majorBidi" w:cstheme="majorBidi"/>
                <w:noProof/>
                <w:sz w:val="24"/>
                <w:szCs w:val="24"/>
              </w:rPr>
              <w:tab/>
            </w:r>
            <w:r w:rsidR="00FB4880" w:rsidRPr="006F73A5">
              <w:rPr>
                <w:rStyle w:val="Hyperlink"/>
                <w:rFonts w:asciiTheme="majorBidi" w:eastAsia="Calibri" w:hAnsiTheme="majorBidi" w:cstheme="majorBidi"/>
                <w:noProof/>
                <w:sz w:val="24"/>
                <w:szCs w:val="24"/>
              </w:rPr>
              <w:t>Introduction</w:t>
            </w:r>
            <w:r w:rsidR="00FB4880" w:rsidRPr="006F73A5">
              <w:rPr>
                <w:rFonts w:asciiTheme="majorBidi" w:hAnsiTheme="majorBidi" w:cstheme="majorBidi"/>
                <w:noProof/>
                <w:webHidden/>
                <w:sz w:val="24"/>
                <w:szCs w:val="24"/>
              </w:rPr>
              <w:tab/>
            </w:r>
            <w:r w:rsidR="00921484" w:rsidRPr="006F73A5">
              <w:rPr>
                <w:rFonts w:asciiTheme="majorBidi" w:hAnsiTheme="majorBidi" w:cstheme="majorBidi"/>
                <w:noProof/>
                <w:webHidden/>
                <w:sz w:val="24"/>
                <w:szCs w:val="24"/>
              </w:rPr>
              <w:fldChar w:fldCharType="begin"/>
            </w:r>
            <w:r w:rsidR="00FB4880" w:rsidRPr="006F73A5">
              <w:rPr>
                <w:rFonts w:asciiTheme="majorBidi" w:hAnsiTheme="majorBidi" w:cstheme="majorBidi"/>
                <w:noProof/>
                <w:webHidden/>
                <w:sz w:val="24"/>
                <w:szCs w:val="24"/>
              </w:rPr>
              <w:instrText xml:space="preserve"> PAGEREF _Toc262490984 \h </w:instrText>
            </w:r>
            <w:r w:rsidR="00921484" w:rsidRPr="006F73A5">
              <w:rPr>
                <w:rFonts w:asciiTheme="majorBidi" w:hAnsiTheme="majorBidi" w:cstheme="majorBidi"/>
                <w:noProof/>
                <w:webHidden/>
                <w:sz w:val="24"/>
                <w:szCs w:val="24"/>
              </w:rPr>
            </w:r>
            <w:r w:rsidR="00921484" w:rsidRPr="006F73A5">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14</w:t>
            </w:r>
            <w:r w:rsidR="00921484" w:rsidRPr="006F73A5">
              <w:rPr>
                <w:rFonts w:asciiTheme="majorBidi" w:hAnsiTheme="majorBidi" w:cstheme="majorBidi"/>
                <w:noProof/>
                <w:webHidden/>
                <w:sz w:val="24"/>
                <w:szCs w:val="24"/>
              </w:rPr>
              <w:fldChar w:fldCharType="end"/>
            </w:r>
          </w:hyperlink>
        </w:p>
        <w:p w:rsidR="00FB4880" w:rsidRPr="006F73A5" w:rsidRDefault="007A1BE0" w:rsidP="00F06548">
          <w:pPr>
            <w:pStyle w:val="TOC1"/>
            <w:tabs>
              <w:tab w:val="left" w:pos="660"/>
              <w:tab w:val="right" w:leader="dot" w:pos="9062"/>
            </w:tabs>
            <w:rPr>
              <w:rFonts w:asciiTheme="majorBidi" w:hAnsiTheme="majorBidi" w:cstheme="majorBidi"/>
              <w:noProof/>
              <w:sz w:val="24"/>
              <w:szCs w:val="24"/>
            </w:rPr>
          </w:pPr>
          <w:hyperlink w:anchor="_Toc262490985" w:history="1">
            <w:r w:rsidR="00FB4880" w:rsidRPr="006F73A5">
              <w:rPr>
                <w:rStyle w:val="Hyperlink"/>
                <w:rFonts w:asciiTheme="majorBidi" w:eastAsia="Calibri" w:hAnsiTheme="majorBidi" w:cstheme="majorBidi"/>
                <w:noProof/>
                <w:sz w:val="24"/>
                <w:szCs w:val="24"/>
              </w:rPr>
              <w:t>1.2.</w:t>
            </w:r>
            <w:r w:rsidR="00FB4880" w:rsidRPr="006F73A5">
              <w:rPr>
                <w:rFonts w:asciiTheme="majorBidi" w:hAnsiTheme="majorBidi" w:cstheme="majorBidi"/>
                <w:noProof/>
                <w:sz w:val="24"/>
                <w:szCs w:val="24"/>
              </w:rPr>
              <w:tab/>
            </w:r>
            <w:r w:rsidR="00FB4880" w:rsidRPr="006F73A5">
              <w:rPr>
                <w:rStyle w:val="Hyperlink"/>
                <w:rFonts w:asciiTheme="majorBidi" w:eastAsia="Calibri" w:hAnsiTheme="majorBidi" w:cstheme="majorBidi"/>
                <w:noProof/>
                <w:sz w:val="24"/>
                <w:szCs w:val="24"/>
              </w:rPr>
              <w:t>Cadre du projet</w:t>
            </w:r>
            <w:r w:rsidR="00FB4880" w:rsidRPr="006F73A5">
              <w:rPr>
                <w:rFonts w:asciiTheme="majorBidi" w:hAnsiTheme="majorBidi" w:cstheme="majorBidi"/>
                <w:noProof/>
                <w:webHidden/>
                <w:sz w:val="24"/>
                <w:szCs w:val="24"/>
              </w:rPr>
              <w:tab/>
            </w:r>
            <w:r w:rsidR="00921484" w:rsidRPr="006F73A5">
              <w:rPr>
                <w:rFonts w:asciiTheme="majorBidi" w:hAnsiTheme="majorBidi" w:cstheme="majorBidi"/>
                <w:noProof/>
                <w:webHidden/>
                <w:sz w:val="24"/>
                <w:szCs w:val="24"/>
              </w:rPr>
              <w:fldChar w:fldCharType="begin"/>
            </w:r>
            <w:r w:rsidR="00FB4880" w:rsidRPr="006F73A5">
              <w:rPr>
                <w:rFonts w:asciiTheme="majorBidi" w:hAnsiTheme="majorBidi" w:cstheme="majorBidi"/>
                <w:noProof/>
                <w:webHidden/>
                <w:sz w:val="24"/>
                <w:szCs w:val="24"/>
              </w:rPr>
              <w:instrText xml:space="preserve"> PAGEREF _Toc262490985 \h </w:instrText>
            </w:r>
            <w:r w:rsidR="00921484" w:rsidRPr="006F73A5">
              <w:rPr>
                <w:rFonts w:asciiTheme="majorBidi" w:hAnsiTheme="majorBidi" w:cstheme="majorBidi"/>
                <w:noProof/>
                <w:webHidden/>
                <w:sz w:val="24"/>
                <w:szCs w:val="24"/>
              </w:rPr>
            </w:r>
            <w:r w:rsidR="00921484" w:rsidRPr="006F73A5">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14</w:t>
            </w:r>
            <w:r w:rsidR="00921484" w:rsidRPr="006F73A5">
              <w:rPr>
                <w:rFonts w:asciiTheme="majorBidi" w:hAnsiTheme="majorBidi" w:cstheme="majorBidi"/>
                <w:noProof/>
                <w:webHidden/>
                <w:sz w:val="24"/>
                <w:szCs w:val="24"/>
              </w:rPr>
              <w:fldChar w:fldCharType="end"/>
            </w:r>
          </w:hyperlink>
        </w:p>
        <w:p w:rsidR="00FB4880" w:rsidRPr="006F73A5" w:rsidRDefault="006F73A5" w:rsidP="00F06548">
          <w:pPr>
            <w:pStyle w:val="TOC1"/>
            <w:tabs>
              <w:tab w:val="left" w:pos="880"/>
              <w:tab w:val="right" w:leader="dot" w:pos="9062"/>
            </w:tabs>
            <w:rPr>
              <w:rFonts w:asciiTheme="majorBidi" w:hAnsiTheme="majorBidi" w:cstheme="majorBidi"/>
              <w:noProof/>
              <w:sz w:val="24"/>
              <w:szCs w:val="24"/>
            </w:rPr>
          </w:pPr>
          <w:r w:rsidRPr="006F73A5">
            <w:rPr>
              <w:rStyle w:val="Hyperlink"/>
              <w:rFonts w:asciiTheme="majorBidi" w:hAnsiTheme="majorBidi" w:cstheme="majorBidi"/>
              <w:noProof/>
              <w:sz w:val="24"/>
              <w:szCs w:val="24"/>
              <w:u w:val="none"/>
            </w:rPr>
            <w:t xml:space="preserve">     </w:t>
          </w:r>
          <w:hyperlink w:anchor="_Toc262490986" w:history="1">
            <w:r w:rsidR="00FB4880" w:rsidRPr="006F73A5">
              <w:rPr>
                <w:rStyle w:val="Hyperlink"/>
                <w:rFonts w:asciiTheme="majorBidi" w:hAnsiTheme="majorBidi" w:cstheme="majorBidi"/>
                <w:noProof/>
                <w:sz w:val="24"/>
                <w:szCs w:val="24"/>
                <w:lang w:bidi="en-US"/>
              </w:rPr>
              <w:t>1.2.1.</w:t>
            </w:r>
            <w:r w:rsidR="00FB4880" w:rsidRPr="006F73A5">
              <w:rPr>
                <w:rFonts w:asciiTheme="majorBidi" w:hAnsiTheme="majorBidi" w:cstheme="majorBidi"/>
                <w:noProof/>
                <w:sz w:val="24"/>
                <w:szCs w:val="24"/>
              </w:rPr>
              <w:tab/>
            </w:r>
            <w:r w:rsidR="00F06548">
              <w:rPr>
                <w:rFonts w:asciiTheme="majorBidi" w:hAnsiTheme="majorBidi" w:cstheme="majorBidi"/>
                <w:noProof/>
                <w:sz w:val="24"/>
                <w:szCs w:val="24"/>
              </w:rPr>
              <w:t xml:space="preserve">    </w:t>
            </w:r>
            <w:r w:rsidR="00FB4880" w:rsidRPr="006F73A5">
              <w:rPr>
                <w:rStyle w:val="Hyperlink"/>
                <w:rFonts w:asciiTheme="majorBidi" w:hAnsiTheme="majorBidi" w:cstheme="majorBidi"/>
                <w:noProof/>
                <w:sz w:val="24"/>
                <w:szCs w:val="24"/>
                <w:lang w:bidi="en-US"/>
              </w:rPr>
              <w:t>Contexte</w:t>
            </w:r>
            <w:r w:rsidR="00FB4880" w:rsidRPr="006F73A5">
              <w:rPr>
                <w:rFonts w:asciiTheme="majorBidi" w:hAnsiTheme="majorBidi" w:cstheme="majorBidi"/>
                <w:noProof/>
                <w:webHidden/>
                <w:sz w:val="24"/>
                <w:szCs w:val="24"/>
              </w:rPr>
              <w:tab/>
            </w:r>
            <w:r w:rsidR="00921484" w:rsidRPr="006F73A5">
              <w:rPr>
                <w:rFonts w:asciiTheme="majorBidi" w:hAnsiTheme="majorBidi" w:cstheme="majorBidi"/>
                <w:noProof/>
                <w:webHidden/>
                <w:sz w:val="24"/>
                <w:szCs w:val="24"/>
              </w:rPr>
              <w:fldChar w:fldCharType="begin"/>
            </w:r>
            <w:r w:rsidR="00FB4880" w:rsidRPr="006F73A5">
              <w:rPr>
                <w:rFonts w:asciiTheme="majorBidi" w:hAnsiTheme="majorBidi" w:cstheme="majorBidi"/>
                <w:noProof/>
                <w:webHidden/>
                <w:sz w:val="24"/>
                <w:szCs w:val="24"/>
              </w:rPr>
              <w:instrText xml:space="preserve"> PAGEREF _Toc262490986 \h </w:instrText>
            </w:r>
            <w:r w:rsidR="00921484" w:rsidRPr="006F73A5">
              <w:rPr>
                <w:rFonts w:asciiTheme="majorBidi" w:hAnsiTheme="majorBidi" w:cstheme="majorBidi"/>
                <w:noProof/>
                <w:webHidden/>
                <w:sz w:val="24"/>
                <w:szCs w:val="24"/>
              </w:rPr>
            </w:r>
            <w:r w:rsidR="00921484" w:rsidRPr="006F73A5">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14</w:t>
            </w:r>
            <w:r w:rsidR="00921484" w:rsidRPr="006F73A5">
              <w:rPr>
                <w:rFonts w:asciiTheme="majorBidi" w:hAnsiTheme="majorBidi" w:cstheme="majorBidi"/>
                <w:noProof/>
                <w:webHidden/>
                <w:sz w:val="24"/>
                <w:szCs w:val="24"/>
              </w:rPr>
              <w:fldChar w:fldCharType="end"/>
            </w:r>
          </w:hyperlink>
        </w:p>
        <w:p w:rsidR="00FB4880" w:rsidRPr="006F73A5" w:rsidRDefault="006F73A5" w:rsidP="00F06548">
          <w:pPr>
            <w:pStyle w:val="TOC2"/>
            <w:rPr>
              <w:rFonts w:cstheme="majorBidi"/>
              <w:sz w:val="24"/>
              <w:szCs w:val="24"/>
              <w:lang w:eastAsia="fr-FR"/>
            </w:rPr>
          </w:pPr>
          <w:r w:rsidRPr="006F73A5">
            <w:rPr>
              <w:rStyle w:val="Hyperlink"/>
              <w:rFonts w:cstheme="majorBidi"/>
              <w:sz w:val="24"/>
              <w:szCs w:val="24"/>
              <w:u w:val="none"/>
            </w:rPr>
            <w:t xml:space="preserve">     </w:t>
          </w:r>
          <w:hyperlink w:anchor="_Toc262490987" w:history="1">
            <w:r w:rsidR="00FB4880" w:rsidRPr="006F73A5">
              <w:rPr>
                <w:rStyle w:val="Hyperlink"/>
                <w:rFonts w:cstheme="majorBidi"/>
                <w:sz w:val="24"/>
                <w:szCs w:val="24"/>
              </w:rPr>
              <w:t>1.2.2.</w:t>
            </w:r>
            <w:r w:rsidR="00FB4880" w:rsidRPr="006F73A5">
              <w:rPr>
                <w:rFonts w:cstheme="majorBidi"/>
                <w:sz w:val="24"/>
                <w:szCs w:val="24"/>
                <w:lang w:eastAsia="fr-FR"/>
              </w:rPr>
              <w:tab/>
            </w:r>
            <w:r w:rsidR="00FB4880" w:rsidRPr="006F73A5">
              <w:rPr>
                <w:rStyle w:val="Hyperlink"/>
                <w:rFonts w:cstheme="majorBidi"/>
                <w:sz w:val="24"/>
                <w:szCs w:val="24"/>
              </w:rPr>
              <w:t>Cahier des charges</w:t>
            </w:r>
            <w:r w:rsidR="00FB4880" w:rsidRPr="006F73A5">
              <w:rPr>
                <w:rFonts w:cstheme="majorBidi"/>
                <w:webHidden/>
                <w:sz w:val="24"/>
                <w:szCs w:val="24"/>
              </w:rPr>
              <w:tab/>
            </w:r>
            <w:r w:rsidR="00921484" w:rsidRPr="006F73A5">
              <w:rPr>
                <w:rFonts w:cstheme="majorBidi"/>
                <w:webHidden/>
                <w:sz w:val="24"/>
                <w:szCs w:val="24"/>
              </w:rPr>
              <w:fldChar w:fldCharType="begin"/>
            </w:r>
            <w:r w:rsidR="00FB4880" w:rsidRPr="006F73A5">
              <w:rPr>
                <w:rFonts w:cstheme="majorBidi"/>
                <w:webHidden/>
                <w:sz w:val="24"/>
                <w:szCs w:val="24"/>
              </w:rPr>
              <w:instrText xml:space="preserve"> PAGEREF _Toc262490987 \h </w:instrText>
            </w:r>
            <w:r w:rsidR="00921484" w:rsidRPr="006F73A5">
              <w:rPr>
                <w:rFonts w:cstheme="majorBidi"/>
                <w:webHidden/>
                <w:sz w:val="24"/>
                <w:szCs w:val="24"/>
              </w:rPr>
            </w:r>
            <w:r w:rsidR="00921484" w:rsidRPr="006F73A5">
              <w:rPr>
                <w:rFonts w:cstheme="majorBidi"/>
                <w:webHidden/>
                <w:sz w:val="24"/>
                <w:szCs w:val="24"/>
              </w:rPr>
              <w:fldChar w:fldCharType="separate"/>
            </w:r>
            <w:r w:rsidR="009D3CDF">
              <w:rPr>
                <w:rFonts w:cstheme="majorBidi"/>
                <w:webHidden/>
                <w:sz w:val="24"/>
                <w:szCs w:val="24"/>
              </w:rPr>
              <w:t>15</w:t>
            </w:r>
            <w:r w:rsidR="00921484" w:rsidRPr="006F73A5">
              <w:rPr>
                <w:rFonts w:cstheme="majorBidi"/>
                <w:webHidden/>
                <w:sz w:val="24"/>
                <w:szCs w:val="24"/>
              </w:rPr>
              <w:fldChar w:fldCharType="end"/>
            </w:r>
          </w:hyperlink>
        </w:p>
        <w:p w:rsidR="00FB4880" w:rsidRPr="006F73A5" w:rsidRDefault="007A1BE0" w:rsidP="00F06548">
          <w:pPr>
            <w:pStyle w:val="TOC1"/>
            <w:tabs>
              <w:tab w:val="left" w:pos="660"/>
              <w:tab w:val="right" w:leader="dot" w:pos="9062"/>
            </w:tabs>
            <w:rPr>
              <w:rFonts w:asciiTheme="majorBidi" w:hAnsiTheme="majorBidi" w:cstheme="majorBidi"/>
              <w:noProof/>
              <w:sz w:val="24"/>
              <w:szCs w:val="24"/>
            </w:rPr>
          </w:pPr>
          <w:hyperlink w:anchor="_Toc262490988" w:history="1">
            <w:r w:rsidR="00FB4880" w:rsidRPr="006F73A5">
              <w:rPr>
                <w:rStyle w:val="Hyperlink"/>
                <w:rFonts w:asciiTheme="majorBidi" w:eastAsia="Calibri" w:hAnsiTheme="majorBidi" w:cstheme="majorBidi"/>
                <w:noProof/>
                <w:sz w:val="24"/>
                <w:szCs w:val="24"/>
                <w:lang w:bidi="en-US"/>
              </w:rPr>
              <w:t>1.3.</w:t>
            </w:r>
            <w:r w:rsidR="00FB4880" w:rsidRPr="006F73A5">
              <w:rPr>
                <w:rFonts w:asciiTheme="majorBidi" w:hAnsiTheme="majorBidi" w:cstheme="majorBidi"/>
                <w:noProof/>
                <w:sz w:val="24"/>
                <w:szCs w:val="24"/>
              </w:rPr>
              <w:tab/>
            </w:r>
            <w:r w:rsidR="00FB4880" w:rsidRPr="006F73A5">
              <w:rPr>
                <w:rStyle w:val="Hyperlink"/>
                <w:rFonts w:asciiTheme="majorBidi" w:eastAsia="Calibri" w:hAnsiTheme="majorBidi" w:cstheme="majorBidi"/>
                <w:noProof/>
                <w:sz w:val="24"/>
                <w:szCs w:val="24"/>
                <w:lang w:bidi="en-US"/>
              </w:rPr>
              <w:t>Etat de l’art</w:t>
            </w:r>
            <w:r w:rsidR="00FB4880" w:rsidRPr="006F73A5">
              <w:rPr>
                <w:rFonts w:asciiTheme="majorBidi" w:hAnsiTheme="majorBidi" w:cstheme="majorBidi"/>
                <w:noProof/>
                <w:webHidden/>
                <w:sz w:val="24"/>
                <w:szCs w:val="24"/>
              </w:rPr>
              <w:tab/>
            </w:r>
            <w:r w:rsidR="00921484" w:rsidRPr="006F73A5">
              <w:rPr>
                <w:rFonts w:asciiTheme="majorBidi" w:hAnsiTheme="majorBidi" w:cstheme="majorBidi"/>
                <w:noProof/>
                <w:webHidden/>
                <w:sz w:val="24"/>
                <w:szCs w:val="24"/>
              </w:rPr>
              <w:fldChar w:fldCharType="begin"/>
            </w:r>
            <w:r w:rsidR="00FB4880" w:rsidRPr="006F73A5">
              <w:rPr>
                <w:rFonts w:asciiTheme="majorBidi" w:hAnsiTheme="majorBidi" w:cstheme="majorBidi"/>
                <w:noProof/>
                <w:webHidden/>
                <w:sz w:val="24"/>
                <w:szCs w:val="24"/>
              </w:rPr>
              <w:instrText xml:space="preserve"> PAGEREF _Toc262490988 \h </w:instrText>
            </w:r>
            <w:r w:rsidR="00921484" w:rsidRPr="006F73A5">
              <w:rPr>
                <w:rFonts w:asciiTheme="majorBidi" w:hAnsiTheme="majorBidi" w:cstheme="majorBidi"/>
                <w:noProof/>
                <w:webHidden/>
                <w:sz w:val="24"/>
                <w:szCs w:val="24"/>
              </w:rPr>
            </w:r>
            <w:r w:rsidR="00921484" w:rsidRPr="006F73A5">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16</w:t>
            </w:r>
            <w:r w:rsidR="00921484" w:rsidRPr="006F73A5">
              <w:rPr>
                <w:rFonts w:asciiTheme="majorBidi" w:hAnsiTheme="majorBidi" w:cstheme="majorBidi"/>
                <w:noProof/>
                <w:webHidden/>
                <w:sz w:val="24"/>
                <w:szCs w:val="24"/>
              </w:rPr>
              <w:fldChar w:fldCharType="end"/>
            </w:r>
          </w:hyperlink>
        </w:p>
        <w:p w:rsidR="00FB4880" w:rsidRPr="006F73A5" w:rsidRDefault="007A1BE0" w:rsidP="00F06548">
          <w:pPr>
            <w:pStyle w:val="TOC1"/>
            <w:tabs>
              <w:tab w:val="left" w:pos="660"/>
              <w:tab w:val="right" w:leader="dot" w:pos="9062"/>
            </w:tabs>
            <w:rPr>
              <w:rFonts w:asciiTheme="majorBidi" w:hAnsiTheme="majorBidi" w:cstheme="majorBidi"/>
              <w:noProof/>
              <w:sz w:val="24"/>
              <w:szCs w:val="24"/>
            </w:rPr>
          </w:pPr>
          <w:hyperlink w:anchor="_Toc262490989" w:history="1">
            <w:r w:rsidR="00FB4880" w:rsidRPr="006F73A5">
              <w:rPr>
                <w:rStyle w:val="Hyperlink"/>
                <w:rFonts w:asciiTheme="majorBidi" w:eastAsia="Calibri" w:hAnsiTheme="majorBidi" w:cstheme="majorBidi"/>
                <w:noProof/>
                <w:sz w:val="24"/>
                <w:szCs w:val="24"/>
              </w:rPr>
              <w:t>1.4.</w:t>
            </w:r>
            <w:r w:rsidR="00FB4880" w:rsidRPr="006F73A5">
              <w:rPr>
                <w:rFonts w:asciiTheme="majorBidi" w:hAnsiTheme="majorBidi" w:cstheme="majorBidi"/>
                <w:noProof/>
                <w:sz w:val="24"/>
                <w:szCs w:val="24"/>
              </w:rPr>
              <w:tab/>
            </w:r>
            <w:r w:rsidR="00FB4880" w:rsidRPr="006F73A5">
              <w:rPr>
                <w:rStyle w:val="Hyperlink"/>
                <w:rFonts w:asciiTheme="majorBidi" w:eastAsia="Calibri" w:hAnsiTheme="majorBidi" w:cstheme="majorBidi"/>
                <w:noProof/>
                <w:sz w:val="24"/>
                <w:szCs w:val="24"/>
              </w:rPr>
              <w:t>Conclusion</w:t>
            </w:r>
            <w:r w:rsidR="00FB4880" w:rsidRPr="006F73A5">
              <w:rPr>
                <w:rFonts w:asciiTheme="majorBidi" w:hAnsiTheme="majorBidi" w:cstheme="majorBidi"/>
                <w:noProof/>
                <w:webHidden/>
                <w:sz w:val="24"/>
                <w:szCs w:val="24"/>
              </w:rPr>
              <w:tab/>
            </w:r>
            <w:r w:rsidR="00921484" w:rsidRPr="006F73A5">
              <w:rPr>
                <w:rFonts w:asciiTheme="majorBidi" w:hAnsiTheme="majorBidi" w:cstheme="majorBidi"/>
                <w:noProof/>
                <w:webHidden/>
                <w:sz w:val="24"/>
                <w:szCs w:val="24"/>
              </w:rPr>
              <w:fldChar w:fldCharType="begin"/>
            </w:r>
            <w:r w:rsidR="00FB4880" w:rsidRPr="006F73A5">
              <w:rPr>
                <w:rFonts w:asciiTheme="majorBidi" w:hAnsiTheme="majorBidi" w:cstheme="majorBidi"/>
                <w:noProof/>
                <w:webHidden/>
                <w:sz w:val="24"/>
                <w:szCs w:val="24"/>
              </w:rPr>
              <w:instrText xml:space="preserve"> PAGEREF _Toc262490989 \h </w:instrText>
            </w:r>
            <w:r w:rsidR="00921484" w:rsidRPr="006F73A5">
              <w:rPr>
                <w:rFonts w:asciiTheme="majorBidi" w:hAnsiTheme="majorBidi" w:cstheme="majorBidi"/>
                <w:noProof/>
                <w:webHidden/>
                <w:sz w:val="24"/>
                <w:szCs w:val="24"/>
              </w:rPr>
            </w:r>
            <w:r w:rsidR="00921484" w:rsidRPr="006F73A5">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16</w:t>
            </w:r>
            <w:r w:rsidR="00921484" w:rsidRPr="006F73A5">
              <w:rPr>
                <w:rFonts w:asciiTheme="majorBidi" w:hAnsiTheme="majorBidi" w:cstheme="majorBidi"/>
                <w:noProof/>
                <w:webHidden/>
                <w:sz w:val="24"/>
                <w:szCs w:val="24"/>
              </w:rPr>
              <w:fldChar w:fldCharType="end"/>
            </w:r>
          </w:hyperlink>
        </w:p>
        <w:p w:rsidR="00FB4880" w:rsidRPr="004A118D" w:rsidRDefault="007A1BE0" w:rsidP="00F06548">
          <w:pPr>
            <w:pStyle w:val="TOC1"/>
            <w:tabs>
              <w:tab w:val="right" w:leader="dot" w:pos="9062"/>
            </w:tabs>
            <w:spacing w:before="240"/>
            <w:rPr>
              <w:rFonts w:asciiTheme="majorBidi" w:hAnsiTheme="majorBidi" w:cstheme="majorBidi"/>
              <w:b/>
              <w:bCs/>
              <w:noProof/>
              <w:sz w:val="24"/>
              <w:szCs w:val="24"/>
            </w:rPr>
          </w:pPr>
          <w:hyperlink w:anchor="_Toc262490990" w:history="1">
            <w:r w:rsidR="00FB4880" w:rsidRPr="004A118D">
              <w:rPr>
                <w:rStyle w:val="Hyperlink"/>
                <w:rFonts w:asciiTheme="majorBidi" w:hAnsiTheme="majorBidi" w:cstheme="majorBidi"/>
                <w:b/>
                <w:bCs/>
                <w:noProof/>
                <w:sz w:val="24"/>
                <w:szCs w:val="24"/>
              </w:rPr>
              <w:t>Chapitre II :</w:t>
            </w:r>
            <w:r w:rsidR="006F73A5" w:rsidRPr="004A118D">
              <w:rPr>
                <w:rStyle w:val="Hyperlink"/>
                <w:rFonts w:asciiTheme="majorBidi" w:hAnsiTheme="majorBidi" w:cstheme="majorBidi"/>
                <w:b/>
                <w:bCs/>
                <w:noProof/>
                <w:sz w:val="24"/>
                <w:szCs w:val="24"/>
              </w:rPr>
              <w:t xml:space="preserve"> </w:t>
            </w:r>
          </w:hyperlink>
          <w:hyperlink w:anchor="_Toc262490991" w:history="1">
            <w:r w:rsidR="00FB4880" w:rsidRPr="004A118D">
              <w:rPr>
                <w:rStyle w:val="Hyperlink"/>
                <w:rFonts w:asciiTheme="majorBidi" w:hAnsiTheme="majorBidi" w:cstheme="majorBidi"/>
                <w:b/>
                <w:bCs/>
                <w:noProof/>
                <w:sz w:val="24"/>
                <w:szCs w:val="24"/>
              </w:rPr>
              <w:t>G</w:t>
            </w:r>
            <w:r w:rsidR="00143DE1">
              <w:rPr>
                <w:rStyle w:val="Hyperlink"/>
                <w:rFonts w:asciiTheme="majorBidi" w:hAnsiTheme="majorBidi" w:cstheme="majorBidi"/>
                <w:b/>
                <w:bCs/>
                <w:noProof/>
                <w:sz w:val="24"/>
                <w:szCs w:val="24"/>
              </w:rPr>
              <w:t>éné</w:t>
            </w:r>
            <w:r w:rsidR="004A118D">
              <w:rPr>
                <w:rStyle w:val="Hyperlink"/>
                <w:rFonts w:asciiTheme="majorBidi" w:hAnsiTheme="majorBidi" w:cstheme="majorBidi"/>
                <w:b/>
                <w:bCs/>
                <w:noProof/>
                <w:sz w:val="24"/>
                <w:szCs w:val="24"/>
              </w:rPr>
              <w:t>ralit</w:t>
            </w:r>
            <w:r w:rsidR="00EF6725">
              <w:rPr>
                <w:rStyle w:val="Hyperlink"/>
                <w:rFonts w:asciiTheme="majorBidi" w:hAnsiTheme="majorBidi" w:cstheme="majorBidi"/>
                <w:b/>
                <w:bCs/>
                <w:noProof/>
                <w:sz w:val="24"/>
                <w:szCs w:val="24"/>
              </w:rPr>
              <w:t>é</w:t>
            </w:r>
            <w:r w:rsidR="004A118D">
              <w:rPr>
                <w:rStyle w:val="Hyperlink"/>
                <w:rFonts w:asciiTheme="majorBidi" w:hAnsiTheme="majorBidi" w:cstheme="majorBidi"/>
                <w:b/>
                <w:bCs/>
                <w:noProof/>
                <w:sz w:val="24"/>
                <w:szCs w:val="24"/>
              </w:rPr>
              <w:t>s sur les ré</w:t>
            </w:r>
            <w:r w:rsidR="004A118D" w:rsidRPr="004A118D">
              <w:rPr>
                <w:rStyle w:val="Hyperlink"/>
                <w:rFonts w:asciiTheme="majorBidi" w:hAnsiTheme="majorBidi" w:cstheme="majorBidi"/>
                <w:b/>
                <w:bCs/>
                <w:noProof/>
                <w:sz w:val="24"/>
                <w:szCs w:val="24"/>
              </w:rPr>
              <w:t>seaux industriels</w:t>
            </w:r>
            <w:r w:rsidR="00FB4880" w:rsidRPr="004A118D">
              <w:rPr>
                <w:rFonts w:asciiTheme="majorBidi" w:hAnsiTheme="majorBidi" w:cstheme="majorBidi"/>
                <w:b/>
                <w:bCs/>
                <w:noProof/>
                <w:webHidden/>
                <w:sz w:val="24"/>
                <w:szCs w:val="24"/>
              </w:rPr>
              <w:tab/>
            </w:r>
            <w:r w:rsidR="00921484" w:rsidRPr="004A118D">
              <w:rPr>
                <w:rFonts w:asciiTheme="majorBidi" w:hAnsiTheme="majorBidi" w:cstheme="majorBidi"/>
                <w:b/>
                <w:bCs/>
                <w:noProof/>
                <w:webHidden/>
                <w:sz w:val="24"/>
                <w:szCs w:val="24"/>
              </w:rPr>
              <w:fldChar w:fldCharType="begin"/>
            </w:r>
            <w:r w:rsidR="00FB4880" w:rsidRPr="004A118D">
              <w:rPr>
                <w:rFonts w:asciiTheme="majorBidi" w:hAnsiTheme="majorBidi" w:cstheme="majorBidi"/>
                <w:b/>
                <w:bCs/>
                <w:noProof/>
                <w:webHidden/>
                <w:sz w:val="24"/>
                <w:szCs w:val="24"/>
              </w:rPr>
              <w:instrText xml:space="preserve"> PAGEREF _Toc262490991 \h </w:instrText>
            </w:r>
            <w:r w:rsidR="00921484" w:rsidRPr="004A118D">
              <w:rPr>
                <w:rFonts w:asciiTheme="majorBidi" w:hAnsiTheme="majorBidi" w:cstheme="majorBidi"/>
                <w:b/>
                <w:bCs/>
                <w:noProof/>
                <w:webHidden/>
                <w:sz w:val="24"/>
                <w:szCs w:val="24"/>
              </w:rPr>
            </w:r>
            <w:r w:rsidR="00921484" w:rsidRPr="004A118D">
              <w:rPr>
                <w:rFonts w:asciiTheme="majorBidi" w:hAnsiTheme="majorBidi" w:cstheme="majorBidi"/>
                <w:b/>
                <w:bCs/>
                <w:noProof/>
                <w:webHidden/>
                <w:sz w:val="24"/>
                <w:szCs w:val="24"/>
              </w:rPr>
              <w:fldChar w:fldCharType="separate"/>
            </w:r>
            <w:r w:rsidR="009D3CDF">
              <w:rPr>
                <w:rFonts w:asciiTheme="majorBidi" w:hAnsiTheme="majorBidi" w:cstheme="majorBidi"/>
                <w:b/>
                <w:bCs/>
                <w:noProof/>
                <w:webHidden/>
                <w:sz w:val="24"/>
                <w:szCs w:val="24"/>
              </w:rPr>
              <w:t>17</w:t>
            </w:r>
            <w:r w:rsidR="00921484" w:rsidRPr="004A118D">
              <w:rPr>
                <w:rFonts w:asciiTheme="majorBidi" w:hAnsiTheme="majorBidi" w:cstheme="majorBidi"/>
                <w:b/>
                <w:bCs/>
                <w:noProof/>
                <w:webHidden/>
                <w:sz w:val="24"/>
                <w:szCs w:val="24"/>
              </w:rPr>
              <w:fldChar w:fldCharType="end"/>
            </w:r>
          </w:hyperlink>
        </w:p>
        <w:p w:rsidR="00FB4880" w:rsidRPr="006F73A5" w:rsidRDefault="007A1BE0" w:rsidP="00F06548">
          <w:pPr>
            <w:pStyle w:val="TOC1"/>
            <w:tabs>
              <w:tab w:val="left" w:pos="660"/>
              <w:tab w:val="right" w:leader="dot" w:pos="9062"/>
            </w:tabs>
            <w:rPr>
              <w:rFonts w:asciiTheme="majorBidi" w:hAnsiTheme="majorBidi" w:cstheme="majorBidi"/>
              <w:noProof/>
              <w:sz w:val="24"/>
              <w:szCs w:val="24"/>
            </w:rPr>
          </w:pPr>
          <w:hyperlink w:anchor="_Toc262490992" w:history="1">
            <w:r w:rsidR="00FB4880" w:rsidRPr="006F73A5">
              <w:rPr>
                <w:rStyle w:val="Hyperlink"/>
                <w:rFonts w:asciiTheme="majorBidi" w:hAnsiTheme="majorBidi" w:cstheme="majorBidi"/>
                <w:noProof/>
                <w:sz w:val="24"/>
                <w:szCs w:val="24"/>
              </w:rPr>
              <w:t>2.1.</w:t>
            </w:r>
            <w:r w:rsidR="00FB4880" w:rsidRPr="006F73A5">
              <w:rPr>
                <w:rFonts w:asciiTheme="majorBidi" w:hAnsiTheme="majorBidi" w:cstheme="majorBidi"/>
                <w:noProof/>
                <w:sz w:val="24"/>
                <w:szCs w:val="24"/>
              </w:rPr>
              <w:tab/>
            </w:r>
            <w:r w:rsidR="00FB4880" w:rsidRPr="006F73A5">
              <w:rPr>
                <w:rStyle w:val="Hyperlink"/>
                <w:rFonts w:asciiTheme="majorBidi" w:hAnsiTheme="majorBidi" w:cstheme="majorBidi"/>
                <w:noProof/>
                <w:sz w:val="24"/>
                <w:szCs w:val="24"/>
              </w:rPr>
              <w:t>Introduction</w:t>
            </w:r>
            <w:r w:rsidR="00FB4880" w:rsidRPr="006F73A5">
              <w:rPr>
                <w:rFonts w:asciiTheme="majorBidi" w:hAnsiTheme="majorBidi" w:cstheme="majorBidi"/>
                <w:noProof/>
                <w:webHidden/>
                <w:sz w:val="24"/>
                <w:szCs w:val="24"/>
              </w:rPr>
              <w:tab/>
            </w:r>
            <w:r w:rsidR="00921484" w:rsidRPr="006F73A5">
              <w:rPr>
                <w:rFonts w:asciiTheme="majorBidi" w:hAnsiTheme="majorBidi" w:cstheme="majorBidi"/>
                <w:noProof/>
                <w:webHidden/>
                <w:sz w:val="24"/>
                <w:szCs w:val="24"/>
              </w:rPr>
              <w:fldChar w:fldCharType="begin"/>
            </w:r>
            <w:r w:rsidR="00FB4880" w:rsidRPr="006F73A5">
              <w:rPr>
                <w:rFonts w:asciiTheme="majorBidi" w:hAnsiTheme="majorBidi" w:cstheme="majorBidi"/>
                <w:noProof/>
                <w:webHidden/>
                <w:sz w:val="24"/>
                <w:szCs w:val="24"/>
              </w:rPr>
              <w:instrText xml:space="preserve"> PAGEREF _Toc262490992 \h </w:instrText>
            </w:r>
            <w:r w:rsidR="00921484" w:rsidRPr="006F73A5">
              <w:rPr>
                <w:rFonts w:asciiTheme="majorBidi" w:hAnsiTheme="majorBidi" w:cstheme="majorBidi"/>
                <w:noProof/>
                <w:webHidden/>
                <w:sz w:val="24"/>
                <w:szCs w:val="24"/>
              </w:rPr>
            </w:r>
            <w:r w:rsidR="00921484" w:rsidRPr="006F73A5">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18</w:t>
            </w:r>
            <w:r w:rsidR="00921484" w:rsidRPr="006F73A5">
              <w:rPr>
                <w:rFonts w:asciiTheme="majorBidi" w:hAnsiTheme="majorBidi" w:cstheme="majorBidi"/>
                <w:noProof/>
                <w:webHidden/>
                <w:sz w:val="24"/>
                <w:szCs w:val="24"/>
              </w:rPr>
              <w:fldChar w:fldCharType="end"/>
            </w:r>
          </w:hyperlink>
        </w:p>
        <w:p w:rsidR="00FB4880" w:rsidRPr="006F73A5" w:rsidRDefault="007A1BE0" w:rsidP="00F06548">
          <w:pPr>
            <w:pStyle w:val="TOC1"/>
            <w:tabs>
              <w:tab w:val="left" w:pos="660"/>
              <w:tab w:val="right" w:leader="dot" w:pos="9062"/>
            </w:tabs>
            <w:rPr>
              <w:rFonts w:asciiTheme="majorBidi" w:hAnsiTheme="majorBidi" w:cstheme="majorBidi"/>
              <w:noProof/>
              <w:sz w:val="24"/>
              <w:szCs w:val="24"/>
            </w:rPr>
          </w:pPr>
          <w:hyperlink w:anchor="_Toc262490993" w:history="1">
            <w:r w:rsidR="00FB4880" w:rsidRPr="006F73A5">
              <w:rPr>
                <w:rStyle w:val="Hyperlink"/>
                <w:rFonts w:asciiTheme="majorBidi" w:hAnsiTheme="majorBidi" w:cstheme="majorBidi"/>
                <w:noProof/>
                <w:sz w:val="24"/>
                <w:szCs w:val="24"/>
              </w:rPr>
              <w:t>2.2.</w:t>
            </w:r>
            <w:r w:rsidR="00FB4880" w:rsidRPr="006F73A5">
              <w:rPr>
                <w:rFonts w:asciiTheme="majorBidi" w:hAnsiTheme="majorBidi" w:cstheme="majorBidi"/>
                <w:noProof/>
                <w:sz w:val="24"/>
                <w:szCs w:val="24"/>
              </w:rPr>
              <w:tab/>
            </w:r>
            <w:r w:rsidR="00FB4880" w:rsidRPr="006F73A5">
              <w:rPr>
                <w:rStyle w:val="Hyperlink"/>
                <w:rFonts w:asciiTheme="majorBidi" w:hAnsiTheme="majorBidi" w:cstheme="majorBidi"/>
                <w:noProof/>
                <w:sz w:val="24"/>
                <w:szCs w:val="24"/>
              </w:rPr>
              <w:t>Type des interfaces PC-Système Numérique</w:t>
            </w:r>
            <w:r w:rsidR="00FB4880" w:rsidRPr="006F73A5">
              <w:rPr>
                <w:rFonts w:asciiTheme="majorBidi" w:hAnsiTheme="majorBidi" w:cstheme="majorBidi"/>
                <w:noProof/>
                <w:webHidden/>
                <w:sz w:val="24"/>
                <w:szCs w:val="24"/>
              </w:rPr>
              <w:tab/>
            </w:r>
            <w:r w:rsidR="00921484" w:rsidRPr="006F73A5">
              <w:rPr>
                <w:rFonts w:asciiTheme="majorBidi" w:hAnsiTheme="majorBidi" w:cstheme="majorBidi"/>
                <w:noProof/>
                <w:webHidden/>
                <w:sz w:val="24"/>
                <w:szCs w:val="24"/>
              </w:rPr>
              <w:fldChar w:fldCharType="begin"/>
            </w:r>
            <w:r w:rsidR="00FB4880" w:rsidRPr="006F73A5">
              <w:rPr>
                <w:rFonts w:asciiTheme="majorBidi" w:hAnsiTheme="majorBidi" w:cstheme="majorBidi"/>
                <w:noProof/>
                <w:webHidden/>
                <w:sz w:val="24"/>
                <w:szCs w:val="24"/>
              </w:rPr>
              <w:instrText xml:space="preserve"> PAGEREF _Toc262490993 \h </w:instrText>
            </w:r>
            <w:r w:rsidR="00921484" w:rsidRPr="006F73A5">
              <w:rPr>
                <w:rFonts w:asciiTheme="majorBidi" w:hAnsiTheme="majorBidi" w:cstheme="majorBidi"/>
                <w:noProof/>
                <w:webHidden/>
                <w:sz w:val="24"/>
                <w:szCs w:val="24"/>
              </w:rPr>
            </w:r>
            <w:r w:rsidR="00921484" w:rsidRPr="006F73A5">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18</w:t>
            </w:r>
            <w:r w:rsidR="00921484" w:rsidRPr="006F73A5">
              <w:rPr>
                <w:rFonts w:asciiTheme="majorBidi" w:hAnsiTheme="majorBidi" w:cstheme="majorBidi"/>
                <w:noProof/>
                <w:webHidden/>
                <w:sz w:val="24"/>
                <w:szCs w:val="24"/>
              </w:rPr>
              <w:fldChar w:fldCharType="end"/>
            </w:r>
          </w:hyperlink>
        </w:p>
        <w:p w:rsidR="00FB4880" w:rsidRPr="006F73A5" w:rsidRDefault="006F73A5" w:rsidP="00F06548">
          <w:pPr>
            <w:pStyle w:val="TOC2"/>
            <w:rPr>
              <w:rFonts w:cstheme="majorBidi"/>
              <w:sz w:val="24"/>
              <w:szCs w:val="24"/>
              <w:lang w:eastAsia="fr-FR"/>
            </w:rPr>
          </w:pPr>
          <w:r w:rsidRPr="006F73A5">
            <w:rPr>
              <w:rStyle w:val="Hyperlink"/>
              <w:rFonts w:cstheme="majorBidi"/>
              <w:sz w:val="24"/>
              <w:szCs w:val="24"/>
              <w:u w:val="none"/>
            </w:rPr>
            <w:t xml:space="preserve">    </w:t>
          </w:r>
          <w:hyperlink w:anchor="_Toc262490995" w:history="1">
            <w:r w:rsidR="00C029DC">
              <w:rPr>
                <w:rStyle w:val="Hyperlink"/>
                <w:rFonts w:cstheme="majorBidi"/>
                <w:sz w:val="24"/>
                <w:szCs w:val="24"/>
                <w:u w:val="none"/>
              </w:rPr>
              <w:t>2.2.1</w:t>
            </w:r>
            <w:r w:rsidR="00FB4880" w:rsidRPr="006F73A5">
              <w:rPr>
                <w:rStyle w:val="Hyperlink"/>
                <w:rFonts w:cstheme="majorBidi"/>
                <w:sz w:val="24"/>
                <w:szCs w:val="24"/>
                <w:u w:val="none"/>
              </w:rPr>
              <w:t>.</w:t>
            </w:r>
            <w:r w:rsidR="00FB4880" w:rsidRPr="006F73A5">
              <w:rPr>
                <w:rFonts w:cstheme="majorBidi"/>
                <w:sz w:val="24"/>
                <w:szCs w:val="24"/>
                <w:lang w:eastAsia="fr-FR"/>
              </w:rPr>
              <w:tab/>
            </w:r>
            <w:r w:rsidR="00FB4880" w:rsidRPr="006F73A5">
              <w:rPr>
                <w:rStyle w:val="Hyperlink"/>
                <w:rFonts w:cstheme="majorBidi"/>
                <w:sz w:val="24"/>
                <w:szCs w:val="24"/>
                <w:u w:val="none"/>
              </w:rPr>
              <w:t>La liaison série</w:t>
            </w:r>
            <w:r w:rsidR="00FB4880" w:rsidRPr="006F73A5">
              <w:rPr>
                <w:rFonts w:cstheme="majorBidi"/>
                <w:webHidden/>
                <w:sz w:val="24"/>
                <w:szCs w:val="24"/>
              </w:rPr>
              <w:tab/>
            </w:r>
            <w:r w:rsidR="00921484" w:rsidRPr="006F73A5">
              <w:rPr>
                <w:rFonts w:cstheme="majorBidi"/>
                <w:webHidden/>
                <w:sz w:val="24"/>
                <w:szCs w:val="24"/>
              </w:rPr>
              <w:fldChar w:fldCharType="begin"/>
            </w:r>
            <w:r w:rsidR="00FB4880" w:rsidRPr="006F73A5">
              <w:rPr>
                <w:rFonts w:cstheme="majorBidi"/>
                <w:webHidden/>
                <w:sz w:val="24"/>
                <w:szCs w:val="24"/>
              </w:rPr>
              <w:instrText xml:space="preserve"> PAGEREF _Toc262490995 \h </w:instrText>
            </w:r>
            <w:r w:rsidR="00921484" w:rsidRPr="006F73A5">
              <w:rPr>
                <w:rFonts w:cstheme="majorBidi"/>
                <w:webHidden/>
                <w:sz w:val="24"/>
                <w:szCs w:val="24"/>
              </w:rPr>
            </w:r>
            <w:r w:rsidR="00921484" w:rsidRPr="006F73A5">
              <w:rPr>
                <w:rFonts w:cstheme="majorBidi"/>
                <w:webHidden/>
                <w:sz w:val="24"/>
                <w:szCs w:val="24"/>
              </w:rPr>
              <w:fldChar w:fldCharType="separate"/>
            </w:r>
            <w:r w:rsidR="009D3CDF">
              <w:rPr>
                <w:rFonts w:cstheme="majorBidi"/>
                <w:webHidden/>
                <w:sz w:val="24"/>
                <w:szCs w:val="24"/>
              </w:rPr>
              <w:t>18</w:t>
            </w:r>
            <w:r w:rsidR="00921484" w:rsidRPr="006F73A5">
              <w:rPr>
                <w:rFonts w:cstheme="majorBidi"/>
                <w:webHidden/>
                <w:sz w:val="24"/>
                <w:szCs w:val="24"/>
              </w:rPr>
              <w:fldChar w:fldCharType="end"/>
            </w:r>
          </w:hyperlink>
        </w:p>
        <w:p w:rsidR="00FB4880" w:rsidRPr="006F73A5" w:rsidRDefault="006F73A5" w:rsidP="00F06548">
          <w:pPr>
            <w:pStyle w:val="TOC2"/>
            <w:rPr>
              <w:rFonts w:cstheme="majorBidi"/>
              <w:sz w:val="24"/>
              <w:szCs w:val="24"/>
              <w:lang w:eastAsia="fr-FR"/>
            </w:rPr>
          </w:pPr>
          <w:r w:rsidRPr="006F73A5">
            <w:rPr>
              <w:rStyle w:val="Hyperlink"/>
              <w:rFonts w:cstheme="majorBidi"/>
              <w:sz w:val="24"/>
              <w:szCs w:val="24"/>
              <w:u w:val="none"/>
            </w:rPr>
            <w:t xml:space="preserve">    </w:t>
          </w:r>
          <w:hyperlink w:anchor="_Toc262490996" w:history="1">
            <w:r w:rsidR="00C029DC">
              <w:rPr>
                <w:rStyle w:val="Hyperlink"/>
                <w:rFonts w:cstheme="majorBidi"/>
                <w:sz w:val="24"/>
                <w:szCs w:val="24"/>
              </w:rPr>
              <w:t>2.2</w:t>
            </w:r>
            <w:r w:rsidR="00FB4880" w:rsidRPr="006F73A5">
              <w:rPr>
                <w:rStyle w:val="Hyperlink"/>
                <w:rFonts w:cstheme="majorBidi"/>
                <w:sz w:val="24"/>
                <w:szCs w:val="24"/>
              </w:rPr>
              <w:t>.2.</w:t>
            </w:r>
            <w:r w:rsidR="00FB4880" w:rsidRPr="006F73A5">
              <w:rPr>
                <w:rFonts w:cstheme="majorBidi"/>
                <w:sz w:val="24"/>
                <w:szCs w:val="24"/>
                <w:lang w:eastAsia="fr-FR"/>
              </w:rPr>
              <w:tab/>
            </w:r>
            <w:r w:rsidR="00FB4880" w:rsidRPr="006F73A5">
              <w:rPr>
                <w:rStyle w:val="Hyperlink"/>
                <w:rFonts w:cstheme="majorBidi"/>
                <w:sz w:val="24"/>
                <w:szCs w:val="24"/>
              </w:rPr>
              <w:t>La liaison GPIB</w:t>
            </w:r>
            <w:r w:rsidR="00FB4880" w:rsidRPr="006F73A5">
              <w:rPr>
                <w:rFonts w:cstheme="majorBidi"/>
                <w:webHidden/>
                <w:sz w:val="24"/>
                <w:szCs w:val="24"/>
              </w:rPr>
              <w:tab/>
            </w:r>
            <w:r w:rsidR="00921484" w:rsidRPr="006F73A5">
              <w:rPr>
                <w:rFonts w:cstheme="majorBidi"/>
                <w:webHidden/>
                <w:sz w:val="24"/>
                <w:szCs w:val="24"/>
              </w:rPr>
              <w:fldChar w:fldCharType="begin"/>
            </w:r>
            <w:r w:rsidR="00FB4880" w:rsidRPr="006F73A5">
              <w:rPr>
                <w:rFonts w:cstheme="majorBidi"/>
                <w:webHidden/>
                <w:sz w:val="24"/>
                <w:szCs w:val="24"/>
              </w:rPr>
              <w:instrText xml:space="preserve"> PAGEREF _Toc262490996 \h </w:instrText>
            </w:r>
            <w:r w:rsidR="00921484" w:rsidRPr="006F73A5">
              <w:rPr>
                <w:rFonts w:cstheme="majorBidi"/>
                <w:webHidden/>
                <w:sz w:val="24"/>
                <w:szCs w:val="24"/>
              </w:rPr>
            </w:r>
            <w:r w:rsidR="00921484" w:rsidRPr="006F73A5">
              <w:rPr>
                <w:rFonts w:cstheme="majorBidi"/>
                <w:webHidden/>
                <w:sz w:val="24"/>
                <w:szCs w:val="24"/>
              </w:rPr>
              <w:fldChar w:fldCharType="separate"/>
            </w:r>
            <w:r w:rsidR="009D3CDF">
              <w:rPr>
                <w:rFonts w:cstheme="majorBidi"/>
                <w:webHidden/>
                <w:sz w:val="24"/>
                <w:szCs w:val="24"/>
              </w:rPr>
              <w:t>22</w:t>
            </w:r>
            <w:r w:rsidR="00921484" w:rsidRPr="006F73A5">
              <w:rPr>
                <w:rFonts w:cstheme="majorBidi"/>
                <w:webHidden/>
                <w:sz w:val="24"/>
                <w:szCs w:val="24"/>
              </w:rPr>
              <w:fldChar w:fldCharType="end"/>
            </w:r>
          </w:hyperlink>
        </w:p>
        <w:p w:rsidR="00FB4880" w:rsidRPr="006F73A5" w:rsidRDefault="007A1BE0" w:rsidP="00F06548">
          <w:pPr>
            <w:pStyle w:val="TOC1"/>
            <w:tabs>
              <w:tab w:val="left" w:pos="660"/>
              <w:tab w:val="right" w:leader="dot" w:pos="9062"/>
            </w:tabs>
            <w:spacing w:line="360" w:lineRule="auto"/>
            <w:rPr>
              <w:rFonts w:asciiTheme="majorBidi" w:hAnsiTheme="majorBidi" w:cstheme="majorBidi"/>
              <w:noProof/>
              <w:sz w:val="24"/>
              <w:szCs w:val="24"/>
            </w:rPr>
          </w:pPr>
          <w:hyperlink w:anchor="_Toc262491001" w:history="1">
            <w:r w:rsidR="00FB4880" w:rsidRPr="006F73A5">
              <w:rPr>
                <w:rStyle w:val="Hyperlink"/>
                <w:rFonts w:asciiTheme="majorBidi" w:hAnsiTheme="majorBidi" w:cstheme="majorBidi"/>
                <w:noProof/>
                <w:sz w:val="24"/>
                <w:szCs w:val="24"/>
              </w:rPr>
              <w:t>2.3.</w:t>
            </w:r>
            <w:r w:rsidR="00FB4880" w:rsidRPr="006F73A5">
              <w:rPr>
                <w:rFonts w:asciiTheme="majorBidi" w:hAnsiTheme="majorBidi" w:cstheme="majorBidi"/>
                <w:noProof/>
                <w:sz w:val="24"/>
                <w:szCs w:val="24"/>
              </w:rPr>
              <w:tab/>
            </w:r>
            <w:r w:rsidR="00FB4880" w:rsidRPr="006F73A5">
              <w:rPr>
                <w:rStyle w:val="Hyperlink"/>
                <w:rFonts w:asciiTheme="majorBidi" w:hAnsiTheme="majorBidi" w:cstheme="majorBidi"/>
                <w:noProof/>
                <w:sz w:val="24"/>
                <w:szCs w:val="24"/>
              </w:rPr>
              <w:t>Conclusion</w:t>
            </w:r>
            <w:r w:rsidR="00FB4880" w:rsidRPr="006F73A5">
              <w:rPr>
                <w:rFonts w:asciiTheme="majorBidi" w:hAnsiTheme="majorBidi" w:cstheme="majorBidi"/>
                <w:noProof/>
                <w:webHidden/>
                <w:sz w:val="24"/>
                <w:szCs w:val="24"/>
              </w:rPr>
              <w:tab/>
            </w:r>
            <w:r w:rsidR="00921484" w:rsidRPr="006F73A5">
              <w:rPr>
                <w:rFonts w:asciiTheme="majorBidi" w:hAnsiTheme="majorBidi" w:cstheme="majorBidi"/>
                <w:noProof/>
                <w:webHidden/>
                <w:sz w:val="24"/>
                <w:szCs w:val="24"/>
              </w:rPr>
              <w:fldChar w:fldCharType="begin"/>
            </w:r>
            <w:r w:rsidR="00FB4880" w:rsidRPr="006F73A5">
              <w:rPr>
                <w:rFonts w:asciiTheme="majorBidi" w:hAnsiTheme="majorBidi" w:cstheme="majorBidi"/>
                <w:noProof/>
                <w:webHidden/>
                <w:sz w:val="24"/>
                <w:szCs w:val="24"/>
              </w:rPr>
              <w:instrText xml:space="preserve"> PAGEREF _Toc262491001 \h </w:instrText>
            </w:r>
            <w:r w:rsidR="00921484" w:rsidRPr="006F73A5">
              <w:rPr>
                <w:rFonts w:asciiTheme="majorBidi" w:hAnsiTheme="majorBidi" w:cstheme="majorBidi"/>
                <w:noProof/>
                <w:webHidden/>
                <w:sz w:val="24"/>
                <w:szCs w:val="24"/>
              </w:rPr>
            </w:r>
            <w:r w:rsidR="00921484" w:rsidRPr="006F73A5">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26</w:t>
            </w:r>
            <w:r w:rsidR="00921484" w:rsidRPr="006F73A5">
              <w:rPr>
                <w:rFonts w:asciiTheme="majorBidi" w:hAnsiTheme="majorBidi" w:cstheme="majorBidi"/>
                <w:noProof/>
                <w:webHidden/>
                <w:sz w:val="24"/>
                <w:szCs w:val="24"/>
              </w:rPr>
              <w:fldChar w:fldCharType="end"/>
            </w:r>
          </w:hyperlink>
        </w:p>
        <w:p w:rsidR="00FB4880" w:rsidRPr="00BD16E6" w:rsidRDefault="007A1BE0" w:rsidP="00F06548">
          <w:pPr>
            <w:pStyle w:val="TOC1"/>
            <w:tabs>
              <w:tab w:val="right" w:leader="dot" w:pos="9062"/>
            </w:tabs>
            <w:spacing w:before="240"/>
            <w:rPr>
              <w:rFonts w:asciiTheme="majorBidi" w:hAnsiTheme="majorBidi" w:cstheme="majorBidi"/>
              <w:b/>
              <w:bCs/>
              <w:noProof/>
              <w:sz w:val="24"/>
              <w:szCs w:val="24"/>
            </w:rPr>
          </w:pPr>
          <w:hyperlink w:anchor="_Toc262491002" w:history="1">
            <w:r w:rsidR="00FB4880" w:rsidRPr="00BD16E6">
              <w:rPr>
                <w:rStyle w:val="Hyperlink"/>
                <w:rFonts w:asciiTheme="majorBidi" w:hAnsiTheme="majorBidi" w:cstheme="majorBidi"/>
                <w:b/>
                <w:bCs/>
                <w:noProof/>
                <w:sz w:val="24"/>
                <w:szCs w:val="24"/>
              </w:rPr>
              <w:t>Chapitre III :</w:t>
            </w:r>
            <w:r w:rsidR="006F73A5" w:rsidRPr="00BD16E6">
              <w:rPr>
                <w:rStyle w:val="Hyperlink"/>
                <w:rFonts w:asciiTheme="majorBidi" w:hAnsiTheme="majorBidi" w:cstheme="majorBidi"/>
                <w:b/>
                <w:bCs/>
                <w:noProof/>
                <w:sz w:val="24"/>
                <w:szCs w:val="24"/>
              </w:rPr>
              <w:t xml:space="preserve"> </w:t>
            </w:r>
          </w:hyperlink>
          <w:hyperlink w:anchor="_Toc262491003" w:history="1">
            <w:r w:rsidR="00BD16E6">
              <w:rPr>
                <w:rStyle w:val="Hyperlink"/>
                <w:rFonts w:asciiTheme="majorBidi" w:hAnsiTheme="majorBidi" w:cstheme="majorBidi"/>
                <w:b/>
                <w:bCs/>
                <w:noProof/>
                <w:sz w:val="24"/>
                <w:szCs w:val="24"/>
              </w:rPr>
              <w:t>C</w:t>
            </w:r>
            <w:r w:rsidR="00BD16E6" w:rsidRPr="00BD16E6">
              <w:rPr>
                <w:rStyle w:val="Hyperlink"/>
                <w:rFonts w:asciiTheme="majorBidi" w:hAnsiTheme="majorBidi" w:cstheme="majorBidi"/>
                <w:b/>
                <w:bCs/>
                <w:noProof/>
                <w:sz w:val="24"/>
                <w:szCs w:val="24"/>
              </w:rPr>
              <w:t xml:space="preserve">ommande des instruments </w:t>
            </w:r>
            <w:r w:rsidR="00143DE1">
              <w:rPr>
                <w:rStyle w:val="Hyperlink"/>
                <w:rFonts w:asciiTheme="majorBidi" w:hAnsiTheme="majorBidi" w:cstheme="majorBidi"/>
                <w:b/>
                <w:bCs/>
                <w:noProof/>
                <w:sz w:val="24"/>
                <w:szCs w:val="24"/>
              </w:rPr>
              <w:t>à</w:t>
            </w:r>
            <w:r w:rsidR="00BD16E6" w:rsidRPr="00BD16E6">
              <w:rPr>
                <w:rStyle w:val="Hyperlink"/>
                <w:rFonts w:asciiTheme="majorBidi" w:hAnsiTheme="majorBidi" w:cstheme="majorBidi"/>
                <w:b/>
                <w:bCs/>
                <w:noProof/>
                <w:sz w:val="24"/>
                <w:szCs w:val="24"/>
              </w:rPr>
              <w:t xml:space="preserve"> travers une interface logicielle</w:t>
            </w:r>
            <w:r w:rsidR="00FB4880" w:rsidRPr="004A118D">
              <w:rPr>
                <w:rFonts w:asciiTheme="majorBidi" w:hAnsiTheme="majorBidi" w:cstheme="majorBidi"/>
                <w:b/>
                <w:bCs/>
                <w:noProof/>
                <w:webHidden/>
                <w:sz w:val="24"/>
                <w:szCs w:val="24"/>
              </w:rPr>
              <w:tab/>
            </w:r>
            <w:r w:rsidR="00921484" w:rsidRPr="004A118D">
              <w:rPr>
                <w:rFonts w:asciiTheme="majorBidi" w:hAnsiTheme="majorBidi" w:cstheme="majorBidi"/>
                <w:b/>
                <w:bCs/>
                <w:noProof/>
                <w:webHidden/>
                <w:sz w:val="24"/>
                <w:szCs w:val="24"/>
              </w:rPr>
              <w:fldChar w:fldCharType="begin"/>
            </w:r>
            <w:r w:rsidR="00FB4880" w:rsidRPr="004A118D">
              <w:rPr>
                <w:rFonts w:asciiTheme="majorBidi" w:hAnsiTheme="majorBidi" w:cstheme="majorBidi"/>
                <w:b/>
                <w:bCs/>
                <w:noProof/>
                <w:webHidden/>
                <w:sz w:val="24"/>
                <w:szCs w:val="24"/>
              </w:rPr>
              <w:instrText xml:space="preserve"> PAGEREF _Toc262491003 \h </w:instrText>
            </w:r>
            <w:r w:rsidR="00921484" w:rsidRPr="004A118D">
              <w:rPr>
                <w:rFonts w:asciiTheme="majorBidi" w:hAnsiTheme="majorBidi" w:cstheme="majorBidi"/>
                <w:b/>
                <w:bCs/>
                <w:noProof/>
                <w:webHidden/>
                <w:sz w:val="24"/>
                <w:szCs w:val="24"/>
              </w:rPr>
            </w:r>
            <w:r w:rsidR="00921484" w:rsidRPr="004A118D">
              <w:rPr>
                <w:rFonts w:asciiTheme="majorBidi" w:hAnsiTheme="majorBidi" w:cstheme="majorBidi"/>
                <w:b/>
                <w:bCs/>
                <w:noProof/>
                <w:webHidden/>
                <w:sz w:val="24"/>
                <w:szCs w:val="24"/>
              </w:rPr>
              <w:fldChar w:fldCharType="separate"/>
            </w:r>
            <w:r w:rsidR="009D3CDF">
              <w:rPr>
                <w:rFonts w:asciiTheme="majorBidi" w:hAnsiTheme="majorBidi" w:cstheme="majorBidi"/>
                <w:b/>
                <w:bCs/>
                <w:noProof/>
                <w:webHidden/>
                <w:sz w:val="24"/>
                <w:szCs w:val="24"/>
              </w:rPr>
              <w:t>27</w:t>
            </w:r>
            <w:r w:rsidR="00921484" w:rsidRPr="004A118D">
              <w:rPr>
                <w:rFonts w:asciiTheme="majorBidi" w:hAnsiTheme="majorBidi" w:cstheme="majorBidi"/>
                <w:b/>
                <w:bCs/>
                <w:noProof/>
                <w:webHidden/>
                <w:sz w:val="24"/>
                <w:szCs w:val="24"/>
              </w:rPr>
              <w:fldChar w:fldCharType="end"/>
            </w:r>
          </w:hyperlink>
        </w:p>
        <w:p w:rsidR="00FB4880" w:rsidRPr="006F73A5" w:rsidRDefault="007A1BE0" w:rsidP="00F06548">
          <w:pPr>
            <w:pStyle w:val="TOC1"/>
            <w:tabs>
              <w:tab w:val="left" w:pos="660"/>
              <w:tab w:val="right" w:leader="dot" w:pos="9062"/>
            </w:tabs>
            <w:rPr>
              <w:rFonts w:asciiTheme="majorBidi" w:hAnsiTheme="majorBidi" w:cstheme="majorBidi"/>
              <w:noProof/>
              <w:sz w:val="24"/>
              <w:szCs w:val="24"/>
            </w:rPr>
          </w:pPr>
          <w:hyperlink w:anchor="_Toc262491004" w:history="1">
            <w:r w:rsidR="00FB4880" w:rsidRPr="006F73A5">
              <w:rPr>
                <w:rStyle w:val="Hyperlink"/>
                <w:rFonts w:asciiTheme="majorBidi" w:hAnsiTheme="majorBidi" w:cstheme="majorBidi"/>
                <w:noProof/>
                <w:sz w:val="24"/>
                <w:szCs w:val="24"/>
              </w:rPr>
              <w:t>3.1.</w:t>
            </w:r>
            <w:r w:rsidR="00FB4880" w:rsidRPr="006F73A5">
              <w:rPr>
                <w:rFonts w:asciiTheme="majorBidi" w:hAnsiTheme="majorBidi" w:cstheme="majorBidi"/>
                <w:noProof/>
                <w:sz w:val="24"/>
                <w:szCs w:val="24"/>
              </w:rPr>
              <w:tab/>
            </w:r>
            <w:r w:rsidR="00FB4880" w:rsidRPr="006F73A5">
              <w:rPr>
                <w:rStyle w:val="Hyperlink"/>
                <w:rFonts w:asciiTheme="majorBidi" w:hAnsiTheme="majorBidi" w:cstheme="majorBidi"/>
                <w:noProof/>
                <w:sz w:val="24"/>
                <w:szCs w:val="24"/>
              </w:rPr>
              <w:t>Introduction</w:t>
            </w:r>
            <w:r w:rsidR="00FB4880" w:rsidRPr="006F73A5">
              <w:rPr>
                <w:rFonts w:asciiTheme="majorBidi" w:hAnsiTheme="majorBidi" w:cstheme="majorBidi"/>
                <w:noProof/>
                <w:webHidden/>
                <w:sz w:val="24"/>
                <w:szCs w:val="24"/>
              </w:rPr>
              <w:tab/>
            </w:r>
            <w:r w:rsidR="00921484" w:rsidRPr="006F73A5">
              <w:rPr>
                <w:rFonts w:asciiTheme="majorBidi" w:hAnsiTheme="majorBidi" w:cstheme="majorBidi"/>
                <w:noProof/>
                <w:webHidden/>
                <w:sz w:val="24"/>
                <w:szCs w:val="24"/>
              </w:rPr>
              <w:fldChar w:fldCharType="begin"/>
            </w:r>
            <w:r w:rsidR="00FB4880" w:rsidRPr="006F73A5">
              <w:rPr>
                <w:rFonts w:asciiTheme="majorBidi" w:hAnsiTheme="majorBidi" w:cstheme="majorBidi"/>
                <w:noProof/>
                <w:webHidden/>
                <w:sz w:val="24"/>
                <w:szCs w:val="24"/>
              </w:rPr>
              <w:instrText xml:space="preserve"> PAGEREF _Toc262491004 \h </w:instrText>
            </w:r>
            <w:r w:rsidR="00921484" w:rsidRPr="006F73A5">
              <w:rPr>
                <w:rFonts w:asciiTheme="majorBidi" w:hAnsiTheme="majorBidi" w:cstheme="majorBidi"/>
                <w:noProof/>
                <w:webHidden/>
                <w:sz w:val="24"/>
                <w:szCs w:val="24"/>
              </w:rPr>
            </w:r>
            <w:r w:rsidR="00921484" w:rsidRPr="006F73A5">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28</w:t>
            </w:r>
            <w:r w:rsidR="00921484" w:rsidRPr="006F73A5">
              <w:rPr>
                <w:rFonts w:asciiTheme="majorBidi" w:hAnsiTheme="majorBidi" w:cstheme="majorBidi"/>
                <w:noProof/>
                <w:webHidden/>
                <w:sz w:val="24"/>
                <w:szCs w:val="24"/>
              </w:rPr>
              <w:fldChar w:fldCharType="end"/>
            </w:r>
          </w:hyperlink>
        </w:p>
        <w:p w:rsidR="00FB4880" w:rsidRPr="006F73A5" w:rsidRDefault="007A1BE0" w:rsidP="00F06548">
          <w:pPr>
            <w:pStyle w:val="TOC1"/>
            <w:tabs>
              <w:tab w:val="left" w:pos="660"/>
              <w:tab w:val="right" w:leader="dot" w:pos="9062"/>
            </w:tabs>
            <w:rPr>
              <w:rFonts w:asciiTheme="majorBidi" w:hAnsiTheme="majorBidi" w:cstheme="majorBidi"/>
              <w:noProof/>
              <w:sz w:val="24"/>
              <w:szCs w:val="24"/>
            </w:rPr>
          </w:pPr>
          <w:hyperlink w:anchor="_Toc262491005" w:history="1">
            <w:r w:rsidR="00FB4880" w:rsidRPr="006F73A5">
              <w:rPr>
                <w:rStyle w:val="Hyperlink"/>
                <w:rFonts w:asciiTheme="majorBidi" w:hAnsiTheme="majorBidi" w:cstheme="majorBidi"/>
                <w:noProof/>
                <w:sz w:val="24"/>
                <w:szCs w:val="24"/>
              </w:rPr>
              <w:t>3.2.</w:t>
            </w:r>
            <w:r w:rsidR="00FB4880" w:rsidRPr="006F73A5">
              <w:rPr>
                <w:rFonts w:asciiTheme="majorBidi" w:hAnsiTheme="majorBidi" w:cstheme="majorBidi"/>
                <w:noProof/>
                <w:sz w:val="24"/>
                <w:szCs w:val="24"/>
              </w:rPr>
              <w:tab/>
            </w:r>
            <w:r w:rsidR="00FB4880" w:rsidRPr="006F73A5">
              <w:rPr>
                <w:rStyle w:val="Hyperlink"/>
                <w:rFonts w:asciiTheme="majorBidi" w:hAnsiTheme="majorBidi" w:cstheme="majorBidi"/>
                <w:noProof/>
                <w:sz w:val="24"/>
                <w:szCs w:val="24"/>
              </w:rPr>
              <w:t>Commande des instruments à partir des utilitaires logicielles</w:t>
            </w:r>
            <w:r w:rsidR="00FB4880" w:rsidRPr="006F73A5">
              <w:rPr>
                <w:rFonts w:asciiTheme="majorBidi" w:hAnsiTheme="majorBidi" w:cstheme="majorBidi"/>
                <w:noProof/>
                <w:webHidden/>
                <w:sz w:val="24"/>
                <w:szCs w:val="24"/>
              </w:rPr>
              <w:tab/>
            </w:r>
            <w:r w:rsidR="00921484" w:rsidRPr="006F73A5">
              <w:rPr>
                <w:rFonts w:asciiTheme="majorBidi" w:hAnsiTheme="majorBidi" w:cstheme="majorBidi"/>
                <w:noProof/>
                <w:webHidden/>
                <w:sz w:val="24"/>
                <w:szCs w:val="24"/>
              </w:rPr>
              <w:fldChar w:fldCharType="begin"/>
            </w:r>
            <w:r w:rsidR="00FB4880" w:rsidRPr="006F73A5">
              <w:rPr>
                <w:rFonts w:asciiTheme="majorBidi" w:hAnsiTheme="majorBidi" w:cstheme="majorBidi"/>
                <w:noProof/>
                <w:webHidden/>
                <w:sz w:val="24"/>
                <w:szCs w:val="24"/>
              </w:rPr>
              <w:instrText xml:space="preserve"> PAGEREF _Toc262491005 \h </w:instrText>
            </w:r>
            <w:r w:rsidR="00921484" w:rsidRPr="006F73A5">
              <w:rPr>
                <w:rFonts w:asciiTheme="majorBidi" w:hAnsiTheme="majorBidi" w:cstheme="majorBidi"/>
                <w:noProof/>
                <w:webHidden/>
                <w:sz w:val="24"/>
                <w:szCs w:val="24"/>
              </w:rPr>
            </w:r>
            <w:r w:rsidR="00921484" w:rsidRPr="006F73A5">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28</w:t>
            </w:r>
            <w:r w:rsidR="00921484" w:rsidRPr="006F73A5">
              <w:rPr>
                <w:rFonts w:asciiTheme="majorBidi" w:hAnsiTheme="majorBidi" w:cstheme="majorBidi"/>
                <w:noProof/>
                <w:webHidden/>
                <w:sz w:val="24"/>
                <w:szCs w:val="24"/>
              </w:rPr>
              <w:fldChar w:fldCharType="end"/>
            </w:r>
          </w:hyperlink>
        </w:p>
        <w:p w:rsidR="00FB4880" w:rsidRPr="006F73A5" w:rsidRDefault="007A1BE0" w:rsidP="00F06548">
          <w:pPr>
            <w:pStyle w:val="TOC1"/>
            <w:tabs>
              <w:tab w:val="left" w:pos="660"/>
              <w:tab w:val="right" w:leader="dot" w:pos="9062"/>
            </w:tabs>
            <w:rPr>
              <w:rFonts w:asciiTheme="majorBidi" w:hAnsiTheme="majorBidi" w:cstheme="majorBidi"/>
              <w:noProof/>
              <w:sz w:val="24"/>
              <w:szCs w:val="24"/>
            </w:rPr>
          </w:pPr>
          <w:hyperlink w:anchor="_Toc262491006" w:history="1">
            <w:r w:rsidR="00FB4880" w:rsidRPr="006F73A5">
              <w:rPr>
                <w:rStyle w:val="Hyperlink"/>
                <w:rFonts w:asciiTheme="majorBidi" w:hAnsiTheme="majorBidi" w:cstheme="majorBidi"/>
                <w:noProof/>
                <w:sz w:val="24"/>
                <w:szCs w:val="24"/>
              </w:rPr>
              <w:t>3.3.</w:t>
            </w:r>
            <w:r w:rsidR="00FB4880" w:rsidRPr="006F73A5">
              <w:rPr>
                <w:rFonts w:asciiTheme="majorBidi" w:hAnsiTheme="majorBidi" w:cstheme="majorBidi"/>
                <w:noProof/>
                <w:sz w:val="24"/>
                <w:szCs w:val="24"/>
              </w:rPr>
              <w:tab/>
            </w:r>
            <w:r w:rsidR="00FB4880" w:rsidRPr="006F73A5">
              <w:rPr>
                <w:rStyle w:val="Hyperlink"/>
                <w:rFonts w:asciiTheme="majorBidi" w:hAnsiTheme="majorBidi" w:cstheme="majorBidi"/>
                <w:noProof/>
                <w:sz w:val="24"/>
                <w:szCs w:val="24"/>
              </w:rPr>
              <w:t>Commande des instruments à partir de MATLAB</w:t>
            </w:r>
            <w:r w:rsidR="00FB4880" w:rsidRPr="006F73A5">
              <w:rPr>
                <w:rFonts w:asciiTheme="majorBidi" w:hAnsiTheme="majorBidi" w:cstheme="majorBidi"/>
                <w:noProof/>
                <w:webHidden/>
                <w:sz w:val="24"/>
                <w:szCs w:val="24"/>
              </w:rPr>
              <w:tab/>
            </w:r>
            <w:r w:rsidR="00F06548">
              <w:rPr>
                <w:rFonts w:asciiTheme="majorBidi" w:hAnsiTheme="majorBidi" w:cstheme="majorBidi"/>
                <w:noProof/>
                <w:webHidden/>
                <w:sz w:val="24"/>
                <w:szCs w:val="24"/>
              </w:rPr>
              <w:t>30</w:t>
            </w:r>
          </w:hyperlink>
        </w:p>
        <w:p w:rsidR="00FB4880" w:rsidRPr="006F73A5" w:rsidRDefault="006F73A5" w:rsidP="00F06548">
          <w:pPr>
            <w:pStyle w:val="TOC1"/>
            <w:tabs>
              <w:tab w:val="left" w:pos="880"/>
              <w:tab w:val="right" w:leader="dot" w:pos="9062"/>
            </w:tabs>
            <w:rPr>
              <w:rFonts w:asciiTheme="majorBidi" w:hAnsiTheme="majorBidi" w:cstheme="majorBidi"/>
              <w:noProof/>
              <w:sz w:val="24"/>
              <w:szCs w:val="24"/>
            </w:rPr>
          </w:pPr>
          <w:r w:rsidRPr="006F73A5">
            <w:rPr>
              <w:rStyle w:val="Hyperlink"/>
              <w:rFonts w:asciiTheme="majorBidi" w:hAnsiTheme="majorBidi" w:cstheme="majorBidi"/>
              <w:noProof/>
              <w:sz w:val="24"/>
              <w:szCs w:val="24"/>
              <w:u w:val="none"/>
            </w:rPr>
            <w:t xml:space="preserve">      </w:t>
          </w:r>
          <w:hyperlink w:anchor="_Toc262491007" w:history="1">
            <w:r w:rsidR="00FB4880" w:rsidRPr="006F73A5">
              <w:rPr>
                <w:rStyle w:val="Hyperlink"/>
                <w:rFonts w:asciiTheme="majorBidi" w:hAnsiTheme="majorBidi" w:cstheme="majorBidi"/>
                <w:noProof/>
                <w:sz w:val="24"/>
                <w:szCs w:val="24"/>
              </w:rPr>
              <w:t>3.3.1.</w:t>
            </w:r>
            <w:r>
              <w:rPr>
                <w:rFonts w:asciiTheme="majorBidi" w:hAnsiTheme="majorBidi" w:cstheme="majorBidi"/>
                <w:noProof/>
                <w:sz w:val="24"/>
                <w:szCs w:val="24"/>
              </w:rPr>
              <w:t xml:space="preserve">      </w:t>
            </w:r>
            <w:r w:rsidR="00FB4880" w:rsidRPr="006F73A5">
              <w:rPr>
                <w:rStyle w:val="Hyperlink"/>
                <w:rFonts w:asciiTheme="majorBidi" w:hAnsiTheme="majorBidi" w:cstheme="majorBidi"/>
                <w:noProof/>
                <w:sz w:val="24"/>
                <w:szCs w:val="24"/>
              </w:rPr>
              <w:t>La fenêtre de commande : Command Window</w:t>
            </w:r>
            <w:r w:rsidR="00FB4880" w:rsidRPr="006F73A5">
              <w:rPr>
                <w:rFonts w:asciiTheme="majorBidi" w:hAnsiTheme="majorBidi" w:cstheme="majorBidi"/>
                <w:noProof/>
                <w:webHidden/>
                <w:sz w:val="24"/>
                <w:szCs w:val="24"/>
              </w:rPr>
              <w:tab/>
            </w:r>
            <w:r w:rsidR="00F06548">
              <w:rPr>
                <w:rFonts w:asciiTheme="majorBidi" w:hAnsiTheme="majorBidi" w:cstheme="majorBidi"/>
                <w:noProof/>
                <w:webHidden/>
                <w:sz w:val="24"/>
                <w:szCs w:val="24"/>
              </w:rPr>
              <w:t>30</w:t>
            </w:r>
          </w:hyperlink>
        </w:p>
        <w:p w:rsidR="00FB4880" w:rsidRPr="006F73A5" w:rsidRDefault="006F73A5" w:rsidP="00F06548">
          <w:pPr>
            <w:pStyle w:val="TOC1"/>
            <w:tabs>
              <w:tab w:val="left" w:pos="880"/>
              <w:tab w:val="right" w:leader="dot" w:pos="9062"/>
            </w:tabs>
            <w:rPr>
              <w:rFonts w:asciiTheme="majorBidi" w:hAnsiTheme="majorBidi" w:cstheme="majorBidi"/>
              <w:noProof/>
              <w:sz w:val="24"/>
              <w:szCs w:val="24"/>
            </w:rPr>
          </w:pPr>
          <w:r w:rsidRPr="006F73A5">
            <w:rPr>
              <w:rStyle w:val="Hyperlink"/>
              <w:rFonts w:asciiTheme="majorBidi" w:hAnsiTheme="majorBidi" w:cstheme="majorBidi"/>
              <w:noProof/>
              <w:sz w:val="24"/>
              <w:szCs w:val="24"/>
              <w:u w:val="none"/>
            </w:rPr>
            <w:t xml:space="preserve">      </w:t>
          </w:r>
          <w:hyperlink w:anchor="_Toc262491008" w:history="1">
            <w:r w:rsidR="00FB4880" w:rsidRPr="006F73A5">
              <w:rPr>
                <w:rStyle w:val="Hyperlink"/>
                <w:rFonts w:asciiTheme="majorBidi" w:hAnsiTheme="majorBidi" w:cstheme="majorBidi"/>
                <w:noProof/>
                <w:sz w:val="24"/>
                <w:szCs w:val="24"/>
              </w:rPr>
              <w:t>3.3.2.</w:t>
            </w:r>
            <w:r w:rsidRPr="006F73A5">
              <w:rPr>
                <w:rStyle w:val="Hyperlink"/>
                <w:rFonts w:asciiTheme="majorBidi" w:hAnsiTheme="majorBidi" w:cstheme="majorBidi"/>
                <w:noProof/>
                <w:sz w:val="24"/>
                <w:szCs w:val="24"/>
              </w:rPr>
              <w:t xml:space="preserve"> </w:t>
            </w:r>
            <w:r>
              <w:rPr>
                <w:rStyle w:val="Hyperlink"/>
                <w:rFonts w:asciiTheme="majorBidi" w:hAnsiTheme="majorBidi" w:cstheme="majorBidi"/>
                <w:noProof/>
                <w:sz w:val="24"/>
                <w:szCs w:val="24"/>
              </w:rPr>
              <w:t xml:space="preserve">     </w:t>
            </w:r>
            <w:r w:rsidR="00FB4880" w:rsidRPr="006F73A5">
              <w:rPr>
                <w:rStyle w:val="Hyperlink"/>
                <w:rFonts w:asciiTheme="majorBidi" w:hAnsiTheme="majorBidi" w:cstheme="majorBidi"/>
                <w:noProof/>
                <w:sz w:val="24"/>
                <w:szCs w:val="24"/>
              </w:rPr>
              <w:t>La boite à outil : TMTool</w:t>
            </w:r>
            <w:r w:rsidR="00FB4880" w:rsidRPr="006F73A5">
              <w:rPr>
                <w:rFonts w:asciiTheme="majorBidi" w:hAnsiTheme="majorBidi" w:cstheme="majorBidi"/>
                <w:noProof/>
                <w:webHidden/>
                <w:sz w:val="24"/>
                <w:szCs w:val="24"/>
              </w:rPr>
              <w:tab/>
            </w:r>
            <w:r w:rsidR="00921484" w:rsidRPr="006F73A5">
              <w:rPr>
                <w:rFonts w:asciiTheme="majorBidi" w:hAnsiTheme="majorBidi" w:cstheme="majorBidi"/>
                <w:noProof/>
                <w:webHidden/>
                <w:sz w:val="24"/>
                <w:szCs w:val="24"/>
              </w:rPr>
              <w:fldChar w:fldCharType="begin"/>
            </w:r>
            <w:r w:rsidR="00FB4880" w:rsidRPr="006F73A5">
              <w:rPr>
                <w:rFonts w:asciiTheme="majorBidi" w:hAnsiTheme="majorBidi" w:cstheme="majorBidi"/>
                <w:noProof/>
                <w:webHidden/>
                <w:sz w:val="24"/>
                <w:szCs w:val="24"/>
              </w:rPr>
              <w:instrText xml:space="preserve"> PAGEREF _Toc262491008 \h </w:instrText>
            </w:r>
            <w:r w:rsidR="00921484" w:rsidRPr="006F73A5">
              <w:rPr>
                <w:rFonts w:asciiTheme="majorBidi" w:hAnsiTheme="majorBidi" w:cstheme="majorBidi"/>
                <w:noProof/>
                <w:webHidden/>
                <w:sz w:val="24"/>
                <w:szCs w:val="24"/>
              </w:rPr>
            </w:r>
            <w:r w:rsidR="00921484" w:rsidRPr="006F73A5">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31</w:t>
            </w:r>
            <w:r w:rsidR="00921484" w:rsidRPr="006F73A5">
              <w:rPr>
                <w:rFonts w:asciiTheme="majorBidi" w:hAnsiTheme="majorBidi" w:cstheme="majorBidi"/>
                <w:noProof/>
                <w:webHidden/>
                <w:sz w:val="24"/>
                <w:szCs w:val="24"/>
              </w:rPr>
              <w:fldChar w:fldCharType="end"/>
            </w:r>
          </w:hyperlink>
        </w:p>
        <w:p w:rsidR="00FB4880" w:rsidRPr="006F73A5" w:rsidRDefault="006F73A5" w:rsidP="00F06548">
          <w:pPr>
            <w:pStyle w:val="TOC1"/>
            <w:tabs>
              <w:tab w:val="left" w:pos="880"/>
              <w:tab w:val="right" w:leader="dot" w:pos="9062"/>
            </w:tabs>
            <w:rPr>
              <w:rFonts w:asciiTheme="majorBidi" w:hAnsiTheme="majorBidi" w:cstheme="majorBidi"/>
              <w:noProof/>
              <w:sz w:val="24"/>
              <w:szCs w:val="24"/>
            </w:rPr>
          </w:pPr>
          <w:r w:rsidRPr="006F73A5">
            <w:rPr>
              <w:rStyle w:val="Hyperlink"/>
              <w:rFonts w:asciiTheme="majorBidi" w:hAnsiTheme="majorBidi" w:cstheme="majorBidi"/>
              <w:noProof/>
              <w:sz w:val="24"/>
              <w:szCs w:val="24"/>
              <w:u w:val="none"/>
            </w:rPr>
            <w:t xml:space="preserve">      </w:t>
          </w:r>
          <w:hyperlink w:anchor="_Toc262491009" w:history="1">
            <w:r w:rsidR="00FB4880" w:rsidRPr="006F73A5">
              <w:rPr>
                <w:rStyle w:val="Hyperlink"/>
                <w:rFonts w:asciiTheme="majorBidi" w:hAnsiTheme="majorBidi" w:cstheme="majorBidi"/>
                <w:noProof/>
                <w:sz w:val="24"/>
                <w:szCs w:val="24"/>
              </w:rPr>
              <w:t>3.3.3.</w:t>
            </w:r>
            <w:r>
              <w:rPr>
                <w:rStyle w:val="Hyperlink"/>
                <w:rFonts w:asciiTheme="majorBidi" w:hAnsiTheme="majorBidi" w:cstheme="majorBidi"/>
                <w:noProof/>
                <w:sz w:val="24"/>
                <w:szCs w:val="24"/>
              </w:rPr>
              <w:t xml:space="preserve">      </w:t>
            </w:r>
            <w:r w:rsidR="00FB4880" w:rsidRPr="006F73A5">
              <w:rPr>
                <w:rStyle w:val="Hyperlink"/>
                <w:rFonts w:asciiTheme="majorBidi" w:hAnsiTheme="majorBidi" w:cstheme="majorBidi"/>
                <w:noProof/>
                <w:sz w:val="24"/>
                <w:szCs w:val="24"/>
              </w:rPr>
              <w:t>L’environnement de développement graphique : GUIDE</w:t>
            </w:r>
            <w:r w:rsidR="00FB4880" w:rsidRPr="006F73A5">
              <w:rPr>
                <w:rFonts w:asciiTheme="majorBidi" w:hAnsiTheme="majorBidi" w:cstheme="majorBidi"/>
                <w:noProof/>
                <w:webHidden/>
                <w:sz w:val="24"/>
                <w:szCs w:val="24"/>
              </w:rPr>
              <w:tab/>
            </w:r>
            <w:r w:rsidR="00921484" w:rsidRPr="006F73A5">
              <w:rPr>
                <w:rFonts w:asciiTheme="majorBidi" w:hAnsiTheme="majorBidi" w:cstheme="majorBidi"/>
                <w:noProof/>
                <w:webHidden/>
                <w:sz w:val="24"/>
                <w:szCs w:val="24"/>
              </w:rPr>
              <w:fldChar w:fldCharType="begin"/>
            </w:r>
            <w:r w:rsidR="00FB4880" w:rsidRPr="006F73A5">
              <w:rPr>
                <w:rFonts w:asciiTheme="majorBidi" w:hAnsiTheme="majorBidi" w:cstheme="majorBidi"/>
                <w:noProof/>
                <w:webHidden/>
                <w:sz w:val="24"/>
                <w:szCs w:val="24"/>
              </w:rPr>
              <w:instrText xml:space="preserve"> PAGEREF _Toc262491009 \h </w:instrText>
            </w:r>
            <w:r w:rsidR="00921484" w:rsidRPr="006F73A5">
              <w:rPr>
                <w:rFonts w:asciiTheme="majorBidi" w:hAnsiTheme="majorBidi" w:cstheme="majorBidi"/>
                <w:noProof/>
                <w:webHidden/>
                <w:sz w:val="24"/>
                <w:szCs w:val="24"/>
              </w:rPr>
            </w:r>
            <w:r w:rsidR="00921484" w:rsidRPr="006F73A5">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33</w:t>
            </w:r>
            <w:r w:rsidR="00921484" w:rsidRPr="006F73A5">
              <w:rPr>
                <w:rFonts w:asciiTheme="majorBidi" w:hAnsiTheme="majorBidi" w:cstheme="majorBidi"/>
                <w:noProof/>
                <w:webHidden/>
                <w:sz w:val="24"/>
                <w:szCs w:val="24"/>
              </w:rPr>
              <w:fldChar w:fldCharType="end"/>
            </w:r>
          </w:hyperlink>
        </w:p>
        <w:p w:rsidR="00FB4880" w:rsidRPr="006F73A5" w:rsidRDefault="007A1BE0" w:rsidP="00F06548">
          <w:pPr>
            <w:pStyle w:val="TOC1"/>
            <w:tabs>
              <w:tab w:val="left" w:pos="660"/>
              <w:tab w:val="right" w:leader="dot" w:pos="9062"/>
            </w:tabs>
            <w:rPr>
              <w:rFonts w:asciiTheme="majorBidi" w:hAnsiTheme="majorBidi" w:cstheme="majorBidi"/>
              <w:noProof/>
              <w:sz w:val="24"/>
              <w:szCs w:val="24"/>
            </w:rPr>
          </w:pPr>
          <w:hyperlink w:anchor="_Toc262491010" w:history="1">
            <w:r w:rsidR="00FB4880" w:rsidRPr="006F73A5">
              <w:rPr>
                <w:rStyle w:val="Hyperlink"/>
                <w:rFonts w:asciiTheme="majorBidi" w:hAnsiTheme="majorBidi" w:cstheme="majorBidi"/>
                <w:noProof/>
                <w:sz w:val="24"/>
                <w:szCs w:val="24"/>
              </w:rPr>
              <w:t>3.4.</w:t>
            </w:r>
            <w:r w:rsidR="00FB4880" w:rsidRPr="006F73A5">
              <w:rPr>
                <w:rFonts w:asciiTheme="majorBidi" w:hAnsiTheme="majorBidi" w:cstheme="majorBidi"/>
                <w:noProof/>
                <w:sz w:val="24"/>
                <w:szCs w:val="24"/>
              </w:rPr>
              <w:tab/>
            </w:r>
            <w:r w:rsidR="00FB4880" w:rsidRPr="006F73A5">
              <w:rPr>
                <w:rStyle w:val="Hyperlink"/>
                <w:rFonts w:asciiTheme="majorBidi" w:hAnsiTheme="majorBidi" w:cstheme="majorBidi"/>
                <w:noProof/>
                <w:sz w:val="24"/>
                <w:szCs w:val="24"/>
              </w:rPr>
              <w:t>Outil de déploiement</w:t>
            </w:r>
            <w:r w:rsidR="00FB4880" w:rsidRPr="006F73A5">
              <w:rPr>
                <w:rFonts w:asciiTheme="majorBidi" w:hAnsiTheme="majorBidi" w:cstheme="majorBidi"/>
                <w:noProof/>
                <w:webHidden/>
                <w:sz w:val="24"/>
                <w:szCs w:val="24"/>
              </w:rPr>
              <w:tab/>
            </w:r>
            <w:r w:rsidR="00921484" w:rsidRPr="006F73A5">
              <w:rPr>
                <w:rFonts w:asciiTheme="majorBidi" w:hAnsiTheme="majorBidi" w:cstheme="majorBidi"/>
                <w:noProof/>
                <w:webHidden/>
                <w:sz w:val="24"/>
                <w:szCs w:val="24"/>
              </w:rPr>
              <w:fldChar w:fldCharType="begin"/>
            </w:r>
            <w:r w:rsidR="00FB4880" w:rsidRPr="006F73A5">
              <w:rPr>
                <w:rFonts w:asciiTheme="majorBidi" w:hAnsiTheme="majorBidi" w:cstheme="majorBidi"/>
                <w:noProof/>
                <w:webHidden/>
                <w:sz w:val="24"/>
                <w:szCs w:val="24"/>
              </w:rPr>
              <w:instrText xml:space="preserve"> PAGEREF _Toc262491010 \h </w:instrText>
            </w:r>
            <w:r w:rsidR="00921484" w:rsidRPr="006F73A5">
              <w:rPr>
                <w:rFonts w:asciiTheme="majorBidi" w:hAnsiTheme="majorBidi" w:cstheme="majorBidi"/>
                <w:noProof/>
                <w:webHidden/>
                <w:sz w:val="24"/>
                <w:szCs w:val="24"/>
              </w:rPr>
            </w:r>
            <w:r w:rsidR="00921484" w:rsidRPr="006F73A5">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37</w:t>
            </w:r>
            <w:r w:rsidR="00921484" w:rsidRPr="006F73A5">
              <w:rPr>
                <w:rFonts w:asciiTheme="majorBidi" w:hAnsiTheme="majorBidi" w:cstheme="majorBidi"/>
                <w:noProof/>
                <w:webHidden/>
                <w:sz w:val="24"/>
                <w:szCs w:val="24"/>
              </w:rPr>
              <w:fldChar w:fldCharType="end"/>
            </w:r>
          </w:hyperlink>
        </w:p>
        <w:p w:rsidR="00FB4880" w:rsidRPr="006F73A5" w:rsidRDefault="007A1BE0" w:rsidP="00F06548">
          <w:pPr>
            <w:pStyle w:val="TOC1"/>
            <w:tabs>
              <w:tab w:val="left" w:pos="660"/>
              <w:tab w:val="right" w:leader="dot" w:pos="9062"/>
            </w:tabs>
            <w:rPr>
              <w:rFonts w:asciiTheme="majorBidi" w:hAnsiTheme="majorBidi" w:cstheme="majorBidi"/>
              <w:noProof/>
              <w:sz w:val="24"/>
              <w:szCs w:val="24"/>
            </w:rPr>
          </w:pPr>
          <w:hyperlink w:anchor="_Toc262491021" w:history="1">
            <w:r w:rsidR="00FB4880" w:rsidRPr="006F73A5">
              <w:rPr>
                <w:rStyle w:val="Hyperlink"/>
                <w:rFonts w:asciiTheme="majorBidi" w:hAnsiTheme="majorBidi" w:cstheme="majorBidi"/>
                <w:noProof/>
                <w:sz w:val="24"/>
                <w:szCs w:val="24"/>
              </w:rPr>
              <w:t>3.5.</w:t>
            </w:r>
            <w:r w:rsidR="00FB4880" w:rsidRPr="006F73A5">
              <w:rPr>
                <w:rFonts w:asciiTheme="majorBidi" w:hAnsiTheme="majorBidi" w:cstheme="majorBidi"/>
                <w:noProof/>
                <w:sz w:val="24"/>
                <w:szCs w:val="24"/>
              </w:rPr>
              <w:tab/>
            </w:r>
            <w:r w:rsidR="00FB4880" w:rsidRPr="006F73A5">
              <w:rPr>
                <w:rStyle w:val="Hyperlink"/>
                <w:rFonts w:asciiTheme="majorBidi" w:hAnsiTheme="majorBidi" w:cstheme="majorBidi"/>
                <w:noProof/>
                <w:sz w:val="24"/>
                <w:szCs w:val="24"/>
              </w:rPr>
              <w:t>Conclusion</w:t>
            </w:r>
            <w:r w:rsidR="00FB4880" w:rsidRPr="006F73A5">
              <w:rPr>
                <w:rFonts w:asciiTheme="majorBidi" w:hAnsiTheme="majorBidi" w:cstheme="majorBidi"/>
                <w:noProof/>
                <w:webHidden/>
                <w:sz w:val="24"/>
                <w:szCs w:val="24"/>
              </w:rPr>
              <w:tab/>
            </w:r>
            <w:r w:rsidR="00921484" w:rsidRPr="006F73A5">
              <w:rPr>
                <w:rFonts w:asciiTheme="majorBidi" w:hAnsiTheme="majorBidi" w:cstheme="majorBidi"/>
                <w:noProof/>
                <w:webHidden/>
                <w:sz w:val="24"/>
                <w:szCs w:val="24"/>
              </w:rPr>
              <w:fldChar w:fldCharType="begin"/>
            </w:r>
            <w:r w:rsidR="00FB4880" w:rsidRPr="006F73A5">
              <w:rPr>
                <w:rFonts w:asciiTheme="majorBidi" w:hAnsiTheme="majorBidi" w:cstheme="majorBidi"/>
                <w:noProof/>
                <w:webHidden/>
                <w:sz w:val="24"/>
                <w:szCs w:val="24"/>
              </w:rPr>
              <w:instrText xml:space="preserve"> PAGEREF _Toc262491021 \h </w:instrText>
            </w:r>
            <w:r w:rsidR="00921484" w:rsidRPr="006F73A5">
              <w:rPr>
                <w:rFonts w:asciiTheme="majorBidi" w:hAnsiTheme="majorBidi" w:cstheme="majorBidi"/>
                <w:noProof/>
                <w:webHidden/>
                <w:sz w:val="24"/>
                <w:szCs w:val="24"/>
              </w:rPr>
            </w:r>
            <w:r w:rsidR="00921484" w:rsidRPr="006F73A5">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42</w:t>
            </w:r>
            <w:r w:rsidR="00921484" w:rsidRPr="006F73A5">
              <w:rPr>
                <w:rFonts w:asciiTheme="majorBidi" w:hAnsiTheme="majorBidi" w:cstheme="majorBidi"/>
                <w:noProof/>
                <w:webHidden/>
                <w:sz w:val="24"/>
                <w:szCs w:val="24"/>
              </w:rPr>
              <w:fldChar w:fldCharType="end"/>
            </w:r>
          </w:hyperlink>
        </w:p>
        <w:p w:rsidR="00FB4880" w:rsidRPr="006F73A5" w:rsidRDefault="007A1BE0" w:rsidP="00D9118E">
          <w:pPr>
            <w:pStyle w:val="TOC1"/>
            <w:tabs>
              <w:tab w:val="right" w:leader="dot" w:pos="9062"/>
            </w:tabs>
            <w:spacing w:before="240"/>
            <w:rPr>
              <w:rFonts w:asciiTheme="majorBidi" w:hAnsiTheme="majorBidi" w:cstheme="majorBidi"/>
              <w:noProof/>
              <w:sz w:val="24"/>
              <w:szCs w:val="24"/>
            </w:rPr>
          </w:pPr>
          <w:hyperlink w:anchor="_Toc262491022" w:history="1">
            <w:r w:rsidR="00FB4880" w:rsidRPr="00BD16E6">
              <w:rPr>
                <w:rStyle w:val="Hyperlink"/>
                <w:rFonts w:asciiTheme="majorBidi" w:hAnsiTheme="majorBidi" w:cstheme="majorBidi"/>
                <w:b/>
                <w:bCs/>
                <w:noProof/>
                <w:sz w:val="24"/>
                <w:szCs w:val="24"/>
              </w:rPr>
              <w:t>Chapitre IV :</w:t>
            </w:r>
            <w:r w:rsidR="006F73A5" w:rsidRPr="006F73A5">
              <w:rPr>
                <w:rStyle w:val="Hyperlink"/>
                <w:rFonts w:asciiTheme="majorBidi" w:hAnsiTheme="majorBidi" w:cstheme="majorBidi"/>
                <w:noProof/>
                <w:sz w:val="24"/>
                <w:szCs w:val="24"/>
              </w:rPr>
              <w:t xml:space="preserve"> </w:t>
            </w:r>
          </w:hyperlink>
          <w:hyperlink w:anchor="_Toc262491023" w:history="1">
            <w:r w:rsidR="00DA5B2A" w:rsidRPr="00DA5B2A">
              <w:rPr>
                <w:rStyle w:val="Hyperlink"/>
                <w:rFonts w:asciiTheme="majorBidi" w:hAnsiTheme="majorBidi" w:cstheme="majorBidi"/>
                <w:b/>
                <w:bCs/>
                <w:noProof/>
                <w:sz w:val="24"/>
                <w:szCs w:val="24"/>
              </w:rPr>
              <w:t>Commande d'un oscilloscope via internet</w:t>
            </w:r>
            <w:r w:rsidR="00FB4880" w:rsidRPr="004A118D">
              <w:rPr>
                <w:rFonts w:asciiTheme="majorBidi" w:hAnsiTheme="majorBidi" w:cstheme="majorBidi"/>
                <w:b/>
                <w:bCs/>
                <w:noProof/>
                <w:webHidden/>
                <w:sz w:val="24"/>
                <w:szCs w:val="24"/>
              </w:rPr>
              <w:tab/>
            </w:r>
            <w:r w:rsidR="00D9118E">
              <w:rPr>
                <w:rFonts w:asciiTheme="majorBidi" w:hAnsiTheme="majorBidi" w:cstheme="majorBidi"/>
                <w:b/>
                <w:bCs/>
                <w:noProof/>
                <w:webHidden/>
                <w:sz w:val="24"/>
                <w:szCs w:val="24"/>
              </w:rPr>
              <w:t>43</w:t>
            </w:r>
          </w:hyperlink>
        </w:p>
        <w:p w:rsidR="00FB4880" w:rsidRPr="006F73A5" w:rsidRDefault="007A1BE0" w:rsidP="00F06548">
          <w:pPr>
            <w:pStyle w:val="TOC1"/>
            <w:tabs>
              <w:tab w:val="left" w:pos="660"/>
              <w:tab w:val="right" w:leader="dot" w:pos="9062"/>
            </w:tabs>
            <w:rPr>
              <w:rFonts w:asciiTheme="majorBidi" w:hAnsiTheme="majorBidi" w:cstheme="majorBidi"/>
              <w:noProof/>
              <w:sz w:val="24"/>
              <w:szCs w:val="24"/>
            </w:rPr>
          </w:pPr>
          <w:hyperlink w:anchor="_Toc262491024" w:history="1">
            <w:r w:rsidR="00FB4880" w:rsidRPr="006F73A5">
              <w:rPr>
                <w:rStyle w:val="Hyperlink"/>
                <w:rFonts w:asciiTheme="majorBidi" w:hAnsiTheme="majorBidi" w:cstheme="majorBidi"/>
                <w:noProof/>
                <w:sz w:val="24"/>
                <w:szCs w:val="24"/>
                <w:lang w:bidi="en-US"/>
              </w:rPr>
              <w:t>4.1.</w:t>
            </w:r>
            <w:r w:rsidR="00FB4880" w:rsidRPr="006F73A5">
              <w:rPr>
                <w:rFonts w:asciiTheme="majorBidi" w:hAnsiTheme="majorBidi" w:cstheme="majorBidi"/>
                <w:noProof/>
                <w:sz w:val="24"/>
                <w:szCs w:val="24"/>
              </w:rPr>
              <w:tab/>
            </w:r>
            <w:r w:rsidR="00FB4880" w:rsidRPr="006F73A5">
              <w:rPr>
                <w:rStyle w:val="Hyperlink"/>
                <w:rFonts w:asciiTheme="majorBidi" w:hAnsiTheme="majorBidi" w:cstheme="majorBidi"/>
                <w:noProof/>
                <w:sz w:val="24"/>
                <w:szCs w:val="24"/>
                <w:lang w:bidi="en-US"/>
              </w:rPr>
              <w:t>Introduction</w:t>
            </w:r>
            <w:r w:rsidR="00FB4880" w:rsidRPr="006F73A5">
              <w:rPr>
                <w:rFonts w:asciiTheme="majorBidi" w:hAnsiTheme="majorBidi" w:cstheme="majorBidi"/>
                <w:noProof/>
                <w:webHidden/>
                <w:sz w:val="24"/>
                <w:szCs w:val="24"/>
              </w:rPr>
              <w:tab/>
            </w:r>
            <w:r w:rsidR="00921484" w:rsidRPr="006F73A5">
              <w:rPr>
                <w:rFonts w:asciiTheme="majorBidi" w:hAnsiTheme="majorBidi" w:cstheme="majorBidi"/>
                <w:noProof/>
                <w:webHidden/>
                <w:sz w:val="24"/>
                <w:szCs w:val="24"/>
              </w:rPr>
              <w:fldChar w:fldCharType="begin"/>
            </w:r>
            <w:r w:rsidR="00FB4880" w:rsidRPr="006F73A5">
              <w:rPr>
                <w:rFonts w:asciiTheme="majorBidi" w:hAnsiTheme="majorBidi" w:cstheme="majorBidi"/>
                <w:noProof/>
                <w:webHidden/>
                <w:sz w:val="24"/>
                <w:szCs w:val="24"/>
              </w:rPr>
              <w:instrText xml:space="preserve"> PAGEREF _Toc262491024 \h </w:instrText>
            </w:r>
            <w:r w:rsidR="00921484" w:rsidRPr="006F73A5">
              <w:rPr>
                <w:rFonts w:asciiTheme="majorBidi" w:hAnsiTheme="majorBidi" w:cstheme="majorBidi"/>
                <w:noProof/>
                <w:webHidden/>
                <w:sz w:val="24"/>
                <w:szCs w:val="24"/>
              </w:rPr>
            </w:r>
            <w:r w:rsidR="00921484" w:rsidRPr="006F73A5">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44</w:t>
            </w:r>
            <w:r w:rsidR="00921484" w:rsidRPr="006F73A5">
              <w:rPr>
                <w:rFonts w:asciiTheme="majorBidi" w:hAnsiTheme="majorBidi" w:cstheme="majorBidi"/>
                <w:noProof/>
                <w:webHidden/>
                <w:sz w:val="24"/>
                <w:szCs w:val="24"/>
              </w:rPr>
              <w:fldChar w:fldCharType="end"/>
            </w:r>
          </w:hyperlink>
        </w:p>
        <w:p w:rsidR="00FB4880" w:rsidRPr="006F73A5" w:rsidRDefault="007A1BE0" w:rsidP="00F06548">
          <w:pPr>
            <w:pStyle w:val="TOC1"/>
            <w:tabs>
              <w:tab w:val="left" w:pos="660"/>
              <w:tab w:val="right" w:leader="dot" w:pos="9062"/>
            </w:tabs>
            <w:rPr>
              <w:rFonts w:asciiTheme="majorBidi" w:hAnsiTheme="majorBidi" w:cstheme="majorBidi"/>
              <w:noProof/>
              <w:sz w:val="24"/>
              <w:szCs w:val="24"/>
            </w:rPr>
          </w:pPr>
          <w:hyperlink w:anchor="_Toc262491025" w:history="1">
            <w:r w:rsidR="00FB4880" w:rsidRPr="006F73A5">
              <w:rPr>
                <w:rStyle w:val="Hyperlink"/>
                <w:rFonts w:asciiTheme="majorBidi" w:hAnsiTheme="majorBidi" w:cstheme="majorBidi"/>
                <w:noProof/>
                <w:sz w:val="24"/>
                <w:szCs w:val="24"/>
                <w:lang w:bidi="en-US"/>
              </w:rPr>
              <w:t>4.2.</w:t>
            </w:r>
            <w:r w:rsidR="00FB4880" w:rsidRPr="006F73A5">
              <w:rPr>
                <w:rFonts w:asciiTheme="majorBidi" w:hAnsiTheme="majorBidi" w:cstheme="majorBidi"/>
                <w:noProof/>
                <w:sz w:val="24"/>
                <w:szCs w:val="24"/>
              </w:rPr>
              <w:tab/>
            </w:r>
            <w:r w:rsidR="00FB4880" w:rsidRPr="006F73A5">
              <w:rPr>
                <w:rStyle w:val="Hyperlink"/>
                <w:rFonts w:asciiTheme="majorBidi" w:hAnsiTheme="majorBidi" w:cstheme="majorBidi"/>
                <w:noProof/>
                <w:sz w:val="24"/>
                <w:szCs w:val="24"/>
                <w:lang w:bidi="en-US"/>
              </w:rPr>
              <w:t>Commande via Internet à partir des applications dédiées au contrôle distant</w:t>
            </w:r>
            <w:r w:rsidR="00FB4880" w:rsidRPr="006F73A5">
              <w:rPr>
                <w:rFonts w:asciiTheme="majorBidi" w:hAnsiTheme="majorBidi" w:cstheme="majorBidi"/>
                <w:noProof/>
                <w:webHidden/>
                <w:sz w:val="24"/>
                <w:szCs w:val="24"/>
              </w:rPr>
              <w:tab/>
            </w:r>
            <w:r w:rsidR="00921484" w:rsidRPr="006F73A5">
              <w:rPr>
                <w:rFonts w:asciiTheme="majorBidi" w:hAnsiTheme="majorBidi" w:cstheme="majorBidi"/>
                <w:noProof/>
                <w:webHidden/>
                <w:sz w:val="24"/>
                <w:szCs w:val="24"/>
              </w:rPr>
              <w:fldChar w:fldCharType="begin"/>
            </w:r>
            <w:r w:rsidR="00FB4880" w:rsidRPr="006F73A5">
              <w:rPr>
                <w:rFonts w:asciiTheme="majorBidi" w:hAnsiTheme="majorBidi" w:cstheme="majorBidi"/>
                <w:noProof/>
                <w:webHidden/>
                <w:sz w:val="24"/>
                <w:szCs w:val="24"/>
              </w:rPr>
              <w:instrText xml:space="preserve"> PAGEREF _Toc262491025 \h </w:instrText>
            </w:r>
            <w:r w:rsidR="00921484" w:rsidRPr="006F73A5">
              <w:rPr>
                <w:rFonts w:asciiTheme="majorBidi" w:hAnsiTheme="majorBidi" w:cstheme="majorBidi"/>
                <w:noProof/>
                <w:webHidden/>
                <w:sz w:val="24"/>
                <w:szCs w:val="24"/>
              </w:rPr>
            </w:r>
            <w:r w:rsidR="00921484" w:rsidRPr="006F73A5">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44</w:t>
            </w:r>
            <w:r w:rsidR="00921484" w:rsidRPr="006F73A5">
              <w:rPr>
                <w:rFonts w:asciiTheme="majorBidi" w:hAnsiTheme="majorBidi" w:cstheme="majorBidi"/>
                <w:noProof/>
                <w:webHidden/>
                <w:sz w:val="24"/>
                <w:szCs w:val="24"/>
              </w:rPr>
              <w:fldChar w:fldCharType="end"/>
            </w:r>
          </w:hyperlink>
        </w:p>
        <w:p w:rsidR="00FB4880" w:rsidRPr="006F73A5" w:rsidRDefault="006F73A5" w:rsidP="00F06548">
          <w:pPr>
            <w:pStyle w:val="TOC2"/>
            <w:rPr>
              <w:rFonts w:cstheme="majorBidi"/>
              <w:sz w:val="24"/>
              <w:szCs w:val="24"/>
              <w:lang w:eastAsia="fr-FR"/>
            </w:rPr>
          </w:pPr>
          <w:r w:rsidRPr="006F73A5">
            <w:rPr>
              <w:rStyle w:val="Hyperlink"/>
              <w:rFonts w:cstheme="majorBidi"/>
              <w:sz w:val="24"/>
              <w:szCs w:val="24"/>
              <w:u w:val="none"/>
            </w:rPr>
            <w:t xml:space="preserve">     </w:t>
          </w:r>
          <w:hyperlink w:anchor="_Toc262491026" w:history="1">
            <w:r w:rsidR="00FB4880" w:rsidRPr="006F73A5">
              <w:rPr>
                <w:rStyle w:val="Hyperlink"/>
                <w:rFonts w:cstheme="majorBidi"/>
                <w:sz w:val="24"/>
                <w:szCs w:val="24"/>
              </w:rPr>
              <w:t>4.2.1.</w:t>
            </w:r>
            <w:r w:rsidR="00FB4880" w:rsidRPr="006F73A5">
              <w:rPr>
                <w:rFonts w:cstheme="majorBidi"/>
                <w:sz w:val="24"/>
                <w:szCs w:val="24"/>
                <w:lang w:eastAsia="fr-FR"/>
              </w:rPr>
              <w:tab/>
            </w:r>
            <w:r w:rsidRPr="006F73A5">
              <w:rPr>
                <w:rFonts w:cstheme="majorBidi"/>
                <w:sz w:val="24"/>
                <w:szCs w:val="24"/>
                <w:lang w:eastAsia="fr-FR"/>
              </w:rPr>
              <w:t xml:space="preserve"> </w:t>
            </w:r>
            <w:r>
              <w:rPr>
                <w:rFonts w:cstheme="majorBidi"/>
                <w:sz w:val="24"/>
                <w:szCs w:val="24"/>
                <w:lang w:eastAsia="fr-FR"/>
              </w:rPr>
              <w:t xml:space="preserve"> </w:t>
            </w:r>
            <w:r w:rsidR="00FB4880" w:rsidRPr="006F73A5">
              <w:rPr>
                <w:rStyle w:val="Hyperlink"/>
                <w:rFonts w:cstheme="majorBidi"/>
                <w:sz w:val="24"/>
                <w:szCs w:val="24"/>
              </w:rPr>
              <w:t>Connexion par le Web au Bureau à distance</w:t>
            </w:r>
            <w:r w:rsidR="00FB4880" w:rsidRPr="006F73A5">
              <w:rPr>
                <w:rFonts w:cstheme="majorBidi"/>
                <w:webHidden/>
                <w:sz w:val="24"/>
                <w:szCs w:val="24"/>
              </w:rPr>
              <w:tab/>
            </w:r>
            <w:r w:rsidR="00921484" w:rsidRPr="006F73A5">
              <w:rPr>
                <w:rFonts w:cstheme="majorBidi"/>
                <w:webHidden/>
                <w:sz w:val="24"/>
                <w:szCs w:val="24"/>
              </w:rPr>
              <w:fldChar w:fldCharType="begin"/>
            </w:r>
            <w:r w:rsidR="00FB4880" w:rsidRPr="006F73A5">
              <w:rPr>
                <w:rFonts w:cstheme="majorBidi"/>
                <w:webHidden/>
                <w:sz w:val="24"/>
                <w:szCs w:val="24"/>
              </w:rPr>
              <w:instrText xml:space="preserve"> PAGEREF _Toc262491026 \h </w:instrText>
            </w:r>
            <w:r w:rsidR="00921484" w:rsidRPr="006F73A5">
              <w:rPr>
                <w:rFonts w:cstheme="majorBidi"/>
                <w:webHidden/>
                <w:sz w:val="24"/>
                <w:szCs w:val="24"/>
              </w:rPr>
            </w:r>
            <w:r w:rsidR="00921484" w:rsidRPr="006F73A5">
              <w:rPr>
                <w:rFonts w:cstheme="majorBidi"/>
                <w:webHidden/>
                <w:sz w:val="24"/>
                <w:szCs w:val="24"/>
              </w:rPr>
              <w:fldChar w:fldCharType="separate"/>
            </w:r>
            <w:r w:rsidR="009D3CDF">
              <w:rPr>
                <w:rFonts w:cstheme="majorBidi"/>
                <w:webHidden/>
                <w:sz w:val="24"/>
                <w:szCs w:val="24"/>
              </w:rPr>
              <w:t>45</w:t>
            </w:r>
            <w:r w:rsidR="00921484" w:rsidRPr="006F73A5">
              <w:rPr>
                <w:rFonts w:cstheme="majorBidi"/>
                <w:webHidden/>
                <w:sz w:val="24"/>
                <w:szCs w:val="24"/>
              </w:rPr>
              <w:fldChar w:fldCharType="end"/>
            </w:r>
          </w:hyperlink>
        </w:p>
        <w:p w:rsidR="00FB4880" w:rsidRPr="006F73A5" w:rsidRDefault="006F73A5" w:rsidP="00F06548">
          <w:pPr>
            <w:pStyle w:val="TOC2"/>
            <w:rPr>
              <w:rFonts w:cstheme="majorBidi"/>
              <w:sz w:val="24"/>
              <w:szCs w:val="24"/>
              <w:lang w:eastAsia="fr-FR"/>
            </w:rPr>
          </w:pPr>
          <w:r w:rsidRPr="006F73A5">
            <w:rPr>
              <w:rStyle w:val="Hyperlink"/>
              <w:rFonts w:cstheme="majorBidi"/>
              <w:sz w:val="24"/>
              <w:szCs w:val="24"/>
              <w:u w:val="none"/>
            </w:rPr>
            <w:t xml:space="preserve">     </w:t>
          </w:r>
          <w:hyperlink w:anchor="_Toc262491027" w:history="1">
            <w:r w:rsidR="00FB4880" w:rsidRPr="006F73A5">
              <w:rPr>
                <w:rStyle w:val="Hyperlink"/>
                <w:rFonts w:cstheme="majorBidi"/>
                <w:sz w:val="24"/>
                <w:szCs w:val="24"/>
              </w:rPr>
              <w:t>4.2.2.</w:t>
            </w:r>
            <w:r w:rsidR="00FB4880" w:rsidRPr="006F73A5">
              <w:rPr>
                <w:rFonts w:cstheme="majorBidi"/>
                <w:sz w:val="24"/>
                <w:szCs w:val="24"/>
                <w:lang w:eastAsia="fr-FR"/>
              </w:rPr>
              <w:tab/>
            </w:r>
            <w:r w:rsidRPr="006F73A5">
              <w:rPr>
                <w:rFonts w:cstheme="majorBidi"/>
                <w:sz w:val="24"/>
                <w:szCs w:val="24"/>
                <w:lang w:eastAsia="fr-FR"/>
              </w:rPr>
              <w:t xml:space="preserve"> </w:t>
            </w:r>
            <w:r>
              <w:rPr>
                <w:rFonts w:cstheme="majorBidi"/>
                <w:sz w:val="24"/>
                <w:szCs w:val="24"/>
                <w:lang w:eastAsia="fr-FR"/>
              </w:rPr>
              <w:t xml:space="preserve"> </w:t>
            </w:r>
            <w:r w:rsidR="00FB4880" w:rsidRPr="006F73A5">
              <w:rPr>
                <w:rStyle w:val="Hyperlink"/>
                <w:rFonts w:cstheme="majorBidi"/>
                <w:sz w:val="24"/>
                <w:szCs w:val="24"/>
              </w:rPr>
              <w:t>Connexion par des applications dédiées au contrôle à distance</w:t>
            </w:r>
            <w:r w:rsidR="00FB4880" w:rsidRPr="006F73A5">
              <w:rPr>
                <w:rFonts w:cstheme="majorBidi"/>
                <w:webHidden/>
                <w:sz w:val="24"/>
                <w:szCs w:val="24"/>
              </w:rPr>
              <w:tab/>
            </w:r>
            <w:r w:rsidR="00921484" w:rsidRPr="006F73A5">
              <w:rPr>
                <w:rFonts w:cstheme="majorBidi"/>
                <w:webHidden/>
                <w:sz w:val="24"/>
                <w:szCs w:val="24"/>
              </w:rPr>
              <w:fldChar w:fldCharType="begin"/>
            </w:r>
            <w:r w:rsidR="00FB4880" w:rsidRPr="006F73A5">
              <w:rPr>
                <w:rFonts w:cstheme="majorBidi"/>
                <w:webHidden/>
                <w:sz w:val="24"/>
                <w:szCs w:val="24"/>
              </w:rPr>
              <w:instrText xml:space="preserve"> PAGEREF _Toc262491027 \h </w:instrText>
            </w:r>
            <w:r w:rsidR="00921484" w:rsidRPr="006F73A5">
              <w:rPr>
                <w:rFonts w:cstheme="majorBidi"/>
                <w:webHidden/>
                <w:sz w:val="24"/>
                <w:szCs w:val="24"/>
              </w:rPr>
            </w:r>
            <w:r w:rsidR="00921484" w:rsidRPr="006F73A5">
              <w:rPr>
                <w:rFonts w:cstheme="majorBidi"/>
                <w:webHidden/>
                <w:sz w:val="24"/>
                <w:szCs w:val="24"/>
              </w:rPr>
              <w:fldChar w:fldCharType="separate"/>
            </w:r>
            <w:r w:rsidR="009D3CDF">
              <w:rPr>
                <w:rFonts w:cstheme="majorBidi"/>
                <w:webHidden/>
                <w:sz w:val="24"/>
                <w:szCs w:val="24"/>
              </w:rPr>
              <w:t>45</w:t>
            </w:r>
            <w:r w:rsidR="00921484" w:rsidRPr="006F73A5">
              <w:rPr>
                <w:rFonts w:cstheme="majorBidi"/>
                <w:webHidden/>
                <w:sz w:val="24"/>
                <w:szCs w:val="24"/>
              </w:rPr>
              <w:fldChar w:fldCharType="end"/>
            </w:r>
          </w:hyperlink>
        </w:p>
        <w:p w:rsidR="00FB4880" w:rsidRPr="00CE4450" w:rsidRDefault="007A1BE0" w:rsidP="00337C6F">
          <w:pPr>
            <w:pStyle w:val="TOC1"/>
            <w:tabs>
              <w:tab w:val="left" w:pos="660"/>
              <w:tab w:val="right" w:leader="dot" w:pos="9062"/>
            </w:tabs>
            <w:rPr>
              <w:rFonts w:asciiTheme="majorBidi" w:hAnsiTheme="majorBidi" w:cstheme="majorBidi"/>
              <w:noProof/>
              <w:sz w:val="24"/>
              <w:szCs w:val="24"/>
            </w:rPr>
          </w:pPr>
          <w:hyperlink w:anchor="_Toc262491028" w:history="1">
            <w:r w:rsidR="00FB4880" w:rsidRPr="00CE4450">
              <w:rPr>
                <w:rStyle w:val="Hyperlink"/>
                <w:rFonts w:asciiTheme="majorBidi" w:hAnsiTheme="majorBidi" w:cstheme="majorBidi"/>
                <w:noProof/>
                <w:sz w:val="24"/>
                <w:szCs w:val="24"/>
                <w:lang w:bidi="en-US"/>
              </w:rPr>
              <w:t>4.3.</w:t>
            </w:r>
            <w:r w:rsidR="00FB4880" w:rsidRPr="00CE4450">
              <w:rPr>
                <w:rFonts w:asciiTheme="majorBidi" w:hAnsiTheme="majorBidi" w:cstheme="majorBidi"/>
                <w:noProof/>
                <w:sz w:val="24"/>
                <w:szCs w:val="24"/>
              </w:rPr>
              <w:tab/>
            </w:r>
            <w:r w:rsidR="00FB4880" w:rsidRPr="00CE4450">
              <w:rPr>
                <w:rStyle w:val="Hyperlink"/>
                <w:rFonts w:asciiTheme="majorBidi" w:hAnsiTheme="majorBidi" w:cstheme="majorBidi"/>
                <w:noProof/>
                <w:sz w:val="24"/>
                <w:szCs w:val="24"/>
                <w:lang w:bidi="en-US"/>
              </w:rPr>
              <w:t>Commande à partir des sessions MATLAB en utilisant le protocole TCP/IP</w:t>
            </w:r>
            <w:r w:rsidR="00FB4880" w:rsidRPr="00CE4450">
              <w:rPr>
                <w:rFonts w:asciiTheme="majorBidi" w:hAnsiTheme="majorBidi" w:cstheme="majorBidi"/>
                <w:noProof/>
                <w:webHidden/>
                <w:sz w:val="24"/>
                <w:szCs w:val="24"/>
              </w:rPr>
              <w:tab/>
            </w:r>
            <w:r w:rsidR="00921484" w:rsidRPr="00CE4450">
              <w:rPr>
                <w:rFonts w:asciiTheme="majorBidi" w:hAnsiTheme="majorBidi" w:cstheme="majorBidi"/>
                <w:noProof/>
                <w:webHidden/>
                <w:sz w:val="24"/>
                <w:szCs w:val="24"/>
              </w:rPr>
              <w:fldChar w:fldCharType="begin"/>
            </w:r>
            <w:r w:rsidR="00FB4880" w:rsidRPr="00CE4450">
              <w:rPr>
                <w:rFonts w:asciiTheme="majorBidi" w:hAnsiTheme="majorBidi" w:cstheme="majorBidi"/>
                <w:noProof/>
                <w:webHidden/>
                <w:sz w:val="24"/>
                <w:szCs w:val="24"/>
              </w:rPr>
              <w:instrText xml:space="preserve"> PAGEREF _Toc262491028 \h </w:instrText>
            </w:r>
            <w:r w:rsidR="00921484" w:rsidRPr="00CE4450">
              <w:rPr>
                <w:rFonts w:asciiTheme="majorBidi" w:hAnsiTheme="majorBidi" w:cstheme="majorBidi"/>
                <w:noProof/>
                <w:webHidden/>
                <w:sz w:val="24"/>
                <w:szCs w:val="24"/>
              </w:rPr>
            </w:r>
            <w:r w:rsidR="00921484" w:rsidRPr="00CE4450">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46</w:t>
            </w:r>
            <w:r w:rsidR="00921484" w:rsidRPr="00CE4450">
              <w:rPr>
                <w:rFonts w:asciiTheme="majorBidi" w:hAnsiTheme="majorBidi" w:cstheme="majorBidi"/>
                <w:noProof/>
                <w:webHidden/>
                <w:sz w:val="24"/>
                <w:szCs w:val="24"/>
              </w:rPr>
              <w:fldChar w:fldCharType="end"/>
            </w:r>
          </w:hyperlink>
        </w:p>
        <w:p w:rsidR="00FB4880" w:rsidRPr="006F73A5" w:rsidRDefault="007A1BE0" w:rsidP="00F06548">
          <w:pPr>
            <w:pStyle w:val="TOC1"/>
            <w:tabs>
              <w:tab w:val="left" w:pos="660"/>
              <w:tab w:val="right" w:leader="dot" w:pos="9062"/>
            </w:tabs>
            <w:rPr>
              <w:rFonts w:asciiTheme="majorBidi" w:hAnsiTheme="majorBidi" w:cstheme="majorBidi"/>
              <w:noProof/>
              <w:sz w:val="24"/>
              <w:szCs w:val="24"/>
            </w:rPr>
          </w:pPr>
          <w:hyperlink w:anchor="_Toc262491029" w:history="1">
            <w:r w:rsidR="00FB4880" w:rsidRPr="006F73A5">
              <w:rPr>
                <w:rStyle w:val="Hyperlink"/>
                <w:rFonts w:asciiTheme="majorBidi" w:hAnsiTheme="majorBidi" w:cstheme="majorBidi"/>
                <w:noProof/>
                <w:sz w:val="24"/>
                <w:szCs w:val="24"/>
                <w:lang w:bidi="en-US"/>
              </w:rPr>
              <w:t>4.4.</w:t>
            </w:r>
            <w:r w:rsidR="00FB4880" w:rsidRPr="006F73A5">
              <w:rPr>
                <w:rFonts w:asciiTheme="majorBidi" w:hAnsiTheme="majorBidi" w:cstheme="majorBidi"/>
                <w:noProof/>
                <w:sz w:val="24"/>
                <w:szCs w:val="24"/>
              </w:rPr>
              <w:tab/>
            </w:r>
            <w:r w:rsidR="00FB4880" w:rsidRPr="006F73A5">
              <w:rPr>
                <w:rStyle w:val="Hyperlink"/>
                <w:rFonts w:asciiTheme="majorBidi" w:hAnsiTheme="majorBidi" w:cstheme="majorBidi"/>
                <w:noProof/>
                <w:sz w:val="24"/>
                <w:szCs w:val="24"/>
                <w:lang w:bidi="en-US"/>
              </w:rPr>
              <w:t>Conclusion</w:t>
            </w:r>
            <w:r w:rsidR="00FB4880" w:rsidRPr="006F73A5">
              <w:rPr>
                <w:rFonts w:asciiTheme="majorBidi" w:hAnsiTheme="majorBidi" w:cstheme="majorBidi"/>
                <w:noProof/>
                <w:webHidden/>
                <w:sz w:val="24"/>
                <w:szCs w:val="24"/>
              </w:rPr>
              <w:tab/>
            </w:r>
            <w:r w:rsidR="00921484" w:rsidRPr="006F73A5">
              <w:rPr>
                <w:rFonts w:asciiTheme="majorBidi" w:hAnsiTheme="majorBidi" w:cstheme="majorBidi"/>
                <w:noProof/>
                <w:webHidden/>
                <w:sz w:val="24"/>
                <w:szCs w:val="24"/>
              </w:rPr>
              <w:fldChar w:fldCharType="begin"/>
            </w:r>
            <w:r w:rsidR="00FB4880" w:rsidRPr="006F73A5">
              <w:rPr>
                <w:rFonts w:asciiTheme="majorBidi" w:hAnsiTheme="majorBidi" w:cstheme="majorBidi"/>
                <w:noProof/>
                <w:webHidden/>
                <w:sz w:val="24"/>
                <w:szCs w:val="24"/>
              </w:rPr>
              <w:instrText xml:space="preserve"> PAGEREF _Toc262491029 \h </w:instrText>
            </w:r>
            <w:r w:rsidR="00921484" w:rsidRPr="006F73A5">
              <w:rPr>
                <w:rFonts w:asciiTheme="majorBidi" w:hAnsiTheme="majorBidi" w:cstheme="majorBidi"/>
                <w:noProof/>
                <w:webHidden/>
                <w:sz w:val="24"/>
                <w:szCs w:val="24"/>
              </w:rPr>
            </w:r>
            <w:r w:rsidR="00921484" w:rsidRPr="006F73A5">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56</w:t>
            </w:r>
            <w:r w:rsidR="00921484" w:rsidRPr="006F73A5">
              <w:rPr>
                <w:rFonts w:asciiTheme="majorBidi" w:hAnsiTheme="majorBidi" w:cstheme="majorBidi"/>
                <w:noProof/>
                <w:webHidden/>
                <w:sz w:val="24"/>
                <w:szCs w:val="24"/>
              </w:rPr>
              <w:fldChar w:fldCharType="end"/>
            </w:r>
          </w:hyperlink>
        </w:p>
        <w:p w:rsidR="00FB4880" w:rsidRPr="004A118D" w:rsidRDefault="007A1BE0" w:rsidP="00F06548">
          <w:pPr>
            <w:pStyle w:val="TOC1"/>
            <w:tabs>
              <w:tab w:val="right" w:leader="dot" w:pos="9062"/>
            </w:tabs>
            <w:spacing w:before="240"/>
            <w:rPr>
              <w:rFonts w:asciiTheme="majorBidi" w:hAnsiTheme="majorBidi" w:cstheme="majorBidi"/>
              <w:b/>
              <w:bCs/>
              <w:noProof/>
              <w:sz w:val="24"/>
              <w:szCs w:val="24"/>
            </w:rPr>
          </w:pPr>
          <w:hyperlink w:anchor="_Toc262491030" w:history="1">
            <w:r w:rsidR="00BD16E6" w:rsidRPr="004A118D">
              <w:rPr>
                <w:rStyle w:val="Hyperlink"/>
                <w:rFonts w:asciiTheme="majorBidi" w:hAnsiTheme="majorBidi" w:cstheme="majorBidi"/>
                <w:b/>
                <w:bCs/>
                <w:noProof/>
                <w:sz w:val="24"/>
                <w:szCs w:val="24"/>
              </w:rPr>
              <w:t>Conclusion g</w:t>
            </w:r>
            <w:r w:rsidR="00143DE1">
              <w:rPr>
                <w:rStyle w:val="Hyperlink"/>
                <w:rFonts w:asciiTheme="majorBidi" w:hAnsiTheme="majorBidi" w:cstheme="majorBidi"/>
                <w:b/>
                <w:bCs/>
                <w:noProof/>
                <w:sz w:val="24"/>
                <w:szCs w:val="24"/>
              </w:rPr>
              <w:t>é</w:t>
            </w:r>
            <w:r w:rsidR="00BD16E6" w:rsidRPr="004A118D">
              <w:rPr>
                <w:rStyle w:val="Hyperlink"/>
                <w:rFonts w:asciiTheme="majorBidi" w:hAnsiTheme="majorBidi" w:cstheme="majorBidi"/>
                <w:b/>
                <w:bCs/>
                <w:noProof/>
                <w:sz w:val="24"/>
                <w:szCs w:val="24"/>
              </w:rPr>
              <w:t>n</w:t>
            </w:r>
            <w:r w:rsidR="00143DE1">
              <w:rPr>
                <w:rStyle w:val="Hyperlink"/>
                <w:rFonts w:asciiTheme="majorBidi" w:hAnsiTheme="majorBidi" w:cstheme="majorBidi"/>
                <w:b/>
                <w:bCs/>
                <w:noProof/>
                <w:sz w:val="24"/>
                <w:szCs w:val="24"/>
              </w:rPr>
              <w:t>é</w:t>
            </w:r>
            <w:r w:rsidR="00BD16E6" w:rsidRPr="004A118D">
              <w:rPr>
                <w:rStyle w:val="Hyperlink"/>
                <w:rFonts w:asciiTheme="majorBidi" w:hAnsiTheme="majorBidi" w:cstheme="majorBidi"/>
                <w:b/>
                <w:bCs/>
                <w:noProof/>
                <w:sz w:val="24"/>
                <w:szCs w:val="24"/>
              </w:rPr>
              <w:t>rale</w:t>
            </w:r>
            <w:r w:rsidR="00FB4880" w:rsidRPr="004A118D">
              <w:rPr>
                <w:rFonts w:asciiTheme="majorBidi" w:hAnsiTheme="majorBidi" w:cstheme="majorBidi"/>
                <w:b/>
                <w:bCs/>
                <w:noProof/>
                <w:webHidden/>
                <w:sz w:val="24"/>
                <w:szCs w:val="24"/>
              </w:rPr>
              <w:tab/>
            </w:r>
            <w:r w:rsidR="00921484" w:rsidRPr="004A118D">
              <w:rPr>
                <w:rFonts w:asciiTheme="majorBidi" w:hAnsiTheme="majorBidi" w:cstheme="majorBidi"/>
                <w:b/>
                <w:bCs/>
                <w:noProof/>
                <w:webHidden/>
                <w:sz w:val="24"/>
                <w:szCs w:val="24"/>
              </w:rPr>
              <w:fldChar w:fldCharType="begin"/>
            </w:r>
            <w:r w:rsidR="00FB4880" w:rsidRPr="004A118D">
              <w:rPr>
                <w:rFonts w:asciiTheme="majorBidi" w:hAnsiTheme="majorBidi" w:cstheme="majorBidi"/>
                <w:b/>
                <w:bCs/>
                <w:noProof/>
                <w:webHidden/>
                <w:sz w:val="24"/>
                <w:szCs w:val="24"/>
              </w:rPr>
              <w:instrText xml:space="preserve"> PAGEREF _Toc262491030 \h </w:instrText>
            </w:r>
            <w:r w:rsidR="00921484" w:rsidRPr="004A118D">
              <w:rPr>
                <w:rFonts w:asciiTheme="majorBidi" w:hAnsiTheme="majorBidi" w:cstheme="majorBidi"/>
                <w:b/>
                <w:bCs/>
                <w:noProof/>
                <w:webHidden/>
                <w:sz w:val="24"/>
                <w:szCs w:val="24"/>
              </w:rPr>
            </w:r>
            <w:r w:rsidR="00921484" w:rsidRPr="004A118D">
              <w:rPr>
                <w:rFonts w:asciiTheme="majorBidi" w:hAnsiTheme="majorBidi" w:cstheme="majorBidi"/>
                <w:b/>
                <w:bCs/>
                <w:noProof/>
                <w:webHidden/>
                <w:sz w:val="24"/>
                <w:szCs w:val="24"/>
              </w:rPr>
              <w:fldChar w:fldCharType="separate"/>
            </w:r>
            <w:r w:rsidR="009D3CDF">
              <w:rPr>
                <w:rFonts w:asciiTheme="majorBidi" w:hAnsiTheme="majorBidi" w:cstheme="majorBidi"/>
                <w:b/>
                <w:bCs/>
                <w:noProof/>
                <w:webHidden/>
                <w:sz w:val="24"/>
                <w:szCs w:val="24"/>
              </w:rPr>
              <w:t>57</w:t>
            </w:r>
            <w:r w:rsidR="00921484" w:rsidRPr="004A118D">
              <w:rPr>
                <w:rFonts w:asciiTheme="majorBidi" w:hAnsiTheme="majorBidi" w:cstheme="majorBidi"/>
                <w:b/>
                <w:bCs/>
                <w:noProof/>
                <w:webHidden/>
                <w:sz w:val="24"/>
                <w:szCs w:val="24"/>
              </w:rPr>
              <w:fldChar w:fldCharType="end"/>
            </w:r>
          </w:hyperlink>
        </w:p>
        <w:p w:rsidR="00FB4880" w:rsidRPr="004A118D" w:rsidRDefault="007A1BE0" w:rsidP="00F06548">
          <w:pPr>
            <w:pStyle w:val="TOC1"/>
            <w:tabs>
              <w:tab w:val="right" w:leader="dot" w:pos="9062"/>
            </w:tabs>
            <w:spacing w:before="240"/>
            <w:rPr>
              <w:rFonts w:asciiTheme="majorBidi" w:hAnsiTheme="majorBidi" w:cstheme="majorBidi"/>
              <w:b/>
              <w:bCs/>
              <w:noProof/>
              <w:sz w:val="24"/>
              <w:szCs w:val="24"/>
            </w:rPr>
          </w:pPr>
          <w:hyperlink w:anchor="_Toc262491031" w:history="1">
            <w:r w:rsidR="00FB4880" w:rsidRPr="004A118D">
              <w:rPr>
                <w:rStyle w:val="Hyperlink"/>
                <w:rFonts w:asciiTheme="majorBidi" w:hAnsiTheme="majorBidi" w:cstheme="majorBidi"/>
                <w:b/>
                <w:bCs/>
                <w:noProof/>
                <w:sz w:val="24"/>
                <w:szCs w:val="24"/>
                <w:lang w:val="en-US" w:bidi="ar-TN"/>
              </w:rPr>
              <w:t>Glossaire</w:t>
            </w:r>
            <w:r w:rsidR="00FB4880" w:rsidRPr="004A118D">
              <w:rPr>
                <w:rFonts w:asciiTheme="majorBidi" w:hAnsiTheme="majorBidi" w:cstheme="majorBidi"/>
                <w:b/>
                <w:bCs/>
                <w:noProof/>
                <w:webHidden/>
                <w:sz w:val="24"/>
                <w:szCs w:val="24"/>
              </w:rPr>
              <w:tab/>
            </w:r>
            <w:r w:rsidR="00921484" w:rsidRPr="004A118D">
              <w:rPr>
                <w:rFonts w:asciiTheme="majorBidi" w:hAnsiTheme="majorBidi" w:cstheme="majorBidi"/>
                <w:b/>
                <w:bCs/>
                <w:noProof/>
                <w:webHidden/>
                <w:sz w:val="24"/>
                <w:szCs w:val="24"/>
              </w:rPr>
              <w:fldChar w:fldCharType="begin"/>
            </w:r>
            <w:r w:rsidR="00FB4880" w:rsidRPr="004A118D">
              <w:rPr>
                <w:rFonts w:asciiTheme="majorBidi" w:hAnsiTheme="majorBidi" w:cstheme="majorBidi"/>
                <w:b/>
                <w:bCs/>
                <w:noProof/>
                <w:webHidden/>
                <w:sz w:val="24"/>
                <w:szCs w:val="24"/>
              </w:rPr>
              <w:instrText xml:space="preserve"> PAGEREF _Toc262491031 \h </w:instrText>
            </w:r>
            <w:r w:rsidR="00921484" w:rsidRPr="004A118D">
              <w:rPr>
                <w:rFonts w:asciiTheme="majorBidi" w:hAnsiTheme="majorBidi" w:cstheme="majorBidi"/>
                <w:b/>
                <w:bCs/>
                <w:noProof/>
                <w:webHidden/>
                <w:sz w:val="24"/>
                <w:szCs w:val="24"/>
              </w:rPr>
            </w:r>
            <w:r w:rsidR="00921484" w:rsidRPr="004A118D">
              <w:rPr>
                <w:rFonts w:asciiTheme="majorBidi" w:hAnsiTheme="majorBidi" w:cstheme="majorBidi"/>
                <w:b/>
                <w:bCs/>
                <w:noProof/>
                <w:webHidden/>
                <w:sz w:val="24"/>
                <w:szCs w:val="24"/>
              </w:rPr>
              <w:fldChar w:fldCharType="separate"/>
            </w:r>
            <w:r w:rsidR="009D3CDF">
              <w:rPr>
                <w:rFonts w:asciiTheme="majorBidi" w:hAnsiTheme="majorBidi" w:cstheme="majorBidi"/>
                <w:b/>
                <w:bCs/>
                <w:noProof/>
                <w:webHidden/>
                <w:sz w:val="24"/>
                <w:szCs w:val="24"/>
              </w:rPr>
              <w:t>59</w:t>
            </w:r>
            <w:r w:rsidR="00921484" w:rsidRPr="004A118D">
              <w:rPr>
                <w:rFonts w:asciiTheme="majorBidi" w:hAnsiTheme="majorBidi" w:cstheme="majorBidi"/>
                <w:b/>
                <w:bCs/>
                <w:noProof/>
                <w:webHidden/>
                <w:sz w:val="24"/>
                <w:szCs w:val="24"/>
              </w:rPr>
              <w:fldChar w:fldCharType="end"/>
            </w:r>
          </w:hyperlink>
        </w:p>
        <w:p w:rsidR="00FB4880" w:rsidRPr="004A118D" w:rsidRDefault="007A1BE0" w:rsidP="00F06548">
          <w:pPr>
            <w:pStyle w:val="TOC1"/>
            <w:tabs>
              <w:tab w:val="right" w:leader="dot" w:pos="9062"/>
            </w:tabs>
            <w:spacing w:before="240"/>
            <w:rPr>
              <w:rFonts w:asciiTheme="majorBidi" w:hAnsiTheme="majorBidi" w:cstheme="majorBidi"/>
              <w:b/>
              <w:bCs/>
              <w:noProof/>
              <w:sz w:val="24"/>
              <w:szCs w:val="24"/>
            </w:rPr>
          </w:pPr>
          <w:hyperlink w:anchor="_Toc262491043" w:history="1">
            <w:r w:rsidR="00FB4880" w:rsidRPr="004A118D">
              <w:rPr>
                <w:rStyle w:val="Hyperlink"/>
                <w:rFonts w:asciiTheme="majorBidi" w:hAnsiTheme="majorBidi" w:cstheme="majorBidi"/>
                <w:b/>
                <w:bCs/>
                <w:noProof/>
                <w:sz w:val="24"/>
                <w:szCs w:val="24"/>
              </w:rPr>
              <w:t>Références bibliographiques</w:t>
            </w:r>
            <w:r w:rsidR="00FB4880" w:rsidRPr="004A118D">
              <w:rPr>
                <w:rFonts w:asciiTheme="majorBidi" w:hAnsiTheme="majorBidi" w:cstheme="majorBidi"/>
                <w:b/>
                <w:bCs/>
                <w:noProof/>
                <w:webHidden/>
                <w:sz w:val="24"/>
                <w:szCs w:val="24"/>
              </w:rPr>
              <w:tab/>
            </w:r>
            <w:r w:rsidR="00F06548">
              <w:rPr>
                <w:rFonts w:asciiTheme="majorBidi" w:hAnsiTheme="majorBidi" w:cstheme="majorBidi"/>
                <w:b/>
                <w:bCs/>
                <w:noProof/>
                <w:webHidden/>
                <w:sz w:val="24"/>
                <w:szCs w:val="24"/>
              </w:rPr>
              <w:t>60</w:t>
            </w:r>
          </w:hyperlink>
        </w:p>
        <w:p w:rsidR="00FB4880" w:rsidRPr="004A118D" w:rsidRDefault="007A1BE0" w:rsidP="00F06548">
          <w:pPr>
            <w:pStyle w:val="TOC1"/>
            <w:tabs>
              <w:tab w:val="right" w:leader="dot" w:pos="9062"/>
            </w:tabs>
            <w:spacing w:before="240"/>
            <w:rPr>
              <w:rFonts w:asciiTheme="majorBidi" w:hAnsiTheme="majorBidi" w:cstheme="majorBidi"/>
              <w:b/>
              <w:bCs/>
              <w:noProof/>
              <w:sz w:val="24"/>
              <w:szCs w:val="24"/>
            </w:rPr>
          </w:pPr>
          <w:hyperlink w:anchor="_Toc262491048" w:history="1">
            <w:r w:rsidR="00FB4880" w:rsidRPr="004A118D">
              <w:rPr>
                <w:rStyle w:val="Hyperlink"/>
                <w:rFonts w:asciiTheme="majorBidi" w:hAnsiTheme="majorBidi" w:cstheme="majorBidi"/>
                <w:b/>
                <w:bCs/>
                <w:noProof/>
                <w:sz w:val="24"/>
                <w:szCs w:val="24"/>
              </w:rPr>
              <w:t>Netographie</w:t>
            </w:r>
            <w:r w:rsidR="00FB4880" w:rsidRPr="004A118D">
              <w:rPr>
                <w:rFonts w:asciiTheme="majorBidi" w:hAnsiTheme="majorBidi" w:cstheme="majorBidi"/>
                <w:b/>
                <w:bCs/>
                <w:noProof/>
                <w:webHidden/>
                <w:sz w:val="24"/>
                <w:szCs w:val="24"/>
              </w:rPr>
              <w:tab/>
            </w:r>
            <w:r w:rsidR="00921484" w:rsidRPr="004A118D">
              <w:rPr>
                <w:rFonts w:asciiTheme="majorBidi" w:hAnsiTheme="majorBidi" w:cstheme="majorBidi"/>
                <w:b/>
                <w:bCs/>
                <w:noProof/>
                <w:webHidden/>
                <w:sz w:val="24"/>
                <w:szCs w:val="24"/>
              </w:rPr>
              <w:fldChar w:fldCharType="begin"/>
            </w:r>
            <w:r w:rsidR="00FB4880" w:rsidRPr="004A118D">
              <w:rPr>
                <w:rFonts w:asciiTheme="majorBidi" w:hAnsiTheme="majorBidi" w:cstheme="majorBidi"/>
                <w:b/>
                <w:bCs/>
                <w:noProof/>
                <w:webHidden/>
                <w:sz w:val="24"/>
                <w:szCs w:val="24"/>
              </w:rPr>
              <w:instrText xml:space="preserve"> PAGEREF _Toc262491048 \h </w:instrText>
            </w:r>
            <w:r w:rsidR="00921484" w:rsidRPr="004A118D">
              <w:rPr>
                <w:rFonts w:asciiTheme="majorBidi" w:hAnsiTheme="majorBidi" w:cstheme="majorBidi"/>
                <w:b/>
                <w:bCs/>
                <w:noProof/>
                <w:webHidden/>
                <w:sz w:val="24"/>
                <w:szCs w:val="24"/>
              </w:rPr>
            </w:r>
            <w:r w:rsidR="00921484" w:rsidRPr="004A118D">
              <w:rPr>
                <w:rFonts w:asciiTheme="majorBidi" w:hAnsiTheme="majorBidi" w:cstheme="majorBidi"/>
                <w:b/>
                <w:bCs/>
                <w:noProof/>
                <w:webHidden/>
                <w:sz w:val="24"/>
                <w:szCs w:val="24"/>
              </w:rPr>
              <w:fldChar w:fldCharType="separate"/>
            </w:r>
            <w:r w:rsidR="009D3CDF">
              <w:rPr>
                <w:rFonts w:asciiTheme="majorBidi" w:hAnsiTheme="majorBidi" w:cstheme="majorBidi"/>
                <w:b/>
                <w:bCs/>
                <w:noProof/>
                <w:webHidden/>
                <w:sz w:val="24"/>
                <w:szCs w:val="24"/>
              </w:rPr>
              <w:t>61</w:t>
            </w:r>
            <w:r w:rsidR="00921484" w:rsidRPr="004A118D">
              <w:rPr>
                <w:rFonts w:asciiTheme="majorBidi" w:hAnsiTheme="majorBidi" w:cstheme="majorBidi"/>
                <w:b/>
                <w:bCs/>
                <w:noProof/>
                <w:webHidden/>
                <w:sz w:val="24"/>
                <w:szCs w:val="24"/>
              </w:rPr>
              <w:fldChar w:fldCharType="end"/>
            </w:r>
          </w:hyperlink>
        </w:p>
        <w:p w:rsidR="00FB4880" w:rsidRPr="004A118D" w:rsidRDefault="007A1BE0" w:rsidP="00F06548">
          <w:pPr>
            <w:pStyle w:val="TOC1"/>
            <w:tabs>
              <w:tab w:val="right" w:leader="dot" w:pos="9062"/>
            </w:tabs>
            <w:spacing w:before="240"/>
            <w:rPr>
              <w:rFonts w:asciiTheme="majorBidi" w:hAnsiTheme="majorBidi" w:cstheme="majorBidi"/>
              <w:b/>
              <w:bCs/>
              <w:noProof/>
              <w:sz w:val="24"/>
              <w:szCs w:val="24"/>
            </w:rPr>
          </w:pPr>
          <w:hyperlink w:anchor="_Toc262491049" w:history="1">
            <w:r w:rsidR="00FB4880" w:rsidRPr="004A118D">
              <w:rPr>
                <w:rStyle w:val="Hyperlink"/>
                <w:rFonts w:asciiTheme="majorBidi" w:hAnsiTheme="majorBidi" w:cstheme="majorBidi"/>
                <w:b/>
                <w:bCs/>
                <w:noProof/>
                <w:sz w:val="24"/>
                <w:szCs w:val="24"/>
              </w:rPr>
              <w:t>Annexe</w:t>
            </w:r>
            <w:r w:rsidR="00FB4880" w:rsidRPr="004A118D">
              <w:rPr>
                <w:rStyle w:val="Hyperlink"/>
                <w:rFonts w:asciiTheme="majorBidi" w:hAnsiTheme="majorBidi" w:cstheme="majorBidi"/>
                <w:b/>
                <w:bCs/>
                <w:noProof/>
                <w:sz w:val="24"/>
                <w:szCs w:val="24"/>
                <w:lang w:val="en-US"/>
              </w:rPr>
              <w:t xml:space="preserve"> A</w:t>
            </w:r>
            <w:r w:rsidR="00FB4880" w:rsidRPr="004A118D">
              <w:rPr>
                <w:rFonts w:asciiTheme="majorBidi" w:hAnsiTheme="majorBidi" w:cstheme="majorBidi"/>
                <w:b/>
                <w:bCs/>
                <w:noProof/>
                <w:webHidden/>
                <w:sz w:val="24"/>
                <w:szCs w:val="24"/>
              </w:rPr>
              <w:tab/>
            </w:r>
            <w:r w:rsidR="00921484" w:rsidRPr="004A118D">
              <w:rPr>
                <w:rFonts w:asciiTheme="majorBidi" w:hAnsiTheme="majorBidi" w:cstheme="majorBidi"/>
                <w:b/>
                <w:bCs/>
                <w:noProof/>
                <w:webHidden/>
                <w:sz w:val="24"/>
                <w:szCs w:val="24"/>
              </w:rPr>
              <w:fldChar w:fldCharType="begin"/>
            </w:r>
            <w:r w:rsidR="00FB4880" w:rsidRPr="004A118D">
              <w:rPr>
                <w:rFonts w:asciiTheme="majorBidi" w:hAnsiTheme="majorBidi" w:cstheme="majorBidi"/>
                <w:b/>
                <w:bCs/>
                <w:noProof/>
                <w:webHidden/>
                <w:sz w:val="24"/>
                <w:szCs w:val="24"/>
              </w:rPr>
              <w:instrText xml:space="preserve"> PAGEREF _Toc262491049 \h </w:instrText>
            </w:r>
            <w:r w:rsidR="00921484" w:rsidRPr="004A118D">
              <w:rPr>
                <w:rFonts w:asciiTheme="majorBidi" w:hAnsiTheme="majorBidi" w:cstheme="majorBidi"/>
                <w:b/>
                <w:bCs/>
                <w:noProof/>
                <w:webHidden/>
                <w:sz w:val="24"/>
                <w:szCs w:val="24"/>
              </w:rPr>
            </w:r>
            <w:r w:rsidR="00921484" w:rsidRPr="004A118D">
              <w:rPr>
                <w:rFonts w:asciiTheme="majorBidi" w:hAnsiTheme="majorBidi" w:cstheme="majorBidi"/>
                <w:b/>
                <w:bCs/>
                <w:noProof/>
                <w:webHidden/>
                <w:sz w:val="24"/>
                <w:szCs w:val="24"/>
              </w:rPr>
              <w:fldChar w:fldCharType="separate"/>
            </w:r>
            <w:r w:rsidR="009D3CDF">
              <w:rPr>
                <w:rFonts w:asciiTheme="majorBidi" w:hAnsiTheme="majorBidi" w:cstheme="majorBidi"/>
                <w:b/>
                <w:bCs/>
                <w:noProof/>
                <w:webHidden/>
                <w:sz w:val="24"/>
                <w:szCs w:val="24"/>
              </w:rPr>
              <w:t>62</w:t>
            </w:r>
            <w:r w:rsidR="00921484" w:rsidRPr="004A118D">
              <w:rPr>
                <w:rFonts w:asciiTheme="majorBidi" w:hAnsiTheme="majorBidi" w:cstheme="majorBidi"/>
                <w:b/>
                <w:bCs/>
                <w:noProof/>
                <w:webHidden/>
                <w:sz w:val="24"/>
                <w:szCs w:val="24"/>
              </w:rPr>
              <w:fldChar w:fldCharType="end"/>
            </w:r>
          </w:hyperlink>
        </w:p>
        <w:p w:rsidR="00FB4880" w:rsidRPr="004A118D" w:rsidRDefault="007A1BE0" w:rsidP="00F06548">
          <w:pPr>
            <w:pStyle w:val="TOC1"/>
            <w:tabs>
              <w:tab w:val="right" w:leader="dot" w:pos="9062"/>
            </w:tabs>
            <w:spacing w:before="240"/>
            <w:rPr>
              <w:b/>
              <w:bCs/>
              <w:noProof/>
            </w:rPr>
          </w:pPr>
          <w:hyperlink w:anchor="_Toc262491051" w:history="1">
            <w:r w:rsidR="00FB4880" w:rsidRPr="004A118D">
              <w:rPr>
                <w:rStyle w:val="Hyperlink"/>
                <w:rFonts w:asciiTheme="majorBidi" w:hAnsiTheme="majorBidi" w:cstheme="majorBidi"/>
                <w:b/>
                <w:bCs/>
                <w:noProof/>
                <w:sz w:val="24"/>
                <w:szCs w:val="24"/>
              </w:rPr>
              <w:t>Annexe B</w:t>
            </w:r>
            <w:r w:rsidR="00FB4880" w:rsidRPr="004A118D">
              <w:rPr>
                <w:rFonts w:asciiTheme="majorBidi" w:hAnsiTheme="majorBidi" w:cstheme="majorBidi"/>
                <w:b/>
                <w:bCs/>
                <w:noProof/>
                <w:webHidden/>
                <w:sz w:val="24"/>
                <w:szCs w:val="24"/>
              </w:rPr>
              <w:tab/>
            </w:r>
            <w:r w:rsidR="00921484" w:rsidRPr="004A118D">
              <w:rPr>
                <w:rFonts w:asciiTheme="majorBidi" w:hAnsiTheme="majorBidi" w:cstheme="majorBidi"/>
                <w:b/>
                <w:bCs/>
                <w:noProof/>
                <w:webHidden/>
                <w:sz w:val="24"/>
                <w:szCs w:val="24"/>
              </w:rPr>
              <w:fldChar w:fldCharType="begin"/>
            </w:r>
            <w:r w:rsidR="00FB4880" w:rsidRPr="004A118D">
              <w:rPr>
                <w:rFonts w:asciiTheme="majorBidi" w:hAnsiTheme="majorBidi" w:cstheme="majorBidi"/>
                <w:b/>
                <w:bCs/>
                <w:noProof/>
                <w:webHidden/>
                <w:sz w:val="24"/>
                <w:szCs w:val="24"/>
              </w:rPr>
              <w:instrText xml:space="preserve"> PAGEREF _Toc262491051 \h </w:instrText>
            </w:r>
            <w:r w:rsidR="00921484" w:rsidRPr="004A118D">
              <w:rPr>
                <w:rFonts w:asciiTheme="majorBidi" w:hAnsiTheme="majorBidi" w:cstheme="majorBidi"/>
                <w:b/>
                <w:bCs/>
                <w:noProof/>
                <w:webHidden/>
                <w:sz w:val="24"/>
                <w:szCs w:val="24"/>
              </w:rPr>
            </w:r>
            <w:r w:rsidR="00921484" w:rsidRPr="004A118D">
              <w:rPr>
                <w:rFonts w:asciiTheme="majorBidi" w:hAnsiTheme="majorBidi" w:cstheme="majorBidi"/>
                <w:b/>
                <w:bCs/>
                <w:noProof/>
                <w:webHidden/>
                <w:sz w:val="24"/>
                <w:szCs w:val="24"/>
              </w:rPr>
              <w:fldChar w:fldCharType="separate"/>
            </w:r>
            <w:r w:rsidR="009D3CDF">
              <w:rPr>
                <w:rFonts w:asciiTheme="majorBidi" w:hAnsiTheme="majorBidi" w:cstheme="majorBidi"/>
                <w:b/>
                <w:bCs/>
                <w:noProof/>
                <w:webHidden/>
                <w:sz w:val="24"/>
                <w:szCs w:val="24"/>
              </w:rPr>
              <w:t>65</w:t>
            </w:r>
            <w:r w:rsidR="00921484" w:rsidRPr="004A118D">
              <w:rPr>
                <w:rFonts w:asciiTheme="majorBidi" w:hAnsiTheme="majorBidi" w:cstheme="majorBidi"/>
                <w:b/>
                <w:bCs/>
                <w:noProof/>
                <w:webHidden/>
                <w:sz w:val="24"/>
                <w:szCs w:val="24"/>
              </w:rPr>
              <w:fldChar w:fldCharType="end"/>
            </w:r>
          </w:hyperlink>
        </w:p>
        <w:p w:rsidR="00F81976" w:rsidRDefault="00921484">
          <w:r>
            <w:fldChar w:fldCharType="end"/>
          </w:r>
        </w:p>
      </w:sdtContent>
    </w:sdt>
    <w:p w:rsidR="000F4090" w:rsidRPr="00515714" w:rsidRDefault="000F4090">
      <w:pPr>
        <w:rPr>
          <w:rFonts w:asciiTheme="majorBidi" w:hAnsiTheme="majorBidi" w:cstheme="majorBidi"/>
          <w:sz w:val="20"/>
          <w:szCs w:val="20"/>
        </w:rPr>
        <w:sectPr w:rsidR="000F4090" w:rsidRPr="00515714" w:rsidSect="002C176F">
          <w:headerReference w:type="default" r:id="rId17"/>
          <w:footerReference w:type="default" r:id="rId18"/>
          <w:pgSz w:w="11906" w:h="16838"/>
          <w:pgMar w:top="1417" w:right="1417" w:bottom="1417" w:left="1417" w:header="426" w:footer="810" w:gutter="0"/>
          <w:pgNumType w:chapStyle="1"/>
          <w:cols w:space="708"/>
          <w:docGrid w:linePitch="360"/>
        </w:sectPr>
      </w:pPr>
    </w:p>
    <w:p w:rsidR="000F4090" w:rsidRPr="002129C0" w:rsidRDefault="003919F8" w:rsidP="003919F8">
      <w:pPr>
        <w:pStyle w:val="Heading1"/>
        <w:jc w:val="center"/>
        <w:rPr>
          <w:rFonts w:asciiTheme="majorBidi" w:hAnsiTheme="majorBidi" w:cstheme="majorBidi"/>
          <w:sz w:val="28"/>
          <w:szCs w:val="28"/>
        </w:rPr>
      </w:pPr>
      <w:bookmarkStart w:id="7" w:name="_Toc261944982"/>
      <w:bookmarkStart w:id="8" w:name="_Toc262490978"/>
      <w:r w:rsidRPr="002129C0">
        <w:rPr>
          <w:rFonts w:asciiTheme="majorBidi" w:hAnsiTheme="majorBidi" w:cstheme="majorBidi"/>
          <w:sz w:val="28"/>
          <w:szCs w:val="28"/>
        </w:rPr>
        <w:t>Liste des tableaux</w:t>
      </w:r>
      <w:bookmarkEnd w:id="7"/>
      <w:bookmarkEnd w:id="8"/>
    </w:p>
    <w:p w:rsidR="00E16029" w:rsidRPr="00515714" w:rsidRDefault="00E16029" w:rsidP="003919F8">
      <w:pPr>
        <w:pStyle w:val="Heading1"/>
        <w:jc w:val="center"/>
        <w:rPr>
          <w:rFonts w:asciiTheme="majorBidi" w:hAnsiTheme="majorBidi" w:cstheme="majorBidi"/>
          <w:sz w:val="20"/>
          <w:szCs w:val="20"/>
        </w:rPr>
      </w:pPr>
    </w:p>
    <w:p w:rsidR="00B84ED1" w:rsidRPr="00B84ED1" w:rsidRDefault="00921484">
      <w:pPr>
        <w:pStyle w:val="TableofFigures"/>
        <w:tabs>
          <w:tab w:val="right" w:leader="dot" w:pos="9062"/>
        </w:tabs>
        <w:rPr>
          <w:rFonts w:asciiTheme="majorBidi" w:hAnsiTheme="majorBidi" w:cstheme="majorBidi"/>
          <w:noProof/>
          <w:sz w:val="24"/>
          <w:szCs w:val="24"/>
        </w:rPr>
      </w:pPr>
      <w:r w:rsidRPr="002129C0">
        <w:rPr>
          <w:rFonts w:asciiTheme="majorBidi" w:hAnsiTheme="majorBidi" w:cstheme="majorBidi"/>
          <w:sz w:val="24"/>
          <w:szCs w:val="24"/>
        </w:rPr>
        <w:fldChar w:fldCharType="begin"/>
      </w:r>
      <w:r w:rsidR="00E16029" w:rsidRPr="002129C0">
        <w:rPr>
          <w:rFonts w:asciiTheme="majorBidi" w:hAnsiTheme="majorBidi" w:cstheme="majorBidi"/>
          <w:sz w:val="24"/>
          <w:szCs w:val="24"/>
        </w:rPr>
        <w:instrText xml:space="preserve"> TOC \h \z \c "Tableau" </w:instrText>
      </w:r>
      <w:r w:rsidRPr="002129C0">
        <w:rPr>
          <w:rFonts w:asciiTheme="majorBidi" w:hAnsiTheme="majorBidi" w:cstheme="majorBidi"/>
          <w:sz w:val="24"/>
          <w:szCs w:val="24"/>
        </w:rPr>
        <w:fldChar w:fldCharType="separate"/>
      </w:r>
      <w:hyperlink w:anchor="_Toc262606376" w:history="1">
        <w:r w:rsidR="00B84ED1" w:rsidRPr="00B84ED1">
          <w:rPr>
            <w:rStyle w:val="Hyperlink"/>
            <w:rFonts w:asciiTheme="majorBidi" w:hAnsiTheme="majorBidi" w:cstheme="majorBidi"/>
            <w:noProof/>
            <w:sz w:val="24"/>
            <w:szCs w:val="24"/>
          </w:rPr>
          <w:t xml:space="preserve">Tableau 1: Connecteur 9 pins de la liaison série RS232 </w:t>
        </w:r>
        <w:r w:rsidR="00B84ED1" w:rsidRPr="00B84ED1">
          <w:rPr>
            <w:rStyle w:val="Hyperlink"/>
            <w:rFonts w:asciiTheme="majorBidi" w:hAnsiTheme="majorBidi" w:cstheme="majorBidi"/>
            <w:noProof/>
            <w:sz w:val="24"/>
            <w:szCs w:val="24"/>
            <w:vertAlign w:val="superscript"/>
          </w:rPr>
          <w:t>[10]</w:t>
        </w:r>
        <w:r w:rsidR="00B84ED1" w:rsidRPr="00B84ED1">
          <w:rPr>
            <w:rFonts w:asciiTheme="majorBidi" w:hAnsiTheme="majorBidi" w:cstheme="majorBidi"/>
            <w:noProof/>
            <w:webHidden/>
            <w:sz w:val="24"/>
            <w:szCs w:val="24"/>
          </w:rPr>
          <w:tab/>
        </w:r>
        <w:r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_Toc262606376 \h </w:instrText>
        </w:r>
        <w:r w:rsidRPr="00B84ED1">
          <w:rPr>
            <w:rFonts w:asciiTheme="majorBidi" w:hAnsiTheme="majorBidi" w:cstheme="majorBidi"/>
            <w:noProof/>
            <w:webHidden/>
            <w:sz w:val="24"/>
            <w:szCs w:val="24"/>
          </w:rPr>
        </w:r>
        <w:r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20</w:t>
        </w:r>
        <w:r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377" w:history="1">
        <w:r w:rsidR="00B84ED1" w:rsidRPr="00B84ED1">
          <w:rPr>
            <w:rStyle w:val="Hyperlink"/>
            <w:rFonts w:asciiTheme="majorBidi" w:hAnsiTheme="majorBidi" w:cstheme="majorBidi"/>
            <w:noProof/>
            <w:sz w:val="24"/>
            <w:szCs w:val="24"/>
          </w:rPr>
          <w:t xml:space="preserve">Tableau 2: Brochage d’un connecteur  de type RIBBON </w:t>
        </w:r>
        <w:r w:rsidR="00B84ED1" w:rsidRPr="00B84ED1">
          <w:rPr>
            <w:rStyle w:val="Hyperlink"/>
            <w:rFonts w:asciiTheme="majorBidi" w:hAnsiTheme="majorBidi" w:cstheme="majorBidi"/>
            <w:noProof/>
            <w:sz w:val="24"/>
            <w:szCs w:val="24"/>
            <w:vertAlign w:val="superscript"/>
          </w:rPr>
          <w:t>[12]</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_Toc262606377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24</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378" w:history="1">
        <w:r w:rsidR="00B84ED1" w:rsidRPr="00B84ED1">
          <w:rPr>
            <w:rStyle w:val="Hyperlink"/>
            <w:rFonts w:asciiTheme="majorBidi" w:hAnsiTheme="majorBidi" w:cstheme="majorBidi"/>
            <w:noProof/>
            <w:sz w:val="24"/>
            <w:szCs w:val="24"/>
          </w:rPr>
          <w:t>Tableau 3: Spécifications Techniques d’un oscilloscope Tektronix TDS 1002</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_Toc262606378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63</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379" w:history="1">
        <w:r w:rsidR="00B84ED1" w:rsidRPr="00B84ED1">
          <w:rPr>
            <w:rStyle w:val="Hyperlink"/>
            <w:rFonts w:asciiTheme="majorBidi" w:hAnsiTheme="majorBidi" w:cstheme="majorBidi"/>
            <w:noProof/>
            <w:sz w:val="24"/>
            <w:szCs w:val="24"/>
          </w:rPr>
          <w:t>Tableau 4: Accessoires recommandés</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_Toc262606379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64</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380" w:history="1">
        <w:r w:rsidR="00B84ED1" w:rsidRPr="00B84ED1">
          <w:rPr>
            <w:rStyle w:val="Hyperlink"/>
            <w:rFonts w:asciiTheme="majorBidi" w:hAnsiTheme="majorBidi" w:cstheme="majorBidi"/>
            <w:noProof/>
            <w:sz w:val="24"/>
            <w:szCs w:val="24"/>
          </w:rPr>
          <w:t>Tableau 5: Tableau récapitulatif des interfaces Entrées-Sorties disponibles</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_Toc262606380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64</w:t>
        </w:r>
        <w:r w:rsidR="00921484" w:rsidRPr="00B84ED1">
          <w:rPr>
            <w:rFonts w:asciiTheme="majorBidi" w:hAnsiTheme="majorBidi" w:cstheme="majorBidi"/>
            <w:noProof/>
            <w:webHidden/>
            <w:sz w:val="24"/>
            <w:szCs w:val="24"/>
          </w:rPr>
          <w:fldChar w:fldCharType="end"/>
        </w:r>
      </w:hyperlink>
    </w:p>
    <w:p w:rsidR="00E16029" w:rsidRPr="00515714" w:rsidRDefault="00921484" w:rsidP="003919F8">
      <w:pPr>
        <w:pStyle w:val="Heading1"/>
        <w:jc w:val="center"/>
        <w:rPr>
          <w:rFonts w:asciiTheme="majorBidi" w:hAnsiTheme="majorBidi" w:cstheme="majorBidi"/>
          <w:sz w:val="20"/>
          <w:szCs w:val="20"/>
        </w:rPr>
      </w:pPr>
      <w:r w:rsidRPr="002129C0">
        <w:rPr>
          <w:rFonts w:asciiTheme="majorBidi" w:hAnsiTheme="majorBidi" w:cstheme="majorBidi"/>
          <w:sz w:val="24"/>
          <w:szCs w:val="24"/>
        </w:rPr>
        <w:fldChar w:fldCharType="end"/>
      </w:r>
    </w:p>
    <w:p w:rsidR="00E16029" w:rsidRPr="00515714" w:rsidRDefault="00E16029" w:rsidP="003919F8">
      <w:pPr>
        <w:pStyle w:val="Heading1"/>
        <w:jc w:val="center"/>
        <w:rPr>
          <w:rFonts w:asciiTheme="majorBidi" w:hAnsiTheme="majorBidi" w:cstheme="majorBidi"/>
          <w:sz w:val="20"/>
          <w:szCs w:val="20"/>
        </w:rPr>
      </w:pPr>
    </w:p>
    <w:p w:rsidR="00E16029" w:rsidRPr="00515714" w:rsidRDefault="00E16029" w:rsidP="003919F8">
      <w:pPr>
        <w:pStyle w:val="Heading1"/>
        <w:jc w:val="center"/>
        <w:rPr>
          <w:rFonts w:asciiTheme="majorBidi" w:hAnsiTheme="majorBidi" w:cstheme="majorBidi"/>
          <w:sz w:val="20"/>
          <w:szCs w:val="20"/>
        </w:rPr>
      </w:pPr>
    </w:p>
    <w:p w:rsidR="00E16029" w:rsidRPr="00515714" w:rsidRDefault="00E16029" w:rsidP="003919F8">
      <w:pPr>
        <w:pStyle w:val="Heading1"/>
        <w:jc w:val="center"/>
        <w:rPr>
          <w:rFonts w:asciiTheme="majorBidi" w:hAnsiTheme="majorBidi" w:cstheme="majorBidi"/>
          <w:sz w:val="20"/>
          <w:szCs w:val="20"/>
        </w:rPr>
        <w:sectPr w:rsidR="00E16029" w:rsidRPr="00515714" w:rsidSect="000F4090">
          <w:headerReference w:type="default" r:id="rId19"/>
          <w:pgSz w:w="11906" w:h="16838"/>
          <w:pgMar w:top="1417" w:right="1417" w:bottom="1417" w:left="1417" w:header="426" w:footer="810" w:gutter="0"/>
          <w:cols w:space="708"/>
          <w:docGrid w:linePitch="360"/>
        </w:sectPr>
      </w:pPr>
    </w:p>
    <w:p w:rsidR="00D01A45" w:rsidRPr="002129C0" w:rsidRDefault="003919F8" w:rsidP="004A0E4A">
      <w:pPr>
        <w:pStyle w:val="Heading1"/>
        <w:jc w:val="center"/>
        <w:rPr>
          <w:rFonts w:asciiTheme="majorBidi" w:hAnsiTheme="majorBidi" w:cstheme="majorBidi"/>
          <w:sz w:val="28"/>
          <w:szCs w:val="28"/>
        </w:rPr>
      </w:pPr>
      <w:bookmarkStart w:id="9" w:name="_Toc261944983"/>
      <w:bookmarkStart w:id="10" w:name="_Toc262490979"/>
      <w:r w:rsidRPr="002129C0">
        <w:rPr>
          <w:rFonts w:asciiTheme="majorBidi" w:hAnsiTheme="majorBidi" w:cstheme="majorBidi"/>
          <w:sz w:val="28"/>
          <w:szCs w:val="28"/>
        </w:rPr>
        <w:t>Liste des figure</w:t>
      </w:r>
      <w:r w:rsidR="004A0E4A" w:rsidRPr="002129C0">
        <w:rPr>
          <w:rFonts w:asciiTheme="majorBidi" w:hAnsiTheme="majorBidi" w:cstheme="majorBidi"/>
          <w:sz w:val="28"/>
          <w:szCs w:val="28"/>
        </w:rPr>
        <w:t>s</w:t>
      </w:r>
      <w:bookmarkEnd w:id="9"/>
      <w:bookmarkEnd w:id="10"/>
    </w:p>
    <w:p w:rsidR="004A0E4A" w:rsidRPr="00515714" w:rsidRDefault="004A0E4A" w:rsidP="004A0E4A">
      <w:pPr>
        <w:pStyle w:val="Heading1"/>
        <w:jc w:val="center"/>
        <w:rPr>
          <w:rFonts w:asciiTheme="majorBidi" w:hAnsiTheme="majorBidi" w:cstheme="majorBidi"/>
          <w:sz w:val="20"/>
          <w:szCs w:val="20"/>
        </w:rPr>
      </w:pPr>
    </w:p>
    <w:p w:rsidR="00B84ED1" w:rsidRPr="00B84ED1" w:rsidRDefault="00921484">
      <w:pPr>
        <w:pStyle w:val="TableofFigures"/>
        <w:tabs>
          <w:tab w:val="right" w:leader="dot" w:pos="9062"/>
        </w:tabs>
        <w:rPr>
          <w:rFonts w:asciiTheme="majorBidi" w:hAnsiTheme="majorBidi" w:cstheme="majorBidi"/>
          <w:noProof/>
          <w:sz w:val="24"/>
          <w:szCs w:val="24"/>
        </w:rPr>
      </w:pPr>
      <w:r w:rsidRPr="00BF2743">
        <w:rPr>
          <w:rFonts w:asciiTheme="majorBidi" w:hAnsiTheme="majorBidi" w:cstheme="majorBidi"/>
          <w:sz w:val="24"/>
          <w:szCs w:val="24"/>
        </w:rPr>
        <w:fldChar w:fldCharType="begin"/>
      </w:r>
      <w:r w:rsidR="004A0E4A" w:rsidRPr="00BF2743">
        <w:rPr>
          <w:rFonts w:asciiTheme="majorBidi" w:hAnsiTheme="majorBidi" w:cstheme="majorBidi"/>
          <w:sz w:val="24"/>
          <w:szCs w:val="24"/>
        </w:rPr>
        <w:instrText xml:space="preserve"> TOC \h \z \c "Figure" </w:instrText>
      </w:r>
      <w:r w:rsidRPr="00BF2743">
        <w:rPr>
          <w:rFonts w:asciiTheme="majorBidi" w:hAnsiTheme="majorBidi" w:cstheme="majorBidi"/>
          <w:sz w:val="24"/>
          <w:szCs w:val="24"/>
        </w:rPr>
        <w:fldChar w:fldCharType="separate"/>
      </w:r>
      <w:hyperlink w:anchor="_Toc262606399" w:history="1">
        <w:r w:rsidR="00B84ED1" w:rsidRPr="00B84ED1">
          <w:rPr>
            <w:rStyle w:val="Hyperlink"/>
            <w:rFonts w:asciiTheme="majorBidi" w:hAnsiTheme="majorBidi" w:cstheme="majorBidi"/>
            <w:noProof/>
            <w:sz w:val="24"/>
            <w:szCs w:val="24"/>
          </w:rPr>
          <w:t>Figure 1: Vue en perspective d’un connecteur série DB9 (Connecteur male)</w:t>
        </w:r>
        <w:r w:rsidR="00B84ED1" w:rsidRPr="00B84ED1">
          <w:rPr>
            <w:rFonts w:asciiTheme="majorBidi" w:hAnsiTheme="majorBidi" w:cstheme="majorBidi"/>
            <w:noProof/>
            <w:webHidden/>
            <w:sz w:val="24"/>
            <w:szCs w:val="24"/>
          </w:rPr>
          <w:tab/>
        </w:r>
        <w:r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_Toc262606399 \h </w:instrText>
        </w:r>
        <w:r w:rsidRPr="00B84ED1">
          <w:rPr>
            <w:rFonts w:asciiTheme="majorBidi" w:hAnsiTheme="majorBidi" w:cstheme="majorBidi"/>
            <w:noProof/>
            <w:webHidden/>
            <w:sz w:val="24"/>
            <w:szCs w:val="24"/>
          </w:rPr>
        </w:r>
        <w:r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20</w:t>
        </w:r>
        <w:r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00" w:history="1">
        <w:r w:rsidR="00B84ED1" w:rsidRPr="00B84ED1">
          <w:rPr>
            <w:rStyle w:val="Hyperlink"/>
            <w:rFonts w:asciiTheme="majorBidi" w:hAnsiTheme="majorBidi" w:cstheme="majorBidi"/>
            <w:noProof/>
            <w:sz w:val="24"/>
            <w:szCs w:val="24"/>
          </w:rPr>
          <w:t>Figure 2: Structure de l'UART</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_Toc262606400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21</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01" w:history="1">
        <w:r w:rsidR="00B84ED1" w:rsidRPr="00B84ED1">
          <w:rPr>
            <w:rStyle w:val="Hyperlink"/>
            <w:rFonts w:asciiTheme="majorBidi" w:hAnsiTheme="majorBidi" w:cstheme="majorBidi"/>
            <w:noProof/>
            <w:sz w:val="24"/>
            <w:szCs w:val="24"/>
          </w:rPr>
          <w:t>Figure 3: Hiérarchie des appareils dans un bus GPIB</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_Toc262606401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23</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02" w:history="1">
        <w:r w:rsidR="00B84ED1" w:rsidRPr="00B84ED1">
          <w:rPr>
            <w:rStyle w:val="Hyperlink"/>
            <w:rFonts w:asciiTheme="majorBidi" w:hAnsiTheme="majorBidi" w:cstheme="majorBidi"/>
            <w:noProof/>
            <w:sz w:val="24"/>
            <w:szCs w:val="24"/>
          </w:rPr>
          <w:t>Figure 4: Dimensions mécanique d’un connecteur  de type RIBBON</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_Toc262606402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24</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03" w:history="1">
        <w:r w:rsidR="00B84ED1" w:rsidRPr="00B84ED1">
          <w:rPr>
            <w:rStyle w:val="Hyperlink"/>
            <w:rFonts w:asciiTheme="majorBidi" w:hAnsiTheme="majorBidi" w:cstheme="majorBidi"/>
            <w:noProof/>
            <w:sz w:val="24"/>
            <w:szCs w:val="24"/>
          </w:rPr>
          <w:t xml:space="preserve">Figure 5: Chronométrage de transfert de données dans un bus GPIB </w:t>
        </w:r>
        <w:r w:rsidR="00B84ED1" w:rsidRPr="00B84ED1">
          <w:rPr>
            <w:rStyle w:val="Hyperlink"/>
            <w:rFonts w:asciiTheme="majorBidi" w:hAnsiTheme="majorBidi" w:cstheme="majorBidi"/>
            <w:noProof/>
            <w:sz w:val="24"/>
            <w:szCs w:val="24"/>
            <w:vertAlign w:val="superscript"/>
          </w:rPr>
          <w:t>[13]</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_Toc262606403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25</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04" w:history="1">
        <w:r w:rsidR="00B84ED1" w:rsidRPr="00B84ED1">
          <w:rPr>
            <w:rStyle w:val="Hyperlink"/>
            <w:rFonts w:asciiTheme="majorBidi" w:hAnsiTheme="majorBidi" w:cstheme="majorBidi"/>
            <w:noProof/>
            <w:sz w:val="24"/>
            <w:szCs w:val="24"/>
          </w:rPr>
          <w:t>Figure 6: Communication série sous LabView</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_Toc262606404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29</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05" w:history="1">
        <w:r w:rsidR="00B84ED1" w:rsidRPr="00B84ED1">
          <w:rPr>
            <w:rStyle w:val="Hyperlink"/>
            <w:rFonts w:asciiTheme="majorBidi" w:hAnsiTheme="majorBidi" w:cstheme="majorBidi"/>
            <w:noProof/>
            <w:sz w:val="24"/>
            <w:szCs w:val="24"/>
          </w:rPr>
          <w:t>Figure 7: Utilisation de TMTool pour la commande de l’oscilloscope</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_Toc262606405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32</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06" w:history="1">
        <w:r w:rsidR="00B84ED1" w:rsidRPr="00B84ED1">
          <w:rPr>
            <w:rStyle w:val="Hyperlink"/>
            <w:rFonts w:asciiTheme="majorBidi" w:hAnsiTheme="majorBidi" w:cstheme="majorBidi"/>
            <w:noProof/>
            <w:sz w:val="24"/>
            <w:szCs w:val="24"/>
          </w:rPr>
          <w:t xml:space="preserve">Figure 8: Hiérarchie des objets graphiques sous MATLAB </w:t>
        </w:r>
        <w:r w:rsidR="00B84ED1" w:rsidRPr="00B84ED1">
          <w:rPr>
            <w:rStyle w:val="Hyperlink"/>
            <w:rFonts w:asciiTheme="majorBidi" w:hAnsiTheme="majorBidi" w:cstheme="majorBidi"/>
            <w:noProof/>
            <w:sz w:val="24"/>
            <w:szCs w:val="24"/>
            <w:vertAlign w:val="superscript"/>
          </w:rPr>
          <w:t>[16]</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_Toc262606406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33</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07" w:history="1">
        <w:r w:rsidR="00B84ED1" w:rsidRPr="00B84ED1">
          <w:rPr>
            <w:rStyle w:val="Hyperlink"/>
            <w:rFonts w:asciiTheme="majorBidi" w:hAnsiTheme="majorBidi" w:cstheme="majorBidi"/>
            <w:noProof/>
            <w:sz w:val="24"/>
            <w:szCs w:val="24"/>
          </w:rPr>
          <w:t>Figure 9: Aperçu de la mise en page graphique de l’oscilloscope</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_Toc262606407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34</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08" w:history="1">
        <w:r w:rsidR="00B84ED1" w:rsidRPr="00B84ED1">
          <w:rPr>
            <w:rStyle w:val="Hyperlink"/>
            <w:rFonts w:asciiTheme="majorBidi" w:hAnsiTheme="majorBidi" w:cstheme="majorBidi"/>
            <w:noProof/>
            <w:sz w:val="24"/>
            <w:szCs w:val="24"/>
          </w:rPr>
          <w:t>Figure 10: Validation expérimentale de l’interface graphique de l’oscilloscope</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_Toc262606408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36</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09" w:history="1">
        <w:r w:rsidR="00B84ED1" w:rsidRPr="00B84ED1">
          <w:rPr>
            <w:rStyle w:val="Hyperlink"/>
            <w:rFonts w:asciiTheme="majorBidi" w:hAnsiTheme="majorBidi" w:cstheme="majorBidi"/>
            <w:noProof/>
            <w:sz w:val="24"/>
            <w:szCs w:val="24"/>
          </w:rPr>
          <w:t>Figure 11: Avertissement : Acquisition d’images</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_Toc262606409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36</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10" w:history="1">
        <w:r w:rsidR="00B84ED1" w:rsidRPr="00B84ED1">
          <w:rPr>
            <w:rStyle w:val="Hyperlink"/>
            <w:rFonts w:asciiTheme="majorBidi" w:hAnsiTheme="majorBidi" w:cstheme="majorBidi"/>
            <w:noProof/>
            <w:sz w:val="24"/>
            <w:szCs w:val="24"/>
          </w:rPr>
          <w:t>Figure 12: Avertissement : Contrôle d’instruments</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_Toc262606410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37</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11" w:history="1">
        <w:r w:rsidR="00B84ED1" w:rsidRPr="00B84ED1">
          <w:rPr>
            <w:rStyle w:val="Hyperlink"/>
            <w:rFonts w:asciiTheme="majorBidi" w:hAnsiTheme="majorBidi" w:cstheme="majorBidi"/>
            <w:noProof/>
            <w:sz w:val="24"/>
            <w:szCs w:val="24"/>
          </w:rPr>
          <w:t>Figure 13: Spécification du compilateur</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_Toc262606411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37</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12" w:history="1">
        <w:r w:rsidR="00B84ED1" w:rsidRPr="00B84ED1">
          <w:rPr>
            <w:rStyle w:val="Hyperlink"/>
            <w:rFonts w:asciiTheme="majorBidi" w:hAnsiTheme="majorBidi" w:cstheme="majorBidi"/>
            <w:noProof/>
            <w:sz w:val="24"/>
            <w:szCs w:val="24"/>
          </w:rPr>
          <w:t xml:space="preserve">Figure 14: Architecture de la compilation sous MATLAB </w:t>
        </w:r>
        <w:r w:rsidR="00B84ED1" w:rsidRPr="00B84ED1">
          <w:rPr>
            <w:rStyle w:val="Hyperlink"/>
            <w:rFonts w:asciiTheme="majorBidi" w:hAnsiTheme="majorBidi" w:cstheme="majorBidi"/>
            <w:noProof/>
            <w:sz w:val="24"/>
            <w:szCs w:val="24"/>
            <w:vertAlign w:val="superscript"/>
          </w:rPr>
          <w:t>[17]</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_Toc262606412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38</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13" w:history="1">
        <w:r w:rsidR="00B84ED1" w:rsidRPr="00B84ED1">
          <w:rPr>
            <w:rStyle w:val="Hyperlink"/>
            <w:rFonts w:asciiTheme="majorBidi" w:hAnsiTheme="majorBidi" w:cstheme="majorBidi"/>
            <w:noProof/>
            <w:sz w:val="24"/>
            <w:szCs w:val="24"/>
          </w:rPr>
          <w:t>Figure 15: Assistant Graphique de déploiement</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_Toc262606413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39</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14" w:history="1">
        <w:r w:rsidR="00B84ED1" w:rsidRPr="00B84ED1">
          <w:rPr>
            <w:rStyle w:val="Hyperlink"/>
            <w:rFonts w:asciiTheme="majorBidi" w:hAnsiTheme="majorBidi" w:cstheme="majorBidi"/>
            <w:noProof/>
            <w:sz w:val="24"/>
            <w:szCs w:val="24"/>
          </w:rPr>
          <w:t>Figure 16: Icone associé à l'exécutable</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_Toc262606414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39</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15" w:history="1">
        <w:r w:rsidR="00B84ED1" w:rsidRPr="00B84ED1">
          <w:rPr>
            <w:rStyle w:val="Hyperlink"/>
            <w:rFonts w:asciiTheme="majorBidi" w:hAnsiTheme="majorBidi" w:cstheme="majorBidi"/>
            <w:noProof/>
            <w:sz w:val="24"/>
            <w:szCs w:val="24"/>
          </w:rPr>
          <w:t>Figure 17: InstrumentIcon.ico</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_Toc262606415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40</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16" w:history="1">
        <w:r w:rsidR="00B84ED1" w:rsidRPr="00B84ED1">
          <w:rPr>
            <w:rStyle w:val="Hyperlink"/>
            <w:rFonts w:asciiTheme="majorBidi" w:hAnsiTheme="majorBidi" w:cstheme="majorBidi"/>
            <w:noProof/>
            <w:sz w:val="24"/>
            <w:szCs w:val="24"/>
          </w:rPr>
          <w:t>Figure 18: Setup de l’exécutable</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_Toc262606416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42</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17" w:history="1">
        <w:r w:rsidR="00B84ED1" w:rsidRPr="00B84ED1">
          <w:rPr>
            <w:rStyle w:val="Hyperlink"/>
            <w:rFonts w:asciiTheme="majorBidi" w:hAnsiTheme="majorBidi" w:cstheme="majorBidi"/>
            <w:noProof/>
            <w:sz w:val="24"/>
            <w:szCs w:val="24"/>
          </w:rPr>
          <w:t>Figure 19: Raccourci vers l’exécutable Instrument Control Application</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_Toc262606417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42</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18" w:history="1">
        <w:r w:rsidR="00B84ED1" w:rsidRPr="00B84ED1">
          <w:rPr>
            <w:rStyle w:val="Hyperlink"/>
            <w:rFonts w:asciiTheme="majorBidi" w:hAnsiTheme="majorBidi" w:cstheme="majorBidi"/>
            <w:noProof/>
            <w:sz w:val="24"/>
            <w:szCs w:val="24"/>
          </w:rPr>
          <w:t>Figure 20: Contrôle des bureaux à distance</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_Toc262606418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44</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19" w:history="1">
        <w:r w:rsidR="00B84ED1" w:rsidRPr="00B84ED1">
          <w:rPr>
            <w:rStyle w:val="Hyperlink"/>
            <w:rFonts w:asciiTheme="majorBidi" w:hAnsiTheme="majorBidi" w:cstheme="majorBidi"/>
            <w:noProof/>
            <w:sz w:val="24"/>
            <w:szCs w:val="24"/>
          </w:rPr>
          <w:t>Figure 21: Connexion par le Web au bureau à distance (TSWeb)</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_Toc262606419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45</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20" w:history="1">
        <w:r w:rsidR="00B84ED1" w:rsidRPr="00B84ED1">
          <w:rPr>
            <w:rStyle w:val="Hyperlink"/>
            <w:rFonts w:asciiTheme="majorBidi" w:hAnsiTheme="majorBidi" w:cstheme="majorBidi"/>
            <w:noProof/>
            <w:sz w:val="24"/>
            <w:szCs w:val="24"/>
          </w:rPr>
          <w:t>Figure 22: Utilitaires de contrôle à distance</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_Toc262606420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46</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21" w:history="1">
        <w:r w:rsidR="00B84ED1" w:rsidRPr="00B84ED1">
          <w:rPr>
            <w:rStyle w:val="Hyperlink"/>
            <w:rFonts w:asciiTheme="majorBidi" w:hAnsiTheme="majorBidi" w:cstheme="majorBidi"/>
            <w:noProof/>
            <w:sz w:val="24"/>
            <w:szCs w:val="24"/>
          </w:rPr>
          <w:t>Figure 23: Contrôle des instruments via Internet</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_Toc262606421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48</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22" w:history="1">
        <w:r w:rsidR="00B84ED1" w:rsidRPr="00B84ED1">
          <w:rPr>
            <w:rStyle w:val="Hyperlink"/>
            <w:rFonts w:asciiTheme="majorBidi" w:hAnsiTheme="majorBidi" w:cstheme="majorBidi"/>
            <w:noProof/>
            <w:sz w:val="24"/>
            <w:szCs w:val="24"/>
          </w:rPr>
          <w:t>Figure 24: Logique de négociation entre les deux sessions de MATLAB</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_Toc262606422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50</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23" w:history="1">
        <w:r w:rsidR="00B84ED1" w:rsidRPr="00B84ED1">
          <w:rPr>
            <w:rStyle w:val="Hyperlink"/>
            <w:rFonts w:asciiTheme="majorBidi" w:hAnsiTheme="majorBidi" w:cstheme="majorBidi"/>
            <w:noProof/>
            <w:sz w:val="24"/>
            <w:szCs w:val="24"/>
          </w:rPr>
          <w:t>Figure 25: Organigramme de gestion d'ordres au niveau PC hôte</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_Toc262606423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52</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24" w:history="1">
        <w:r w:rsidR="00B84ED1" w:rsidRPr="00B84ED1">
          <w:rPr>
            <w:rStyle w:val="Hyperlink"/>
            <w:rFonts w:asciiTheme="majorBidi" w:hAnsiTheme="majorBidi" w:cstheme="majorBidi"/>
            <w:noProof/>
            <w:sz w:val="24"/>
            <w:szCs w:val="24"/>
          </w:rPr>
          <w:t>Figure 26: Principe du test expérimental</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_Toc262606424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53</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25" w:history="1">
        <w:r w:rsidR="00B84ED1" w:rsidRPr="00B84ED1">
          <w:rPr>
            <w:rStyle w:val="Hyperlink"/>
            <w:rFonts w:asciiTheme="majorBidi" w:hAnsiTheme="majorBidi" w:cstheme="majorBidi"/>
            <w:noProof/>
            <w:sz w:val="24"/>
            <w:szCs w:val="24"/>
          </w:rPr>
          <w:t>Figure 27: Extraction des données du canal 1 de l’oscilloscope</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_Toc262606425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54</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26" w:history="1">
        <w:r w:rsidR="00B84ED1" w:rsidRPr="00B84ED1">
          <w:rPr>
            <w:rStyle w:val="Hyperlink"/>
            <w:rFonts w:asciiTheme="majorBidi" w:hAnsiTheme="majorBidi" w:cstheme="majorBidi"/>
            <w:noProof/>
            <w:sz w:val="24"/>
            <w:szCs w:val="24"/>
          </w:rPr>
          <w:t>Figure 28: Evolution temporelle de deux signaux extraits de l’oscilloscope</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_Toc262606426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55</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27" w:history="1">
        <w:r w:rsidR="00B84ED1" w:rsidRPr="00B84ED1">
          <w:rPr>
            <w:rStyle w:val="Hyperlink"/>
            <w:rFonts w:asciiTheme="majorBidi" w:hAnsiTheme="majorBidi" w:cstheme="majorBidi"/>
            <w:noProof/>
            <w:sz w:val="24"/>
            <w:szCs w:val="24"/>
          </w:rPr>
          <w:t>Figure 29: Image de l’oscilloscope Tektronix TDS 1002</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_Toc262606427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62</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28" w:history="1">
        <w:r w:rsidR="00B84ED1" w:rsidRPr="00B84ED1">
          <w:rPr>
            <w:rStyle w:val="Hyperlink"/>
            <w:rFonts w:asciiTheme="majorBidi" w:hAnsiTheme="majorBidi" w:cstheme="majorBidi"/>
            <w:noProof/>
            <w:sz w:val="24"/>
            <w:szCs w:val="24"/>
          </w:rPr>
          <w:t>Figure 30: Documentation Technique de l'adaptateur KUSB-488A</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_Toc262606428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65</w:t>
        </w:r>
        <w:r w:rsidR="00921484" w:rsidRPr="00B84ED1">
          <w:rPr>
            <w:rFonts w:asciiTheme="majorBidi" w:hAnsiTheme="majorBidi" w:cstheme="majorBidi"/>
            <w:noProof/>
            <w:webHidden/>
            <w:sz w:val="24"/>
            <w:szCs w:val="24"/>
          </w:rPr>
          <w:fldChar w:fldCharType="end"/>
        </w:r>
      </w:hyperlink>
    </w:p>
    <w:p w:rsidR="00B84ED1" w:rsidRPr="00B84ED1" w:rsidRDefault="007A1BE0">
      <w:pPr>
        <w:pStyle w:val="TableofFigures"/>
        <w:tabs>
          <w:tab w:val="right" w:leader="dot" w:pos="9062"/>
        </w:tabs>
        <w:rPr>
          <w:rFonts w:asciiTheme="majorBidi" w:hAnsiTheme="majorBidi" w:cstheme="majorBidi"/>
          <w:noProof/>
          <w:sz w:val="24"/>
          <w:szCs w:val="24"/>
        </w:rPr>
      </w:pPr>
      <w:hyperlink w:anchor="_Toc262606429" w:history="1">
        <w:r w:rsidR="00B84ED1" w:rsidRPr="00B84ED1">
          <w:rPr>
            <w:rStyle w:val="Hyperlink"/>
            <w:rFonts w:asciiTheme="majorBidi" w:hAnsiTheme="majorBidi" w:cstheme="majorBidi"/>
            <w:noProof/>
            <w:sz w:val="24"/>
            <w:szCs w:val="24"/>
          </w:rPr>
          <w:t>Figure 31: Tableau comparatif de différentes connexions</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_Toc262606429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66</w:t>
        </w:r>
        <w:r w:rsidR="00921484" w:rsidRPr="00B84ED1">
          <w:rPr>
            <w:rFonts w:asciiTheme="majorBidi" w:hAnsiTheme="majorBidi" w:cstheme="majorBidi"/>
            <w:noProof/>
            <w:webHidden/>
            <w:sz w:val="24"/>
            <w:szCs w:val="24"/>
          </w:rPr>
          <w:fldChar w:fldCharType="end"/>
        </w:r>
      </w:hyperlink>
    </w:p>
    <w:p w:rsidR="00B84ED1" w:rsidRDefault="007A1BE0">
      <w:pPr>
        <w:pStyle w:val="TableofFigures"/>
        <w:tabs>
          <w:tab w:val="right" w:leader="dot" w:pos="9062"/>
        </w:tabs>
        <w:rPr>
          <w:noProof/>
        </w:rPr>
      </w:pPr>
      <w:hyperlink w:anchor="_Toc262606430" w:history="1">
        <w:r w:rsidR="00B84ED1" w:rsidRPr="00B84ED1">
          <w:rPr>
            <w:rStyle w:val="Hyperlink"/>
            <w:rFonts w:asciiTheme="majorBidi" w:hAnsiTheme="majorBidi" w:cstheme="majorBidi"/>
            <w:noProof/>
            <w:sz w:val="24"/>
            <w:szCs w:val="24"/>
          </w:rPr>
          <w:t>Figure 32: Interface de commande via GPIB bus</w:t>
        </w:r>
        <w:r w:rsidR="00B84ED1" w:rsidRPr="00B84ED1">
          <w:rPr>
            <w:rFonts w:asciiTheme="majorBidi" w:hAnsiTheme="majorBidi" w:cstheme="majorBidi"/>
            <w:noProof/>
            <w:webHidden/>
            <w:sz w:val="24"/>
            <w:szCs w:val="24"/>
          </w:rPr>
          <w:tab/>
        </w:r>
        <w:r w:rsidR="00921484" w:rsidRPr="00B84ED1">
          <w:rPr>
            <w:rFonts w:asciiTheme="majorBidi" w:hAnsiTheme="majorBidi" w:cstheme="majorBidi"/>
            <w:noProof/>
            <w:webHidden/>
            <w:sz w:val="24"/>
            <w:szCs w:val="24"/>
          </w:rPr>
          <w:fldChar w:fldCharType="begin"/>
        </w:r>
        <w:r w:rsidR="00B84ED1" w:rsidRPr="00B84ED1">
          <w:rPr>
            <w:rFonts w:asciiTheme="majorBidi" w:hAnsiTheme="majorBidi" w:cstheme="majorBidi"/>
            <w:noProof/>
            <w:webHidden/>
            <w:sz w:val="24"/>
            <w:szCs w:val="24"/>
          </w:rPr>
          <w:instrText xml:space="preserve"> PAGEREF _Toc262606430 \h </w:instrText>
        </w:r>
        <w:r w:rsidR="00921484" w:rsidRPr="00B84ED1">
          <w:rPr>
            <w:rFonts w:asciiTheme="majorBidi" w:hAnsiTheme="majorBidi" w:cstheme="majorBidi"/>
            <w:noProof/>
            <w:webHidden/>
            <w:sz w:val="24"/>
            <w:szCs w:val="24"/>
          </w:rPr>
        </w:r>
        <w:r w:rsidR="00921484" w:rsidRPr="00B84ED1">
          <w:rPr>
            <w:rFonts w:asciiTheme="majorBidi" w:hAnsiTheme="majorBidi" w:cstheme="majorBidi"/>
            <w:noProof/>
            <w:webHidden/>
            <w:sz w:val="24"/>
            <w:szCs w:val="24"/>
          </w:rPr>
          <w:fldChar w:fldCharType="separate"/>
        </w:r>
        <w:r w:rsidR="009D3CDF">
          <w:rPr>
            <w:rFonts w:asciiTheme="majorBidi" w:hAnsiTheme="majorBidi" w:cstheme="majorBidi"/>
            <w:noProof/>
            <w:webHidden/>
            <w:sz w:val="24"/>
            <w:szCs w:val="24"/>
          </w:rPr>
          <w:t>66</w:t>
        </w:r>
        <w:r w:rsidR="00921484" w:rsidRPr="00B84ED1">
          <w:rPr>
            <w:rFonts w:asciiTheme="majorBidi" w:hAnsiTheme="majorBidi" w:cstheme="majorBidi"/>
            <w:noProof/>
            <w:webHidden/>
            <w:sz w:val="24"/>
            <w:szCs w:val="24"/>
          </w:rPr>
          <w:fldChar w:fldCharType="end"/>
        </w:r>
      </w:hyperlink>
    </w:p>
    <w:p w:rsidR="004A0E4A" w:rsidRPr="00515714" w:rsidRDefault="00921484" w:rsidP="004A0E4A">
      <w:pPr>
        <w:pStyle w:val="Heading1"/>
        <w:jc w:val="center"/>
        <w:rPr>
          <w:rFonts w:asciiTheme="majorBidi" w:hAnsiTheme="majorBidi" w:cstheme="majorBidi"/>
          <w:sz w:val="20"/>
          <w:szCs w:val="20"/>
        </w:rPr>
      </w:pPr>
      <w:r w:rsidRPr="00BF2743">
        <w:rPr>
          <w:rFonts w:asciiTheme="majorBidi" w:hAnsiTheme="majorBidi" w:cstheme="majorBidi"/>
          <w:sz w:val="24"/>
          <w:szCs w:val="24"/>
        </w:rPr>
        <w:fldChar w:fldCharType="end"/>
      </w:r>
    </w:p>
    <w:p w:rsidR="004A0E4A" w:rsidRPr="00515714" w:rsidRDefault="004A0E4A" w:rsidP="004A0E4A">
      <w:pPr>
        <w:pStyle w:val="Heading1"/>
        <w:jc w:val="center"/>
        <w:rPr>
          <w:rFonts w:asciiTheme="majorBidi" w:hAnsiTheme="majorBidi" w:cstheme="majorBidi"/>
          <w:sz w:val="20"/>
          <w:szCs w:val="20"/>
        </w:rPr>
      </w:pPr>
    </w:p>
    <w:p w:rsidR="004A0E4A" w:rsidRPr="00515714" w:rsidRDefault="004A0E4A" w:rsidP="004A0E4A">
      <w:pPr>
        <w:pStyle w:val="Heading1"/>
        <w:jc w:val="center"/>
        <w:rPr>
          <w:rFonts w:asciiTheme="majorBidi" w:hAnsiTheme="majorBidi" w:cstheme="majorBidi"/>
          <w:sz w:val="20"/>
          <w:szCs w:val="20"/>
        </w:rPr>
      </w:pPr>
    </w:p>
    <w:p w:rsidR="004A0E4A" w:rsidRPr="00515714" w:rsidRDefault="004A0E4A" w:rsidP="004A0E4A">
      <w:pPr>
        <w:pStyle w:val="Heading1"/>
        <w:jc w:val="center"/>
        <w:rPr>
          <w:rFonts w:asciiTheme="majorBidi" w:hAnsiTheme="majorBidi" w:cstheme="majorBidi"/>
          <w:sz w:val="20"/>
          <w:szCs w:val="20"/>
        </w:rPr>
      </w:pPr>
    </w:p>
    <w:p w:rsidR="006B16F2" w:rsidRPr="00515714" w:rsidRDefault="006B16F2" w:rsidP="004A0E4A">
      <w:pPr>
        <w:pStyle w:val="Heading1"/>
        <w:jc w:val="center"/>
        <w:rPr>
          <w:rFonts w:asciiTheme="majorBidi" w:hAnsiTheme="majorBidi" w:cstheme="majorBidi"/>
          <w:sz w:val="20"/>
          <w:szCs w:val="20"/>
        </w:rPr>
        <w:sectPr w:rsidR="006B16F2" w:rsidRPr="00515714" w:rsidSect="000F4090">
          <w:headerReference w:type="default" r:id="rId20"/>
          <w:pgSz w:w="11906" w:h="16838"/>
          <w:pgMar w:top="1417" w:right="1417" w:bottom="1417" w:left="1417" w:header="426" w:footer="810" w:gutter="0"/>
          <w:cols w:space="708"/>
          <w:docGrid w:linePitch="360"/>
        </w:sectPr>
      </w:pPr>
    </w:p>
    <w:p w:rsidR="00B10396" w:rsidRDefault="00B10396" w:rsidP="00E73B53">
      <w:pPr>
        <w:pStyle w:val="Title"/>
        <w:outlineLvl w:val="0"/>
        <w:rPr>
          <w:rFonts w:asciiTheme="majorBidi" w:hAnsiTheme="majorBidi"/>
          <w:sz w:val="36"/>
          <w:szCs w:val="36"/>
        </w:rPr>
      </w:pPr>
      <w:bookmarkStart w:id="11" w:name="_Toc261944984"/>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AD38AE" w:rsidRPr="00C96A9E" w:rsidRDefault="0060626A" w:rsidP="00E73B53">
      <w:pPr>
        <w:pStyle w:val="Title"/>
        <w:outlineLvl w:val="0"/>
        <w:rPr>
          <w:rFonts w:asciiTheme="majorBidi" w:hAnsiTheme="majorBidi"/>
        </w:rPr>
      </w:pPr>
      <w:bookmarkStart w:id="12" w:name="_Toc262490980"/>
      <w:r w:rsidRPr="00C96A9E">
        <w:rPr>
          <w:rFonts w:asciiTheme="majorBidi" w:hAnsiTheme="majorBidi"/>
        </w:rPr>
        <w:t>INTRODUCTION GENERALE</w:t>
      </w:r>
      <w:bookmarkEnd w:id="11"/>
      <w:bookmarkEnd w:id="12"/>
    </w:p>
    <w:p w:rsidR="00AD38AE" w:rsidRPr="00515714" w:rsidRDefault="00AD38AE" w:rsidP="000F4090">
      <w:pPr>
        <w:pStyle w:val="Heading1"/>
        <w:rPr>
          <w:rFonts w:asciiTheme="majorBidi" w:hAnsiTheme="majorBidi" w:cstheme="majorBidi"/>
          <w:b w:val="0"/>
          <w:sz w:val="20"/>
          <w:szCs w:val="20"/>
        </w:rPr>
      </w:pPr>
    </w:p>
    <w:p w:rsidR="00EE654A" w:rsidRPr="00515714" w:rsidRDefault="00EE654A" w:rsidP="00AD38AE">
      <w:pPr>
        <w:pStyle w:val="Heading1"/>
        <w:rPr>
          <w:rFonts w:asciiTheme="majorBidi" w:hAnsiTheme="majorBidi" w:cstheme="majorBidi"/>
          <w:b w:val="0"/>
          <w:sz w:val="20"/>
          <w:szCs w:val="20"/>
          <w:u w:val="single"/>
        </w:rPr>
        <w:sectPr w:rsidR="00EE654A" w:rsidRPr="00515714" w:rsidSect="000F4090">
          <w:headerReference w:type="default" r:id="rId21"/>
          <w:footerReference w:type="default" r:id="rId22"/>
          <w:pgSz w:w="11906" w:h="16838"/>
          <w:pgMar w:top="1417" w:right="1417" w:bottom="1417" w:left="1417" w:header="426" w:footer="810" w:gutter="0"/>
          <w:cols w:space="708"/>
          <w:docGrid w:linePitch="360"/>
        </w:sectPr>
      </w:pPr>
    </w:p>
    <w:p w:rsidR="00B10396" w:rsidRPr="0013100D" w:rsidRDefault="00B10396" w:rsidP="002A3F00">
      <w:pPr>
        <w:pStyle w:val="Rapport"/>
        <w:spacing w:line="360" w:lineRule="auto"/>
        <w:ind w:firstLine="426"/>
        <w:jc w:val="both"/>
        <w:rPr>
          <w:rFonts w:asciiTheme="majorBidi" w:hAnsiTheme="majorBidi"/>
          <w:color w:val="000000" w:themeColor="text1"/>
          <w:sz w:val="24"/>
          <w:szCs w:val="24"/>
          <w:lang w:bidi="ar-TN"/>
        </w:rPr>
      </w:pPr>
      <w:r w:rsidRPr="0013100D">
        <w:rPr>
          <w:rFonts w:asciiTheme="majorBidi" w:hAnsiTheme="majorBidi"/>
          <w:color w:val="000000" w:themeColor="text1"/>
          <w:sz w:val="24"/>
          <w:szCs w:val="24"/>
          <w:lang w:bidi="ar-TN"/>
        </w:rPr>
        <w:t>L'informatique</w:t>
      </w:r>
      <w:r w:rsidR="00BD2234">
        <w:rPr>
          <w:rFonts w:asciiTheme="majorBidi" w:hAnsiTheme="majorBidi"/>
          <w:color w:val="000000" w:themeColor="text1"/>
          <w:sz w:val="24"/>
          <w:szCs w:val="24"/>
          <w:lang w:bidi="ar-TN"/>
        </w:rPr>
        <w:t xml:space="preserve"> grâce aux réseaux de communication</w:t>
      </w:r>
      <w:r w:rsidR="006C5E09">
        <w:rPr>
          <w:rFonts w:asciiTheme="majorBidi" w:hAnsiTheme="majorBidi"/>
          <w:color w:val="000000" w:themeColor="text1"/>
          <w:sz w:val="24"/>
          <w:szCs w:val="24"/>
          <w:lang w:bidi="ar-TN"/>
        </w:rPr>
        <w:t>,</w:t>
      </w:r>
      <w:r w:rsidR="00BD2234">
        <w:rPr>
          <w:rFonts w:asciiTheme="majorBidi" w:hAnsiTheme="majorBidi"/>
          <w:color w:val="000000" w:themeColor="text1"/>
          <w:sz w:val="24"/>
          <w:szCs w:val="24"/>
          <w:lang w:bidi="ar-TN"/>
        </w:rPr>
        <w:t xml:space="preserve"> s’impose</w:t>
      </w:r>
      <w:r w:rsidRPr="0013100D">
        <w:rPr>
          <w:rFonts w:asciiTheme="majorBidi" w:hAnsiTheme="majorBidi"/>
          <w:color w:val="000000" w:themeColor="text1"/>
          <w:sz w:val="24"/>
          <w:szCs w:val="24"/>
          <w:lang w:bidi="ar-TN"/>
        </w:rPr>
        <w:t xml:space="preserve"> depuis des décennies, les sujets couverts sont</w:t>
      </w:r>
      <w:r w:rsidR="00BD2234">
        <w:rPr>
          <w:rFonts w:asciiTheme="majorBidi" w:hAnsiTheme="majorBidi"/>
          <w:color w:val="000000" w:themeColor="text1"/>
          <w:sz w:val="24"/>
          <w:szCs w:val="24"/>
          <w:lang w:bidi="ar-TN"/>
        </w:rPr>
        <w:t xml:space="preserve"> de plus en</w:t>
      </w:r>
      <w:r w:rsidRPr="0013100D">
        <w:rPr>
          <w:rFonts w:asciiTheme="majorBidi" w:hAnsiTheme="majorBidi"/>
          <w:color w:val="000000" w:themeColor="text1"/>
          <w:sz w:val="24"/>
          <w:szCs w:val="24"/>
          <w:lang w:bidi="ar-TN"/>
        </w:rPr>
        <w:t xml:space="preserve"> plus vastes, les contenus s’enrichissent de multimédia</w:t>
      </w:r>
      <w:r>
        <w:rPr>
          <w:rFonts w:asciiTheme="majorBidi" w:hAnsiTheme="majorBidi"/>
          <w:color w:val="000000" w:themeColor="text1"/>
          <w:sz w:val="24"/>
          <w:szCs w:val="24"/>
          <w:lang w:bidi="ar-TN"/>
        </w:rPr>
        <w:t>s</w:t>
      </w:r>
      <w:r w:rsidRPr="0013100D">
        <w:rPr>
          <w:rFonts w:asciiTheme="majorBidi" w:hAnsiTheme="majorBidi"/>
          <w:color w:val="000000" w:themeColor="text1"/>
          <w:sz w:val="24"/>
          <w:szCs w:val="24"/>
          <w:lang w:bidi="ar-TN"/>
        </w:rPr>
        <w:t xml:space="preserve"> </w:t>
      </w:r>
      <w:r w:rsidRPr="0013100D">
        <w:rPr>
          <w:rFonts w:asciiTheme="majorBidi" w:hAnsiTheme="majorBidi"/>
          <w:color w:val="000000" w:themeColor="text1"/>
          <w:sz w:val="24"/>
          <w:szCs w:val="24"/>
          <w:rtl/>
          <w:lang w:bidi="ar-TN"/>
        </w:rPr>
        <w:t xml:space="preserve"> </w:t>
      </w:r>
      <w:r w:rsidRPr="0013100D">
        <w:rPr>
          <w:rFonts w:asciiTheme="majorBidi" w:hAnsiTheme="majorBidi"/>
          <w:color w:val="000000" w:themeColor="text1"/>
          <w:sz w:val="24"/>
          <w:szCs w:val="24"/>
          <w:lang w:bidi="ar-TN"/>
        </w:rPr>
        <w:t>et de liens hypertextes qui renvoient les apprenants connectés au réseau vers des sites spéci</w:t>
      </w:r>
      <w:r w:rsidR="00BD2234">
        <w:rPr>
          <w:rFonts w:asciiTheme="majorBidi" w:hAnsiTheme="majorBidi"/>
          <w:color w:val="000000" w:themeColor="text1"/>
          <w:sz w:val="24"/>
          <w:szCs w:val="24"/>
          <w:lang w:bidi="ar-TN"/>
        </w:rPr>
        <w:t>fiques.</w:t>
      </w:r>
    </w:p>
    <w:p w:rsidR="00B10396" w:rsidRPr="0013100D" w:rsidRDefault="00B10396" w:rsidP="002A3F00">
      <w:pPr>
        <w:pStyle w:val="Rapport"/>
        <w:spacing w:line="360" w:lineRule="auto"/>
        <w:ind w:firstLine="426"/>
        <w:jc w:val="both"/>
        <w:rPr>
          <w:rFonts w:asciiTheme="majorBidi" w:hAnsiTheme="majorBidi"/>
          <w:color w:val="000000" w:themeColor="text1"/>
          <w:sz w:val="24"/>
          <w:szCs w:val="24"/>
          <w:lang w:bidi="ar-TN"/>
        </w:rPr>
      </w:pPr>
      <w:r w:rsidRPr="0013100D">
        <w:rPr>
          <w:rFonts w:asciiTheme="majorBidi" w:hAnsiTheme="majorBidi"/>
          <w:color w:val="000000" w:themeColor="text1"/>
          <w:sz w:val="24"/>
          <w:szCs w:val="24"/>
          <w:lang w:bidi="ar-TN"/>
        </w:rPr>
        <w:t>Le e-Learning est un</w:t>
      </w:r>
      <w:r w:rsidR="00BD2234">
        <w:rPr>
          <w:rFonts w:asciiTheme="majorBidi" w:hAnsiTheme="majorBidi"/>
          <w:color w:val="000000" w:themeColor="text1"/>
          <w:sz w:val="24"/>
          <w:szCs w:val="24"/>
          <w:lang w:bidi="ar-TN"/>
        </w:rPr>
        <w:t xml:space="preserve"> moyen </w:t>
      </w:r>
      <w:r w:rsidRPr="0013100D">
        <w:rPr>
          <w:rFonts w:asciiTheme="majorBidi" w:hAnsiTheme="majorBidi"/>
          <w:color w:val="000000" w:themeColor="text1"/>
          <w:sz w:val="24"/>
          <w:szCs w:val="24"/>
          <w:lang w:bidi="ar-TN"/>
        </w:rPr>
        <w:t xml:space="preserve">d'apprentissage. </w:t>
      </w:r>
      <w:r w:rsidR="00BD2234">
        <w:rPr>
          <w:rFonts w:asciiTheme="majorBidi" w:hAnsiTheme="majorBidi"/>
          <w:color w:val="000000" w:themeColor="text1"/>
          <w:sz w:val="24"/>
          <w:szCs w:val="24"/>
          <w:lang w:bidi="ar-TN"/>
        </w:rPr>
        <w:t xml:space="preserve">Il </w:t>
      </w:r>
      <w:r w:rsidRPr="0013100D">
        <w:rPr>
          <w:rFonts w:asciiTheme="majorBidi" w:hAnsiTheme="majorBidi"/>
          <w:color w:val="000000" w:themeColor="text1"/>
          <w:sz w:val="24"/>
          <w:szCs w:val="24"/>
          <w:lang w:bidi="ar-TN"/>
        </w:rPr>
        <w:t xml:space="preserve">s'appuie sur internet et les outils multimédias pour offrir </w:t>
      </w:r>
      <w:r w:rsidR="00BD2234">
        <w:rPr>
          <w:rFonts w:asciiTheme="majorBidi" w:hAnsiTheme="majorBidi"/>
          <w:color w:val="000000" w:themeColor="text1"/>
          <w:sz w:val="24"/>
          <w:szCs w:val="24"/>
          <w:lang w:bidi="ar-TN"/>
        </w:rPr>
        <w:t>des programmes de formation</w:t>
      </w:r>
      <w:r w:rsidRPr="0013100D">
        <w:rPr>
          <w:rFonts w:asciiTheme="majorBidi" w:hAnsiTheme="majorBidi"/>
          <w:color w:val="000000" w:themeColor="text1"/>
          <w:sz w:val="24"/>
          <w:szCs w:val="24"/>
          <w:lang w:bidi="ar-TN"/>
        </w:rPr>
        <w:t xml:space="preserve"> suffisamment souple</w:t>
      </w:r>
      <w:r w:rsidR="00381EC3">
        <w:rPr>
          <w:rFonts w:asciiTheme="majorBidi" w:hAnsiTheme="majorBidi"/>
          <w:color w:val="000000" w:themeColor="text1"/>
          <w:sz w:val="24"/>
          <w:szCs w:val="24"/>
          <w:lang w:bidi="ar-TN"/>
        </w:rPr>
        <w:t>s</w:t>
      </w:r>
      <w:r w:rsidRPr="0013100D">
        <w:rPr>
          <w:rFonts w:asciiTheme="majorBidi" w:hAnsiTheme="majorBidi"/>
          <w:color w:val="000000" w:themeColor="text1"/>
          <w:sz w:val="24"/>
          <w:szCs w:val="24"/>
          <w:lang w:bidi="ar-TN"/>
        </w:rPr>
        <w:t xml:space="preserve"> qui s’adapte</w:t>
      </w:r>
      <w:r w:rsidR="00BD2234">
        <w:rPr>
          <w:rFonts w:asciiTheme="majorBidi" w:hAnsiTheme="majorBidi"/>
          <w:color w:val="000000" w:themeColor="text1"/>
          <w:sz w:val="24"/>
          <w:szCs w:val="24"/>
          <w:lang w:bidi="ar-TN"/>
        </w:rPr>
        <w:t>nt</w:t>
      </w:r>
      <w:r w:rsidRPr="0013100D">
        <w:rPr>
          <w:rFonts w:asciiTheme="majorBidi" w:hAnsiTheme="majorBidi"/>
          <w:color w:val="000000" w:themeColor="text1"/>
          <w:sz w:val="24"/>
          <w:szCs w:val="24"/>
          <w:lang w:bidi="ar-TN"/>
        </w:rPr>
        <w:t xml:space="preserve"> aux besoins des </w:t>
      </w:r>
      <w:r w:rsidR="00BD2234">
        <w:rPr>
          <w:rFonts w:asciiTheme="majorBidi" w:hAnsiTheme="majorBidi"/>
          <w:color w:val="000000" w:themeColor="text1"/>
          <w:sz w:val="24"/>
          <w:szCs w:val="24"/>
          <w:lang w:bidi="ar-TN"/>
        </w:rPr>
        <w:t>apprenants</w:t>
      </w:r>
      <w:r w:rsidRPr="0013100D">
        <w:rPr>
          <w:rFonts w:asciiTheme="majorBidi" w:hAnsiTheme="majorBidi"/>
          <w:color w:val="000000" w:themeColor="text1"/>
          <w:sz w:val="24"/>
          <w:szCs w:val="24"/>
          <w:lang w:bidi="ar-TN"/>
        </w:rPr>
        <w:t>.</w:t>
      </w:r>
      <w:r w:rsidRPr="0013100D">
        <w:rPr>
          <w:rFonts w:asciiTheme="majorBidi" w:hAnsiTheme="majorBidi"/>
          <w:color w:val="000000" w:themeColor="text1"/>
          <w:sz w:val="24"/>
          <w:szCs w:val="24"/>
        </w:rPr>
        <w:t xml:space="preserve"> [ARP00] </w:t>
      </w:r>
      <w:r w:rsidRPr="002E0982">
        <w:rPr>
          <w:rFonts w:asciiTheme="majorBidi" w:hAnsiTheme="majorBidi"/>
          <w:color w:val="000000" w:themeColor="text1"/>
          <w:sz w:val="24"/>
          <w:szCs w:val="24"/>
        </w:rPr>
        <w:t>[SAA01]</w:t>
      </w:r>
    </w:p>
    <w:p w:rsidR="00B10396" w:rsidRPr="0013100D" w:rsidRDefault="002B349C" w:rsidP="002A3F00">
      <w:pPr>
        <w:pStyle w:val="Rapport"/>
        <w:spacing w:line="360" w:lineRule="auto"/>
        <w:ind w:firstLine="426"/>
        <w:jc w:val="both"/>
        <w:rPr>
          <w:rFonts w:asciiTheme="majorBidi" w:hAnsiTheme="majorBidi"/>
          <w:color w:val="000000" w:themeColor="text1"/>
          <w:sz w:val="24"/>
          <w:szCs w:val="24"/>
        </w:rPr>
      </w:pPr>
      <w:r>
        <w:rPr>
          <w:rFonts w:asciiTheme="majorBidi" w:hAnsiTheme="majorBidi"/>
          <w:color w:val="000000" w:themeColor="text1"/>
          <w:sz w:val="24"/>
          <w:szCs w:val="24"/>
        </w:rPr>
        <w:t xml:space="preserve">Les enseignements  à distance </w:t>
      </w:r>
      <w:r w:rsidR="00BD2234">
        <w:rPr>
          <w:rFonts w:asciiTheme="majorBidi" w:hAnsiTheme="majorBidi"/>
          <w:color w:val="000000" w:themeColor="text1"/>
          <w:sz w:val="24"/>
          <w:szCs w:val="24"/>
        </w:rPr>
        <w:t xml:space="preserve">qui se développent de plus en plus </w:t>
      </w:r>
      <w:r>
        <w:rPr>
          <w:rFonts w:asciiTheme="majorBidi" w:hAnsiTheme="majorBidi"/>
          <w:color w:val="000000" w:themeColor="text1"/>
          <w:sz w:val="24"/>
          <w:szCs w:val="24"/>
        </w:rPr>
        <w:t>ne fournissent pas</w:t>
      </w:r>
      <w:r w:rsidR="00B10396" w:rsidRPr="0013100D">
        <w:rPr>
          <w:rFonts w:asciiTheme="majorBidi" w:hAnsiTheme="majorBidi"/>
          <w:color w:val="000000" w:themeColor="text1"/>
          <w:sz w:val="24"/>
          <w:szCs w:val="24"/>
        </w:rPr>
        <w:t xml:space="preserve"> toujours </w:t>
      </w:r>
      <w:r w:rsidR="00BD2234">
        <w:rPr>
          <w:rFonts w:asciiTheme="majorBidi" w:hAnsiTheme="majorBidi"/>
          <w:color w:val="000000" w:themeColor="text1"/>
          <w:sz w:val="24"/>
          <w:szCs w:val="24"/>
        </w:rPr>
        <w:t>des travaux</w:t>
      </w:r>
      <w:r w:rsidR="00B10396" w:rsidRPr="0013100D">
        <w:rPr>
          <w:rFonts w:asciiTheme="majorBidi" w:hAnsiTheme="majorBidi"/>
          <w:color w:val="000000" w:themeColor="text1"/>
          <w:sz w:val="24"/>
          <w:szCs w:val="24"/>
        </w:rPr>
        <w:t xml:space="preserve"> prat</w:t>
      </w:r>
      <w:r>
        <w:rPr>
          <w:rFonts w:asciiTheme="majorBidi" w:hAnsiTheme="majorBidi"/>
          <w:color w:val="000000" w:themeColor="text1"/>
          <w:sz w:val="24"/>
          <w:szCs w:val="24"/>
        </w:rPr>
        <w:t>ique</w:t>
      </w:r>
      <w:r w:rsidR="00BD2234">
        <w:rPr>
          <w:rFonts w:asciiTheme="majorBidi" w:hAnsiTheme="majorBidi"/>
          <w:color w:val="000000" w:themeColor="text1"/>
          <w:sz w:val="24"/>
          <w:szCs w:val="24"/>
        </w:rPr>
        <w:t>s</w:t>
      </w:r>
      <w:r>
        <w:rPr>
          <w:rFonts w:asciiTheme="majorBidi" w:hAnsiTheme="majorBidi"/>
          <w:color w:val="000000" w:themeColor="text1"/>
          <w:sz w:val="24"/>
          <w:szCs w:val="24"/>
        </w:rPr>
        <w:t xml:space="preserve"> nécessaire</w:t>
      </w:r>
      <w:r w:rsidR="00BD2234">
        <w:rPr>
          <w:rFonts w:asciiTheme="majorBidi" w:hAnsiTheme="majorBidi"/>
          <w:color w:val="000000" w:themeColor="text1"/>
          <w:sz w:val="24"/>
          <w:szCs w:val="24"/>
        </w:rPr>
        <w:t>s</w:t>
      </w:r>
      <w:r>
        <w:rPr>
          <w:rFonts w:asciiTheme="majorBidi" w:hAnsiTheme="majorBidi"/>
          <w:color w:val="000000" w:themeColor="text1"/>
          <w:sz w:val="24"/>
          <w:szCs w:val="24"/>
        </w:rPr>
        <w:t xml:space="preserve"> pour une</w:t>
      </w:r>
      <w:r w:rsidR="00BD2234">
        <w:rPr>
          <w:rFonts w:asciiTheme="majorBidi" w:hAnsiTheme="majorBidi"/>
          <w:color w:val="000000" w:themeColor="text1"/>
          <w:sz w:val="24"/>
          <w:szCs w:val="24"/>
        </w:rPr>
        <w:t xml:space="preserve"> meilleure assimilation du contenu de la </w:t>
      </w:r>
      <w:r w:rsidR="00B10396" w:rsidRPr="0013100D">
        <w:rPr>
          <w:rFonts w:asciiTheme="majorBidi" w:hAnsiTheme="majorBidi"/>
          <w:color w:val="000000" w:themeColor="text1"/>
          <w:sz w:val="24"/>
          <w:szCs w:val="24"/>
        </w:rPr>
        <w:t>formation</w:t>
      </w:r>
      <w:r w:rsidR="00BD2234">
        <w:rPr>
          <w:rFonts w:asciiTheme="majorBidi" w:hAnsiTheme="majorBidi"/>
          <w:color w:val="000000" w:themeColor="text1"/>
          <w:sz w:val="24"/>
          <w:szCs w:val="24"/>
        </w:rPr>
        <w:t>.</w:t>
      </w:r>
    </w:p>
    <w:p w:rsidR="00B10396" w:rsidRDefault="00B10396" w:rsidP="002A3F00">
      <w:pPr>
        <w:pStyle w:val="Rapport"/>
        <w:spacing w:line="360" w:lineRule="auto"/>
        <w:ind w:firstLine="426"/>
        <w:jc w:val="both"/>
        <w:rPr>
          <w:rFonts w:asciiTheme="majorBidi" w:hAnsiTheme="majorBidi"/>
          <w:color w:val="000000" w:themeColor="text1"/>
          <w:sz w:val="24"/>
          <w:szCs w:val="24"/>
          <w:lang w:bidi="ar-TN"/>
        </w:rPr>
      </w:pPr>
      <w:r w:rsidRPr="0013100D">
        <w:rPr>
          <w:rFonts w:asciiTheme="majorBidi" w:hAnsiTheme="majorBidi"/>
          <w:color w:val="000000" w:themeColor="text1"/>
          <w:sz w:val="24"/>
          <w:szCs w:val="24"/>
          <w:lang w:bidi="ar-TN"/>
        </w:rPr>
        <w:t xml:space="preserve">Les </w:t>
      </w:r>
      <w:r w:rsidR="00BD2234">
        <w:rPr>
          <w:rFonts w:asciiTheme="majorBidi" w:hAnsiTheme="majorBidi"/>
          <w:color w:val="000000" w:themeColor="text1"/>
          <w:sz w:val="24"/>
          <w:szCs w:val="24"/>
          <w:lang w:bidi="ar-TN"/>
        </w:rPr>
        <w:t>formations</w:t>
      </w:r>
      <w:r w:rsidRPr="0013100D">
        <w:rPr>
          <w:rFonts w:asciiTheme="majorBidi" w:hAnsiTheme="majorBidi"/>
          <w:color w:val="000000" w:themeColor="text1"/>
          <w:sz w:val="24"/>
          <w:szCs w:val="24"/>
          <w:lang w:bidi="ar-TN"/>
        </w:rPr>
        <w:t xml:space="preserve"> d'ingénie</w:t>
      </w:r>
      <w:r w:rsidR="00BD2234">
        <w:rPr>
          <w:rFonts w:asciiTheme="majorBidi" w:hAnsiTheme="majorBidi"/>
          <w:color w:val="000000" w:themeColor="text1"/>
          <w:sz w:val="24"/>
          <w:szCs w:val="24"/>
          <w:lang w:bidi="ar-TN"/>
        </w:rPr>
        <w:t>urs</w:t>
      </w:r>
      <w:r w:rsidRPr="0013100D">
        <w:rPr>
          <w:rFonts w:asciiTheme="majorBidi" w:hAnsiTheme="majorBidi"/>
          <w:color w:val="000000" w:themeColor="text1"/>
          <w:sz w:val="24"/>
          <w:szCs w:val="24"/>
          <w:lang w:bidi="ar-TN"/>
        </w:rPr>
        <w:t xml:space="preserve"> doivent intégrer les deux aspects: théorie et pratique. Les étudiants doivent impérativement, durant leur cursus universitaire, </w:t>
      </w:r>
      <w:r w:rsidR="00AB6FB0">
        <w:rPr>
          <w:rFonts w:asciiTheme="majorBidi" w:hAnsiTheme="majorBidi"/>
          <w:color w:val="000000" w:themeColor="text1"/>
          <w:sz w:val="24"/>
          <w:szCs w:val="24"/>
          <w:lang w:bidi="ar-TN"/>
        </w:rPr>
        <w:t>interagir</w:t>
      </w:r>
      <w:r w:rsidR="00BD2234">
        <w:rPr>
          <w:rFonts w:asciiTheme="majorBidi" w:hAnsiTheme="majorBidi"/>
          <w:color w:val="000000" w:themeColor="text1"/>
          <w:sz w:val="24"/>
          <w:szCs w:val="24"/>
          <w:lang w:bidi="ar-TN"/>
        </w:rPr>
        <w:t xml:space="preserve"> avec</w:t>
      </w:r>
      <w:r w:rsidR="006C5E09">
        <w:rPr>
          <w:rFonts w:asciiTheme="majorBidi" w:hAnsiTheme="majorBidi"/>
          <w:color w:val="000000" w:themeColor="text1"/>
          <w:sz w:val="24"/>
          <w:szCs w:val="24"/>
          <w:lang w:bidi="ar-TN"/>
        </w:rPr>
        <w:t xml:space="preserve"> </w:t>
      </w:r>
      <w:r w:rsidR="003136C9">
        <w:rPr>
          <w:rFonts w:asciiTheme="majorBidi" w:hAnsiTheme="majorBidi"/>
          <w:color w:val="000000" w:themeColor="text1"/>
          <w:sz w:val="24"/>
          <w:szCs w:val="24"/>
          <w:lang w:bidi="ar-TN"/>
        </w:rPr>
        <w:t>l</w:t>
      </w:r>
      <w:r w:rsidR="00BD2234">
        <w:rPr>
          <w:rFonts w:asciiTheme="majorBidi" w:hAnsiTheme="majorBidi"/>
          <w:color w:val="000000" w:themeColor="text1"/>
          <w:sz w:val="24"/>
          <w:szCs w:val="24"/>
          <w:lang w:bidi="ar-TN"/>
        </w:rPr>
        <w:t xml:space="preserve">’environnement </w:t>
      </w:r>
      <w:r w:rsidR="00AB6FB0">
        <w:rPr>
          <w:rFonts w:asciiTheme="majorBidi" w:hAnsiTheme="majorBidi"/>
          <w:color w:val="000000" w:themeColor="text1"/>
          <w:sz w:val="24"/>
          <w:szCs w:val="24"/>
          <w:lang w:bidi="ar-TN"/>
        </w:rPr>
        <w:t>lié</w:t>
      </w:r>
      <w:r w:rsidR="00BD2234">
        <w:rPr>
          <w:rFonts w:asciiTheme="majorBidi" w:hAnsiTheme="majorBidi"/>
          <w:color w:val="000000" w:themeColor="text1"/>
          <w:sz w:val="24"/>
          <w:szCs w:val="24"/>
          <w:lang w:bidi="ar-TN"/>
        </w:rPr>
        <w:t xml:space="preserve"> à leur formation.</w:t>
      </w:r>
    </w:p>
    <w:p w:rsidR="00B10396" w:rsidRPr="0013100D" w:rsidRDefault="00B10396" w:rsidP="002A3F00">
      <w:pPr>
        <w:pStyle w:val="Rapport"/>
        <w:spacing w:line="360" w:lineRule="auto"/>
        <w:ind w:firstLine="426"/>
        <w:jc w:val="both"/>
        <w:rPr>
          <w:rFonts w:asciiTheme="majorBidi" w:hAnsiTheme="majorBidi"/>
          <w:color w:val="000000" w:themeColor="text1"/>
          <w:sz w:val="24"/>
          <w:szCs w:val="24"/>
          <w:lang w:bidi="ar-TN"/>
        </w:rPr>
      </w:pPr>
      <w:r w:rsidRPr="0013100D">
        <w:rPr>
          <w:rFonts w:asciiTheme="majorBidi" w:hAnsiTheme="majorBidi"/>
          <w:color w:val="000000" w:themeColor="text1"/>
          <w:sz w:val="24"/>
          <w:szCs w:val="24"/>
          <w:lang w:bidi="ar-TN"/>
        </w:rPr>
        <w:t>La simulation est une méthode p</w:t>
      </w:r>
      <w:r w:rsidR="00AB6FB0">
        <w:rPr>
          <w:rFonts w:asciiTheme="majorBidi" w:hAnsiTheme="majorBidi"/>
          <w:color w:val="000000" w:themeColor="text1"/>
          <w:sz w:val="24"/>
          <w:szCs w:val="24"/>
          <w:lang w:bidi="ar-TN"/>
        </w:rPr>
        <w:t>ermettant de</w:t>
      </w:r>
      <w:r w:rsidRPr="0013100D">
        <w:rPr>
          <w:rFonts w:asciiTheme="majorBidi" w:hAnsiTheme="majorBidi"/>
          <w:color w:val="000000" w:themeColor="text1"/>
          <w:sz w:val="24"/>
          <w:szCs w:val="24"/>
          <w:lang w:bidi="ar-TN"/>
        </w:rPr>
        <w:t xml:space="preserve"> compléter </w:t>
      </w:r>
      <w:r w:rsidR="00AB6FB0">
        <w:rPr>
          <w:rFonts w:asciiTheme="majorBidi" w:hAnsiTheme="majorBidi"/>
          <w:color w:val="000000" w:themeColor="text1"/>
          <w:sz w:val="24"/>
          <w:szCs w:val="24"/>
          <w:lang w:bidi="ar-TN"/>
        </w:rPr>
        <w:t>une formation théorique</w:t>
      </w:r>
      <w:r w:rsidRPr="0013100D">
        <w:rPr>
          <w:rFonts w:asciiTheme="majorBidi" w:hAnsiTheme="majorBidi"/>
          <w:color w:val="000000" w:themeColor="text1"/>
          <w:sz w:val="24"/>
          <w:szCs w:val="24"/>
          <w:lang w:bidi="ar-TN"/>
        </w:rPr>
        <w:t xml:space="preserve">, toutefois, elle ne peut en aucun cas remplacer les expériences réelles puisqu'elle est </w:t>
      </w:r>
      <w:r w:rsidR="00AB6FB0">
        <w:rPr>
          <w:rFonts w:asciiTheme="majorBidi" w:hAnsiTheme="majorBidi"/>
          <w:color w:val="000000" w:themeColor="text1"/>
          <w:sz w:val="24"/>
          <w:szCs w:val="24"/>
          <w:lang w:bidi="ar-TN"/>
        </w:rPr>
        <w:t>uniquement</w:t>
      </w:r>
      <w:r w:rsidRPr="0013100D">
        <w:rPr>
          <w:rFonts w:asciiTheme="majorBidi" w:hAnsiTheme="majorBidi"/>
          <w:color w:val="000000" w:themeColor="text1"/>
          <w:sz w:val="24"/>
          <w:szCs w:val="24"/>
          <w:lang w:bidi="ar-TN"/>
        </w:rPr>
        <w:t xml:space="preserve"> liée à la modélisation.</w:t>
      </w:r>
    </w:p>
    <w:p w:rsidR="00B10396" w:rsidRDefault="00B10396" w:rsidP="002A3F00">
      <w:pPr>
        <w:pStyle w:val="Rapport"/>
        <w:spacing w:line="360" w:lineRule="auto"/>
        <w:ind w:firstLine="426"/>
        <w:jc w:val="both"/>
        <w:rPr>
          <w:rFonts w:asciiTheme="majorBidi" w:hAnsiTheme="majorBidi"/>
          <w:color w:val="000000" w:themeColor="text1"/>
          <w:sz w:val="24"/>
          <w:szCs w:val="24"/>
          <w:lang w:bidi="ar-TN"/>
        </w:rPr>
      </w:pPr>
      <w:r w:rsidRPr="0013100D">
        <w:rPr>
          <w:rFonts w:asciiTheme="majorBidi" w:hAnsiTheme="majorBidi"/>
          <w:color w:val="000000" w:themeColor="text1"/>
          <w:sz w:val="24"/>
          <w:szCs w:val="24"/>
          <w:lang w:bidi="ar-TN"/>
        </w:rPr>
        <w:t xml:space="preserve">Les Travaux Pratiques appliqués sur un monde réel améliorent la motivation de l'étudiant et développent chez </w:t>
      </w:r>
      <w:r>
        <w:rPr>
          <w:rFonts w:asciiTheme="majorBidi" w:hAnsiTheme="majorBidi"/>
          <w:color w:val="000000" w:themeColor="text1"/>
          <w:sz w:val="24"/>
          <w:szCs w:val="24"/>
          <w:lang w:bidi="ar-TN"/>
        </w:rPr>
        <w:t>lui</w:t>
      </w:r>
      <w:r w:rsidRPr="0013100D">
        <w:rPr>
          <w:rFonts w:asciiTheme="majorBidi" w:hAnsiTheme="majorBidi"/>
          <w:color w:val="000000" w:themeColor="text1"/>
          <w:sz w:val="24"/>
          <w:szCs w:val="24"/>
          <w:lang w:bidi="ar-TN"/>
        </w:rPr>
        <w:t xml:space="preserve"> une approche scientifique lors de la résolution des problèmes réalistes. L'expérimentation </w:t>
      </w:r>
      <w:r>
        <w:rPr>
          <w:rFonts w:asciiTheme="majorBidi" w:hAnsiTheme="majorBidi"/>
          <w:color w:val="000000" w:themeColor="text1"/>
          <w:sz w:val="24"/>
          <w:szCs w:val="24"/>
          <w:lang w:bidi="ar-TN"/>
        </w:rPr>
        <w:t>a</w:t>
      </w:r>
      <w:r w:rsidRPr="0013100D">
        <w:rPr>
          <w:rFonts w:asciiTheme="majorBidi" w:hAnsiTheme="majorBidi"/>
          <w:color w:val="000000" w:themeColor="text1"/>
          <w:sz w:val="24"/>
          <w:szCs w:val="24"/>
          <w:lang w:bidi="ar-TN"/>
        </w:rPr>
        <w:t xml:space="preserve"> l'avantage de rendre l'utilisateur sensible aux résultats issus des phén</w:t>
      </w:r>
      <w:r w:rsidR="00AB6FB0">
        <w:rPr>
          <w:rFonts w:asciiTheme="majorBidi" w:hAnsiTheme="majorBidi"/>
          <w:color w:val="000000" w:themeColor="text1"/>
          <w:sz w:val="24"/>
          <w:szCs w:val="24"/>
          <w:lang w:bidi="ar-TN"/>
        </w:rPr>
        <w:t>o</w:t>
      </w:r>
      <w:r w:rsidRPr="0013100D">
        <w:rPr>
          <w:rFonts w:asciiTheme="majorBidi" w:hAnsiTheme="majorBidi"/>
          <w:color w:val="000000" w:themeColor="text1"/>
          <w:sz w:val="24"/>
          <w:szCs w:val="24"/>
          <w:lang w:bidi="ar-TN"/>
        </w:rPr>
        <w:t xml:space="preserve">mènes </w:t>
      </w:r>
      <w:r>
        <w:rPr>
          <w:rFonts w:asciiTheme="majorBidi" w:hAnsiTheme="majorBidi"/>
          <w:color w:val="000000" w:themeColor="text1"/>
          <w:sz w:val="24"/>
          <w:szCs w:val="24"/>
          <w:lang w:bidi="ar-TN"/>
        </w:rPr>
        <w:t>difficiles</w:t>
      </w:r>
      <w:r w:rsidR="00AB6FB0">
        <w:rPr>
          <w:rFonts w:asciiTheme="majorBidi" w:hAnsiTheme="majorBidi"/>
          <w:color w:val="000000" w:themeColor="text1"/>
          <w:sz w:val="24"/>
          <w:szCs w:val="24"/>
          <w:lang w:bidi="ar-TN"/>
        </w:rPr>
        <w:t xml:space="preserve"> à imaginer</w:t>
      </w:r>
      <w:r>
        <w:rPr>
          <w:rFonts w:asciiTheme="majorBidi" w:hAnsiTheme="majorBidi"/>
          <w:color w:val="000000" w:themeColor="text1"/>
          <w:sz w:val="24"/>
          <w:szCs w:val="24"/>
          <w:lang w:bidi="ar-TN"/>
        </w:rPr>
        <w:t xml:space="preserve"> ou impossible à </w:t>
      </w:r>
      <w:r w:rsidRPr="0013100D">
        <w:rPr>
          <w:rFonts w:asciiTheme="majorBidi" w:hAnsiTheme="majorBidi"/>
          <w:color w:val="000000" w:themeColor="text1"/>
          <w:sz w:val="24"/>
          <w:szCs w:val="24"/>
          <w:lang w:bidi="ar-TN"/>
        </w:rPr>
        <w:t>modéliser.</w:t>
      </w:r>
      <w:r w:rsidRPr="0013100D">
        <w:rPr>
          <w:color w:val="000000" w:themeColor="text1"/>
          <w:sz w:val="24"/>
          <w:szCs w:val="32"/>
        </w:rPr>
        <w:t xml:space="preserve"> </w:t>
      </w:r>
      <w:r w:rsidRPr="002E0982">
        <w:rPr>
          <w:color w:val="000000" w:themeColor="text1"/>
          <w:sz w:val="24"/>
          <w:szCs w:val="32"/>
        </w:rPr>
        <w:t>[BEN07]</w:t>
      </w:r>
    </w:p>
    <w:p w:rsidR="00B10396" w:rsidRPr="00C26813" w:rsidRDefault="00B10396" w:rsidP="002A3F00">
      <w:pPr>
        <w:pStyle w:val="Rapport"/>
        <w:spacing w:line="360" w:lineRule="auto"/>
        <w:ind w:firstLine="426"/>
        <w:jc w:val="both"/>
        <w:rPr>
          <w:rFonts w:asciiTheme="majorBidi" w:hAnsiTheme="majorBidi"/>
          <w:sz w:val="24"/>
          <w:szCs w:val="24"/>
          <w:lang w:bidi="ar-TN"/>
        </w:rPr>
      </w:pPr>
      <w:r w:rsidRPr="00C26813">
        <w:rPr>
          <w:rFonts w:asciiTheme="majorBidi" w:hAnsiTheme="majorBidi"/>
          <w:sz w:val="24"/>
          <w:szCs w:val="24"/>
          <w:lang w:bidi="ar-TN"/>
        </w:rPr>
        <w:t>Toutefois, des difficultés d’origine</w:t>
      </w:r>
      <w:r w:rsidR="00AB6FB0">
        <w:rPr>
          <w:rFonts w:asciiTheme="majorBidi" w:hAnsiTheme="majorBidi"/>
          <w:sz w:val="24"/>
          <w:szCs w:val="24"/>
          <w:lang w:bidi="ar-TN"/>
        </w:rPr>
        <w:t>s</w:t>
      </w:r>
      <w:r w:rsidRPr="00C26813">
        <w:rPr>
          <w:rFonts w:asciiTheme="majorBidi" w:hAnsiTheme="majorBidi"/>
          <w:sz w:val="24"/>
          <w:szCs w:val="24"/>
          <w:lang w:bidi="ar-TN"/>
        </w:rPr>
        <w:t xml:space="preserve"> organisationnel (</w:t>
      </w:r>
      <w:r w:rsidR="00AB6FB0">
        <w:rPr>
          <w:rFonts w:asciiTheme="majorBidi" w:hAnsiTheme="majorBidi"/>
          <w:sz w:val="24"/>
          <w:szCs w:val="24"/>
          <w:lang w:bidi="ar-TN"/>
        </w:rPr>
        <w:t>mauvaise</w:t>
      </w:r>
      <w:r w:rsidRPr="00C26813">
        <w:rPr>
          <w:rFonts w:asciiTheme="majorBidi" w:hAnsiTheme="majorBidi"/>
          <w:sz w:val="24"/>
          <w:szCs w:val="24"/>
          <w:lang w:bidi="ar-TN"/>
        </w:rPr>
        <w:t xml:space="preserve"> planification…)</w:t>
      </w:r>
      <w:r>
        <w:rPr>
          <w:rFonts w:asciiTheme="majorBidi" w:hAnsiTheme="majorBidi"/>
          <w:sz w:val="24"/>
          <w:szCs w:val="24"/>
          <w:lang w:bidi="ar-TN"/>
        </w:rPr>
        <w:t xml:space="preserve"> et te</w:t>
      </w:r>
      <w:r w:rsidRPr="00C26813">
        <w:rPr>
          <w:rFonts w:asciiTheme="majorBidi" w:hAnsiTheme="majorBidi"/>
          <w:sz w:val="24"/>
          <w:szCs w:val="24"/>
          <w:lang w:bidi="ar-TN"/>
        </w:rPr>
        <w:t xml:space="preserve">chnique (équipement chers…) </w:t>
      </w:r>
      <w:r w:rsidR="00AB6FB0">
        <w:rPr>
          <w:rFonts w:asciiTheme="majorBidi" w:hAnsiTheme="majorBidi"/>
          <w:sz w:val="24"/>
          <w:szCs w:val="24"/>
          <w:lang w:bidi="ar-TN"/>
        </w:rPr>
        <w:t>empêchent</w:t>
      </w:r>
      <w:r w:rsidRPr="00C26813">
        <w:rPr>
          <w:rFonts w:asciiTheme="majorBidi" w:hAnsiTheme="majorBidi"/>
          <w:sz w:val="24"/>
          <w:szCs w:val="24"/>
          <w:lang w:bidi="ar-TN"/>
        </w:rPr>
        <w:t xml:space="preserve"> l'étudiant de mettre en </w:t>
      </w:r>
      <w:r w:rsidR="00AB6FB0">
        <w:rPr>
          <w:rFonts w:asciiTheme="majorBidi" w:hAnsiTheme="majorBidi"/>
          <w:sz w:val="24"/>
          <w:szCs w:val="24"/>
          <w:lang w:bidi="ar-TN"/>
        </w:rPr>
        <w:t>œuvre</w:t>
      </w:r>
      <w:r w:rsidRPr="00C26813">
        <w:rPr>
          <w:rFonts w:asciiTheme="majorBidi" w:hAnsiTheme="majorBidi"/>
          <w:sz w:val="24"/>
          <w:szCs w:val="24"/>
          <w:lang w:bidi="ar-TN"/>
        </w:rPr>
        <w:t xml:space="preserve"> </w:t>
      </w:r>
      <w:r w:rsidR="006C5E09">
        <w:rPr>
          <w:rFonts w:asciiTheme="majorBidi" w:hAnsiTheme="majorBidi"/>
          <w:sz w:val="24"/>
          <w:szCs w:val="24"/>
          <w:lang w:bidi="ar-TN"/>
        </w:rPr>
        <w:t>des</w:t>
      </w:r>
      <w:r w:rsidRPr="00C26813">
        <w:rPr>
          <w:rFonts w:asciiTheme="majorBidi" w:hAnsiTheme="majorBidi"/>
          <w:sz w:val="24"/>
          <w:szCs w:val="24"/>
          <w:lang w:bidi="ar-TN"/>
        </w:rPr>
        <w:t xml:space="preserve"> valeurs ajouté</w:t>
      </w:r>
      <w:r>
        <w:rPr>
          <w:rFonts w:asciiTheme="majorBidi" w:hAnsiTheme="majorBidi"/>
          <w:sz w:val="24"/>
          <w:szCs w:val="24"/>
          <w:lang w:bidi="ar-TN"/>
        </w:rPr>
        <w:t>e</w:t>
      </w:r>
      <w:r w:rsidRPr="00C26813">
        <w:rPr>
          <w:rFonts w:asciiTheme="majorBidi" w:hAnsiTheme="majorBidi"/>
          <w:sz w:val="24"/>
          <w:szCs w:val="24"/>
          <w:lang w:bidi="ar-TN"/>
        </w:rPr>
        <w:t xml:space="preserve">s au niveau </w:t>
      </w:r>
      <w:r w:rsidR="00AB6FB0">
        <w:rPr>
          <w:rFonts w:asciiTheme="majorBidi" w:hAnsiTheme="majorBidi"/>
          <w:sz w:val="24"/>
          <w:szCs w:val="24"/>
          <w:lang w:bidi="ar-TN"/>
        </w:rPr>
        <w:t xml:space="preserve">du </w:t>
      </w:r>
      <w:r w:rsidRPr="00C26813">
        <w:rPr>
          <w:rFonts w:asciiTheme="majorBidi" w:hAnsiTheme="majorBidi"/>
          <w:sz w:val="24"/>
          <w:szCs w:val="24"/>
          <w:lang w:bidi="ar-TN"/>
        </w:rPr>
        <w:t>contenu</w:t>
      </w:r>
      <w:r>
        <w:rPr>
          <w:rFonts w:asciiTheme="majorBidi" w:hAnsiTheme="majorBidi"/>
          <w:sz w:val="24"/>
          <w:szCs w:val="24"/>
          <w:lang w:bidi="ar-TN"/>
        </w:rPr>
        <w:t xml:space="preserve"> </w:t>
      </w:r>
      <w:r w:rsidRPr="00C26813">
        <w:rPr>
          <w:rFonts w:asciiTheme="majorBidi" w:hAnsiTheme="majorBidi"/>
          <w:sz w:val="24"/>
          <w:szCs w:val="24"/>
          <w:lang w:bidi="ar-TN"/>
        </w:rPr>
        <w:t xml:space="preserve">de la manipulation et donc d'apporter des réponses </w:t>
      </w:r>
      <w:r w:rsidR="00AB6FB0">
        <w:rPr>
          <w:rFonts w:asciiTheme="majorBidi" w:hAnsiTheme="majorBidi"/>
          <w:sz w:val="24"/>
          <w:szCs w:val="24"/>
          <w:lang w:bidi="ar-TN"/>
        </w:rPr>
        <w:t>aux cahiers des charges</w:t>
      </w:r>
      <w:r w:rsidRPr="00C26813">
        <w:rPr>
          <w:rFonts w:asciiTheme="majorBidi" w:hAnsiTheme="majorBidi"/>
          <w:sz w:val="24"/>
          <w:szCs w:val="24"/>
          <w:lang w:bidi="ar-TN"/>
        </w:rPr>
        <w:t>.</w:t>
      </w:r>
    </w:p>
    <w:p w:rsidR="00B10396" w:rsidRPr="0011412E" w:rsidRDefault="00B10396" w:rsidP="002A3F00">
      <w:pPr>
        <w:pStyle w:val="Rapport"/>
        <w:spacing w:line="360" w:lineRule="auto"/>
        <w:ind w:firstLine="426"/>
        <w:jc w:val="both"/>
        <w:rPr>
          <w:rFonts w:asciiTheme="majorBidi" w:hAnsiTheme="majorBidi"/>
          <w:color w:val="000000" w:themeColor="text1"/>
          <w:sz w:val="24"/>
          <w:szCs w:val="24"/>
          <w:lang w:bidi="ar-TN"/>
        </w:rPr>
      </w:pPr>
      <w:r w:rsidRPr="0011412E">
        <w:rPr>
          <w:rFonts w:asciiTheme="majorBidi" w:hAnsiTheme="majorBidi"/>
          <w:color w:val="000000" w:themeColor="text1"/>
          <w:sz w:val="24"/>
          <w:szCs w:val="24"/>
          <w:lang w:bidi="ar-TN"/>
        </w:rPr>
        <w:t xml:space="preserve">La mise en place </w:t>
      </w:r>
      <w:r w:rsidR="00AB6FB0" w:rsidRPr="0011412E">
        <w:rPr>
          <w:rFonts w:asciiTheme="majorBidi" w:hAnsiTheme="majorBidi"/>
          <w:color w:val="000000" w:themeColor="text1"/>
          <w:sz w:val="24"/>
          <w:szCs w:val="24"/>
          <w:lang w:bidi="ar-TN"/>
        </w:rPr>
        <w:t>d</w:t>
      </w:r>
      <w:r w:rsidR="00AB6FB0">
        <w:rPr>
          <w:rFonts w:asciiTheme="majorBidi" w:hAnsiTheme="majorBidi"/>
          <w:color w:val="000000" w:themeColor="text1"/>
          <w:sz w:val="24"/>
          <w:szCs w:val="24"/>
          <w:lang w:bidi="ar-TN"/>
        </w:rPr>
        <w:t>e l’e-TP</w:t>
      </w:r>
      <w:r w:rsidRPr="0011412E">
        <w:rPr>
          <w:rFonts w:asciiTheme="majorBidi" w:hAnsiTheme="majorBidi"/>
          <w:color w:val="000000" w:themeColor="text1"/>
          <w:sz w:val="24"/>
          <w:szCs w:val="24"/>
          <w:lang w:bidi="ar-TN"/>
        </w:rPr>
        <w:t xml:space="preserve"> se heurte à ces problèmes habituellement rencontrés dans la formation. </w:t>
      </w:r>
      <w:r w:rsidR="0060626A" w:rsidRPr="0060626A">
        <w:rPr>
          <w:rFonts w:asciiTheme="majorBidi" w:hAnsiTheme="majorBidi"/>
          <w:color w:val="000000" w:themeColor="text1"/>
          <w:sz w:val="24"/>
          <w:szCs w:val="24"/>
          <w:lang w:bidi="ar-TN"/>
        </w:rPr>
        <w:t>[LEL03]</w:t>
      </w:r>
    </w:p>
    <w:p w:rsidR="00B10396" w:rsidRPr="0011412E" w:rsidRDefault="00B10396" w:rsidP="002A3F00">
      <w:pPr>
        <w:pStyle w:val="Rapport"/>
        <w:spacing w:line="360" w:lineRule="auto"/>
        <w:ind w:firstLine="426"/>
        <w:jc w:val="both"/>
        <w:rPr>
          <w:rFonts w:asciiTheme="majorBidi" w:hAnsiTheme="majorBidi"/>
          <w:color w:val="000000" w:themeColor="text1"/>
          <w:sz w:val="24"/>
          <w:szCs w:val="24"/>
          <w:lang w:bidi="ar-TN"/>
        </w:rPr>
      </w:pPr>
      <w:r w:rsidRPr="0011412E">
        <w:rPr>
          <w:rFonts w:asciiTheme="majorBidi" w:hAnsiTheme="majorBidi"/>
          <w:color w:val="000000" w:themeColor="text1"/>
          <w:sz w:val="24"/>
          <w:szCs w:val="24"/>
        </w:rPr>
        <w:t xml:space="preserve">Esprit a proposé un projet dont le but est de faire un support pratique de la formation </w:t>
      </w:r>
      <w:r w:rsidR="00AB6FB0">
        <w:rPr>
          <w:rFonts w:asciiTheme="majorBidi" w:hAnsiTheme="majorBidi"/>
          <w:color w:val="000000" w:themeColor="text1"/>
          <w:sz w:val="24"/>
          <w:szCs w:val="24"/>
        </w:rPr>
        <w:t xml:space="preserve">se </w:t>
      </w:r>
      <w:r w:rsidRPr="0011412E">
        <w:rPr>
          <w:rFonts w:asciiTheme="majorBidi" w:hAnsiTheme="majorBidi"/>
          <w:color w:val="000000" w:themeColor="text1"/>
          <w:sz w:val="24"/>
          <w:szCs w:val="24"/>
        </w:rPr>
        <w:t>dé</w:t>
      </w:r>
      <w:r w:rsidR="00AB6FB0">
        <w:rPr>
          <w:rFonts w:asciiTheme="majorBidi" w:hAnsiTheme="majorBidi"/>
          <w:color w:val="000000" w:themeColor="text1"/>
          <w:sz w:val="24"/>
          <w:szCs w:val="24"/>
        </w:rPr>
        <w:t>roulant</w:t>
      </w:r>
      <w:r w:rsidRPr="0011412E">
        <w:rPr>
          <w:rFonts w:asciiTheme="majorBidi" w:hAnsiTheme="majorBidi"/>
          <w:color w:val="000000" w:themeColor="text1"/>
          <w:sz w:val="24"/>
          <w:szCs w:val="24"/>
        </w:rPr>
        <w:t xml:space="preserve"> au sein de l’école. Ceci permettra d</w:t>
      </w:r>
      <w:r w:rsidR="00AB6FB0">
        <w:rPr>
          <w:rFonts w:asciiTheme="majorBidi" w:hAnsiTheme="majorBidi"/>
          <w:color w:val="000000" w:themeColor="text1"/>
          <w:sz w:val="24"/>
          <w:szCs w:val="24"/>
        </w:rPr>
        <w:t>e réaliser</w:t>
      </w:r>
      <w:r w:rsidRPr="0011412E">
        <w:rPr>
          <w:rFonts w:asciiTheme="majorBidi" w:hAnsiTheme="majorBidi"/>
          <w:color w:val="000000" w:themeColor="text1"/>
          <w:sz w:val="24"/>
          <w:szCs w:val="24"/>
        </w:rPr>
        <w:t xml:space="preserve"> une plateforme qui </w:t>
      </w:r>
      <w:r w:rsidRPr="0011412E">
        <w:rPr>
          <w:rFonts w:asciiTheme="majorBidi" w:hAnsiTheme="majorBidi"/>
          <w:color w:val="000000" w:themeColor="text1"/>
          <w:sz w:val="24"/>
          <w:szCs w:val="24"/>
          <w:lang w:bidi="ar-TN"/>
        </w:rPr>
        <w:t>comprend</w:t>
      </w:r>
      <w:r w:rsidR="00AB6FB0">
        <w:rPr>
          <w:rFonts w:asciiTheme="majorBidi" w:hAnsiTheme="majorBidi"/>
          <w:color w:val="000000" w:themeColor="text1"/>
          <w:sz w:val="24"/>
          <w:szCs w:val="24"/>
          <w:lang w:bidi="ar-TN"/>
        </w:rPr>
        <w:t xml:space="preserve"> des contenus pédagogiques </w:t>
      </w:r>
      <w:r w:rsidRPr="0011412E">
        <w:rPr>
          <w:rFonts w:asciiTheme="majorBidi" w:hAnsiTheme="majorBidi"/>
          <w:color w:val="000000" w:themeColor="text1"/>
          <w:sz w:val="24"/>
          <w:szCs w:val="24"/>
          <w:lang w:bidi="ar-TN"/>
        </w:rPr>
        <w:t xml:space="preserve">aussi bien </w:t>
      </w:r>
      <w:r w:rsidR="00AB6FB0">
        <w:rPr>
          <w:rFonts w:asciiTheme="majorBidi" w:hAnsiTheme="majorBidi"/>
          <w:color w:val="000000" w:themeColor="text1"/>
          <w:sz w:val="24"/>
          <w:szCs w:val="24"/>
          <w:lang w:bidi="ar-TN"/>
        </w:rPr>
        <w:t>théoriques que pratiques</w:t>
      </w:r>
      <w:r w:rsidRPr="0011412E">
        <w:rPr>
          <w:rFonts w:asciiTheme="majorBidi" w:hAnsiTheme="majorBidi"/>
          <w:color w:val="000000" w:themeColor="text1"/>
          <w:sz w:val="24"/>
          <w:szCs w:val="24"/>
          <w:lang w:bidi="ar-TN"/>
        </w:rPr>
        <w:t>.</w:t>
      </w:r>
    </w:p>
    <w:p w:rsidR="00B10396" w:rsidRPr="0011412E" w:rsidRDefault="00B10396" w:rsidP="002A3F00">
      <w:pPr>
        <w:spacing w:line="360" w:lineRule="auto"/>
        <w:ind w:firstLine="426"/>
        <w:jc w:val="both"/>
        <w:rPr>
          <w:rFonts w:asciiTheme="majorBidi" w:hAnsiTheme="majorBidi" w:cstheme="majorBidi"/>
          <w:color w:val="000000" w:themeColor="text1"/>
          <w:sz w:val="24"/>
          <w:szCs w:val="24"/>
        </w:rPr>
      </w:pPr>
      <w:r w:rsidRPr="0011412E">
        <w:rPr>
          <w:rFonts w:asciiTheme="majorBidi" w:hAnsiTheme="majorBidi" w:cstheme="majorBidi"/>
          <w:color w:val="000000" w:themeColor="text1"/>
          <w:sz w:val="24"/>
          <w:szCs w:val="24"/>
        </w:rPr>
        <w:t xml:space="preserve">Les technologies liées à Internet sont assez évoluées pour permettre la création des nouveaux horizons d’apprentissage en ligne. Mais le concept de faire des manipulations pratiques en rapport avec l’enseignement théorique </w:t>
      </w:r>
      <w:r w:rsidR="00AB6FB0">
        <w:rPr>
          <w:rFonts w:asciiTheme="majorBidi" w:hAnsiTheme="majorBidi" w:cstheme="majorBidi"/>
          <w:color w:val="000000" w:themeColor="text1"/>
          <w:sz w:val="24"/>
          <w:szCs w:val="24"/>
        </w:rPr>
        <w:t>est</w:t>
      </w:r>
      <w:r w:rsidRPr="0011412E">
        <w:rPr>
          <w:rFonts w:asciiTheme="majorBidi" w:hAnsiTheme="majorBidi" w:cstheme="majorBidi"/>
          <w:color w:val="000000" w:themeColor="text1"/>
          <w:sz w:val="24"/>
          <w:szCs w:val="24"/>
        </w:rPr>
        <w:t xml:space="preserve"> relativement peu développé. Pourtant ce type formation est</w:t>
      </w:r>
      <w:r w:rsidR="00AB6FB0">
        <w:rPr>
          <w:rFonts w:asciiTheme="majorBidi" w:hAnsiTheme="majorBidi" w:cstheme="majorBidi"/>
          <w:color w:val="000000" w:themeColor="text1"/>
          <w:sz w:val="24"/>
          <w:szCs w:val="24"/>
        </w:rPr>
        <w:t xml:space="preserve"> </w:t>
      </w:r>
      <w:r w:rsidRPr="0011412E">
        <w:rPr>
          <w:rFonts w:asciiTheme="majorBidi" w:hAnsiTheme="majorBidi" w:cstheme="majorBidi"/>
          <w:color w:val="000000" w:themeColor="text1"/>
          <w:sz w:val="24"/>
          <w:szCs w:val="24"/>
        </w:rPr>
        <w:t>indispensable dans les disciplines scientifiques et techniques.</w:t>
      </w:r>
    </w:p>
    <w:p w:rsidR="00B10396" w:rsidRPr="0011412E" w:rsidRDefault="00AB6FB0" w:rsidP="002A3F00">
      <w:pPr>
        <w:pStyle w:val="Rapport"/>
        <w:spacing w:line="360" w:lineRule="auto"/>
        <w:ind w:firstLine="426"/>
        <w:jc w:val="both"/>
        <w:rPr>
          <w:rFonts w:asciiTheme="majorBidi" w:hAnsiTheme="majorBidi"/>
          <w:color w:val="000000" w:themeColor="text1"/>
          <w:sz w:val="24"/>
          <w:szCs w:val="24"/>
          <w:lang w:bidi="ar-TN"/>
        </w:rPr>
      </w:pPr>
      <w:r>
        <w:rPr>
          <w:rFonts w:asciiTheme="majorBidi" w:hAnsiTheme="majorBidi"/>
          <w:color w:val="000000" w:themeColor="text1"/>
          <w:sz w:val="24"/>
          <w:szCs w:val="24"/>
          <w:lang w:bidi="ar-TN"/>
        </w:rPr>
        <w:t>Le</w:t>
      </w:r>
      <w:r w:rsidR="00B10396" w:rsidRPr="0011412E">
        <w:rPr>
          <w:rFonts w:asciiTheme="majorBidi" w:hAnsiTheme="majorBidi"/>
          <w:color w:val="000000" w:themeColor="text1"/>
          <w:sz w:val="24"/>
          <w:szCs w:val="24"/>
          <w:lang w:bidi="ar-TN"/>
        </w:rPr>
        <w:t xml:space="preserve"> cahier des charges initial de notre projet visait à créer </w:t>
      </w:r>
      <w:r>
        <w:rPr>
          <w:rFonts w:asciiTheme="majorBidi" w:hAnsiTheme="majorBidi"/>
          <w:color w:val="000000" w:themeColor="text1"/>
          <w:sz w:val="24"/>
          <w:szCs w:val="24"/>
          <w:lang w:bidi="ar-TN"/>
        </w:rPr>
        <w:t>le noyau de base d’une plateforme de TP d’électronique à distance</w:t>
      </w:r>
      <w:r w:rsidR="00B10396" w:rsidRPr="0011412E">
        <w:rPr>
          <w:rFonts w:asciiTheme="majorBidi" w:hAnsiTheme="majorBidi"/>
          <w:color w:val="000000" w:themeColor="text1"/>
          <w:sz w:val="24"/>
          <w:szCs w:val="24"/>
          <w:lang w:bidi="ar-TN"/>
        </w:rPr>
        <w:t>, dans laquelle l’étudiant conservera une liberté de pilotage de l’instrument et de mesure sur le processus. L</w:t>
      </w:r>
      <w:r>
        <w:rPr>
          <w:rFonts w:asciiTheme="majorBidi" w:hAnsiTheme="majorBidi"/>
          <w:color w:val="000000" w:themeColor="text1"/>
          <w:sz w:val="24"/>
          <w:szCs w:val="24"/>
          <w:lang w:bidi="ar-TN"/>
        </w:rPr>
        <w:t xml:space="preserve">’idée </w:t>
      </w:r>
      <w:r w:rsidRPr="0011412E">
        <w:rPr>
          <w:rFonts w:asciiTheme="majorBidi" w:hAnsiTheme="majorBidi"/>
          <w:color w:val="000000" w:themeColor="text1"/>
          <w:sz w:val="24"/>
          <w:szCs w:val="24"/>
          <w:lang w:bidi="ar-TN"/>
        </w:rPr>
        <w:t>principale</w:t>
      </w:r>
      <w:r w:rsidR="00B10396" w:rsidRPr="0011412E">
        <w:rPr>
          <w:rFonts w:asciiTheme="majorBidi" w:hAnsiTheme="majorBidi"/>
          <w:color w:val="000000" w:themeColor="text1"/>
          <w:sz w:val="24"/>
          <w:szCs w:val="24"/>
          <w:lang w:bidi="ar-TN"/>
        </w:rPr>
        <w:t xml:space="preserve"> consiste à utiliser le </w:t>
      </w:r>
      <w:r w:rsidR="00B10396">
        <w:rPr>
          <w:rFonts w:asciiTheme="majorBidi" w:hAnsiTheme="majorBidi"/>
          <w:color w:val="000000" w:themeColor="text1"/>
          <w:sz w:val="24"/>
          <w:szCs w:val="24"/>
          <w:lang w:bidi="ar-TN"/>
        </w:rPr>
        <w:t>réseau d’internet</w:t>
      </w:r>
      <w:r w:rsidR="00B10396" w:rsidRPr="0011412E">
        <w:rPr>
          <w:rFonts w:asciiTheme="majorBidi" w:hAnsiTheme="majorBidi"/>
          <w:color w:val="000000" w:themeColor="text1"/>
          <w:sz w:val="24"/>
          <w:szCs w:val="24"/>
          <w:lang w:bidi="ar-TN"/>
        </w:rPr>
        <w:t xml:space="preserve"> comme un</w:t>
      </w:r>
      <w:r w:rsidR="00B10396">
        <w:rPr>
          <w:rFonts w:asciiTheme="majorBidi" w:hAnsiTheme="majorBidi"/>
          <w:color w:val="000000" w:themeColor="text1"/>
          <w:sz w:val="24"/>
          <w:szCs w:val="24"/>
          <w:lang w:bidi="ar-TN"/>
        </w:rPr>
        <w:t xml:space="preserve"> support </w:t>
      </w:r>
      <w:r w:rsidR="00B10396" w:rsidRPr="0011412E">
        <w:rPr>
          <w:rFonts w:asciiTheme="majorBidi" w:hAnsiTheme="majorBidi"/>
          <w:color w:val="000000" w:themeColor="text1"/>
          <w:sz w:val="24"/>
          <w:szCs w:val="24"/>
          <w:lang w:bidi="ar-TN"/>
        </w:rPr>
        <w:t>de communication et MATLAB comme une infrastructure d'échange de données et un outil mathématique permettant de traiter les mesures acquises.</w:t>
      </w:r>
    </w:p>
    <w:p w:rsidR="00B10396" w:rsidRPr="0011412E" w:rsidRDefault="00B10396" w:rsidP="002A3F00">
      <w:pPr>
        <w:spacing w:line="360" w:lineRule="auto"/>
        <w:ind w:firstLine="426"/>
        <w:jc w:val="both"/>
        <w:rPr>
          <w:rFonts w:asciiTheme="majorBidi" w:hAnsiTheme="majorBidi" w:cstheme="majorBidi"/>
          <w:color w:val="000000" w:themeColor="text1"/>
          <w:sz w:val="24"/>
          <w:szCs w:val="24"/>
        </w:rPr>
      </w:pPr>
      <w:r w:rsidRPr="0011412E">
        <w:rPr>
          <w:rFonts w:asciiTheme="majorBidi" w:hAnsiTheme="majorBidi" w:cstheme="majorBidi"/>
          <w:color w:val="000000" w:themeColor="text1"/>
          <w:sz w:val="24"/>
          <w:szCs w:val="24"/>
        </w:rPr>
        <w:t>Le présent rapport est subdivisé en quatre chapitres</w:t>
      </w:r>
      <w:r w:rsidR="00AB6FB0">
        <w:rPr>
          <w:rFonts w:asciiTheme="majorBidi" w:hAnsiTheme="majorBidi" w:cstheme="majorBidi"/>
          <w:color w:val="000000" w:themeColor="text1"/>
          <w:sz w:val="24"/>
          <w:szCs w:val="24"/>
        </w:rPr>
        <w:t>. L</w:t>
      </w:r>
      <w:r>
        <w:rPr>
          <w:rFonts w:asciiTheme="majorBidi" w:hAnsiTheme="majorBidi" w:cstheme="majorBidi"/>
          <w:color w:val="000000" w:themeColor="text1"/>
          <w:sz w:val="24"/>
          <w:szCs w:val="24"/>
        </w:rPr>
        <w:t>e</w:t>
      </w:r>
      <w:r w:rsidRPr="0011412E">
        <w:rPr>
          <w:rFonts w:asciiTheme="majorBidi" w:hAnsiTheme="majorBidi" w:cstheme="majorBidi"/>
          <w:color w:val="000000" w:themeColor="text1"/>
          <w:sz w:val="24"/>
          <w:szCs w:val="24"/>
        </w:rPr>
        <w:t xml:space="preserve"> premier sera consacré à la présentation du cadre du projet. </w:t>
      </w:r>
    </w:p>
    <w:p w:rsidR="00B10396" w:rsidRPr="0011412E" w:rsidRDefault="00B10396" w:rsidP="002A3F00">
      <w:pPr>
        <w:spacing w:line="360" w:lineRule="auto"/>
        <w:ind w:firstLine="426"/>
        <w:jc w:val="both"/>
        <w:rPr>
          <w:rFonts w:asciiTheme="majorBidi" w:hAnsiTheme="majorBidi" w:cstheme="majorBidi"/>
          <w:color w:val="000000" w:themeColor="text1"/>
          <w:sz w:val="24"/>
          <w:szCs w:val="24"/>
        </w:rPr>
      </w:pPr>
      <w:r w:rsidRPr="0011412E">
        <w:rPr>
          <w:rFonts w:asciiTheme="majorBidi" w:hAnsiTheme="majorBidi" w:cstheme="majorBidi"/>
          <w:color w:val="000000" w:themeColor="text1"/>
          <w:sz w:val="24"/>
          <w:szCs w:val="24"/>
        </w:rPr>
        <w:t>Le second chapitre introduit les éléments de base d’une connexion PC-Instrument tel que la liaison série et le bus GPIB.</w:t>
      </w:r>
    </w:p>
    <w:p w:rsidR="00B10396" w:rsidRPr="0011412E" w:rsidRDefault="00B10396" w:rsidP="002A3F00">
      <w:pPr>
        <w:spacing w:line="360" w:lineRule="auto"/>
        <w:ind w:firstLine="426"/>
        <w:jc w:val="both"/>
        <w:rPr>
          <w:rFonts w:asciiTheme="majorBidi" w:hAnsiTheme="majorBidi" w:cstheme="majorBidi"/>
          <w:color w:val="000000" w:themeColor="text1"/>
          <w:sz w:val="24"/>
          <w:szCs w:val="24"/>
        </w:rPr>
      </w:pPr>
      <w:r w:rsidRPr="0011412E">
        <w:rPr>
          <w:rFonts w:asciiTheme="majorBidi" w:hAnsiTheme="majorBidi" w:cstheme="majorBidi"/>
          <w:color w:val="000000" w:themeColor="text1"/>
          <w:sz w:val="24"/>
          <w:szCs w:val="24"/>
        </w:rPr>
        <w:t xml:space="preserve">Le troisième chapitre expose les intérêts pratiques de ces types d’interfaçages. </w:t>
      </w:r>
    </w:p>
    <w:p w:rsidR="00B10396" w:rsidRPr="0011412E" w:rsidRDefault="00B10396" w:rsidP="002A3F00">
      <w:pPr>
        <w:spacing w:line="360" w:lineRule="auto"/>
        <w:ind w:firstLine="426"/>
        <w:jc w:val="both"/>
        <w:rPr>
          <w:rFonts w:asciiTheme="majorBidi" w:hAnsiTheme="majorBidi" w:cstheme="majorBidi"/>
          <w:color w:val="000000" w:themeColor="text1"/>
          <w:sz w:val="24"/>
          <w:szCs w:val="24"/>
        </w:rPr>
      </w:pPr>
      <w:r w:rsidRPr="0011412E">
        <w:rPr>
          <w:rFonts w:asciiTheme="majorBidi" w:hAnsiTheme="majorBidi" w:cstheme="majorBidi"/>
          <w:color w:val="000000" w:themeColor="text1"/>
          <w:sz w:val="24"/>
          <w:szCs w:val="24"/>
        </w:rPr>
        <w:t>Le dernier chapitre  met en relief la possibilité de commander un</w:t>
      </w:r>
      <w:r w:rsidR="00AB6FB0">
        <w:rPr>
          <w:rFonts w:asciiTheme="majorBidi" w:hAnsiTheme="majorBidi" w:cstheme="majorBidi"/>
          <w:color w:val="000000" w:themeColor="text1"/>
          <w:sz w:val="24"/>
          <w:szCs w:val="24"/>
        </w:rPr>
        <w:t>e</w:t>
      </w:r>
      <w:r w:rsidRPr="0011412E">
        <w:rPr>
          <w:rFonts w:asciiTheme="majorBidi" w:hAnsiTheme="majorBidi" w:cstheme="majorBidi"/>
          <w:color w:val="000000" w:themeColor="text1"/>
          <w:sz w:val="24"/>
          <w:szCs w:val="24"/>
        </w:rPr>
        <w:t xml:space="preserve"> applicati</w:t>
      </w:r>
      <w:r w:rsidR="00AB6FB0">
        <w:rPr>
          <w:rFonts w:asciiTheme="majorBidi" w:hAnsiTheme="majorBidi" w:cstheme="majorBidi"/>
          <w:color w:val="000000" w:themeColor="text1"/>
          <w:sz w:val="24"/>
          <w:szCs w:val="24"/>
        </w:rPr>
        <w:t>on résidente</w:t>
      </w:r>
      <w:r w:rsidRPr="0011412E">
        <w:rPr>
          <w:rFonts w:asciiTheme="majorBidi" w:hAnsiTheme="majorBidi" w:cstheme="majorBidi"/>
          <w:color w:val="000000" w:themeColor="text1"/>
          <w:sz w:val="24"/>
          <w:szCs w:val="24"/>
        </w:rPr>
        <w:t xml:space="preserve"> via internet.</w:t>
      </w:r>
    </w:p>
    <w:p w:rsidR="00B10396" w:rsidRPr="0011412E" w:rsidRDefault="00B10396" w:rsidP="007B1A9F">
      <w:pPr>
        <w:spacing w:line="360" w:lineRule="auto"/>
        <w:ind w:firstLine="426"/>
        <w:jc w:val="both"/>
        <w:rPr>
          <w:rFonts w:asciiTheme="majorBidi" w:hAnsiTheme="majorBidi" w:cstheme="majorBidi"/>
          <w:color w:val="000000" w:themeColor="text1"/>
          <w:sz w:val="24"/>
          <w:szCs w:val="24"/>
        </w:rPr>
      </w:pPr>
      <w:r w:rsidRPr="0011412E">
        <w:rPr>
          <w:rFonts w:asciiTheme="majorBidi" w:hAnsiTheme="majorBidi" w:cstheme="majorBidi"/>
          <w:color w:val="000000" w:themeColor="text1"/>
          <w:sz w:val="24"/>
          <w:szCs w:val="24"/>
        </w:rPr>
        <w:t xml:space="preserve">Le rapport est achevé par une conclusion </w:t>
      </w:r>
      <w:r w:rsidR="00AB6FB0">
        <w:rPr>
          <w:rFonts w:asciiTheme="majorBidi" w:hAnsiTheme="majorBidi" w:cstheme="majorBidi"/>
          <w:color w:val="000000" w:themeColor="text1"/>
          <w:sz w:val="24"/>
          <w:szCs w:val="24"/>
        </w:rPr>
        <w:t>et des perspectives. L</w:t>
      </w:r>
      <w:r w:rsidRPr="0011412E">
        <w:rPr>
          <w:rFonts w:asciiTheme="majorBidi" w:hAnsiTheme="majorBidi" w:cstheme="majorBidi"/>
          <w:color w:val="000000" w:themeColor="text1"/>
          <w:sz w:val="24"/>
          <w:szCs w:val="24"/>
        </w:rPr>
        <w:t>es diffé</w:t>
      </w:r>
      <w:r>
        <w:rPr>
          <w:rFonts w:asciiTheme="majorBidi" w:hAnsiTheme="majorBidi" w:cstheme="majorBidi"/>
          <w:color w:val="000000" w:themeColor="text1"/>
          <w:sz w:val="24"/>
          <w:szCs w:val="24"/>
        </w:rPr>
        <w:t>rents chapitres font des renvoi</w:t>
      </w:r>
      <w:r w:rsidRPr="0011412E">
        <w:rPr>
          <w:rFonts w:asciiTheme="majorBidi" w:hAnsiTheme="majorBidi" w:cstheme="majorBidi"/>
          <w:color w:val="000000" w:themeColor="text1"/>
          <w:sz w:val="24"/>
          <w:szCs w:val="24"/>
        </w:rPr>
        <w:t>s à des annexes pour des approfondissements.</w:t>
      </w:r>
    </w:p>
    <w:p w:rsidR="00AD38AE" w:rsidRPr="00515714" w:rsidRDefault="00AD38AE" w:rsidP="00B10396">
      <w:pPr>
        <w:pStyle w:val="Heading1"/>
        <w:rPr>
          <w:rFonts w:asciiTheme="majorBidi" w:hAnsiTheme="majorBidi" w:cstheme="majorBidi"/>
          <w:b w:val="0"/>
          <w:sz w:val="20"/>
          <w:szCs w:val="20"/>
          <w:u w:val="single"/>
        </w:rPr>
        <w:sectPr w:rsidR="00AD38AE" w:rsidRPr="00515714" w:rsidSect="000F4090">
          <w:headerReference w:type="default" r:id="rId23"/>
          <w:footerReference w:type="default" r:id="rId24"/>
          <w:pgSz w:w="11906" w:h="16838"/>
          <w:pgMar w:top="1417" w:right="1417" w:bottom="1417" w:left="1417" w:header="426" w:footer="810" w:gutter="0"/>
          <w:cols w:space="708"/>
          <w:docGrid w:linePitch="360"/>
        </w:sectPr>
      </w:pPr>
    </w:p>
    <w:p w:rsidR="00B10396" w:rsidRDefault="00B10396" w:rsidP="00AF2B1A">
      <w:pPr>
        <w:pStyle w:val="Title"/>
        <w:outlineLvl w:val="0"/>
        <w:rPr>
          <w:rFonts w:asciiTheme="majorBidi" w:hAnsiTheme="majorBidi"/>
          <w:sz w:val="32"/>
          <w:szCs w:val="32"/>
        </w:rPr>
      </w:pPr>
      <w:bookmarkStart w:id="13" w:name="_Toc261618203"/>
      <w:bookmarkStart w:id="14" w:name="_Toc261944985"/>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2B244E" w:rsidRPr="00C96A9E" w:rsidRDefault="002B244E" w:rsidP="00AF2B1A">
      <w:pPr>
        <w:pStyle w:val="Title"/>
        <w:outlineLvl w:val="0"/>
        <w:rPr>
          <w:rFonts w:asciiTheme="majorBidi" w:hAnsiTheme="majorBidi"/>
          <w:sz w:val="44"/>
          <w:szCs w:val="44"/>
        </w:rPr>
      </w:pPr>
      <w:bookmarkStart w:id="15" w:name="_Toc262490981"/>
      <w:r w:rsidRPr="00C96A9E">
        <w:rPr>
          <w:rFonts w:asciiTheme="majorBidi" w:hAnsiTheme="majorBidi"/>
          <w:sz w:val="44"/>
          <w:szCs w:val="44"/>
        </w:rPr>
        <w:t>Chapitre I</w:t>
      </w:r>
      <w:bookmarkEnd w:id="13"/>
      <w:bookmarkEnd w:id="14"/>
      <w:r w:rsidR="00515714" w:rsidRPr="00C96A9E">
        <w:rPr>
          <w:rFonts w:asciiTheme="majorBidi" w:hAnsiTheme="majorBidi"/>
          <w:sz w:val="44"/>
          <w:szCs w:val="44"/>
        </w:rPr>
        <w:t>:</w:t>
      </w:r>
      <w:bookmarkEnd w:id="15"/>
    </w:p>
    <w:p w:rsidR="000C4CC7" w:rsidRPr="00C96A9E" w:rsidRDefault="000C4CC7" w:rsidP="00AF2B1A">
      <w:pPr>
        <w:pStyle w:val="Title"/>
        <w:outlineLvl w:val="0"/>
        <w:rPr>
          <w:rFonts w:asciiTheme="majorBidi" w:hAnsiTheme="majorBidi"/>
        </w:rPr>
      </w:pPr>
      <w:bookmarkStart w:id="16" w:name="_Toc261944986"/>
      <w:bookmarkStart w:id="17" w:name="_Toc262490982"/>
      <w:r w:rsidRPr="00C96A9E">
        <w:rPr>
          <w:rFonts w:asciiTheme="majorBidi" w:hAnsiTheme="majorBidi"/>
        </w:rPr>
        <w:t>ETAT DE L’ART DE</w:t>
      </w:r>
      <w:bookmarkEnd w:id="16"/>
      <w:bookmarkEnd w:id="17"/>
      <w:r w:rsidRPr="00C96A9E">
        <w:rPr>
          <w:rFonts w:asciiTheme="majorBidi" w:hAnsiTheme="majorBidi"/>
        </w:rPr>
        <w:t xml:space="preserve"> </w:t>
      </w:r>
    </w:p>
    <w:p w:rsidR="002B244E" w:rsidRPr="00C96A9E" w:rsidRDefault="000C4CC7" w:rsidP="00AF2B1A">
      <w:pPr>
        <w:pStyle w:val="Title"/>
        <w:outlineLvl w:val="0"/>
        <w:rPr>
          <w:rFonts w:asciiTheme="majorBidi" w:hAnsiTheme="majorBidi"/>
        </w:rPr>
      </w:pPr>
      <w:bookmarkStart w:id="18" w:name="_Toc261944987"/>
      <w:bookmarkStart w:id="19" w:name="_Toc262490983"/>
      <w:r w:rsidRPr="00C96A9E">
        <w:rPr>
          <w:rFonts w:asciiTheme="majorBidi" w:hAnsiTheme="majorBidi"/>
        </w:rPr>
        <w:t>E-</w:t>
      </w:r>
      <w:r w:rsidR="00AF2B1A" w:rsidRPr="00C96A9E">
        <w:rPr>
          <w:rFonts w:asciiTheme="majorBidi" w:hAnsiTheme="majorBidi"/>
        </w:rPr>
        <w:t>LEARNING</w:t>
      </w:r>
      <w:r w:rsidRPr="00C96A9E">
        <w:rPr>
          <w:rFonts w:asciiTheme="majorBidi" w:hAnsiTheme="majorBidi"/>
        </w:rPr>
        <w:t xml:space="preserve"> ET CADRE DU PROJET</w:t>
      </w:r>
      <w:bookmarkEnd w:id="18"/>
      <w:bookmarkEnd w:id="19"/>
    </w:p>
    <w:p w:rsidR="00AD38AE" w:rsidRPr="00515714" w:rsidRDefault="00AD38AE" w:rsidP="000F4090">
      <w:pPr>
        <w:pStyle w:val="Heading1"/>
        <w:rPr>
          <w:rFonts w:asciiTheme="majorBidi" w:hAnsiTheme="majorBidi" w:cstheme="majorBidi"/>
          <w:b w:val="0"/>
          <w:sz w:val="20"/>
          <w:szCs w:val="20"/>
          <w:u w:val="single"/>
        </w:rPr>
      </w:pPr>
    </w:p>
    <w:p w:rsidR="00AD38AE" w:rsidRPr="00515714" w:rsidRDefault="00AD38AE" w:rsidP="000F4090">
      <w:pPr>
        <w:pStyle w:val="Heading1"/>
        <w:rPr>
          <w:rFonts w:asciiTheme="majorBidi" w:hAnsiTheme="majorBidi" w:cstheme="majorBidi"/>
          <w:b w:val="0"/>
          <w:sz w:val="20"/>
          <w:szCs w:val="20"/>
          <w:u w:val="single"/>
        </w:rPr>
      </w:pPr>
    </w:p>
    <w:p w:rsidR="00AD38AE" w:rsidRPr="00515714" w:rsidRDefault="00AD38AE" w:rsidP="000F4090">
      <w:pPr>
        <w:pStyle w:val="Heading1"/>
        <w:rPr>
          <w:rFonts w:asciiTheme="majorBidi" w:hAnsiTheme="majorBidi" w:cstheme="majorBidi"/>
          <w:b w:val="0"/>
          <w:sz w:val="20"/>
          <w:szCs w:val="20"/>
          <w:u w:val="single"/>
        </w:rPr>
      </w:pPr>
    </w:p>
    <w:p w:rsidR="00AD38AE" w:rsidRPr="00515714" w:rsidRDefault="00AD38AE" w:rsidP="000F4090">
      <w:pPr>
        <w:pStyle w:val="Heading1"/>
        <w:rPr>
          <w:rFonts w:asciiTheme="majorBidi" w:hAnsiTheme="majorBidi" w:cstheme="majorBidi"/>
          <w:b w:val="0"/>
          <w:sz w:val="20"/>
          <w:szCs w:val="20"/>
          <w:u w:val="single"/>
        </w:rPr>
      </w:pPr>
    </w:p>
    <w:p w:rsidR="00EE654A" w:rsidRPr="00515714" w:rsidRDefault="00EE654A" w:rsidP="000F4090">
      <w:pPr>
        <w:pStyle w:val="Heading1"/>
        <w:rPr>
          <w:rFonts w:asciiTheme="majorBidi" w:hAnsiTheme="majorBidi" w:cstheme="majorBidi"/>
          <w:b w:val="0"/>
          <w:sz w:val="20"/>
          <w:szCs w:val="20"/>
          <w:u w:val="single"/>
        </w:rPr>
        <w:sectPr w:rsidR="00EE654A" w:rsidRPr="00515714" w:rsidSect="000F4090">
          <w:headerReference w:type="default" r:id="rId25"/>
          <w:footerReference w:type="default" r:id="rId26"/>
          <w:pgSz w:w="11906" w:h="16838"/>
          <w:pgMar w:top="1417" w:right="1417" w:bottom="1417" w:left="1417" w:header="426" w:footer="810" w:gutter="0"/>
          <w:cols w:space="708"/>
          <w:docGrid w:linePitch="360"/>
        </w:sectPr>
      </w:pPr>
    </w:p>
    <w:p w:rsidR="00276B39" w:rsidRPr="00E10FEA" w:rsidRDefault="00276B39" w:rsidP="00F81976">
      <w:pPr>
        <w:pStyle w:val="ListParagraph"/>
        <w:numPr>
          <w:ilvl w:val="1"/>
          <w:numId w:val="45"/>
        </w:numPr>
        <w:spacing w:line="360" w:lineRule="auto"/>
        <w:ind w:left="851" w:hanging="851"/>
        <w:outlineLvl w:val="0"/>
        <w:rPr>
          <w:rFonts w:asciiTheme="majorBidi" w:eastAsia="Calibri" w:hAnsiTheme="majorBidi"/>
          <w:b/>
          <w:bCs/>
          <w:sz w:val="28"/>
          <w:szCs w:val="28"/>
          <w:lang w:bidi="ar-SA"/>
        </w:rPr>
      </w:pPr>
      <w:bookmarkStart w:id="20" w:name="_Toc262490984"/>
      <w:r w:rsidRPr="00E10FEA">
        <w:rPr>
          <w:rFonts w:asciiTheme="majorBidi" w:eastAsia="Calibri" w:hAnsiTheme="majorBidi"/>
          <w:b/>
          <w:bCs/>
          <w:sz w:val="28"/>
          <w:szCs w:val="28"/>
          <w:lang w:bidi="ar-SA"/>
        </w:rPr>
        <w:t>Introduction</w:t>
      </w:r>
      <w:bookmarkEnd w:id="20"/>
    </w:p>
    <w:p w:rsidR="00276B39" w:rsidRPr="001B48E3" w:rsidRDefault="00E243C4" w:rsidP="002A3F00">
      <w:pPr>
        <w:spacing w:line="360" w:lineRule="auto"/>
        <w:ind w:firstLine="426"/>
        <w:jc w:val="both"/>
        <w:rPr>
          <w:rFonts w:asciiTheme="majorBidi" w:eastAsia="Calibri" w:hAnsiTheme="majorBidi" w:cstheme="majorBidi"/>
          <w:sz w:val="24"/>
          <w:szCs w:val="24"/>
        </w:rPr>
      </w:pPr>
      <w:r>
        <w:rPr>
          <w:rFonts w:asciiTheme="majorBidi" w:eastAsia="Calibri" w:hAnsiTheme="majorBidi" w:cstheme="majorBidi"/>
          <w:sz w:val="24"/>
          <w:szCs w:val="24"/>
        </w:rPr>
        <w:t xml:space="preserve">Dans </w:t>
      </w:r>
      <w:r w:rsidR="00276B39" w:rsidRPr="001B48E3">
        <w:rPr>
          <w:rFonts w:asciiTheme="majorBidi" w:eastAsia="Calibri" w:hAnsiTheme="majorBidi" w:cstheme="majorBidi"/>
          <w:sz w:val="24"/>
          <w:szCs w:val="24"/>
        </w:rPr>
        <w:t xml:space="preserve">ce chapitre,  </w:t>
      </w:r>
      <w:r>
        <w:rPr>
          <w:rFonts w:asciiTheme="majorBidi" w:eastAsia="Calibri" w:hAnsiTheme="majorBidi" w:cstheme="majorBidi"/>
          <w:sz w:val="24"/>
          <w:szCs w:val="24"/>
        </w:rPr>
        <w:t xml:space="preserve">on </w:t>
      </w:r>
      <w:r w:rsidR="00276B39" w:rsidRPr="001B48E3">
        <w:rPr>
          <w:rFonts w:asciiTheme="majorBidi" w:eastAsia="Calibri" w:hAnsiTheme="majorBidi" w:cstheme="majorBidi"/>
          <w:sz w:val="24"/>
          <w:szCs w:val="24"/>
        </w:rPr>
        <w:t>introdui</w:t>
      </w:r>
      <w:r>
        <w:rPr>
          <w:rFonts w:asciiTheme="majorBidi" w:eastAsia="Calibri" w:hAnsiTheme="majorBidi" w:cstheme="majorBidi"/>
          <w:sz w:val="24"/>
          <w:szCs w:val="24"/>
        </w:rPr>
        <w:t>t</w:t>
      </w:r>
      <w:r w:rsidR="00276B39" w:rsidRPr="001B48E3">
        <w:rPr>
          <w:rFonts w:asciiTheme="majorBidi" w:eastAsia="Calibri" w:hAnsiTheme="majorBidi" w:cstheme="majorBidi"/>
          <w:sz w:val="24"/>
          <w:szCs w:val="24"/>
        </w:rPr>
        <w:t xml:space="preserve"> le cadre de ce projet  en présentant le cahier des charges  et son contexte tout en mettant en relief ses intérêts et ses apports pédagogiques. </w:t>
      </w:r>
    </w:p>
    <w:p w:rsidR="00276B39" w:rsidRPr="00E10FEA" w:rsidRDefault="00E10FEA" w:rsidP="00F81976">
      <w:pPr>
        <w:pStyle w:val="ListParagraph"/>
        <w:numPr>
          <w:ilvl w:val="1"/>
          <w:numId w:val="44"/>
        </w:numPr>
        <w:spacing w:line="360" w:lineRule="auto"/>
        <w:ind w:left="851" w:hanging="851"/>
        <w:outlineLvl w:val="0"/>
        <w:rPr>
          <w:rFonts w:asciiTheme="majorBidi" w:eastAsia="Calibri" w:hAnsiTheme="majorBidi"/>
          <w:b/>
          <w:bCs/>
          <w:sz w:val="28"/>
          <w:szCs w:val="28"/>
          <w:lang w:bidi="ar-SA"/>
        </w:rPr>
      </w:pPr>
      <w:bookmarkStart w:id="21" w:name="_Toc262490985"/>
      <w:r w:rsidRPr="00E10FEA">
        <w:rPr>
          <w:rFonts w:asciiTheme="majorBidi" w:eastAsia="Calibri" w:hAnsiTheme="majorBidi"/>
          <w:b/>
          <w:bCs/>
          <w:sz w:val="28"/>
          <w:szCs w:val="28"/>
          <w:lang w:bidi="ar-SA"/>
        </w:rPr>
        <w:t xml:space="preserve">Cadre </w:t>
      </w:r>
      <w:r w:rsidR="00276B39" w:rsidRPr="00E10FEA">
        <w:rPr>
          <w:rFonts w:asciiTheme="majorBidi" w:eastAsia="Calibri" w:hAnsiTheme="majorBidi"/>
          <w:b/>
          <w:bCs/>
          <w:sz w:val="28"/>
          <w:szCs w:val="28"/>
          <w:lang w:bidi="ar-SA"/>
        </w:rPr>
        <w:t>du projet</w:t>
      </w:r>
      <w:bookmarkEnd w:id="21"/>
    </w:p>
    <w:p w:rsidR="00276B39" w:rsidRPr="001B48E3" w:rsidRDefault="00276B39" w:rsidP="00F81976">
      <w:pPr>
        <w:pStyle w:val="ListParagraph"/>
        <w:numPr>
          <w:ilvl w:val="2"/>
          <w:numId w:val="44"/>
        </w:numPr>
        <w:spacing w:line="360" w:lineRule="auto"/>
        <w:ind w:left="1701" w:hanging="850"/>
        <w:jc w:val="both"/>
        <w:outlineLvl w:val="0"/>
        <w:rPr>
          <w:rFonts w:asciiTheme="majorBidi" w:hAnsiTheme="majorBidi"/>
          <w:b/>
          <w:bCs/>
          <w:sz w:val="24"/>
          <w:szCs w:val="24"/>
        </w:rPr>
      </w:pPr>
      <w:bookmarkStart w:id="22" w:name="_Toc262490986"/>
      <w:r w:rsidRPr="001B48E3">
        <w:rPr>
          <w:rFonts w:asciiTheme="majorBidi" w:hAnsiTheme="majorBidi"/>
          <w:b/>
          <w:bCs/>
          <w:sz w:val="24"/>
          <w:szCs w:val="24"/>
        </w:rPr>
        <w:t>Contexte</w:t>
      </w:r>
      <w:bookmarkEnd w:id="22"/>
      <w:r w:rsidRPr="001B48E3">
        <w:rPr>
          <w:rFonts w:asciiTheme="majorBidi" w:hAnsiTheme="majorBidi"/>
          <w:b/>
          <w:bCs/>
          <w:sz w:val="24"/>
          <w:szCs w:val="24"/>
        </w:rPr>
        <w:t> </w:t>
      </w:r>
    </w:p>
    <w:p w:rsidR="001B48E3" w:rsidRPr="001B48E3" w:rsidRDefault="001B48E3" w:rsidP="002A3F00">
      <w:pPr>
        <w:spacing w:line="360" w:lineRule="auto"/>
        <w:ind w:firstLine="426"/>
        <w:jc w:val="both"/>
        <w:rPr>
          <w:rFonts w:asciiTheme="majorBidi" w:eastAsia="Calibri" w:hAnsiTheme="majorBidi" w:cstheme="majorBidi"/>
          <w:sz w:val="24"/>
          <w:szCs w:val="24"/>
        </w:rPr>
      </w:pPr>
      <w:r w:rsidRPr="001B48E3">
        <w:rPr>
          <w:rFonts w:asciiTheme="majorBidi" w:eastAsia="Calibri" w:hAnsiTheme="majorBidi" w:cstheme="majorBidi"/>
          <w:sz w:val="24"/>
          <w:szCs w:val="24"/>
        </w:rPr>
        <w:t>Le télé-TP est l’une des composantes récentes de la formation à distance. Pourtant essentiel pour compléter la e-formation, ce thème est peu abordé dans les projets pédagogiques et scientifiques actuels</w:t>
      </w:r>
      <w:r w:rsidR="002B349C">
        <w:rPr>
          <w:rFonts w:asciiTheme="majorBidi" w:eastAsia="Calibri" w:hAnsiTheme="majorBidi" w:cstheme="majorBidi"/>
          <w:sz w:val="24"/>
          <w:szCs w:val="24"/>
        </w:rPr>
        <w:t xml:space="preserve">. </w:t>
      </w:r>
      <w:r w:rsidRPr="002B349C">
        <w:rPr>
          <w:rFonts w:asciiTheme="majorBidi" w:eastAsia="Calibri" w:hAnsiTheme="majorBidi" w:cstheme="majorBidi"/>
          <w:sz w:val="24"/>
          <w:szCs w:val="24"/>
          <w:vertAlign w:val="superscript"/>
        </w:rPr>
        <w:t>[</w:t>
      </w:r>
      <w:r w:rsidR="00C97B12" w:rsidRPr="002B349C">
        <w:rPr>
          <w:rFonts w:asciiTheme="majorBidi" w:eastAsia="Calibri" w:hAnsiTheme="majorBidi" w:cstheme="majorBidi"/>
          <w:sz w:val="24"/>
          <w:szCs w:val="24"/>
          <w:vertAlign w:val="superscript"/>
        </w:rPr>
        <w:t>1</w:t>
      </w:r>
      <w:r w:rsidRPr="002B349C">
        <w:rPr>
          <w:rFonts w:asciiTheme="majorBidi" w:eastAsia="Calibri" w:hAnsiTheme="majorBidi" w:cstheme="majorBidi"/>
          <w:sz w:val="24"/>
          <w:szCs w:val="24"/>
          <w:vertAlign w:val="superscript"/>
        </w:rPr>
        <w:t>]</w:t>
      </w:r>
    </w:p>
    <w:p w:rsidR="001B48E3" w:rsidRPr="001B48E3" w:rsidRDefault="001B48E3" w:rsidP="002A3F00">
      <w:pPr>
        <w:spacing w:before="100" w:beforeAutospacing="1" w:after="100" w:afterAutospacing="1" w:line="360" w:lineRule="auto"/>
        <w:ind w:firstLine="426"/>
        <w:jc w:val="both"/>
        <w:rPr>
          <w:rFonts w:asciiTheme="majorBidi" w:eastAsia="Times New Roman" w:hAnsiTheme="majorBidi" w:cstheme="majorBidi"/>
          <w:color w:val="000006"/>
          <w:sz w:val="24"/>
          <w:szCs w:val="24"/>
        </w:rPr>
      </w:pPr>
      <w:r w:rsidRPr="001B48E3">
        <w:rPr>
          <w:rFonts w:asciiTheme="majorBidi" w:eastAsia="Calibri" w:hAnsiTheme="majorBidi" w:cstheme="majorBidi"/>
          <w:sz w:val="24"/>
          <w:szCs w:val="24"/>
        </w:rPr>
        <w:t>ESPRIT, l’Ecole Supérieure Privée d’Ingénierie et de Technologie occupant la  cinquantième place dans le classement des </w:t>
      </w:r>
      <w:r w:rsidRPr="001B48E3">
        <w:rPr>
          <w:rFonts w:asciiTheme="majorBidi" w:eastAsia="Calibri" w:hAnsiTheme="majorBidi" w:cstheme="majorBidi"/>
          <w:i/>
          <w:iCs/>
          <w:sz w:val="24"/>
          <w:szCs w:val="24"/>
        </w:rPr>
        <w:t>Top 100</w:t>
      </w:r>
      <w:r w:rsidRPr="001B48E3">
        <w:rPr>
          <w:rFonts w:asciiTheme="majorBidi" w:eastAsia="Calibri" w:hAnsiTheme="majorBidi" w:cstheme="majorBidi"/>
          <w:sz w:val="24"/>
          <w:szCs w:val="24"/>
        </w:rPr>
        <w:t xml:space="preserve"> universités africaines </w:t>
      </w:r>
      <w:r w:rsidRPr="00547AF6">
        <w:rPr>
          <w:rFonts w:asciiTheme="majorBidi" w:eastAsia="Calibri" w:hAnsiTheme="majorBidi" w:cstheme="majorBidi"/>
          <w:sz w:val="24"/>
          <w:szCs w:val="24"/>
          <w:vertAlign w:val="superscript"/>
        </w:rPr>
        <w:t>[</w:t>
      </w:r>
      <w:r w:rsidR="00C97B12" w:rsidRPr="00547AF6">
        <w:rPr>
          <w:rFonts w:asciiTheme="majorBidi" w:eastAsia="Calibri" w:hAnsiTheme="majorBidi" w:cstheme="majorBidi"/>
          <w:sz w:val="24"/>
          <w:szCs w:val="24"/>
          <w:vertAlign w:val="superscript"/>
        </w:rPr>
        <w:t>2</w:t>
      </w:r>
      <w:r w:rsidRPr="00547AF6">
        <w:rPr>
          <w:rFonts w:asciiTheme="majorBidi" w:eastAsia="Calibri" w:hAnsiTheme="majorBidi" w:cstheme="majorBidi"/>
          <w:sz w:val="24"/>
          <w:szCs w:val="24"/>
          <w:vertAlign w:val="superscript"/>
        </w:rPr>
        <w:t xml:space="preserve">] </w:t>
      </w:r>
      <w:r w:rsidRPr="001B48E3">
        <w:rPr>
          <w:rFonts w:asciiTheme="majorBidi" w:eastAsia="Calibri" w:hAnsiTheme="majorBidi" w:cstheme="majorBidi"/>
          <w:sz w:val="24"/>
          <w:szCs w:val="24"/>
        </w:rPr>
        <w:t>(publié par le site de l'hebdomadaire Web Manager Center</w:t>
      </w:r>
      <w:r w:rsidRPr="001B48E3">
        <w:rPr>
          <w:rFonts w:asciiTheme="majorBidi" w:eastAsia="Calibri" w:hAnsiTheme="majorBidi" w:cstheme="majorBidi"/>
          <w:b/>
          <w:bCs/>
          <w:sz w:val="24"/>
          <w:szCs w:val="24"/>
        </w:rPr>
        <w:t xml:space="preserve"> </w:t>
      </w:r>
      <w:r w:rsidRPr="00547AF6">
        <w:rPr>
          <w:rFonts w:asciiTheme="majorBidi" w:eastAsia="Calibri" w:hAnsiTheme="majorBidi" w:cstheme="majorBidi"/>
          <w:sz w:val="24"/>
          <w:szCs w:val="24"/>
          <w:vertAlign w:val="superscript"/>
        </w:rPr>
        <w:t>[</w:t>
      </w:r>
      <w:r w:rsidR="00C97B12" w:rsidRPr="00547AF6">
        <w:rPr>
          <w:rFonts w:asciiTheme="majorBidi" w:eastAsia="Calibri" w:hAnsiTheme="majorBidi" w:cstheme="majorBidi"/>
          <w:sz w:val="24"/>
          <w:szCs w:val="24"/>
          <w:vertAlign w:val="superscript"/>
        </w:rPr>
        <w:t>3</w:t>
      </w:r>
      <w:r w:rsidRPr="00547AF6">
        <w:rPr>
          <w:rFonts w:asciiTheme="majorBidi" w:eastAsia="Calibri" w:hAnsiTheme="majorBidi" w:cstheme="majorBidi"/>
          <w:sz w:val="24"/>
          <w:szCs w:val="24"/>
          <w:vertAlign w:val="superscript"/>
        </w:rPr>
        <w:t>]</w:t>
      </w:r>
      <w:r w:rsidRPr="001B48E3">
        <w:rPr>
          <w:rFonts w:asciiTheme="majorBidi" w:eastAsia="Calibri" w:hAnsiTheme="majorBidi" w:cstheme="majorBidi"/>
          <w:sz w:val="24"/>
          <w:szCs w:val="24"/>
        </w:rPr>
        <w:t xml:space="preserve">), et le premier rang </w:t>
      </w:r>
      <w:r w:rsidRPr="001B48E3">
        <w:rPr>
          <w:rFonts w:asciiTheme="majorBidi" w:eastAsia="Times New Roman" w:hAnsiTheme="majorBidi" w:cstheme="majorBidi"/>
          <w:color w:val="000006"/>
          <w:sz w:val="24"/>
          <w:szCs w:val="24"/>
        </w:rPr>
        <w:t xml:space="preserve">des deux seules universités tunisiennes </w:t>
      </w:r>
      <w:r w:rsidR="000F0208">
        <w:rPr>
          <w:rFonts w:asciiTheme="majorBidi" w:eastAsia="Times New Roman" w:hAnsiTheme="majorBidi" w:cstheme="majorBidi"/>
          <w:color w:val="000006"/>
          <w:sz w:val="24"/>
          <w:szCs w:val="24"/>
        </w:rPr>
        <w:t>c</w:t>
      </w:r>
      <w:r w:rsidRPr="001B48E3">
        <w:rPr>
          <w:rFonts w:asciiTheme="majorBidi" w:eastAsia="Times New Roman" w:hAnsiTheme="majorBidi" w:cstheme="majorBidi"/>
          <w:color w:val="000006"/>
          <w:sz w:val="24"/>
          <w:szCs w:val="24"/>
        </w:rPr>
        <w:t>lassées (ESPRIT et l’Université Virtuelle de Tunis « UVT »), nous a proposé la réalisation de ce projet d’actualité.</w:t>
      </w:r>
    </w:p>
    <w:p w:rsidR="001B48E3" w:rsidRPr="001B48E3" w:rsidRDefault="001B48E3" w:rsidP="002A3F00">
      <w:pPr>
        <w:spacing w:before="100" w:beforeAutospacing="1" w:after="100" w:afterAutospacing="1" w:line="360" w:lineRule="auto"/>
        <w:ind w:firstLine="426"/>
        <w:jc w:val="both"/>
        <w:rPr>
          <w:rFonts w:asciiTheme="majorBidi" w:eastAsia="Times New Roman" w:hAnsiTheme="majorBidi" w:cstheme="majorBidi"/>
          <w:color w:val="000006"/>
          <w:sz w:val="24"/>
          <w:szCs w:val="24"/>
        </w:rPr>
      </w:pPr>
      <w:r w:rsidRPr="001B48E3">
        <w:rPr>
          <w:rFonts w:asciiTheme="majorBidi" w:eastAsia="Times New Roman" w:hAnsiTheme="majorBidi" w:cstheme="majorBidi"/>
          <w:color w:val="000006"/>
          <w:sz w:val="24"/>
          <w:szCs w:val="24"/>
        </w:rPr>
        <w:t xml:space="preserve">En effet, sachant que  la présence des établissements sur le Web est l’un des critères sur </w:t>
      </w:r>
      <w:r w:rsidR="0079672B" w:rsidRPr="001B48E3">
        <w:rPr>
          <w:rFonts w:asciiTheme="majorBidi" w:eastAsia="Times New Roman" w:hAnsiTheme="majorBidi" w:cstheme="majorBidi"/>
          <w:color w:val="000006"/>
          <w:sz w:val="24"/>
          <w:szCs w:val="24"/>
        </w:rPr>
        <w:t>lesquels</w:t>
      </w:r>
      <w:r w:rsidRPr="001B48E3">
        <w:rPr>
          <w:rFonts w:asciiTheme="majorBidi" w:eastAsia="Times New Roman" w:hAnsiTheme="majorBidi" w:cstheme="majorBidi"/>
          <w:color w:val="000006"/>
          <w:sz w:val="24"/>
          <w:szCs w:val="24"/>
        </w:rPr>
        <w:t xml:space="preserve"> se base le classement </w:t>
      </w:r>
      <w:r w:rsidR="00E243C4">
        <w:rPr>
          <w:rFonts w:asciiTheme="majorBidi" w:eastAsia="Times New Roman" w:hAnsiTheme="majorBidi" w:cstheme="majorBidi"/>
          <w:color w:val="000006"/>
          <w:sz w:val="24"/>
          <w:szCs w:val="24"/>
        </w:rPr>
        <w:t xml:space="preserve">cité plus haut. </w:t>
      </w:r>
      <w:r w:rsidR="00E243C4" w:rsidRPr="001B48E3">
        <w:rPr>
          <w:rFonts w:asciiTheme="majorBidi" w:eastAsia="Times New Roman" w:hAnsiTheme="majorBidi" w:cstheme="majorBidi"/>
          <w:color w:val="000006"/>
          <w:sz w:val="24"/>
          <w:szCs w:val="24"/>
        </w:rPr>
        <w:t>Ce</w:t>
      </w:r>
      <w:r w:rsidRPr="001B48E3">
        <w:rPr>
          <w:rFonts w:asciiTheme="majorBidi" w:eastAsia="Times New Roman" w:hAnsiTheme="majorBidi" w:cstheme="majorBidi"/>
          <w:color w:val="000006"/>
          <w:sz w:val="24"/>
          <w:szCs w:val="24"/>
        </w:rPr>
        <w:t xml:space="preserve"> projet s’inscrit dans le cadre du développement et </w:t>
      </w:r>
      <w:r w:rsidR="000F0208">
        <w:rPr>
          <w:rFonts w:asciiTheme="majorBidi" w:eastAsia="Times New Roman" w:hAnsiTheme="majorBidi" w:cstheme="majorBidi"/>
          <w:color w:val="000006"/>
          <w:sz w:val="24"/>
          <w:szCs w:val="24"/>
        </w:rPr>
        <w:t xml:space="preserve">de </w:t>
      </w:r>
      <w:r w:rsidRPr="001B48E3">
        <w:rPr>
          <w:rFonts w:asciiTheme="majorBidi" w:eastAsia="Times New Roman" w:hAnsiTheme="majorBidi" w:cstheme="majorBidi"/>
          <w:color w:val="000006"/>
          <w:sz w:val="24"/>
          <w:szCs w:val="24"/>
        </w:rPr>
        <w:t xml:space="preserve">l’enrichissement de sa plateforme de travail numérique </w:t>
      </w:r>
      <w:r w:rsidR="00E243C4">
        <w:rPr>
          <w:rFonts w:asciiTheme="majorBidi" w:eastAsia="Times New Roman" w:hAnsiTheme="majorBidi" w:cstheme="majorBidi"/>
          <w:color w:val="000006"/>
          <w:sz w:val="24"/>
          <w:szCs w:val="24"/>
        </w:rPr>
        <w:t>hébergée</w:t>
      </w:r>
      <w:r w:rsidRPr="001B48E3">
        <w:rPr>
          <w:rFonts w:asciiTheme="majorBidi" w:eastAsia="Times New Roman" w:hAnsiTheme="majorBidi" w:cstheme="majorBidi"/>
          <w:color w:val="000006"/>
          <w:sz w:val="24"/>
          <w:szCs w:val="24"/>
        </w:rPr>
        <w:t xml:space="preserve"> sur </w:t>
      </w:r>
      <w:r w:rsidR="00E243C4">
        <w:rPr>
          <w:rFonts w:asciiTheme="majorBidi" w:eastAsia="Times New Roman" w:hAnsiTheme="majorBidi" w:cstheme="majorBidi"/>
          <w:color w:val="000006"/>
          <w:sz w:val="24"/>
          <w:szCs w:val="24"/>
        </w:rPr>
        <w:t>le serveur d’ESPRIT.</w:t>
      </w:r>
    </w:p>
    <w:p w:rsidR="001B48E3" w:rsidRPr="001B48E3" w:rsidRDefault="001B48E3" w:rsidP="002A3F00">
      <w:pPr>
        <w:spacing w:before="100" w:beforeAutospacing="1" w:after="100" w:afterAutospacing="1" w:line="360" w:lineRule="auto"/>
        <w:ind w:firstLine="426"/>
        <w:jc w:val="both"/>
        <w:rPr>
          <w:rFonts w:asciiTheme="majorBidi" w:eastAsia="Times New Roman" w:hAnsiTheme="majorBidi" w:cstheme="majorBidi"/>
          <w:color w:val="000006"/>
          <w:sz w:val="24"/>
          <w:szCs w:val="24"/>
        </w:rPr>
      </w:pPr>
      <w:r w:rsidRPr="001B48E3">
        <w:rPr>
          <w:rFonts w:asciiTheme="majorBidi" w:eastAsia="Times New Roman" w:hAnsiTheme="majorBidi" w:cstheme="majorBidi"/>
          <w:color w:val="000006"/>
          <w:sz w:val="24"/>
          <w:szCs w:val="24"/>
        </w:rPr>
        <w:t>Le sujet du projet s’intègre dans le cadre du développement des moyens d’apprentissage à distance. En effet, l’e-Formation et le e-Learning sont deux termes différents pour un contexte unique :</w:t>
      </w:r>
    </w:p>
    <w:p w:rsidR="001B48E3" w:rsidRPr="00E10FEA" w:rsidRDefault="001B48E3" w:rsidP="002A3F00">
      <w:pPr>
        <w:spacing w:line="360" w:lineRule="auto"/>
        <w:jc w:val="both"/>
        <w:rPr>
          <w:rFonts w:asciiTheme="majorBidi" w:eastAsia="Times New Roman" w:hAnsiTheme="majorBidi" w:cstheme="majorBidi"/>
          <w:color w:val="000006"/>
          <w:sz w:val="24"/>
          <w:szCs w:val="24"/>
        </w:rPr>
      </w:pPr>
      <w:r w:rsidRPr="00E10FEA">
        <w:rPr>
          <w:rFonts w:asciiTheme="majorBidi" w:eastAsia="Times New Roman" w:hAnsiTheme="majorBidi" w:cstheme="majorBidi"/>
          <w:color w:val="000006"/>
          <w:sz w:val="24"/>
          <w:szCs w:val="24"/>
        </w:rPr>
        <w:t xml:space="preserve">« L’enseignement s’est profondément renouvelé en s’engageant résolument sur la voie de l’utilisation des nouvelles technologies » </w:t>
      </w:r>
      <w:r w:rsidRPr="002B349C">
        <w:rPr>
          <w:rFonts w:asciiTheme="majorBidi" w:eastAsia="Times New Roman" w:hAnsiTheme="majorBidi" w:cstheme="majorBidi"/>
          <w:color w:val="000006"/>
          <w:sz w:val="24"/>
          <w:szCs w:val="24"/>
          <w:vertAlign w:val="superscript"/>
        </w:rPr>
        <w:t>[</w:t>
      </w:r>
      <w:r w:rsidR="00C97B12" w:rsidRPr="002B349C">
        <w:rPr>
          <w:rFonts w:asciiTheme="majorBidi" w:eastAsia="Times New Roman" w:hAnsiTheme="majorBidi" w:cstheme="majorBidi"/>
          <w:color w:val="000006"/>
          <w:sz w:val="24"/>
          <w:szCs w:val="24"/>
          <w:vertAlign w:val="superscript"/>
        </w:rPr>
        <w:t>4</w:t>
      </w:r>
      <w:r w:rsidRPr="002B349C">
        <w:rPr>
          <w:rFonts w:asciiTheme="majorBidi" w:eastAsia="Times New Roman" w:hAnsiTheme="majorBidi" w:cstheme="majorBidi"/>
          <w:color w:val="000006"/>
          <w:sz w:val="24"/>
          <w:szCs w:val="24"/>
          <w:vertAlign w:val="superscript"/>
        </w:rPr>
        <w:t>] </w:t>
      </w:r>
      <w:r w:rsidRPr="00E10FEA">
        <w:rPr>
          <w:rFonts w:asciiTheme="majorBidi" w:eastAsia="Times New Roman" w:hAnsiTheme="majorBidi" w:cstheme="majorBidi"/>
          <w:color w:val="000006"/>
          <w:sz w:val="24"/>
          <w:szCs w:val="24"/>
        </w:rPr>
        <w:t>: Il s’agit, de nos jours, de campus universitaires virtuels qui rassemblent une multitude d’universités permettant l’enseignement  à travers Internet. Les contenus pédagogiques étant en ligne, l’apprenant n’a plus besoin de se déplacer ; Il peut accéder de n’importe où et à n’importe quel moment aux cours. Toutefois, cette formation à distance ne peut être satisfaisante qu’</w:t>
      </w:r>
      <w:r w:rsidR="000F0208">
        <w:rPr>
          <w:rFonts w:asciiTheme="majorBidi" w:eastAsia="Times New Roman" w:hAnsiTheme="majorBidi" w:cstheme="majorBidi"/>
          <w:color w:val="000006"/>
          <w:sz w:val="24"/>
          <w:szCs w:val="24"/>
        </w:rPr>
        <w:t>e</w:t>
      </w:r>
      <w:r w:rsidRPr="00E10FEA">
        <w:rPr>
          <w:rFonts w:asciiTheme="majorBidi" w:eastAsia="Times New Roman" w:hAnsiTheme="majorBidi" w:cstheme="majorBidi"/>
          <w:color w:val="000006"/>
          <w:sz w:val="24"/>
          <w:szCs w:val="24"/>
        </w:rPr>
        <w:t>n présence de formation pratique qui permet, en fait, de mieux assimiler les notions théoriques apprises. D’où l’apparition du terme e-TP ou télé-TP.</w:t>
      </w:r>
    </w:p>
    <w:p w:rsidR="001B48E3" w:rsidRPr="001B48E3" w:rsidRDefault="000F0208" w:rsidP="002A3F00">
      <w:pPr>
        <w:spacing w:before="100" w:beforeAutospacing="1" w:after="100" w:afterAutospacing="1" w:line="360" w:lineRule="auto"/>
        <w:ind w:firstLine="426"/>
        <w:jc w:val="both"/>
        <w:rPr>
          <w:rFonts w:asciiTheme="majorBidi" w:eastAsia="Times New Roman" w:hAnsiTheme="majorBidi" w:cstheme="majorBidi"/>
          <w:color w:val="000006"/>
          <w:sz w:val="24"/>
          <w:szCs w:val="24"/>
        </w:rPr>
      </w:pPr>
      <w:r>
        <w:rPr>
          <w:rFonts w:asciiTheme="majorBidi" w:eastAsia="Times New Roman" w:hAnsiTheme="majorBidi" w:cstheme="majorBidi"/>
          <w:color w:val="000006"/>
          <w:sz w:val="24"/>
          <w:szCs w:val="24"/>
        </w:rPr>
        <w:t>Grâce à l’e-TP, i</w:t>
      </w:r>
      <w:r w:rsidR="001B48E3" w:rsidRPr="001B48E3">
        <w:rPr>
          <w:rFonts w:asciiTheme="majorBidi" w:eastAsia="Times New Roman" w:hAnsiTheme="majorBidi" w:cstheme="majorBidi"/>
          <w:color w:val="000006"/>
          <w:sz w:val="24"/>
          <w:szCs w:val="24"/>
        </w:rPr>
        <w:t xml:space="preserve">l devint possible de réaliser une manipulation de Travaux Pratiques à distance, c'est-à-dire, via Internet. Comme pour un TP présentiel, l’apprenant est capable de manipuler et de contrôler à distance des équipements de mesures </w:t>
      </w:r>
      <w:r>
        <w:rPr>
          <w:rFonts w:asciiTheme="majorBidi" w:eastAsia="Times New Roman" w:hAnsiTheme="majorBidi" w:cstheme="majorBidi"/>
          <w:color w:val="000006"/>
          <w:sz w:val="24"/>
          <w:szCs w:val="24"/>
        </w:rPr>
        <w:t>s</w:t>
      </w:r>
      <w:r w:rsidR="001B48E3" w:rsidRPr="001B48E3">
        <w:rPr>
          <w:rFonts w:asciiTheme="majorBidi" w:eastAsia="Times New Roman" w:hAnsiTheme="majorBidi" w:cstheme="majorBidi"/>
          <w:color w:val="000006"/>
          <w:sz w:val="24"/>
          <w:szCs w:val="24"/>
        </w:rPr>
        <w:t>itués dans les salles d’expérimentation.</w:t>
      </w:r>
    </w:p>
    <w:p w:rsidR="002B349C" w:rsidRDefault="001B48E3" w:rsidP="002A3F00">
      <w:pPr>
        <w:spacing w:before="100" w:beforeAutospacing="1" w:after="100" w:afterAutospacing="1" w:line="360" w:lineRule="auto"/>
        <w:ind w:firstLine="426"/>
        <w:jc w:val="both"/>
        <w:rPr>
          <w:rFonts w:asciiTheme="majorBidi" w:eastAsia="Times New Roman" w:hAnsiTheme="majorBidi" w:cstheme="majorBidi"/>
          <w:color w:val="000006"/>
          <w:sz w:val="24"/>
          <w:szCs w:val="24"/>
        </w:rPr>
      </w:pPr>
      <w:r w:rsidRPr="001B48E3">
        <w:rPr>
          <w:rFonts w:asciiTheme="majorBidi" w:eastAsia="Times New Roman" w:hAnsiTheme="majorBidi" w:cstheme="majorBidi"/>
          <w:color w:val="000006"/>
          <w:sz w:val="24"/>
          <w:szCs w:val="24"/>
        </w:rPr>
        <w:t>Mise à part son importance du point de vu pédagogique, le télé-TP favorise la collaboration fructueuse et le partage des ressources matérielles distribuées dans le monde.</w:t>
      </w:r>
    </w:p>
    <w:p w:rsidR="001B48E3" w:rsidRPr="001B48E3" w:rsidRDefault="001B48E3" w:rsidP="002A3F00">
      <w:pPr>
        <w:spacing w:before="100" w:beforeAutospacing="1" w:after="100" w:afterAutospacing="1" w:line="360" w:lineRule="auto"/>
        <w:ind w:firstLine="426"/>
        <w:jc w:val="both"/>
        <w:rPr>
          <w:rFonts w:asciiTheme="majorBidi" w:hAnsiTheme="majorBidi" w:cstheme="majorBidi"/>
          <w:b/>
          <w:bCs/>
          <w:sz w:val="24"/>
          <w:szCs w:val="24"/>
        </w:rPr>
      </w:pPr>
      <w:r w:rsidRPr="001B48E3">
        <w:rPr>
          <w:rFonts w:asciiTheme="majorBidi" w:eastAsia="Times New Roman" w:hAnsiTheme="majorBidi" w:cstheme="majorBidi"/>
          <w:color w:val="000006"/>
          <w:sz w:val="24"/>
          <w:szCs w:val="24"/>
        </w:rPr>
        <w:t xml:space="preserve">Quant à l’état d’évolution du e-Learning dans le monde Arabe, on dispose uniquement de six universités virtuelles, dont une seule est tunisienne (UVT) tandis qu’ils sont des centaines dans d’autres pays du monde développé </w:t>
      </w:r>
      <w:r w:rsidRPr="002B349C">
        <w:rPr>
          <w:rFonts w:asciiTheme="majorBidi" w:eastAsia="Times New Roman" w:hAnsiTheme="majorBidi" w:cstheme="majorBidi"/>
          <w:color w:val="000006"/>
          <w:sz w:val="24"/>
          <w:szCs w:val="24"/>
          <w:vertAlign w:val="superscript"/>
        </w:rPr>
        <w:t>[</w:t>
      </w:r>
      <w:r w:rsidR="00C97B12" w:rsidRPr="002B349C">
        <w:rPr>
          <w:rFonts w:asciiTheme="majorBidi" w:eastAsia="Times New Roman" w:hAnsiTheme="majorBidi" w:cstheme="majorBidi"/>
          <w:color w:val="000006"/>
          <w:sz w:val="24"/>
          <w:szCs w:val="24"/>
          <w:vertAlign w:val="superscript"/>
        </w:rPr>
        <w:t>5</w:t>
      </w:r>
      <w:r w:rsidRPr="002B349C">
        <w:rPr>
          <w:rFonts w:asciiTheme="majorBidi" w:eastAsia="Times New Roman" w:hAnsiTheme="majorBidi" w:cstheme="majorBidi"/>
          <w:color w:val="000006"/>
          <w:sz w:val="24"/>
          <w:szCs w:val="24"/>
          <w:vertAlign w:val="superscript"/>
        </w:rPr>
        <w:t>]</w:t>
      </w:r>
      <w:r w:rsidRPr="001B48E3">
        <w:rPr>
          <w:rFonts w:asciiTheme="majorBidi" w:eastAsia="Times New Roman" w:hAnsiTheme="majorBidi" w:cstheme="majorBidi"/>
          <w:color w:val="000006"/>
          <w:sz w:val="24"/>
          <w:szCs w:val="24"/>
        </w:rPr>
        <w:t>. Espérant donc que ce modeste projet soit un point de départ pour la réduction d’une telle fracture pédagogique et numérique…</w:t>
      </w:r>
    </w:p>
    <w:p w:rsidR="001B48E3" w:rsidRPr="001B48E3" w:rsidRDefault="00F81976" w:rsidP="00F81976">
      <w:pPr>
        <w:pStyle w:val="ListParagraph"/>
        <w:numPr>
          <w:ilvl w:val="2"/>
          <w:numId w:val="44"/>
        </w:numPr>
        <w:spacing w:line="360" w:lineRule="auto"/>
        <w:ind w:left="1701" w:hanging="850"/>
        <w:jc w:val="both"/>
        <w:outlineLvl w:val="1"/>
        <w:rPr>
          <w:rFonts w:asciiTheme="majorBidi" w:eastAsia="Calibri" w:hAnsiTheme="majorBidi"/>
          <w:b/>
          <w:bCs/>
          <w:sz w:val="24"/>
          <w:szCs w:val="24"/>
        </w:rPr>
      </w:pPr>
      <w:bookmarkStart w:id="23" w:name="_Toc262490987"/>
      <w:r>
        <w:rPr>
          <w:rFonts w:asciiTheme="majorBidi" w:eastAsia="Calibri" w:hAnsiTheme="majorBidi"/>
          <w:b/>
          <w:bCs/>
          <w:sz w:val="24"/>
          <w:szCs w:val="24"/>
        </w:rPr>
        <w:t>Cahier des charges</w:t>
      </w:r>
      <w:bookmarkEnd w:id="23"/>
      <w:r>
        <w:rPr>
          <w:rFonts w:asciiTheme="majorBidi" w:eastAsia="Calibri" w:hAnsiTheme="majorBidi"/>
          <w:b/>
          <w:bCs/>
          <w:sz w:val="24"/>
          <w:szCs w:val="24"/>
        </w:rPr>
        <w:t> </w:t>
      </w:r>
    </w:p>
    <w:p w:rsidR="0060626A" w:rsidRPr="00E10FEA" w:rsidRDefault="0060626A" w:rsidP="001F6B57">
      <w:pPr>
        <w:pStyle w:val="Rapport"/>
        <w:numPr>
          <w:ilvl w:val="0"/>
          <w:numId w:val="31"/>
        </w:numPr>
        <w:spacing w:line="360" w:lineRule="auto"/>
        <w:ind w:left="1701" w:hanging="567"/>
        <w:rPr>
          <w:rFonts w:asciiTheme="majorBidi" w:hAnsiTheme="majorBidi"/>
          <w:b/>
          <w:bCs/>
          <w:sz w:val="24"/>
          <w:szCs w:val="24"/>
          <w:lang w:bidi="ar-TN"/>
        </w:rPr>
      </w:pPr>
      <w:r w:rsidRPr="00E10FEA">
        <w:rPr>
          <w:rFonts w:asciiTheme="majorBidi" w:hAnsiTheme="majorBidi"/>
          <w:b/>
          <w:bCs/>
          <w:sz w:val="24"/>
          <w:szCs w:val="24"/>
          <w:lang w:bidi="ar-TN"/>
        </w:rPr>
        <w:t>Enoncé du cahier des charges</w:t>
      </w:r>
    </w:p>
    <w:p w:rsidR="0060626A" w:rsidRPr="0085686C" w:rsidRDefault="0060626A" w:rsidP="002A3F00">
      <w:pPr>
        <w:pStyle w:val="Rapport"/>
        <w:spacing w:after="0" w:line="360" w:lineRule="auto"/>
        <w:ind w:firstLine="426"/>
        <w:jc w:val="both"/>
        <w:rPr>
          <w:rFonts w:asciiTheme="majorBidi" w:hAnsiTheme="majorBidi"/>
          <w:sz w:val="24"/>
          <w:szCs w:val="24"/>
          <w:lang w:bidi="ar-TN"/>
        </w:rPr>
      </w:pPr>
      <w:r w:rsidRPr="0085686C">
        <w:rPr>
          <w:rFonts w:asciiTheme="majorBidi" w:hAnsiTheme="majorBidi"/>
          <w:sz w:val="24"/>
          <w:szCs w:val="24"/>
          <w:lang w:bidi="ar-TN"/>
        </w:rPr>
        <w:t>Il s’agit de concevoir et réaliser une plateforme expérimentale d’électronique accessible via Internet. Ceci permettra à l’étudiant d’accéder de n’importe quel endroit et de n’importe quel moment à la manipulation de leur choix et de la réaliser.</w:t>
      </w:r>
    </w:p>
    <w:p w:rsidR="002B349C" w:rsidRDefault="0060626A" w:rsidP="002A3F00">
      <w:pPr>
        <w:pStyle w:val="Rapport"/>
        <w:spacing w:after="0" w:line="360" w:lineRule="auto"/>
        <w:jc w:val="both"/>
        <w:rPr>
          <w:rFonts w:asciiTheme="majorBidi" w:hAnsiTheme="majorBidi"/>
          <w:sz w:val="24"/>
          <w:szCs w:val="24"/>
          <w:lang w:bidi="ar-TN"/>
        </w:rPr>
      </w:pPr>
      <w:r w:rsidRPr="002B349C">
        <w:rPr>
          <w:rFonts w:asciiTheme="majorBidi" w:hAnsiTheme="majorBidi"/>
          <w:b/>
          <w:bCs/>
          <w:i/>
          <w:iCs/>
          <w:sz w:val="24"/>
          <w:szCs w:val="24"/>
          <w:lang w:bidi="ar-TN"/>
        </w:rPr>
        <w:t>Mots Clés :</w:t>
      </w:r>
      <w:r w:rsidRPr="0085686C">
        <w:rPr>
          <w:rFonts w:asciiTheme="majorBidi" w:hAnsiTheme="majorBidi"/>
          <w:sz w:val="24"/>
          <w:szCs w:val="24"/>
          <w:lang w:bidi="ar-TN"/>
        </w:rPr>
        <w:t xml:space="preserve"> </w:t>
      </w:r>
    </w:p>
    <w:p w:rsidR="0060626A" w:rsidRPr="0085686C" w:rsidRDefault="0060626A" w:rsidP="002A3F00">
      <w:pPr>
        <w:pStyle w:val="Rapport"/>
        <w:spacing w:after="0" w:line="360" w:lineRule="auto"/>
        <w:jc w:val="both"/>
        <w:rPr>
          <w:rFonts w:asciiTheme="majorBidi" w:hAnsiTheme="majorBidi"/>
          <w:sz w:val="24"/>
          <w:szCs w:val="24"/>
          <w:lang w:bidi="ar-TN"/>
        </w:rPr>
      </w:pPr>
      <w:r w:rsidRPr="0085686C">
        <w:rPr>
          <w:rFonts w:asciiTheme="majorBidi" w:hAnsiTheme="majorBidi"/>
          <w:sz w:val="24"/>
          <w:szCs w:val="24"/>
          <w:lang w:bidi="ar-TN"/>
        </w:rPr>
        <w:t xml:space="preserve">Travaux pratiques à distance, interface </w:t>
      </w:r>
      <w:r w:rsidR="000F0208" w:rsidRPr="0085686C">
        <w:rPr>
          <w:rFonts w:asciiTheme="majorBidi" w:hAnsiTheme="majorBidi"/>
          <w:sz w:val="24"/>
          <w:szCs w:val="24"/>
          <w:lang w:bidi="ar-TN"/>
        </w:rPr>
        <w:t>d’instrumentation (</w:t>
      </w:r>
      <w:r w:rsidRPr="0085686C">
        <w:rPr>
          <w:rFonts w:asciiTheme="majorBidi" w:hAnsiTheme="majorBidi"/>
          <w:sz w:val="24"/>
          <w:szCs w:val="24"/>
          <w:lang w:bidi="ar-TN"/>
        </w:rPr>
        <w:t>IEEE</w:t>
      </w:r>
      <w:r w:rsidR="00547AF6">
        <w:rPr>
          <w:rFonts w:asciiTheme="majorBidi" w:hAnsiTheme="majorBidi"/>
          <w:sz w:val="24"/>
          <w:szCs w:val="24"/>
          <w:lang w:bidi="ar-TN"/>
        </w:rPr>
        <w:t>-</w:t>
      </w:r>
      <w:r w:rsidRPr="0085686C">
        <w:rPr>
          <w:rFonts w:asciiTheme="majorBidi" w:hAnsiTheme="majorBidi"/>
          <w:sz w:val="24"/>
          <w:szCs w:val="24"/>
          <w:lang w:bidi="ar-TN"/>
        </w:rPr>
        <w:t>488), con</w:t>
      </w:r>
      <w:r>
        <w:rPr>
          <w:rFonts w:asciiTheme="majorBidi" w:hAnsiTheme="majorBidi"/>
          <w:sz w:val="24"/>
          <w:szCs w:val="24"/>
          <w:lang w:bidi="ar-TN"/>
        </w:rPr>
        <w:t>nexion PC-Instrument.</w:t>
      </w:r>
    </w:p>
    <w:p w:rsidR="0060626A" w:rsidRPr="0085686C" w:rsidRDefault="0060626A" w:rsidP="002A3F00">
      <w:pPr>
        <w:pStyle w:val="Rapport"/>
        <w:spacing w:after="0" w:line="360" w:lineRule="auto"/>
        <w:jc w:val="both"/>
        <w:rPr>
          <w:rFonts w:asciiTheme="majorBidi" w:hAnsiTheme="majorBidi"/>
          <w:sz w:val="24"/>
          <w:szCs w:val="24"/>
          <w:lang w:bidi="ar-TN"/>
        </w:rPr>
      </w:pPr>
      <w:r w:rsidRPr="0085686C">
        <w:rPr>
          <w:rFonts w:asciiTheme="majorBidi" w:hAnsiTheme="majorBidi"/>
          <w:sz w:val="24"/>
          <w:szCs w:val="24"/>
          <w:lang w:bidi="ar-TN"/>
        </w:rPr>
        <w:t>Travail à réaliser :</w:t>
      </w:r>
    </w:p>
    <w:p w:rsidR="0060626A" w:rsidRPr="0085686C" w:rsidRDefault="0060626A" w:rsidP="002A3F00">
      <w:pPr>
        <w:pStyle w:val="Rapport"/>
        <w:spacing w:after="0" w:line="360" w:lineRule="auto"/>
        <w:jc w:val="both"/>
        <w:rPr>
          <w:rFonts w:asciiTheme="majorBidi" w:hAnsiTheme="majorBidi"/>
          <w:sz w:val="24"/>
          <w:szCs w:val="24"/>
          <w:lang w:bidi="ar-TN"/>
        </w:rPr>
      </w:pPr>
      <w:r w:rsidRPr="0085686C">
        <w:rPr>
          <w:rFonts w:asciiTheme="majorBidi" w:hAnsiTheme="majorBidi"/>
          <w:sz w:val="24"/>
          <w:szCs w:val="24"/>
          <w:lang w:bidi="ar-TN"/>
        </w:rPr>
        <w:t>Le travail à réaliser comporte quatre parties fondamentales :</w:t>
      </w:r>
    </w:p>
    <w:p w:rsidR="0060626A" w:rsidRPr="0085686C" w:rsidRDefault="0060626A" w:rsidP="002A3F00">
      <w:pPr>
        <w:pStyle w:val="Rapport"/>
        <w:spacing w:after="0" w:line="360" w:lineRule="auto"/>
        <w:ind w:firstLine="708"/>
        <w:jc w:val="both"/>
        <w:rPr>
          <w:rFonts w:asciiTheme="majorBidi" w:hAnsiTheme="majorBidi"/>
          <w:sz w:val="24"/>
          <w:szCs w:val="24"/>
          <w:lang w:bidi="ar-TN"/>
        </w:rPr>
      </w:pPr>
      <w:r w:rsidRPr="0085686C">
        <w:rPr>
          <w:rFonts w:asciiTheme="majorBidi" w:hAnsiTheme="majorBidi"/>
          <w:sz w:val="24"/>
          <w:szCs w:val="24"/>
          <w:lang w:bidi="ar-TN"/>
        </w:rPr>
        <w:t>1* Maitriser la connexion PC-Instrument</w:t>
      </w:r>
    </w:p>
    <w:p w:rsidR="0060626A" w:rsidRPr="0085686C" w:rsidRDefault="0060626A" w:rsidP="007B1A9F">
      <w:pPr>
        <w:pStyle w:val="Rapport"/>
        <w:spacing w:after="0" w:line="360" w:lineRule="auto"/>
        <w:ind w:firstLine="705"/>
        <w:jc w:val="both"/>
        <w:rPr>
          <w:rFonts w:asciiTheme="majorBidi" w:hAnsiTheme="majorBidi"/>
          <w:sz w:val="24"/>
          <w:szCs w:val="24"/>
          <w:lang w:bidi="ar-TN"/>
        </w:rPr>
      </w:pPr>
      <w:r w:rsidRPr="0085686C">
        <w:rPr>
          <w:rFonts w:asciiTheme="majorBidi" w:hAnsiTheme="majorBidi"/>
          <w:sz w:val="24"/>
          <w:szCs w:val="24"/>
          <w:lang w:bidi="ar-TN"/>
        </w:rPr>
        <w:t xml:space="preserve">2* </w:t>
      </w:r>
      <w:r>
        <w:rPr>
          <w:rFonts w:asciiTheme="majorBidi" w:hAnsiTheme="majorBidi"/>
          <w:sz w:val="24"/>
          <w:szCs w:val="24"/>
          <w:lang w:bidi="ar-TN"/>
        </w:rPr>
        <w:t xml:space="preserve">Développer </w:t>
      </w:r>
      <w:r w:rsidRPr="0085686C">
        <w:rPr>
          <w:rFonts w:asciiTheme="majorBidi" w:hAnsiTheme="majorBidi"/>
          <w:sz w:val="24"/>
          <w:szCs w:val="24"/>
          <w:lang w:bidi="ar-TN"/>
        </w:rPr>
        <w:t>un logiciel permettant de gérer</w:t>
      </w:r>
      <w:r>
        <w:rPr>
          <w:rFonts w:asciiTheme="majorBidi" w:hAnsiTheme="majorBidi"/>
          <w:sz w:val="24"/>
          <w:szCs w:val="24"/>
          <w:lang w:bidi="ar-TN"/>
        </w:rPr>
        <w:t xml:space="preserve"> un</w:t>
      </w:r>
      <w:r w:rsidRPr="0085686C">
        <w:rPr>
          <w:rFonts w:asciiTheme="majorBidi" w:hAnsiTheme="majorBidi"/>
          <w:sz w:val="24"/>
          <w:szCs w:val="24"/>
          <w:lang w:bidi="ar-TN"/>
        </w:rPr>
        <w:t xml:space="preserve"> oscilloscope de la famille Tektronix </w:t>
      </w:r>
      <w:r w:rsidR="002B349C">
        <w:rPr>
          <w:rFonts w:asciiTheme="majorBidi" w:hAnsiTheme="majorBidi"/>
          <w:sz w:val="24"/>
          <w:szCs w:val="24"/>
          <w:lang w:bidi="ar-TN"/>
        </w:rPr>
        <w:t>TDS</w:t>
      </w:r>
      <w:r w:rsidRPr="0085686C">
        <w:rPr>
          <w:rFonts w:asciiTheme="majorBidi" w:hAnsiTheme="majorBidi"/>
          <w:sz w:val="24"/>
          <w:szCs w:val="24"/>
          <w:lang w:bidi="ar-TN"/>
        </w:rPr>
        <w:t xml:space="preserve"> 1002</w:t>
      </w:r>
      <w:r w:rsidR="007B1A9F">
        <w:rPr>
          <w:rFonts w:asciiTheme="majorBidi" w:hAnsiTheme="majorBidi"/>
          <w:sz w:val="24"/>
          <w:szCs w:val="24"/>
          <w:lang w:bidi="ar-TN"/>
        </w:rPr>
        <w:t xml:space="preserve"> (v</w:t>
      </w:r>
      <w:r w:rsidR="003136C9">
        <w:rPr>
          <w:rFonts w:asciiTheme="majorBidi" w:hAnsiTheme="majorBidi"/>
          <w:sz w:val="24"/>
          <w:szCs w:val="24"/>
          <w:lang w:bidi="ar-TN"/>
        </w:rPr>
        <w:t xml:space="preserve">oir Annexe A, </w:t>
      </w:r>
      <w:r w:rsidR="007B1A9F">
        <w:rPr>
          <w:rFonts w:asciiTheme="majorBidi" w:hAnsiTheme="majorBidi"/>
          <w:sz w:val="24"/>
          <w:szCs w:val="24"/>
          <w:lang w:bidi="ar-TN"/>
        </w:rPr>
        <w:t>F</w:t>
      </w:r>
      <w:r w:rsidR="003136C9">
        <w:rPr>
          <w:rFonts w:asciiTheme="majorBidi" w:hAnsiTheme="majorBidi"/>
          <w:sz w:val="24"/>
          <w:szCs w:val="24"/>
          <w:lang w:bidi="ar-TN"/>
        </w:rPr>
        <w:t xml:space="preserve">igure 29) </w:t>
      </w:r>
      <w:r w:rsidRPr="0085686C">
        <w:rPr>
          <w:rFonts w:asciiTheme="majorBidi" w:hAnsiTheme="majorBidi"/>
          <w:sz w:val="24"/>
          <w:szCs w:val="24"/>
          <w:lang w:bidi="ar-TN"/>
        </w:rPr>
        <w:t>à partir du PC.</w:t>
      </w:r>
    </w:p>
    <w:p w:rsidR="0060626A" w:rsidRPr="0085686C" w:rsidRDefault="0060626A" w:rsidP="007B1A9F">
      <w:pPr>
        <w:pStyle w:val="Rapport"/>
        <w:numPr>
          <w:ilvl w:val="0"/>
          <w:numId w:val="32"/>
        </w:numPr>
        <w:spacing w:after="0" w:line="360" w:lineRule="auto"/>
        <w:jc w:val="both"/>
        <w:rPr>
          <w:rFonts w:asciiTheme="majorBidi" w:hAnsiTheme="majorBidi"/>
          <w:sz w:val="24"/>
          <w:szCs w:val="24"/>
          <w:lang w:bidi="ar-TN"/>
        </w:rPr>
      </w:pPr>
      <w:r w:rsidRPr="0085686C">
        <w:rPr>
          <w:rFonts w:asciiTheme="majorBidi" w:hAnsiTheme="majorBidi"/>
          <w:sz w:val="24"/>
          <w:szCs w:val="24"/>
          <w:lang w:bidi="ar-TN"/>
        </w:rPr>
        <w:t>Lire la notice technique, les détails sur les spécifications techniques de l’instrument (</w:t>
      </w:r>
      <w:r w:rsidR="007B1A9F">
        <w:rPr>
          <w:rFonts w:asciiTheme="majorBidi" w:hAnsiTheme="majorBidi"/>
          <w:sz w:val="24"/>
          <w:szCs w:val="24"/>
          <w:lang w:bidi="ar-TN"/>
        </w:rPr>
        <w:t>v</w:t>
      </w:r>
      <w:r w:rsidRPr="0085686C">
        <w:rPr>
          <w:rFonts w:asciiTheme="majorBidi" w:hAnsiTheme="majorBidi"/>
          <w:sz w:val="24"/>
          <w:szCs w:val="24"/>
          <w:lang w:bidi="ar-TN"/>
        </w:rPr>
        <w:t xml:space="preserve">oir </w:t>
      </w:r>
      <w:r w:rsidR="001962AC">
        <w:rPr>
          <w:rFonts w:asciiTheme="majorBidi" w:hAnsiTheme="majorBidi"/>
          <w:sz w:val="24"/>
          <w:szCs w:val="24"/>
          <w:lang w:bidi="ar-TN"/>
        </w:rPr>
        <w:t xml:space="preserve">Annexe A, </w:t>
      </w:r>
      <w:r w:rsidR="007B1A9F">
        <w:rPr>
          <w:rFonts w:asciiTheme="majorBidi" w:hAnsiTheme="majorBidi"/>
          <w:sz w:val="24"/>
          <w:szCs w:val="24"/>
          <w:lang w:bidi="ar-TN"/>
        </w:rPr>
        <w:t>F</w:t>
      </w:r>
      <w:r w:rsidRPr="0085686C">
        <w:rPr>
          <w:rFonts w:asciiTheme="majorBidi" w:hAnsiTheme="majorBidi"/>
          <w:sz w:val="24"/>
          <w:szCs w:val="24"/>
          <w:lang w:bidi="ar-TN"/>
        </w:rPr>
        <w:t>igure</w:t>
      </w:r>
      <w:r w:rsidR="00A8526A">
        <w:rPr>
          <w:rFonts w:asciiTheme="majorBidi" w:hAnsiTheme="majorBidi"/>
          <w:sz w:val="24"/>
          <w:szCs w:val="24"/>
          <w:lang w:bidi="ar-TN"/>
        </w:rPr>
        <w:t xml:space="preserve"> 31</w:t>
      </w:r>
      <w:r w:rsidRPr="0085686C">
        <w:rPr>
          <w:rFonts w:asciiTheme="majorBidi" w:hAnsiTheme="majorBidi"/>
          <w:sz w:val="24"/>
          <w:szCs w:val="24"/>
          <w:lang w:bidi="ar-TN"/>
        </w:rPr>
        <w:t>).</w:t>
      </w:r>
    </w:p>
    <w:p w:rsidR="0060626A" w:rsidRPr="0085686C" w:rsidRDefault="0060626A" w:rsidP="007B1A9F">
      <w:pPr>
        <w:pStyle w:val="Rapport"/>
        <w:numPr>
          <w:ilvl w:val="0"/>
          <w:numId w:val="32"/>
        </w:numPr>
        <w:spacing w:after="0" w:line="360" w:lineRule="auto"/>
        <w:jc w:val="both"/>
        <w:rPr>
          <w:rFonts w:asciiTheme="majorBidi" w:hAnsiTheme="majorBidi"/>
          <w:sz w:val="24"/>
          <w:szCs w:val="24"/>
          <w:lang w:bidi="ar-TN"/>
        </w:rPr>
      </w:pPr>
      <w:r w:rsidRPr="0085686C">
        <w:rPr>
          <w:rFonts w:asciiTheme="majorBidi" w:hAnsiTheme="majorBidi"/>
          <w:sz w:val="24"/>
          <w:szCs w:val="24"/>
          <w:lang w:bidi="ar-TN"/>
        </w:rPr>
        <w:t>Etudier les access</w:t>
      </w:r>
      <w:r w:rsidR="00A8526A">
        <w:rPr>
          <w:rFonts w:asciiTheme="majorBidi" w:hAnsiTheme="majorBidi"/>
          <w:sz w:val="24"/>
          <w:szCs w:val="24"/>
          <w:lang w:bidi="ar-TN"/>
        </w:rPr>
        <w:t>oires disponibles (</w:t>
      </w:r>
      <w:r w:rsidR="007B1A9F">
        <w:rPr>
          <w:rFonts w:asciiTheme="majorBidi" w:hAnsiTheme="majorBidi"/>
          <w:sz w:val="24"/>
          <w:szCs w:val="24"/>
          <w:lang w:bidi="ar-TN"/>
        </w:rPr>
        <w:t>v</w:t>
      </w:r>
      <w:r w:rsidR="00A8526A">
        <w:rPr>
          <w:rFonts w:asciiTheme="majorBidi" w:hAnsiTheme="majorBidi"/>
          <w:sz w:val="24"/>
          <w:szCs w:val="24"/>
          <w:lang w:bidi="ar-TN"/>
        </w:rPr>
        <w:t xml:space="preserve">oir </w:t>
      </w:r>
      <w:r w:rsidR="001962AC">
        <w:rPr>
          <w:rFonts w:asciiTheme="majorBidi" w:hAnsiTheme="majorBidi"/>
          <w:sz w:val="24"/>
          <w:szCs w:val="24"/>
          <w:lang w:bidi="ar-TN"/>
        </w:rPr>
        <w:t xml:space="preserve">Annexe A, </w:t>
      </w:r>
      <w:r w:rsidR="007B1A9F">
        <w:rPr>
          <w:rFonts w:asciiTheme="majorBidi" w:hAnsiTheme="majorBidi"/>
          <w:sz w:val="24"/>
          <w:szCs w:val="24"/>
          <w:lang w:bidi="ar-TN"/>
        </w:rPr>
        <w:t>T</w:t>
      </w:r>
      <w:r w:rsidR="00A8526A">
        <w:rPr>
          <w:rFonts w:asciiTheme="majorBidi" w:hAnsiTheme="majorBidi"/>
          <w:sz w:val="24"/>
          <w:szCs w:val="24"/>
          <w:lang w:bidi="ar-TN"/>
        </w:rPr>
        <w:t>ableau 3</w:t>
      </w:r>
      <w:r w:rsidRPr="0085686C">
        <w:rPr>
          <w:rFonts w:asciiTheme="majorBidi" w:hAnsiTheme="majorBidi"/>
          <w:sz w:val="24"/>
          <w:szCs w:val="24"/>
          <w:lang w:bidi="ar-TN"/>
        </w:rPr>
        <w:t>)</w:t>
      </w:r>
    </w:p>
    <w:p w:rsidR="0060626A" w:rsidRPr="0085686C" w:rsidRDefault="0060626A" w:rsidP="007B1A9F">
      <w:pPr>
        <w:pStyle w:val="Rapport"/>
        <w:numPr>
          <w:ilvl w:val="0"/>
          <w:numId w:val="32"/>
        </w:numPr>
        <w:spacing w:after="0" w:line="360" w:lineRule="auto"/>
        <w:jc w:val="both"/>
        <w:rPr>
          <w:rFonts w:asciiTheme="majorBidi" w:hAnsiTheme="majorBidi"/>
          <w:sz w:val="24"/>
          <w:szCs w:val="24"/>
          <w:lang w:bidi="ar-TN"/>
        </w:rPr>
      </w:pPr>
      <w:r w:rsidRPr="0085686C">
        <w:rPr>
          <w:rFonts w:asciiTheme="majorBidi" w:hAnsiTheme="majorBidi"/>
          <w:sz w:val="24"/>
          <w:szCs w:val="24"/>
          <w:lang w:bidi="ar-TN"/>
        </w:rPr>
        <w:t>Examiner les entrées sorties existantes afin d’élaborer un dialo</w:t>
      </w:r>
      <w:r w:rsidR="001962AC">
        <w:rPr>
          <w:rFonts w:asciiTheme="majorBidi" w:hAnsiTheme="majorBidi"/>
          <w:sz w:val="24"/>
          <w:szCs w:val="24"/>
          <w:lang w:bidi="ar-TN"/>
        </w:rPr>
        <w:t>gue PC-Instrument (</w:t>
      </w:r>
      <w:r w:rsidR="007B1A9F">
        <w:rPr>
          <w:rFonts w:asciiTheme="majorBidi" w:hAnsiTheme="majorBidi"/>
          <w:sz w:val="24"/>
          <w:szCs w:val="24"/>
          <w:lang w:bidi="ar-TN"/>
        </w:rPr>
        <w:t>v</w:t>
      </w:r>
      <w:r w:rsidR="00A8526A">
        <w:rPr>
          <w:rFonts w:asciiTheme="majorBidi" w:hAnsiTheme="majorBidi"/>
          <w:sz w:val="24"/>
          <w:szCs w:val="24"/>
          <w:lang w:bidi="ar-TN"/>
        </w:rPr>
        <w:t xml:space="preserve">oir </w:t>
      </w:r>
      <w:r w:rsidR="001962AC">
        <w:rPr>
          <w:rFonts w:asciiTheme="majorBidi" w:hAnsiTheme="majorBidi"/>
          <w:sz w:val="24"/>
          <w:szCs w:val="24"/>
          <w:lang w:bidi="ar-TN"/>
        </w:rPr>
        <w:t xml:space="preserve">Annexe A, </w:t>
      </w:r>
      <w:r w:rsidR="007B1A9F">
        <w:rPr>
          <w:rFonts w:asciiTheme="majorBidi" w:hAnsiTheme="majorBidi"/>
          <w:sz w:val="24"/>
          <w:szCs w:val="24"/>
          <w:lang w:bidi="ar-TN"/>
        </w:rPr>
        <w:t>T</w:t>
      </w:r>
      <w:r w:rsidR="00A8526A">
        <w:rPr>
          <w:rFonts w:asciiTheme="majorBidi" w:hAnsiTheme="majorBidi"/>
          <w:sz w:val="24"/>
          <w:szCs w:val="24"/>
          <w:lang w:bidi="ar-TN"/>
        </w:rPr>
        <w:t>ableau 4</w:t>
      </w:r>
      <w:r w:rsidRPr="0085686C">
        <w:rPr>
          <w:rFonts w:asciiTheme="majorBidi" w:hAnsiTheme="majorBidi"/>
          <w:sz w:val="24"/>
          <w:szCs w:val="24"/>
          <w:lang w:bidi="ar-TN"/>
        </w:rPr>
        <w:t>)</w:t>
      </w:r>
    </w:p>
    <w:p w:rsidR="0060626A" w:rsidRPr="0085686C" w:rsidRDefault="0060626A" w:rsidP="002A3F00">
      <w:pPr>
        <w:pStyle w:val="Rapport"/>
        <w:spacing w:after="0" w:line="360" w:lineRule="auto"/>
        <w:ind w:firstLine="705"/>
        <w:jc w:val="both"/>
        <w:rPr>
          <w:rFonts w:asciiTheme="majorBidi" w:hAnsiTheme="majorBidi"/>
          <w:sz w:val="24"/>
          <w:szCs w:val="24"/>
          <w:lang w:bidi="ar-TN"/>
        </w:rPr>
      </w:pPr>
      <w:r w:rsidRPr="0085686C">
        <w:rPr>
          <w:rFonts w:asciiTheme="majorBidi" w:hAnsiTheme="majorBidi"/>
          <w:sz w:val="24"/>
          <w:szCs w:val="24"/>
          <w:lang w:bidi="ar-TN"/>
        </w:rPr>
        <w:t>3* Portabilité de l’application à distance</w:t>
      </w:r>
    </w:p>
    <w:p w:rsidR="0060626A" w:rsidRPr="0085686C" w:rsidRDefault="0060626A" w:rsidP="002A3F00">
      <w:pPr>
        <w:pStyle w:val="Rapport"/>
        <w:spacing w:after="0" w:line="360" w:lineRule="auto"/>
        <w:ind w:firstLine="705"/>
        <w:jc w:val="both"/>
        <w:rPr>
          <w:rFonts w:asciiTheme="majorBidi" w:hAnsiTheme="majorBidi"/>
          <w:sz w:val="24"/>
          <w:szCs w:val="24"/>
          <w:lang w:bidi="ar-TN"/>
        </w:rPr>
      </w:pPr>
      <w:r w:rsidRPr="0085686C">
        <w:rPr>
          <w:rFonts w:asciiTheme="majorBidi" w:hAnsiTheme="majorBidi"/>
          <w:sz w:val="24"/>
          <w:szCs w:val="24"/>
          <w:lang w:bidi="ar-TN"/>
        </w:rPr>
        <w:t>4* Enrichissement de la base des manipulations.</w:t>
      </w:r>
    </w:p>
    <w:p w:rsidR="001B48E3" w:rsidRPr="001B48E3" w:rsidRDefault="001B48E3" w:rsidP="002A3F00">
      <w:pPr>
        <w:pStyle w:val="ListParagraph"/>
        <w:ind w:left="2160"/>
        <w:jc w:val="both"/>
        <w:rPr>
          <w:rFonts w:asciiTheme="majorBidi" w:eastAsia="Calibri" w:hAnsiTheme="majorBidi"/>
          <w:b/>
          <w:bCs/>
          <w:sz w:val="24"/>
          <w:szCs w:val="24"/>
          <w:lang w:bidi="ar-SA"/>
        </w:rPr>
      </w:pPr>
    </w:p>
    <w:p w:rsidR="001B48E3" w:rsidRPr="001B48E3" w:rsidRDefault="001B48E3" w:rsidP="002A3F00">
      <w:pPr>
        <w:pStyle w:val="Rapport"/>
        <w:spacing w:line="360" w:lineRule="auto"/>
        <w:ind w:firstLine="426"/>
        <w:jc w:val="both"/>
        <w:rPr>
          <w:rFonts w:asciiTheme="majorBidi" w:hAnsiTheme="majorBidi"/>
          <w:sz w:val="24"/>
          <w:szCs w:val="24"/>
          <w:lang w:bidi="ar-TN"/>
        </w:rPr>
      </w:pPr>
      <w:r w:rsidRPr="001B48E3">
        <w:rPr>
          <w:rFonts w:asciiTheme="majorBidi" w:hAnsiTheme="majorBidi"/>
          <w:sz w:val="24"/>
          <w:szCs w:val="24"/>
          <w:lang w:bidi="ar-TN"/>
        </w:rPr>
        <w:t xml:space="preserve">Pour  la  restitution  de  l’environnement  d’un TP présentiel, on doit procurer aux apprenants un moyen de visualisation en temps réel des instruments manipulés et cela à travers une webcam  installée avec la </w:t>
      </w:r>
      <w:r w:rsidR="007D398E">
        <w:rPr>
          <w:rFonts w:asciiTheme="majorBidi" w:hAnsiTheme="majorBidi"/>
          <w:sz w:val="24"/>
          <w:szCs w:val="24"/>
          <w:lang w:bidi="ar-TN"/>
        </w:rPr>
        <w:t>plateforme</w:t>
      </w:r>
      <w:r w:rsidRPr="001B48E3">
        <w:rPr>
          <w:rFonts w:asciiTheme="majorBidi" w:hAnsiTheme="majorBidi"/>
          <w:sz w:val="24"/>
          <w:szCs w:val="24"/>
          <w:lang w:bidi="ar-TN"/>
        </w:rPr>
        <w:t xml:space="preserve"> du TP.</w:t>
      </w:r>
    </w:p>
    <w:p w:rsidR="001B48E3" w:rsidRPr="001B48E3" w:rsidRDefault="001B48E3" w:rsidP="002A3F00">
      <w:pPr>
        <w:pStyle w:val="Rapport"/>
        <w:spacing w:after="0" w:line="360" w:lineRule="auto"/>
        <w:ind w:firstLine="426"/>
        <w:jc w:val="both"/>
        <w:rPr>
          <w:rFonts w:asciiTheme="majorBidi" w:hAnsiTheme="majorBidi"/>
          <w:sz w:val="24"/>
          <w:szCs w:val="24"/>
          <w:lang w:bidi="ar-TN"/>
        </w:rPr>
      </w:pPr>
      <w:r w:rsidRPr="001B48E3">
        <w:rPr>
          <w:rFonts w:asciiTheme="majorBidi" w:hAnsiTheme="majorBidi"/>
          <w:sz w:val="24"/>
          <w:szCs w:val="24"/>
          <w:lang w:bidi="ar-TN"/>
        </w:rPr>
        <w:t>Les Travaux Pratiques présentiels présentent quelques limitations. On en cite, d’une part, la limitation temporelle, du fait que les séances de TP occupent une portion horaire minime dans les emplois du temps, malgré leur importance. De plus, les TPs peuvent se dérouler dans un ordre non pédagogique et défavorable pour certains étudiants. D’autre part, les groupes d’apprenants peuvent être nombreux dans le cas  où les équipements d’une manipulation sont onéreux et ne peuvent pas être dupliqués. Du coup, l’e-TP parait être une solution capable de combler ces limitations.</w:t>
      </w:r>
    </w:p>
    <w:p w:rsidR="001B48E3" w:rsidRPr="001B48E3" w:rsidRDefault="001B48E3" w:rsidP="002A3F00">
      <w:pPr>
        <w:pStyle w:val="Rapport"/>
        <w:spacing w:after="0" w:line="360" w:lineRule="auto"/>
        <w:jc w:val="both"/>
        <w:rPr>
          <w:rFonts w:asciiTheme="majorBidi" w:eastAsia="Calibri" w:hAnsiTheme="majorBidi"/>
          <w:sz w:val="24"/>
          <w:szCs w:val="24"/>
          <w:lang w:bidi="ar-SA"/>
        </w:rPr>
      </w:pPr>
      <w:r w:rsidRPr="001B48E3">
        <w:rPr>
          <w:rFonts w:asciiTheme="majorBidi" w:hAnsiTheme="majorBidi"/>
          <w:sz w:val="24"/>
          <w:szCs w:val="24"/>
          <w:lang w:bidi="ar-TN"/>
        </w:rPr>
        <w:t>Voyons alors</w:t>
      </w:r>
      <w:r w:rsidR="000F0208">
        <w:rPr>
          <w:rFonts w:asciiTheme="majorBidi" w:hAnsiTheme="majorBidi"/>
          <w:sz w:val="24"/>
          <w:szCs w:val="24"/>
          <w:lang w:bidi="ar-TN"/>
        </w:rPr>
        <w:t xml:space="preserve"> jusqu’à</w:t>
      </w:r>
      <w:r w:rsidRPr="001B48E3">
        <w:rPr>
          <w:rFonts w:asciiTheme="majorBidi" w:hAnsiTheme="majorBidi"/>
          <w:sz w:val="24"/>
          <w:szCs w:val="24"/>
          <w:lang w:bidi="ar-TN"/>
        </w:rPr>
        <w:t xml:space="preserve"> quel point cela peut être vrai ?</w:t>
      </w:r>
    </w:p>
    <w:p w:rsidR="001B48E3" w:rsidRPr="001B48E3" w:rsidRDefault="001B48E3" w:rsidP="001B48E3">
      <w:pPr>
        <w:pStyle w:val="ListParagraph"/>
        <w:ind w:left="2160"/>
        <w:rPr>
          <w:rFonts w:asciiTheme="majorBidi" w:eastAsia="Calibri" w:hAnsiTheme="majorBidi"/>
          <w:b/>
          <w:bCs/>
          <w:sz w:val="24"/>
          <w:szCs w:val="24"/>
          <w:lang w:bidi="ar-SA"/>
        </w:rPr>
      </w:pPr>
    </w:p>
    <w:p w:rsidR="001B48E3" w:rsidRPr="00E10FEA" w:rsidRDefault="001B48E3" w:rsidP="00F81976">
      <w:pPr>
        <w:pStyle w:val="ListParagraph"/>
        <w:numPr>
          <w:ilvl w:val="1"/>
          <w:numId w:val="44"/>
        </w:numPr>
        <w:ind w:left="851" w:hanging="851"/>
        <w:outlineLvl w:val="0"/>
        <w:rPr>
          <w:rFonts w:asciiTheme="majorBidi" w:eastAsia="Calibri" w:hAnsiTheme="majorBidi"/>
          <w:b/>
          <w:bCs/>
          <w:sz w:val="28"/>
          <w:szCs w:val="28"/>
        </w:rPr>
      </w:pPr>
      <w:bookmarkStart w:id="24" w:name="_Toc262490988"/>
      <w:r w:rsidRPr="00E10FEA">
        <w:rPr>
          <w:rFonts w:asciiTheme="majorBidi" w:eastAsia="Calibri" w:hAnsiTheme="majorBidi"/>
          <w:b/>
          <w:bCs/>
          <w:sz w:val="28"/>
          <w:szCs w:val="28"/>
        </w:rPr>
        <w:t>E</w:t>
      </w:r>
      <w:r w:rsidR="00E10FEA" w:rsidRPr="00E10FEA">
        <w:rPr>
          <w:rFonts w:asciiTheme="majorBidi" w:eastAsia="Calibri" w:hAnsiTheme="majorBidi"/>
          <w:b/>
          <w:bCs/>
          <w:sz w:val="28"/>
          <w:szCs w:val="28"/>
        </w:rPr>
        <w:t>tat de l’art</w:t>
      </w:r>
      <w:bookmarkEnd w:id="24"/>
    </w:p>
    <w:p w:rsidR="001B48E3" w:rsidRPr="001B48E3" w:rsidRDefault="001B48E3" w:rsidP="00A8526A">
      <w:pPr>
        <w:spacing w:line="360" w:lineRule="auto"/>
        <w:ind w:firstLine="426"/>
        <w:jc w:val="both"/>
        <w:rPr>
          <w:rFonts w:asciiTheme="majorBidi" w:eastAsia="Calibri" w:hAnsiTheme="majorBidi" w:cstheme="majorBidi"/>
          <w:sz w:val="24"/>
          <w:szCs w:val="24"/>
        </w:rPr>
      </w:pPr>
      <w:r w:rsidRPr="001B48E3">
        <w:rPr>
          <w:rFonts w:asciiTheme="majorBidi" w:eastAsia="Calibri" w:hAnsiTheme="majorBidi" w:cstheme="majorBidi"/>
          <w:sz w:val="24"/>
          <w:szCs w:val="24"/>
        </w:rPr>
        <w:t>En se  basant sur différents articles qui traitent le sujet des Télé-TPs, on a pu constater que les recherches et les réalisations relatives à ce sujet sont rares. Nous essayons de donner une vue panoramique sur les différents documents concernés par le télé-TP.</w:t>
      </w:r>
    </w:p>
    <w:p w:rsidR="001B48E3" w:rsidRPr="001B48E3" w:rsidRDefault="001B48E3" w:rsidP="000F0208">
      <w:pPr>
        <w:spacing w:line="360" w:lineRule="auto"/>
        <w:ind w:firstLine="426"/>
        <w:jc w:val="both"/>
        <w:rPr>
          <w:rFonts w:asciiTheme="majorBidi" w:eastAsia="Calibri" w:hAnsiTheme="majorBidi" w:cstheme="majorBidi"/>
          <w:sz w:val="24"/>
          <w:szCs w:val="24"/>
        </w:rPr>
      </w:pPr>
      <w:r w:rsidRPr="001B48E3">
        <w:rPr>
          <w:rFonts w:asciiTheme="majorBidi" w:eastAsia="Calibri" w:hAnsiTheme="majorBidi" w:cstheme="majorBidi"/>
          <w:sz w:val="24"/>
          <w:szCs w:val="24"/>
        </w:rPr>
        <w:t xml:space="preserve">En effet, </w:t>
      </w:r>
      <w:r w:rsidR="001B0C61">
        <w:rPr>
          <w:rFonts w:asciiTheme="majorBidi" w:eastAsia="Calibri" w:hAnsiTheme="majorBidi" w:cstheme="majorBidi"/>
          <w:sz w:val="24"/>
          <w:szCs w:val="24"/>
        </w:rPr>
        <w:t xml:space="preserve">un projet de recherche de LVEST </w:t>
      </w:r>
      <w:r w:rsidRPr="001B48E3">
        <w:rPr>
          <w:rFonts w:asciiTheme="majorBidi" w:eastAsia="Calibri" w:hAnsiTheme="majorBidi" w:cstheme="majorBidi"/>
          <w:sz w:val="24"/>
          <w:szCs w:val="24"/>
        </w:rPr>
        <w:t xml:space="preserve">(Laboratoires virtuels pour l'éducation en science et technologie) du LICEF </w:t>
      </w:r>
      <w:r w:rsidRPr="00547AF6">
        <w:rPr>
          <w:rFonts w:asciiTheme="majorBidi" w:eastAsia="Calibri" w:hAnsiTheme="majorBidi" w:cstheme="majorBidi"/>
          <w:sz w:val="24"/>
          <w:szCs w:val="24"/>
          <w:vertAlign w:val="superscript"/>
        </w:rPr>
        <w:t>[</w:t>
      </w:r>
      <w:r w:rsidR="00C97B12" w:rsidRPr="00547AF6">
        <w:rPr>
          <w:rFonts w:asciiTheme="majorBidi" w:eastAsia="Calibri" w:hAnsiTheme="majorBidi" w:cstheme="majorBidi"/>
          <w:sz w:val="24"/>
          <w:szCs w:val="24"/>
          <w:vertAlign w:val="superscript"/>
        </w:rPr>
        <w:t>5</w:t>
      </w:r>
      <w:r w:rsidRPr="00547AF6">
        <w:rPr>
          <w:rFonts w:asciiTheme="majorBidi" w:eastAsia="Calibri" w:hAnsiTheme="majorBidi" w:cstheme="majorBidi"/>
          <w:sz w:val="24"/>
          <w:szCs w:val="24"/>
          <w:vertAlign w:val="superscript"/>
        </w:rPr>
        <w:t>]</w:t>
      </w:r>
      <w:r w:rsidRPr="001B48E3">
        <w:rPr>
          <w:rFonts w:asciiTheme="majorBidi" w:eastAsia="Calibri" w:hAnsiTheme="majorBidi" w:cstheme="majorBidi"/>
          <w:sz w:val="24"/>
          <w:szCs w:val="24"/>
        </w:rPr>
        <w:t xml:space="preserve"> traite la modélisation d’un laboratoire virtuel avec une plateforme de télé-expérimentation à usage pédagogique et scientifique. Dans le document (Saliah1999) </w:t>
      </w:r>
      <w:r w:rsidRPr="00547AF6">
        <w:rPr>
          <w:rFonts w:asciiTheme="majorBidi" w:eastAsia="Calibri" w:hAnsiTheme="majorBidi" w:cstheme="majorBidi"/>
          <w:sz w:val="24"/>
          <w:szCs w:val="24"/>
          <w:vertAlign w:val="superscript"/>
        </w:rPr>
        <w:t>[</w:t>
      </w:r>
      <w:r w:rsidR="00C97B12" w:rsidRPr="00547AF6">
        <w:rPr>
          <w:rFonts w:asciiTheme="majorBidi" w:eastAsia="Calibri" w:hAnsiTheme="majorBidi" w:cstheme="majorBidi"/>
          <w:sz w:val="24"/>
          <w:szCs w:val="24"/>
          <w:vertAlign w:val="superscript"/>
        </w:rPr>
        <w:t>1</w:t>
      </w:r>
      <w:r w:rsidRPr="00547AF6">
        <w:rPr>
          <w:rFonts w:asciiTheme="majorBidi" w:eastAsia="Calibri" w:hAnsiTheme="majorBidi" w:cstheme="majorBidi"/>
          <w:sz w:val="24"/>
          <w:szCs w:val="24"/>
          <w:vertAlign w:val="superscript"/>
        </w:rPr>
        <w:t>]</w:t>
      </w:r>
      <w:r w:rsidRPr="001B48E3">
        <w:rPr>
          <w:rFonts w:asciiTheme="majorBidi" w:eastAsia="Calibri" w:hAnsiTheme="majorBidi" w:cstheme="majorBidi"/>
          <w:sz w:val="24"/>
          <w:szCs w:val="24"/>
        </w:rPr>
        <w:t xml:space="preserve">, </w:t>
      </w:r>
      <w:r w:rsidR="000F0208">
        <w:rPr>
          <w:rFonts w:asciiTheme="majorBidi" w:eastAsia="Calibri" w:hAnsiTheme="majorBidi" w:cstheme="majorBidi"/>
          <w:sz w:val="24"/>
          <w:szCs w:val="24"/>
        </w:rPr>
        <w:t>il</w:t>
      </w:r>
      <w:r w:rsidRPr="001B48E3">
        <w:rPr>
          <w:rFonts w:asciiTheme="majorBidi" w:eastAsia="Calibri" w:hAnsiTheme="majorBidi" w:cstheme="majorBidi"/>
          <w:sz w:val="24"/>
          <w:szCs w:val="24"/>
        </w:rPr>
        <w:t xml:space="preserve"> s’intéresse à une étude pour un laboratoire en ligne</w:t>
      </w:r>
      <w:r w:rsidR="001B0C61">
        <w:rPr>
          <w:rFonts w:asciiTheme="majorBidi" w:eastAsia="Calibri" w:hAnsiTheme="majorBidi" w:cstheme="majorBidi"/>
          <w:sz w:val="24"/>
          <w:szCs w:val="24"/>
        </w:rPr>
        <w:t>.</w:t>
      </w:r>
      <w:r w:rsidRPr="001B48E3">
        <w:rPr>
          <w:rFonts w:asciiTheme="majorBidi" w:eastAsia="Calibri" w:hAnsiTheme="majorBidi" w:cstheme="majorBidi"/>
          <w:sz w:val="24"/>
          <w:szCs w:val="24"/>
        </w:rPr>
        <w:t xml:space="preserve"> </w:t>
      </w:r>
      <w:r w:rsidRPr="00547AF6">
        <w:rPr>
          <w:rFonts w:asciiTheme="majorBidi" w:eastAsia="Calibri" w:hAnsiTheme="majorBidi" w:cstheme="majorBidi"/>
          <w:sz w:val="24"/>
          <w:szCs w:val="24"/>
          <w:vertAlign w:val="superscript"/>
        </w:rPr>
        <w:t>[</w:t>
      </w:r>
      <w:r w:rsidR="00C97B12" w:rsidRPr="00547AF6">
        <w:rPr>
          <w:rFonts w:asciiTheme="majorBidi" w:eastAsia="Calibri" w:hAnsiTheme="majorBidi" w:cstheme="majorBidi"/>
          <w:sz w:val="24"/>
          <w:szCs w:val="24"/>
          <w:vertAlign w:val="superscript"/>
        </w:rPr>
        <w:t>6</w:t>
      </w:r>
      <w:r w:rsidRPr="00547AF6">
        <w:rPr>
          <w:rFonts w:asciiTheme="majorBidi" w:eastAsia="Calibri" w:hAnsiTheme="majorBidi" w:cstheme="majorBidi"/>
          <w:sz w:val="24"/>
          <w:szCs w:val="24"/>
          <w:vertAlign w:val="superscript"/>
        </w:rPr>
        <w:t>]</w:t>
      </w:r>
      <w:r w:rsidRPr="001B48E3">
        <w:rPr>
          <w:rFonts w:asciiTheme="majorBidi" w:eastAsia="Calibri" w:hAnsiTheme="majorBidi" w:cstheme="majorBidi"/>
          <w:sz w:val="24"/>
          <w:szCs w:val="24"/>
        </w:rPr>
        <w:t xml:space="preserve"> Le Laboratoire ICTT (Interaction Collaborative, Téléformation, Téléactivités), INSA de Lyon présente une  modélisation d’un e-TP d’automati</w:t>
      </w:r>
      <w:r w:rsidR="000F0208">
        <w:rPr>
          <w:rFonts w:asciiTheme="majorBidi" w:eastAsia="Calibri" w:hAnsiTheme="majorBidi" w:cstheme="majorBidi"/>
          <w:sz w:val="24"/>
          <w:szCs w:val="24"/>
        </w:rPr>
        <w:t>qu</w:t>
      </w:r>
      <w:r w:rsidRPr="001B48E3">
        <w:rPr>
          <w:rFonts w:asciiTheme="majorBidi" w:eastAsia="Calibri" w:hAnsiTheme="majorBidi" w:cstheme="majorBidi"/>
          <w:sz w:val="24"/>
          <w:szCs w:val="24"/>
        </w:rPr>
        <w:t>e. Sur le Web, on trouve quelques sites permettant la réalisation de TP à distance mais qui sont inaccessibles</w:t>
      </w:r>
      <w:r w:rsidR="001B0C61">
        <w:rPr>
          <w:rFonts w:asciiTheme="majorBidi" w:eastAsia="Calibri" w:hAnsiTheme="majorBidi" w:cstheme="majorBidi"/>
          <w:sz w:val="24"/>
          <w:szCs w:val="24"/>
        </w:rPr>
        <w:t>,</w:t>
      </w:r>
      <w:r w:rsidRPr="001B48E3">
        <w:rPr>
          <w:rFonts w:asciiTheme="majorBidi" w:eastAsia="Calibri" w:hAnsiTheme="majorBidi" w:cstheme="majorBidi"/>
          <w:sz w:val="24"/>
          <w:szCs w:val="24"/>
        </w:rPr>
        <w:t xml:space="preserve"> </w:t>
      </w:r>
      <w:r w:rsidRPr="001B0C61">
        <w:rPr>
          <w:rFonts w:asciiTheme="majorBidi" w:eastAsia="Calibri" w:hAnsiTheme="majorBidi" w:cstheme="majorBidi"/>
          <w:sz w:val="24"/>
          <w:szCs w:val="24"/>
          <w:vertAlign w:val="superscript"/>
        </w:rPr>
        <w:t>[</w:t>
      </w:r>
      <w:r w:rsidR="00C97B12" w:rsidRPr="001B0C61">
        <w:rPr>
          <w:rFonts w:asciiTheme="majorBidi" w:eastAsia="Calibri" w:hAnsiTheme="majorBidi" w:cstheme="majorBidi"/>
          <w:sz w:val="24"/>
          <w:szCs w:val="24"/>
          <w:vertAlign w:val="superscript"/>
        </w:rPr>
        <w:t>7</w:t>
      </w:r>
      <w:r w:rsidRPr="001B0C61">
        <w:rPr>
          <w:rFonts w:asciiTheme="majorBidi" w:eastAsia="Calibri" w:hAnsiTheme="majorBidi" w:cstheme="majorBidi"/>
          <w:sz w:val="24"/>
          <w:szCs w:val="24"/>
          <w:vertAlign w:val="superscript"/>
        </w:rPr>
        <w:t>]</w:t>
      </w:r>
      <w:r w:rsidRPr="001B48E3">
        <w:rPr>
          <w:rFonts w:asciiTheme="majorBidi" w:eastAsia="Calibri" w:hAnsiTheme="majorBidi" w:cstheme="majorBidi"/>
          <w:sz w:val="24"/>
          <w:szCs w:val="24"/>
        </w:rPr>
        <w:t xml:space="preserve"> peut être faisant partie aux intranets des établissements, certains sont d’initiative privée</w:t>
      </w:r>
      <w:r w:rsidR="001B0C61">
        <w:rPr>
          <w:rFonts w:asciiTheme="majorBidi" w:eastAsia="Calibri" w:hAnsiTheme="majorBidi" w:cstheme="majorBidi"/>
          <w:sz w:val="24"/>
          <w:szCs w:val="24"/>
        </w:rPr>
        <w:t>.</w:t>
      </w:r>
      <w:r w:rsidRPr="001B48E3">
        <w:rPr>
          <w:rFonts w:asciiTheme="majorBidi" w:eastAsia="Calibri" w:hAnsiTheme="majorBidi" w:cstheme="majorBidi"/>
          <w:sz w:val="24"/>
          <w:szCs w:val="24"/>
        </w:rPr>
        <w:t xml:space="preserve"> </w:t>
      </w:r>
      <w:r w:rsidRPr="001B0C61">
        <w:rPr>
          <w:rFonts w:asciiTheme="majorBidi" w:eastAsia="Calibri" w:hAnsiTheme="majorBidi" w:cstheme="majorBidi"/>
          <w:sz w:val="24"/>
          <w:szCs w:val="24"/>
          <w:vertAlign w:val="superscript"/>
        </w:rPr>
        <w:t>[</w:t>
      </w:r>
      <w:r w:rsidR="00C97B12" w:rsidRPr="001B0C61">
        <w:rPr>
          <w:rFonts w:asciiTheme="majorBidi" w:eastAsia="Calibri" w:hAnsiTheme="majorBidi" w:cstheme="majorBidi"/>
          <w:sz w:val="24"/>
          <w:szCs w:val="24"/>
          <w:vertAlign w:val="superscript"/>
        </w:rPr>
        <w:t>8</w:t>
      </w:r>
      <w:r w:rsidR="001B0C61" w:rsidRPr="001B0C61">
        <w:rPr>
          <w:rFonts w:asciiTheme="majorBidi" w:eastAsia="Calibri" w:hAnsiTheme="majorBidi" w:cstheme="majorBidi"/>
          <w:sz w:val="24"/>
          <w:szCs w:val="24"/>
          <w:vertAlign w:val="superscript"/>
        </w:rPr>
        <w:t>]</w:t>
      </w:r>
    </w:p>
    <w:p w:rsidR="00276B39" w:rsidRPr="00E10FEA" w:rsidRDefault="00276B39" w:rsidP="00F81976">
      <w:pPr>
        <w:pStyle w:val="ListParagraph"/>
        <w:numPr>
          <w:ilvl w:val="1"/>
          <w:numId w:val="44"/>
        </w:numPr>
        <w:spacing w:line="360" w:lineRule="auto"/>
        <w:ind w:left="851" w:hanging="851"/>
        <w:jc w:val="both"/>
        <w:outlineLvl w:val="0"/>
        <w:rPr>
          <w:rFonts w:asciiTheme="majorBidi" w:eastAsia="Calibri" w:hAnsiTheme="majorBidi"/>
          <w:b/>
          <w:bCs/>
          <w:sz w:val="28"/>
          <w:szCs w:val="28"/>
          <w:lang w:bidi="ar-SA"/>
        </w:rPr>
      </w:pPr>
      <w:bookmarkStart w:id="25" w:name="_Toc262490989"/>
      <w:r w:rsidRPr="00E10FEA">
        <w:rPr>
          <w:rFonts w:asciiTheme="majorBidi" w:eastAsia="Calibri" w:hAnsiTheme="majorBidi"/>
          <w:b/>
          <w:bCs/>
          <w:sz w:val="28"/>
          <w:szCs w:val="28"/>
          <w:lang w:bidi="ar-SA"/>
        </w:rPr>
        <w:t>Conclusion</w:t>
      </w:r>
      <w:bookmarkEnd w:id="25"/>
    </w:p>
    <w:p w:rsidR="00276B39" w:rsidRPr="00462696" w:rsidRDefault="00276B39" w:rsidP="007D398E">
      <w:pPr>
        <w:spacing w:line="360" w:lineRule="auto"/>
        <w:ind w:firstLine="426"/>
        <w:jc w:val="both"/>
        <w:rPr>
          <w:rFonts w:eastAsia="Calibri" w:cstheme="majorHAnsi"/>
          <w:sz w:val="24"/>
          <w:szCs w:val="24"/>
        </w:rPr>
      </w:pPr>
      <w:r w:rsidRPr="00276B39">
        <w:rPr>
          <w:rFonts w:asciiTheme="majorBidi" w:eastAsia="Calibri" w:hAnsiTheme="majorBidi" w:cstheme="majorBidi"/>
          <w:sz w:val="24"/>
          <w:szCs w:val="24"/>
        </w:rPr>
        <w:t>Dans ce chapitre, nous avons présenté le cadre du projet en mettant l'accent sur l'état de l'art. Les recherches ainsi mené</w:t>
      </w:r>
      <w:r w:rsidR="007D398E">
        <w:rPr>
          <w:rFonts w:asciiTheme="majorBidi" w:eastAsia="Calibri" w:hAnsiTheme="majorBidi" w:cstheme="majorBidi"/>
          <w:sz w:val="24"/>
          <w:szCs w:val="24"/>
        </w:rPr>
        <w:t>e</w:t>
      </w:r>
      <w:r w:rsidRPr="00276B39">
        <w:rPr>
          <w:rFonts w:asciiTheme="majorBidi" w:eastAsia="Calibri" w:hAnsiTheme="majorBidi" w:cstheme="majorBidi"/>
          <w:sz w:val="24"/>
          <w:szCs w:val="24"/>
        </w:rPr>
        <w:t xml:space="preserve">s ou les projets qui sont en cours de réalisation nous </w:t>
      </w:r>
      <w:r w:rsidR="007D398E">
        <w:rPr>
          <w:rFonts w:asciiTheme="majorBidi" w:eastAsia="Calibri" w:hAnsiTheme="majorBidi" w:cstheme="majorBidi"/>
          <w:sz w:val="24"/>
          <w:szCs w:val="24"/>
        </w:rPr>
        <w:t>ont</w:t>
      </w:r>
      <w:r w:rsidRPr="00276B39">
        <w:rPr>
          <w:rFonts w:asciiTheme="majorBidi" w:eastAsia="Calibri" w:hAnsiTheme="majorBidi" w:cstheme="majorBidi"/>
          <w:sz w:val="24"/>
          <w:szCs w:val="24"/>
        </w:rPr>
        <w:t xml:space="preserve"> servi</w:t>
      </w:r>
      <w:r w:rsidR="002B349C">
        <w:rPr>
          <w:rFonts w:asciiTheme="majorBidi" w:eastAsia="Calibri" w:hAnsiTheme="majorBidi" w:cstheme="majorBidi"/>
          <w:sz w:val="24"/>
          <w:szCs w:val="24"/>
        </w:rPr>
        <w:t>s</w:t>
      </w:r>
      <w:r w:rsidRPr="00276B39">
        <w:rPr>
          <w:rFonts w:asciiTheme="majorBidi" w:eastAsia="Calibri" w:hAnsiTheme="majorBidi" w:cstheme="majorBidi"/>
          <w:sz w:val="24"/>
          <w:szCs w:val="24"/>
        </w:rPr>
        <w:t xml:space="preserve"> dans le choix du paradigme de la résolution de la problématique. </w:t>
      </w:r>
    </w:p>
    <w:p w:rsidR="00E13EB7" w:rsidRPr="00AB08AA" w:rsidRDefault="00E13EB7" w:rsidP="00E13EB7">
      <w:pPr>
        <w:pStyle w:val="Heading1"/>
        <w:tabs>
          <w:tab w:val="left" w:pos="993"/>
        </w:tabs>
        <w:spacing w:before="0" w:beforeAutospacing="0" w:after="0" w:afterAutospacing="0" w:line="360" w:lineRule="auto"/>
        <w:rPr>
          <w:rFonts w:asciiTheme="majorBidi" w:hAnsiTheme="majorBidi" w:cstheme="majorBidi"/>
          <w:bCs w:val="0"/>
          <w:sz w:val="24"/>
          <w:szCs w:val="24"/>
        </w:rPr>
        <w:sectPr w:rsidR="00E13EB7" w:rsidRPr="00AB08AA" w:rsidSect="000F4090">
          <w:headerReference w:type="default" r:id="rId27"/>
          <w:footerReference w:type="default" r:id="rId28"/>
          <w:pgSz w:w="11906" w:h="16838"/>
          <w:pgMar w:top="1417" w:right="1417" w:bottom="1417" w:left="1417" w:header="426" w:footer="810" w:gutter="0"/>
          <w:cols w:space="708"/>
          <w:docGrid w:linePitch="360"/>
        </w:sectPr>
      </w:pPr>
    </w:p>
    <w:p w:rsidR="00B10396" w:rsidRDefault="00B10396" w:rsidP="00AF2B1A">
      <w:pPr>
        <w:pStyle w:val="Title"/>
        <w:outlineLvl w:val="0"/>
        <w:rPr>
          <w:rFonts w:asciiTheme="majorBidi" w:hAnsiTheme="majorBidi"/>
          <w:sz w:val="32"/>
          <w:szCs w:val="32"/>
        </w:rPr>
      </w:pPr>
      <w:bookmarkStart w:id="26" w:name="_Toc261944994"/>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Default="00B10396" w:rsidP="00AF2B1A">
      <w:pPr>
        <w:pStyle w:val="Title"/>
        <w:outlineLvl w:val="0"/>
        <w:rPr>
          <w:rFonts w:asciiTheme="majorBidi" w:hAnsiTheme="majorBidi"/>
          <w:sz w:val="32"/>
          <w:szCs w:val="32"/>
        </w:rPr>
      </w:pPr>
    </w:p>
    <w:p w:rsidR="00B10396" w:rsidRPr="00C96A9E" w:rsidRDefault="00B10396" w:rsidP="00AF2B1A">
      <w:pPr>
        <w:pStyle w:val="Title"/>
        <w:outlineLvl w:val="0"/>
        <w:rPr>
          <w:rFonts w:asciiTheme="majorBidi" w:hAnsiTheme="majorBidi"/>
          <w:sz w:val="44"/>
          <w:szCs w:val="44"/>
        </w:rPr>
      </w:pPr>
    </w:p>
    <w:p w:rsidR="000C4CC7" w:rsidRPr="00C96A9E" w:rsidRDefault="000C4CC7" w:rsidP="00AF2B1A">
      <w:pPr>
        <w:pStyle w:val="Title"/>
        <w:outlineLvl w:val="0"/>
        <w:rPr>
          <w:rFonts w:asciiTheme="majorBidi" w:hAnsiTheme="majorBidi"/>
          <w:sz w:val="44"/>
          <w:szCs w:val="44"/>
        </w:rPr>
      </w:pPr>
      <w:bookmarkStart w:id="27" w:name="_Toc262490990"/>
      <w:r w:rsidRPr="00C96A9E">
        <w:rPr>
          <w:rFonts w:asciiTheme="majorBidi" w:hAnsiTheme="majorBidi"/>
          <w:sz w:val="44"/>
          <w:szCs w:val="44"/>
        </w:rPr>
        <w:t>Chapitre II</w:t>
      </w:r>
      <w:bookmarkEnd w:id="26"/>
      <w:r w:rsidR="00515714" w:rsidRPr="00C96A9E">
        <w:rPr>
          <w:rFonts w:asciiTheme="majorBidi" w:hAnsiTheme="majorBidi"/>
          <w:sz w:val="44"/>
          <w:szCs w:val="44"/>
        </w:rPr>
        <w:t> :</w:t>
      </w:r>
      <w:bookmarkEnd w:id="27"/>
    </w:p>
    <w:p w:rsidR="000C4CC7" w:rsidRPr="00C96A9E" w:rsidRDefault="000C4CC7" w:rsidP="00AF2B1A">
      <w:pPr>
        <w:pStyle w:val="Title"/>
        <w:outlineLvl w:val="0"/>
        <w:rPr>
          <w:rFonts w:asciiTheme="majorBidi" w:hAnsiTheme="majorBidi"/>
        </w:rPr>
      </w:pPr>
      <w:bookmarkStart w:id="28" w:name="_Toc261944995"/>
      <w:bookmarkStart w:id="29" w:name="_Toc262490991"/>
      <w:r w:rsidRPr="00C96A9E">
        <w:rPr>
          <w:rFonts w:asciiTheme="majorBidi" w:hAnsiTheme="majorBidi"/>
        </w:rPr>
        <w:t>GENERALITES SUR LES RESEAUX INDUSTRIELS</w:t>
      </w:r>
      <w:bookmarkEnd w:id="28"/>
      <w:bookmarkEnd w:id="29"/>
    </w:p>
    <w:p w:rsidR="000C4CC7" w:rsidRPr="00515714" w:rsidRDefault="000C4CC7" w:rsidP="000C4CC7">
      <w:pPr>
        <w:pStyle w:val="Heading1"/>
        <w:rPr>
          <w:rFonts w:asciiTheme="majorBidi" w:hAnsiTheme="majorBidi" w:cstheme="majorBidi"/>
          <w:b w:val="0"/>
          <w:sz w:val="20"/>
          <w:szCs w:val="20"/>
          <w:u w:val="single"/>
        </w:rPr>
        <w:sectPr w:rsidR="000C4CC7" w:rsidRPr="00515714" w:rsidSect="000F4090">
          <w:headerReference w:type="default" r:id="rId29"/>
          <w:footerReference w:type="default" r:id="rId30"/>
          <w:pgSz w:w="11906" w:h="16838"/>
          <w:pgMar w:top="1417" w:right="1417" w:bottom="1417" w:left="1417" w:header="426" w:footer="810" w:gutter="0"/>
          <w:cols w:space="708"/>
          <w:docGrid w:linePitch="360"/>
        </w:sectPr>
      </w:pPr>
    </w:p>
    <w:p w:rsidR="00B10396" w:rsidRPr="00E10FEA" w:rsidRDefault="00B10396" w:rsidP="00E10FEA">
      <w:pPr>
        <w:pStyle w:val="Heading1"/>
        <w:numPr>
          <w:ilvl w:val="1"/>
          <w:numId w:val="21"/>
        </w:numPr>
        <w:spacing w:before="0" w:beforeAutospacing="0" w:after="240" w:afterAutospacing="0" w:line="360" w:lineRule="auto"/>
        <w:ind w:left="851" w:hanging="851"/>
        <w:rPr>
          <w:rFonts w:asciiTheme="majorBidi" w:hAnsiTheme="majorBidi" w:cstheme="majorBidi"/>
          <w:bCs w:val="0"/>
          <w:sz w:val="28"/>
          <w:szCs w:val="28"/>
        </w:rPr>
      </w:pPr>
      <w:bookmarkStart w:id="30" w:name="_Toc261944996"/>
      <w:bookmarkStart w:id="31" w:name="_Toc262490992"/>
      <w:r w:rsidRPr="00E10FEA">
        <w:rPr>
          <w:rFonts w:asciiTheme="majorBidi" w:hAnsiTheme="majorBidi" w:cstheme="majorBidi"/>
          <w:bCs w:val="0"/>
          <w:sz w:val="28"/>
          <w:szCs w:val="28"/>
        </w:rPr>
        <w:t>Introduction</w:t>
      </w:r>
      <w:bookmarkEnd w:id="30"/>
      <w:bookmarkEnd w:id="31"/>
    </w:p>
    <w:p w:rsidR="00B10396" w:rsidRPr="002D08D1" w:rsidRDefault="00B10396" w:rsidP="002A3F00">
      <w:pPr>
        <w:spacing w:after="240" w:line="360" w:lineRule="auto"/>
        <w:ind w:firstLine="426"/>
        <w:jc w:val="both"/>
        <w:rPr>
          <w:rFonts w:asciiTheme="majorBidi" w:hAnsiTheme="majorBidi"/>
          <w:color w:val="000000" w:themeColor="text1"/>
          <w:sz w:val="24"/>
          <w:szCs w:val="24"/>
        </w:rPr>
      </w:pPr>
      <w:r w:rsidRPr="002D08D1">
        <w:rPr>
          <w:rFonts w:asciiTheme="majorBidi" w:hAnsiTheme="majorBidi"/>
          <w:sz w:val="24"/>
          <w:szCs w:val="24"/>
        </w:rPr>
        <w:t xml:space="preserve">Le </w:t>
      </w:r>
      <w:r w:rsidRPr="002D08D1">
        <w:rPr>
          <w:rFonts w:asciiTheme="majorBidi" w:hAnsiTheme="majorBidi"/>
          <w:color w:val="000000" w:themeColor="text1"/>
          <w:sz w:val="24"/>
          <w:szCs w:val="24"/>
        </w:rPr>
        <w:t xml:space="preserve">rôle principal </w:t>
      </w:r>
      <w:r w:rsidRPr="002D08D1">
        <w:rPr>
          <w:rFonts w:asciiTheme="majorBidi" w:hAnsiTheme="majorBidi"/>
          <w:sz w:val="24"/>
          <w:szCs w:val="24"/>
        </w:rPr>
        <w:t xml:space="preserve">d’un réseau industriel est de transmettre des informations entre plusieurs machines. On fait communiquer </w:t>
      </w:r>
      <w:r w:rsidRPr="002D08D1">
        <w:rPr>
          <w:rFonts w:asciiTheme="majorBidi" w:hAnsiTheme="majorBidi"/>
          <w:color w:val="000000" w:themeColor="text1"/>
          <w:sz w:val="24"/>
          <w:szCs w:val="24"/>
        </w:rPr>
        <w:t>différents</w:t>
      </w:r>
      <w:r w:rsidRPr="002D08D1">
        <w:rPr>
          <w:rFonts w:asciiTheme="majorBidi" w:hAnsiTheme="majorBidi"/>
          <w:sz w:val="24"/>
          <w:szCs w:val="24"/>
        </w:rPr>
        <w:t xml:space="preserve"> </w:t>
      </w:r>
      <w:r w:rsidRPr="002D08D1">
        <w:rPr>
          <w:rFonts w:asciiTheme="majorBidi" w:hAnsiTheme="majorBidi"/>
          <w:color w:val="000000" w:themeColor="text1"/>
          <w:sz w:val="24"/>
          <w:szCs w:val="24"/>
        </w:rPr>
        <w:t xml:space="preserve">appareils (ordinateurs, automates programmables, appareils de mesurage, </w:t>
      </w:r>
      <w:r w:rsidR="001962AC">
        <w:rPr>
          <w:rFonts w:asciiTheme="majorBidi" w:hAnsiTheme="majorBidi"/>
          <w:color w:val="000000" w:themeColor="text1"/>
          <w:sz w:val="24"/>
          <w:szCs w:val="24"/>
        </w:rPr>
        <w:t xml:space="preserve">smart sensors, actionneurs, </w:t>
      </w:r>
      <w:r w:rsidRPr="002D08D1">
        <w:rPr>
          <w:rFonts w:asciiTheme="majorBidi" w:hAnsiTheme="majorBidi"/>
          <w:color w:val="000000" w:themeColor="text1"/>
          <w:sz w:val="24"/>
          <w:szCs w:val="24"/>
        </w:rPr>
        <w:t>équipements spécifiques</w:t>
      </w:r>
      <w:r w:rsidR="001962AC">
        <w:rPr>
          <w:rFonts w:asciiTheme="majorBidi" w:hAnsiTheme="majorBidi"/>
          <w:color w:val="000000" w:themeColor="text1"/>
          <w:sz w:val="24"/>
          <w:szCs w:val="24"/>
        </w:rPr>
        <w:t xml:space="preserve">, </w:t>
      </w:r>
      <w:r w:rsidR="003136C9">
        <w:rPr>
          <w:rFonts w:asciiTheme="majorBidi" w:hAnsiTheme="majorBidi"/>
          <w:color w:val="000000" w:themeColor="text1"/>
          <w:sz w:val="24"/>
          <w:szCs w:val="24"/>
        </w:rPr>
        <w:t>etc.</w:t>
      </w:r>
      <w:r w:rsidR="001962AC">
        <w:rPr>
          <w:rFonts w:asciiTheme="majorBidi" w:hAnsiTheme="majorBidi"/>
          <w:color w:val="000000" w:themeColor="text1"/>
          <w:sz w:val="24"/>
          <w:szCs w:val="24"/>
        </w:rPr>
        <w:t>).</w:t>
      </w:r>
    </w:p>
    <w:p w:rsidR="00B10396" w:rsidRPr="002D08D1" w:rsidRDefault="00B10396" w:rsidP="002A3F00">
      <w:pPr>
        <w:spacing w:after="240" w:line="360" w:lineRule="auto"/>
        <w:ind w:firstLine="426"/>
        <w:jc w:val="both"/>
        <w:rPr>
          <w:rFonts w:asciiTheme="majorBidi" w:hAnsiTheme="majorBidi"/>
          <w:sz w:val="24"/>
          <w:szCs w:val="24"/>
        </w:rPr>
      </w:pPr>
      <w:r w:rsidRPr="002D08D1">
        <w:rPr>
          <w:rFonts w:asciiTheme="majorBidi" w:hAnsiTheme="majorBidi"/>
          <w:sz w:val="24"/>
          <w:szCs w:val="24"/>
        </w:rPr>
        <w:t>Le qualificatif d’Industriel réfère en général à un environnement perturbé, qui est souvent pollué par des ondes électromagnétiques provenant des différents appareils (moteur, cour</w:t>
      </w:r>
      <w:r w:rsidR="002C1E7D">
        <w:rPr>
          <w:rFonts w:asciiTheme="majorBidi" w:hAnsiTheme="majorBidi"/>
          <w:sz w:val="24"/>
          <w:szCs w:val="24"/>
        </w:rPr>
        <w:t>ants forts, champs magnétiques, etc.</w:t>
      </w:r>
      <w:r w:rsidRPr="002D08D1">
        <w:rPr>
          <w:rFonts w:asciiTheme="majorBidi" w:hAnsiTheme="majorBidi"/>
          <w:sz w:val="24"/>
          <w:szCs w:val="24"/>
        </w:rPr>
        <w:t>).</w:t>
      </w:r>
    </w:p>
    <w:p w:rsidR="00B10396" w:rsidRPr="002D08D1" w:rsidRDefault="00B10396" w:rsidP="002A3F00">
      <w:pPr>
        <w:spacing w:after="240" w:line="360" w:lineRule="auto"/>
        <w:ind w:firstLine="426"/>
        <w:jc w:val="both"/>
        <w:rPr>
          <w:rFonts w:asciiTheme="majorBidi" w:hAnsiTheme="majorBidi"/>
          <w:sz w:val="24"/>
          <w:szCs w:val="24"/>
        </w:rPr>
      </w:pPr>
      <w:r w:rsidRPr="002D08D1">
        <w:rPr>
          <w:rFonts w:asciiTheme="majorBidi" w:hAnsiTheme="majorBidi"/>
          <w:sz w:val="24"/>
          <w:szCs w:val="24"/>
        </w:rPr>
        <w:t>Faire circuler un message entre des machines distant</w:t>
      </w:r>
      <w:r w:rsidR="007D398E">
        <w:rPr>
          <w:rFonts w:asciiTheme="majorBidi" w:hAnsiTheme="majorBidi"/>
          <w:sz w:val="24"/>
          <w:szCs w:val="24"/>
        </w:rPr>
        <w:t>e</w:t>
      </w:r>
      <w:r w:rsidRPr="002D08D1">
        <w:rPr>
          <w:rFonts w:asciiTheme="majorBidi" w:hAnsiTheme="majorBidi"/>
          <w:sz w:val="24"/>
          <w:szCs w:val="24"/>
        </w:rPr>
        <w:t xml:space="preserve">s dans un environnement pareil, peut présenter un vrai </w:t>
      </w:r>
      <w:r w:rsidR="001962AC">
        <w:rPr>
          <w:rFonts w:asciiTheme="majorBidi" w:hAnsiTheme="majorBidi"/>
          <w:sz w:val="24"/>
          <w:szCs w:val="24"/>
        </w:rPr>
        <w:t>défit</w:t>
      </w:r>
      <w:r w:rsidRPr="002D08D1">
        <w:rPr>
          <w:rFonts w:asciiTheme="majorBidi" w:hAnsiTheme="majorBidi"/>
          <w:sz w:val="24"/>
          <w:szCs w:val="24"/>
        </w:rPr>
        <w:t xml:space="preserve"> si on désire que la machine cible perçoit le message avec le minimum d’erreur.</w:t>
      </w:r>
    </w:p>
    <w:p w:rsidR="00B10396" w:rsidRPr="002D08D1" w:rsidRDefault="00B10396" w:rsidP="002A3F00">
      <w:pPr>
        <w:spacing w:after="240" w:line="360" w:lineRule="auto"/>
        <w:ind w:firstLine="426"/>
        <w:jc w:val="both"/>
        <w:rPr>
          <w:rFonts w:asciiTheme="majorBidi" w:hAnsiTheme="majorBidi"/>
          <w:sz w:val="24"/>
          <w:szCs w:val="24"/>
        </w:rPr>
      </w:pPr>
      <w:r w:rsidRPr="002D08D1">
        <w:rPr>
          <w:rFonts w:asciiTheme="majorBidi" w:hAnsiTheme="majorBidi"/>
          <w:sz w:val="24"/>
          <w:szCs w:val="24"/>
        </w:rPr>
        <w:t xml:space="preserve">La communication inter-machines est donc un sujet vaste et complexe. Les standards sont nombreux, Nous allons aborder dans ce chapitre les normes les plus importantes par leur popularité dans le monde </w:t>
      </w:r>
      <w:r w:rsidR="001962AC">
        <w:rPr>
          <w:rFonts w:asciiTheme="majorBidi" w:hAnsiTheme="majorBidi"/>
          <w:sz w:val="24"/>
          <w:szCs w:val="24"/>
        </w:rPr>
        <w:t>industriel. Nous nous intéress</w:t>
      </w:r>
      <w:r w:rsidRPr="002D08D1">
        <w:rPr>
          <w:rFonts w:asciiTheme="majorBidi" w:hAnsiTheme="majorBidi"/>
          <w:sz w:val="24"/>
          <w:szCs w:val="24"/>
        </w:rPr>
        <w:t>ons particulièrement aux bus</w:t>
      </w:r>
      <w:r w:rsidR="001962AC">
        <w:rPr>
          <w:rFonts w:asciiTheme="majorBidi" w:hAnsiTheme="majorBidi"/>
          <w:sz w:val="24"/>
          <w:szCs w:val="24"/>
        </w:rPr>
        <w:t xml:space="preserve"> IEEE</w:t>
      </w:r>
      <w:r w:rsidRPr="002D08D1">
        <w:rPr>
          <w:rFonts w:asciiTheme="majorBidi" w:hAnsiTheme="majorBidi"/>
          <w:sz w:val="24"/>
          <w:szCs w:val="24"/>
        </w:rPr>
        <w:t xml:space="preserve"> et aux liaisons</w:t>
      </w:r>
      <w:r w:rsidR="001962AC">
        <w:rPr>
          <w:rFonts w:asciiTheme="majorBidi" w:hAnsiTheme="majorBidi"/>
          <w:sz w:val="24"/>
          <w:szCs w:val="24"/>
        </w:rPr>
        <w:t xml:space="preserve"> séries</w:t>
      </w:r>
      <w:r w:rsidRPr="002D08D1">
        <w:rPr>
          <w:rFonts w:asciiTheme="majorBidi" w:hAnsiTheme="majorBidi"/>
          <w:sz w:val="24"/>
          <w:szCs w:val="24"/>
        </w:rPr>
        <w:t xml:space="preserve"> avec les appareils de mesurage, </w:t>
      </w:r>
    </w:p>
    <w:p w:rsidR="00B10396" w:rsidRPr="00E10FEA" w:rsidRDefault="00B10396" w:rsidP="00E10FEA">
      <w:pPr>
        <w:pStyle w:val="Heading1"/>
        <w:numPr>
          <w:ilvl w:val="1"/>
          <w:numId w:val="21"/>
        </w:numPr>
        <w:spacing w:before="0" w:beforeAutospacing="0" w:after="240" w:afterAutospacing="0" w:line="360" w:lineRule="auto"/>
        <w:ind w:left="851" w:hanging="851"/>
        <w:rPr>
          <w:rFonts w:asciiTheme="majorBidi" w:hAnsiTheme="majorBidi" w:cstheme="majorBidi"/>
          <w:bCs w:val="0"/>
          <w:sz w:val="28"/>
          <w:szCs w:val="28"/>
        </w:rPr>
      </w:pPr>
      <w:bookmarkStart w:id="32" w:name="_Toc261944997"/>
      <w:bookmarkStart w:id="33" w:name="_Toc262490993"/>
      <w:r w:rsidRPr="00E10FEA">
        <w:rPr>
          <w:rFonts w:asciiTheme="majorBidi" w:hAnsiTheme="majorBidi" w:cstheme="majorBidi"/>
          <w:bCs w:val="0"/>
          <w:sz w:val="28"/>
          <w:szCs w:val="28"/>
        </w:rPr>
        <w:t>Type des interfaces PC-Système Numérique</w:t>
      </w:r>
      <w:bookmarkEnd w:id="32"/>
      <w:bookmarkEnd w:id="33"/>
    </w:p>
    <w:p w:rsidR="00B10396" w:rsidRDefault="00B10396" w:rsidP="002A3F00">
      <w:pPr>
        <w:pStyle w:val="Heading1"/>
        <w:spacing w:before="0" w:beforeAutospacing="0" w:after="240" w:afterAutospacing="0" w:line="360" w:lineRule="auto"/>
        <w:ind w:firstLine="426"/>
        <w:jc w:val="both"/>
        <w:rPr>
          <w:rFonts w:asciiTheme="majorBidi" w:hAnsiTheme="majorBidi" w:cstheme="majorBidi"/>
          <w:b w:val="0"/>
          <w:sz w:val="24"/>
          <w:szCs w:val="24"/>
        </w:rPr>
      </w:pPr>
      <w:bookmarkStart w:id="34" w:name="_Toc262490994"/>
      <w:r w:rsidRPr="00CB6E63">
        <w:rPr>
          <w:rFonts w:asciiTheme="majorBidi" w:hAnsiTheme="majorBidi" w:cstheme="majorBidi"/>
          <w:b w:val="0"/>
          <w:sz w:val="24"/>
          <w:szCs w:val="24"/>
        </w:rPr>
        <w:t xml:space="preserve">Pour pouvoir transmettre ou recevoir des données, un ordinateur utilise soit une liaison série soit une liaison parallèle appelée « </w:t>
      </w:r>
      <w:r>
        <w:rPr>
          <w:rFonts w:asciiTheme="majorBidi" w:hAnsiTheme="majorBidi" w:cstheme="majorBidi"/>
          <w:b w:val="0"/>
          <w:sz w:val="24"/>
          <w:szCs w:val="24"/>
        </w:rPr>
        <w:t>BUS</w:t>
      </w:r>
      <w:r w:rsidRPr="00CB6E63">
        <w:rPr>
          <w:rFonts w:asciiTheme="majorBidi" w:hAnsiTheme="majorBidi" w:cstheme="majorBidi"/>
          <w:b w:val="0"/>
          <w:sz w:val="24"/>
          <w:szCs w:val="24"/>
        </w:rPr>
        <w:t xml:space="preserve"> ». Depuis l’avènement des ordinateurs personnels (PC), de nombreux types de bus sont apparus dont la structure dépend du microprocesseur utilisé, de l’usage désiré et surtout du fabricant.</w:t>
      </w:r>
      <w:bookmarkEnd w:id="34"/>
    </w:p>
    <w:p w:rsidR="00B10396" w:rsidRPr="00D571F5" w:rsidRDefault="00B10396" w:rsidP="00D571F5">
      <w:pPr>
        <w:pStyle w:val="ListParagraph"/>
        <w:numPr>
          <w:ilvl w:val="2"/>
          <w:numId w:val="21"/>
        </w:numPr>
        <w:spacing w:line="360" w:lineRule="auto"/>
        <w:jc w:val="both"/>
        <w:outlineLvl w:val="1"/>
        <w:rPr>
          <w:rFonts w:asciiTheme="majorBidi" w:eastAsia="Calibri" w:hAnsiTheme="majorBidi"/>
          <w:b/>
          <w:bCs/>
          <w:sz w:val="24"/>
          <w:szCs w:val="24"/>
        </w:rPr>
      </w:pPr>
      <w:bookmarkStart w:id="35" w:name="_Toc261944998"/>
      <w:bookmarkStart w:id="36" w:name="_Toc262490995"/>
      <w:r w:rsidRPr="00D571F5">
        <w:rPr>
          <w:rFonts w:asciiTheme="majorBidi" w:eastAsia="Calibri" w:hAnsiTheme="majorBidi"/>
          <w:b/>
          <w:bCs/>
          <w:sz w:val="24"/>
          <w:szCs w:val="24"/>
        </w:rPr>
        <w:t>La liaison série</w:t>
      </w:r>
      <w:bookmarkEnd w:id="35"/>
      <w:bookmarkEnd w:id="36"/>
    </w:p>
    <w:p w:rsidR="00B10396" w:rsidRDefault="00B10396" w:rsidP="002A3F00">
      <w:pPr>
        <w:spacing w:after="240" w:line="360" w:lineRule="auto"/>
        <w:ind w:firstLine="426"/>
        <w:jc w:val="both"/>
        <w:rPr>
          <w:rFonts w:asciiTheme="majorBidi" w:hAnsiTheme="majorBidi"/>
          <w:sz w:val="24"/>
          <w:szCs w:val="24"/>
        </w:rPr>
      </w:pPr>
      <w:r w:rsidRPr="00CB6E63">
        <w:rPr>
          <w:rFonts w:asciiTheme="majorBidi" w:hAnsiTheme="majorBidi"/>
          <w:sz w:val="24"/>
          <w:szCs w:val="24"/>
        </w:rPr>
        <w:t>Pour connecter deux machines entre elles, la liaison série constitue sans doute l’un des supports  physiques de transmission de l’information les plus réputées. Les données sont envoyées bit par bit les uns à la suite des autres (exemple : liaison série des ordinateurs, Ether</w:t>
      </w:r>
      <w:r w:rsidR="005A027C">
        <w:rPr>
          <w:rFonts w:asciiTheme="majorBidi" w:hAnsiTheme="majorBidi"/>
          <w:sz w:val="24"/>
          <w:szCs w:val="24"/>
        </w:rPr>
        <w:t>net, etc.</w:t>
      </w:r>
      <w:r w:rsidRPr="00CB6E63">
        <w:rPr>
          <w:rFonts w:asciiTheme="majorBidi" w:hAnsiTheme="majorBidi"/>
          <w:sz w:val="24"/>
          <w:szCs w:val="24"/>
        </w:rPr>
        <w:t xml:space="preserve">). Cette liaison </w:t>
      </w:r>
      <w:r w:rsidR="00B25D04">
        <w:rPr>
          <w:rFonts w:asciiTheme="majorBidi" w:hAnsiTheme="majorBidi"/>
          <w:sz w:val="24"/>
          <w:szCs w:val="24"/>
        </w:rPr>
        <w:t xml:space="preserve">a </w:t>
      </w:r>
      <w:r w:rsidRPr="00CB6E63">
        <w:rPr>
          <w:rFonts w:asciiTheme="majorBidi" w:hAnsiTheme="majorBidi"/>
          <w:sz w:val="24"/>
          <w:szCs w:val="24"/>
        </w:rPr>
        <w:t>l’avantage d’être plus compact</w:t>
      </w:r>
      <w:r w:rsidR="00D571F5">
        <w:rPr>
          <w:rFonts w:asciiTheme="majorBidi" w:hAnsiTheme="majorBidi"/>
          <w:sz w:val="24"/>
          <w:szCs w:val="24"/>
        </w:rPr>
        <w:t>e</w:t>
      </w:r>
      <w:r w:rsidRPr="00CB6E63">
        <w:rPr>
          <w:rFonts w:asciiTheme="majorBidi" w:hAnsiTheme="majorBidi"/>
          <w:sz w:val="24"/>
          <w:szCs w:val="24"/>
        </w:rPr>
        <w:t xml:space="preserve"> et de ne posséder que quelques signaux utiles.</w:t>
      </w:r>
    </w:p>
    <w:p w:rsidR="00B10396" w:rsidRPr="007B1A9F" w:rsidRDefault="00B10396" w:rsidP="007B1A9F">
      <w:pPr>
        <w:pStyle w:val="ListParagraph"/>
        <w:numPr>
          <w:ilvl w:val="0"/>
          <w:numId w:val="50"/>
        </w:numPr>
        <w:spacing w:after="240" w:line="360" w:lineRule="auto"/>
        <w:rPr>
          <w:rFonts w:asciiTheme="majorBidi" w:hAnsiTheme="majorBidi"/>
          <w:b/>
          <w:sz w:val="24"/>
          <w:szCs w:val="24"/>
        </w:rPr>
      </w:pPr>
      <w:r w:rsidRPr="007B1A9F">
        <w:rPr>
          <w:rFonts w:asciiTheme="majorBidi" w:hAnsiTheme="majorBidi"/>
          <w:b/>
          <w:sz w:val="24"/>
          <w:szCs w:val="24"/>
        </w:rPr>
        <w:t>Liaison série asynchrone</w:t>
      </w:r>
    </w:p>
    <w:p w:rsidR="00B10396" w:rsidRDefault="00B10396" w:rsidP="002A3F00">
      <w:pPr>
        <w:spacing w:after="240" w:line="360" w:lineRule="auto"/>
        <w:ind w:firstLine="426"/>
        <w:jc w:val="both"/>
        <w:rPr>
          <w:rFonts w:asciiTheme="majorBidi" w:hAnsiTheme="majorBidi"/>
          <w:sz w:val="24"/>
          <w:szCs w:val="24"/>
        </w:rPr>
      </w:pPr>
      <w:r w:rsidRPr="00911271">
        <w:rPr>
          <w:rFonts w:asciiTheme="majorBidi" w:hAnsiTheme="majorBidi"/>
          <w:sz w:val="24"/>
          <w:szCs w:val="24"/>
        </w:rPr>
        <w:t>La liaison est dans ce cas totalement asynchrone, aucun</w:t>
      </w:r>
      <w:r w:rsidR="00D571F5">
        <w:rPr>
          <w:rFonts w:asciiTheme="majorBidi" w:hAnsiTheme="majorBidi"/>
          <w:sz w:val="24"/>
          <w:szCs w:val="24"/>
        </w:rPr>
        <w:t xml:space="preserve"> signal d’horloge n’est transmit</w:t>
      </w:r>
      <w:r w:rsidRPr="00911271">
        <w:rPr>
          <w:rFonts w:asciiTheme="majorBidi" w:hAnsiTheme="majorBidi"/>
          <w:sz w:val="24"/>
          <w:szCs w:val="24"/>
        </w:rPr>
        <w:t>. Les données sont envoyées de l’émetteur vers le récepteur sans une négociation préalable. Afin que les éléments communicants puissent se comprendre, il est nécessaire de configurer les deux extrémités selon un protocole de transmission. Le récepteur doit se synchroniser sur l’émetteur</w:t>
      </w:r>
      <w:r w:rsidR="008A11CF">
        <w:rPr>
          <w:rFonts w:asciiTheme="majorBidi" w:hAnsiTheme="majorBidi"/>
          <w:sz w:val="24"/>
          <w:szCs w:val="24"/>
        </w:rPr>
        <w:t>.</w:t>
      </w:r>
      <w:r>
        <w:rPr>
          <w:rFonts w:asciiTheme="majorBidi" w:hAnsiTheme="majorBidi"/>
          <w:sz w:val="24"/>
          <w:szCs w:val="24"/>
        </w:rPr>
        <w:t xml:space="preserve"> </w:t>
      </w:r>
      <w:r w:rsidRPr="00805E4A">
        <w:rPr>
          <w:rFonts w:asciiTheme="majorBidi" w:hAnsiTheme="majorBidi"/>
          <w:color w:val="000000" w:themeColor="text1"/>
          <w:sz w:val="24"/>
          <w:szCs w:val="24"/>
          <w:vertAlign w:val="superscript"/>
        </w:rPr>
        <w:t>[</w:t>
      </w:r>
      <w:r w:rsidR="00425364">
        <w:rPr>
          <w:rFonts w:asciiTheme="majorBidi" w:hAnsiTheme="majorBidi"/>
          <w:color w:val="000000" w:themeColor="text1"/>
          <w:sz w:val="24"/>
          <w:szCs w:val="24"/>
          <w:vertAlign w:val="superscript"/>
        </w:rPr>
        <w:t>9</w:t>
      </w:r>
      <w:r w:rsidRPr="00805E4A">
        <w:rPr>
          <w:rFonts w:asciiTheme="majorBidi" w:hAnsiTheme="majorBidi"/>
          <w:color w:val="000000" w:themeColor="text1"/>
          <w:sz w:val="24"/>
          <w:szCs w:val="24"/>
          <w:vertAlign w:val="superscript"/>
        </w:rPr>
        <w:t>]</w:t>
      </w:r>
    </w:p>
    <w:p w:rsidR="00B10396" w:rsidRPr="008129D0" w:rsidRDefault="00B10396" w:rsidP="002A3F00">
      <w:pPr>
        <w:spacing w:after="240" w:line="360" w:lineRule="auto"/>
        <w:ind w:firstLine="426"/>
        <w:jc w:val="both"/>
        <w:rPr>
          <w:rFonts w:asciiTheme="majorBidi" w:hAnsiTheme="majorBidi" w:cstheme="majorBidi"/>
          <w:sz w:val="24"/>
          <w:szCs w:val="24"/>
        </w:rPr>
      </w:pPr>
      <w:r w:rsidRPr="008129D0">
        <w:rPr>
          <w:rFonts w:asciiTheme="majorBidi" w:hAnsiTheme="majorBidi" w:cstheme="majorBidi"/>
          <w:sz w:val="24"/>
          <w:szCs w:val="24"/>
        </w:rPr>
        <w:t>Les paramètres qui entrent en jeu</w:t>
      </w:r>
      <w:r>
        <w:rPr>
          <w:rFonts w:asciiTheme="majorBidi" w:hAnsiTheme="majorBidi" w:cstheme="majorBidi"/>
          <w:sz w:val="24"/>
          <w:szCs w:val="24"/>
        </w:rPr>
        <w:t xml:space="preserve"> sont</w:t>
      </w:r>
      <w:r w:rsidRPr="008129D0">
        <w:rPr>
          <w:rFonts w:asciiTheme="majorBidi" w:hAnsiTheme="majorBidi" w:cstheme="majorBidi"/>
          <w:sz w:val="24"/>
          <w:szCs w:val="24"/>
        </w:rPr>
        <w:t> :</w:t>
      </w:r>
    </w:p>
    <w:p w:rsidR="00B10396" w:rsidRPr="008129D0" w:rsidRDefault="00B10396" w:rsidP="002A3F00">
      <w:pPr>
        <w:pStyle w:val="ListParagraph"/>
        <w:numPr>
          <w:ilvl w:val="0"/>
          <w:numId w:val="26"/>
        </w:numPr>
        <w:spacing w:after="240" w:line="360" w:lineRule="auto"/>
        <w:ind w:left="1134" w:hanging="425"/>
        <w:jc w:val="both"/>
        <w:rPr>
          <w:rFonts w:asciiTheme="majorBidi" w:hAnsiTheme="majorBidi"/>
          <w:sz w:val="24"/>
          <w:szCs w:val="24"/>
        </w:rPr>
      </w:pPr>
      <w:r w:rsidRPr="008129D0">
        <w:rPr>
          <w:rFonts w:asciiTheme="majorBidi" w:hAnsiTheme="majorBidi"/>
          <w:sz w:val="24"/>
          <w:szCs w:val="24"/>
        </w:rPr>
        <w:t>La longueur de mot : Le message transmis doit être codé sur 7 ou 8 bits.</w:t>
      </w:r>
    </w:p>
    <w:p w:rsidR="00B10396" w:rsidRPr="008129D0" w:rsidRDefault="00B10396" w:rsidP="002A3F00">
      <w:pPr>
        <w:pStyle w:val="ListParagraph"/>
        <w:numPr>
          <w:ilvl w:val="0"/>
          <w:numId w:val="26"/>
        </w:numPr>
        <w:spacing w:after="240" w:line="360" w:lineRule="auto"/>
        <w:ind w:left="1134" w:hanging="425"/>
        <w:jc w:val="both"/>
        <w:rPr>
          <w:rFonts w:asciiTheme="majorBidi" w:hAnsiTheme="majorBidi"/>
          <w:sz w:val="24"/>
          <w:szCs w:val="24"/>
        </w:rPr>
      </w:pPr>
      <w:r w:rsidRPr="008129D0">
        <w:rPr>
          <w:rFonts w:asciiTheme="majorBidi" w:hAnsiTheme="majorBidi"/>
          <w:sz w:val="24"/>
          <w:szCs w:val="24"/>
        </w:rPr>
        <w:t>La vitesse de transmission : Le débit de transmission de l'émetteur doit être</w:t>
      </w:r>
      <w:r>
        <w:rPr>
          <w:rFonts w:asciiTheme="majorBidi" w:hAnsiTheme="majorBidi"/>
          <w:sz w:val="24"/>
          <w:szCs w:val="24"/>
        </w:rPr>
        <w:t xml:space="preserve"> identique</w:t>
      </w:r>
      <w:r w:rsidRPr="008129D0">
        <w:rPr>
          <w:rFonts w:asciiTheme="majorBidi" w:hAnsiTheme="majorBidi"/>
          <w:sz w:val="24"/>
          <w:szCs w:val="24"/>
        </w:rPr>
        <w:t xml:space="preserve"> au débit d'acquisition du récepteur. Les différentes vitesses de transmission son réglables à partir de 110 bauds (bits par seconde) de la façon suivante : 110</w:t>
      </w:r>
      <w:r>
        <w:rPr>
          <w:rFonts w:asciiTheme="majorBidi" w:hAnsiTheme="majorBidi"/>
          <w:sz w:val="24"/>
          <w:szCs w:val="24"/>
        </w:rPr>
        <w:t xml:space="preserve"> </w:t>
      </w:r>
      <w:r w:rsidRPr="008129D0">
        <w:rPr>
          <w:rFonts w:asciiTheme="majorBidi" w:hAnsiTheme="majorBidi"/>
          <w:sz w:val="24"/>
          <w:szCs w:val="24"/>
        </w:rPr>
        <w:t>bauds, 150 bauds, 300 bauds, 600 bauds, 1200 bauds, 2400 bauds, 4800 bauds, 9600 bauds, 14499 bauds, 19200 bauds, 38400 bauds, 57600 bauds, 115200 bauds, 128000 bauds et 256000 bauds.</w:t>
      </w:r>
    </w:p>
    <w:p w:rsidR="00B10396" w:rsidRPr="008129D0" w:rsidRDefault="00B10396" w:rsidP="002A3F00">
      <w:pPr>
        <w:pStyle w:val="ListParagraph"/>
        <w:numPr>
          <w:ilvl w:val="0"/>
          <w:numId w:val="26"/>
        </w:numPr>
        <w:spacing w:after="240" w:line="360" w:lineRule="auto"/>
        <w:ind w:left="1134" w:hanging="425"/>
        <w:jc w:val="both"/>
        <w:rPr>
          <w:rFonts w:asciiTheme="majorBidi" w:hAnsiTheme="majorBidi"/>
          <w:sz w:val="24"/>
          <w:szCs w:val="24"/>
        </w:rPr>
      </w:pPr>
      <w:r w:rsidRPr="008129D0">
        <w:rPr>
          <w:rFonts w:asciiTheme="majorBidi" w:hAnsiTheme="majorBidi"/>
          <w:sz w:val="24"/>
          <w:szCs w:val="24"/>
        </w:rPr>
        <w:t xml:space="preserve">Bit de START et Bit de STOP : La transmission est asynchrone </w:t>
      </w:r>
      <w:r w:rsidRPr="008129D0">
        <w:rPr>
          <w:rFonts w:asciiTheme="majorBidi" w:hAnsiTheme="majorBidi"/>
          <w:color w:val="000000" w:themeColor="text1"/>
          <w:sz w:val="24"/>
          <w:szCs w:val="24"/>
        </w:rPr>
        <w:t xml:space="preserve">(pas d’horloge commune entre l’émetteur et le récepteur), </w:t>
      </w:r>
      <w:r w:rsidRPr="008129D0">
        <w:rPr>
          <w:rFonts w:asciiTheme="majorBidi" w:hAnsiTheme="majorBidi"/>
          <w:sz w:val="24"/>
          <w:szCs w:val="24"/>
        </w:rPr>
        <w:t>des bits supplémentaires sont indispensables au fonctionnement de la liaison : bit de début  (START) et bit de fin (STOP).</w:t>
      </w:r>
    </w:p>
    <w:p w:rsidR="00B10396" w:rsidRPr="008129D0" w:rsidRDefault="00B10396" w:rsidP="002A3F00">
      <w:pPr>
        <w:pStyle w:val="ListParagraph"/>
        <w:numPr>
          <w:ilvl w:val="0"/>
          <w:numId w:val="26"/>
        </w:numPr>
        <w:spacing w:after="240" w:line="360" w:lineRule="auto"/>
        <w:ind w:left="1134" w:hanging="425"/>
        <w:jc w:val="both"/>
        <w:rPr>
          <w:rStyle w:val="longtext"/>
          <w:rFonts w:asciiTheme="majorBidi" w:hAnsiTheme="majorBidi"/>
          <w:sz w:val="24"/>
          <w:szCs w:val="24"/>
        </w:rPr>
      </w:pPr>
      <w:r w:rsidRPr="008129D0">
        <w:rPr>
          <w:rFonts w:asciiTheme="majorBidi" w:hAnsiTheme="majorBidi"/>
          <w:sz w:val="24"/>
          <w:szCs w:val="24"/>
        </w:rPr>
        <w:t xml:space="preserve">La parité : </w:t>
      </w:r>
      <w:r w:rsidRPr="008129D0">
        <w:rPr>
          <w:rStyle w:val="longtext"/>
          <w:rFonts w:asciiTheme="majorBidi" w:hAnsiTheme="majorBidi"/>
          <w:sz w:val="24"/>
          <w:szCs w:val="24"/>
        </w:rPr>
        <w:t xml:space="preserve">C’est une méthode de détection des erreurs de transmission. Il existe deux types de parité : Paire </w:t>
      </w:r>
      <w:r w:rsidRPr="008129D0">
        <w:rPr>
          <w:rStyle w:val="longtext"/>
          <w:rFonts w:asciiTheme="majorBidi" w:hAnsiTheme="majorBidi"/>
          <w:color w:val="000000" w:themeColor="text1"/>
          <w:sz w:val="24"/>
          <w:szCs w:val="24"/>
        </w:rPr>
        <w:t>et Impair</w:t>
      </w:r>
      <w:r w:rsidRPr="008129D0">
        <w:rPr>
          <w:rStyle w:val="longtext"/>
          <w:rFonts w:asciiTheme="majorBidi" w:hAnsiTheme="majorBidi"/>
          <w:sz w:val="24"/>
          <w:szCs w:val="24"/>
        </w:rPr>
        <w:t>.</w:t>
      </w:r>
    </w:p>
    <w:p w:rsidR="00B10396" w:rsidRPr="008129D0" w:rsidRDefault="00B10396" w:rsidP="002A3F00">
      <w:pPr>
        <w:spacing w:after="240" w:line="360" w:lineRule="auto"/>
        <w:ind w:firstLine="426"/>
        <w:jc w:val="both"/>
        <w:rPr>
          <w:rFonts w:asciiTheme="majorBidi" w:hAnsiTheme="majorBidi" w:cstheme="majorBidi"/>
          <w:sz w:val="24"/>
          <w:szCs w:val="24"/>
        </w:rPr>
      </w:pPr>
      <w:r w:rsidRPr="008129D0">
        <w:rPr>
          <w:rFonts w:asciiTheme="majorBidi" w:hAnsiTheme="majorBidi" w:cstheme="majorBidi"/>
          <w:sz w:val="24"/>
          <w:szCs w:val="24"/>
        </w:rPr>
        <w:t>La norme RS232 définit les valeurs des tensions de signalisation que doivent fournir et reconnaitre les interfaces séries :</w:t>
      </w:r>
    </w:p>
    <w:p w:rsidR="00B10396" w:rsidRPr="008129D0" w:rsidRDefault="00B10396" w:rsidP="002A3F00">
      <w:pPr>
        <w:pStyle w:val="ListParagraph"/>
        <w:numPr>
          <w:ilvl w:val="0"/>
          <w:numId w:val="27"/>
        </w:numPr>
        <w:spacing w:after="240" w:line="360" w:lineRule="auto"/>
        <w:ind w:left="1134" w:hanging="424"/>
        <w:jc w:val="both"/>
        <w:rPr>
          <w:rFonts w:asciiTheme="majorBidi" w:hAnsiTheme="majorBidi"/>
          <w:sz w:val="24"/>
          <w:szCs w:val="24"/>
        </w:rPr>
      </w:pPr>
      <w:r w:rsidRPr="008129D0">
        <w:rPr>
          <w:rFonts w:asciiTheme="majorBidi" w:hAnsiTheme="majorBidi"/>
          <w:sz w:val="24"/>
          <w:szCs w:val="24"/>
        </w:rPr>
        <w:t>Un « 0 » logique correspond à une tension</w:t>
      </w:r>
      <w:r w:rsidRPr="008129D0">
        <w:rPr>
          <w:rFonts w:asciiTheme="majorBidi" w:hAnsiTheme="majorBidi"/>
          <w:color w:val="000000" w:themeColor="text1"/>
          <w:sz w:val="24"/>
          <w:szCs w:val="24"/>
        </w:rPr>
        <w:t xml:space="preserve"> varie</w:t>
      </w:r>
      <w:r w:rsidRPr="008129D0">
        <w:rPr>
          <w:rFonts w:asciiTheme="majorBidi" w:hAnsiTheme="majorBidi"/>
          <w:sz w:val="24"/>
          <w:szCs w:val="24"/>
        </w:rPr>
        <w:t xml:space="preserve"> de +8V à 40V.</w:t>
      </w:r>
    </w:p>
    <w:p w:rsidR="00B10396" w:rsidRPr="008129D0" w:rsidRDefault="00B10396" w:rsidP="002A3F00">
      <w:pPr>
        <w:pStyle w:val="ListParagraph"/>
        <w:numPr>
          <w:ilvl w:val="0"/>
          <w:numId w:val="27"/>
        </w:numPr>
        <w:spacing w:after="240" w:line="360" w:lineRule="auto"/>
        <w:ind w:left="1134" w:hanging="425"/>
        <w:jc w:val="both"/>
        <w:rPr>
          <w:rFonts w:asciiTheme="majorBidi" w:hAnsiTheme="majorBidi"/>
          <w:sz w:val="24"/>
          <w:szCs w:val="24"/>
        </w:rPr>
      </w:pPr>
      <w:r w:rsidRPr="008129D0">
        <w:rPr>
          <w:rFonts w:asciiTheme="majorBidi" w:hAnsiTheme="majorBidi"/>
          <w:sz w:val="24"/>
          <w:szCs w:val="24"/>
        </w:rPr>
        <w:t>Un « 1 » logique correspond à une tension</w:t>
      </w:r>
      <w:r w:rsidRPr="008129D0">
        <w:rPr>
          <w:rFonts w:asciiTheme="majorBidi" w:hAnsiTheme="majorBidi"/>
          <w:color w:val="000000" w:themeColor="text1"/>
          <w:sz w:val="24"/>
          <w:szCs w:val="24"/>
        </w:rPr>
        <w:t xml:space="preserve"> varie</w:t>
      </w:r>
      <w:r w:rsidRPr="008129D0">
        <w:rPr>
          <w:rFonts w:asciiTheme="majorBidi" w:hAnsiTheme="majorBidi"/>
          <w:sz w:val="24"/>
          <w:szCs w:val="24"/>
        </w:rPr>
        <w:t xml:space="preserve"> de -8V à -40V.</w:t>
      </w:r>
    </w:p>
    <w:p w:rsidR="00B10396" w:rsidRPr="008129D0" w:rsidRDefault="00B10396" w:rsidP="002A3F00">
      <w:pPr>
        <w:spacing w:after="240" w:line="360" w:lineRule="auto"/>
        <w:ind w:firstLine="426"/>
        <w:jc w:val="both"/>
        <w:rPr>
          <w:rFonts w:asciiTheme="majorBidi" w:hAnsiTheme="majorBidi" w:cstheme="majorBidi"/>
          <w:sz w:val="24"/>
          <w:szCs w:val="24"/>
        </w:rPr>
      </w:pPr>
      <w:r w:rsidRPr="008129D0">
        <w:rPr>
          <w:rFonts w:asciiTheme="majorBidi" w:hAnsiTheme="majorBidi" w:cstheme="majorBidi"/>
          <w:sz w:val="24"/>
          <w:szCs w:val="24"/>
        </w:rPr>
        <w:t xml:space="preserve">En général, les signaux </w:t>
      </w:r>
      <w:r w:rsidRPr="008129D0">
        <w:rPr>
          <w:rFonts w:asciiTheme="majorBidi" w:hAnsiTheme="majorBidi" w:cstheme="majorBidi"/>
          <w:color w:val="000000" w:themeColor="text1"/>
          <w:sz w:val="24"/>
          <w:szCs w:val="24"/>
        </w:rPr>
        <w:t>transmis</w:t>
      </w:r>
      <w:r w:rsidRPr="008129D0">
        <w:rPr>
          <w:rFonts w:asciiTheme="majorBidi" w:hAnsiTheme="majorBidi" w:cstheme="majorBidi"/>
          <w:sz w:val="24"/>
          <w:szCs w:val="24"/>
        </w:rPr>
        <w:t xml:space="preserve"> sont compris entre -12V et +12V.</w:t>
      </w:r>
    </w:p>
    <w:p w:rsidR="00B10396" w:rsidRPr="008129D0" w:rsidRDefault="00B10396" w:rsidP="002A3F00">
      <w:pPr>
        <w:spacing w:after="240" w:line="360" w:lineRule="auto"/>
        <w:ind w:firstLine="426"/>
        <w:jc w:val="both"/>
        <w:rPr>
          <w:rFonts w:asciiTheme="majorBidi" w:hAnsiTheme="majorBidi" w:cstheme="majorBidi"/>
          <w:sz w:val="24"/>
          <w:szCs w:val="24"/>
        </w:rPr>
      </w:pPr>
      <w:r w:rsidRPr="008129D0">
        <w:rPr>
          <w:rFonts w:asciiTheme="majorBidi" w:hAnsiTheme="majorBidi" w:cstheme="majorBidi"/>
          <w:sz w:val="24"/>
          <w:szCs w:val="24"/>
        </w:rPr>
        <w:t xml:space="preserve">Pour exploiter le mode de transmission Half Duplex du support, c'est-à-dire, établir un échange de données dans les deux directions, il faut disposer au minimum de trois </w:t>
      </w:r>
      <w:r w:rsidRPr="008129D0">
        <w:rPr>
          <w:rFonts w:asciiTheme="majorBidi" w:hAnsiTheme="majorBidi" w:cstheme="majorBidi"/>
          <w:color w:val="000000" w:themeColor="text1"/>
          <w:sz w:val="24"/>
          <w:szCs w:val="24"/>
        </w:rPr>
        <w:t>fils : un</w:t>
      </w:r>
      <w:r w:rsidRPr="008129D0">
        <w:rPr>
          <w:rFonts w:asciiTheme="majorBidi" w:hAnsiTheme="majorBidi" w:cstheme="majorBidi"/>
          <w:color w:val="FF0000"/>
          <w:sz w:val="24"/>
          <w:szCs w:val="24"/>
        </w:rPr>
        <w:t xml:space="preserve"> </w:t>
      </w:r>
      <w:r w:rsidRPr="008129D0">
        <w:rPr>
          <w:rFonts w:asciiTheme="majorBidi" w:hAnsiTheme="majorBidi" w:cstheme="majorBidi"/>
          <w:sz w:val="24"/>
          <w:szCs w:val="24"/>
        </w:rPr>
        <w:t xml:space="preserve">pour la transmission et l’autre pour la réception. </w:t>
      </w:r>
      <w:r w:rsidR="009620B7">
        <w:rPr>
          <w:rFonts w:asciiTheme="majorBidi" w:hAnsiTheme="majorBidi" w:cstheme="majorBidi"/>
          <w:sz w:val="24"/>
          <w:szCs w:val="24"/>
        </w:rPr>
        <w:t xml:space="preserve"> </w:t>
      </w:r>
      <w:r w:rsidRPr="008129D0">
        <w:rPr>
          <w:rFonts w:asciiTheme="majorBidi" w:hAnsiTheme="majorBidi" w:cstheme="majorBidi"/>
          <w:sz w:val="24"/>
          <w:szCs w:val="24"/>
        </w:rPr>
        <w:t xml:space="preserve">Cette technique de liaison nécessite </w:t>
      </w:r>
      <w:r w:rsidRPr="008129D0">
        <w:rPr>
          <w:rFonts w:asciiTheme="majorBidi" w:hAnsiTheme="majorBidi" w:cstheme="majorBidi"/>
          <w:color w:val="000000" w:themeColor="text1"/>
          <w:sz w:val="24"/>
          <w:szCs w:val="24"/>
        </w:rPr>
        <w:t>un algorithme</w:t>
      </w:r>
      <w:r w:rsidRPr="008129D0">
        <w:rPr>
          <w:rFonts w:asciiTheme="majorBidi" w:hAnsiTheme="majorBidi" w:cstheme="majorBidi"/>
          <w:sz w:val="24"/>
          <w:szCs w:val="24"/>
        </w:rPr>
        <w:t xml:space="preserve"> qui permet de contrôler le flux des données sur les deux systèmes connectés.</w:t>
      </w:r>
    </w:p>
    <w:p w:rsidR="00B10396" w:rsidRDefault="00B10396" w:rsidP="002A3F00">
      <w:pPr>
        <w:spacing w:after="240" w:line="360" w:lineRule="auto"/>
        <w:ind w:firstLine="426"/>
        <w:jc w:val="both"/>
        <w:rPr>
          <w:rFonts w:asciiTheme="majorBidi" w:hAnsiTheme="majorBidi" w:cstheme="majorBidi"/>
          <w:sz w:val="24"/>
          <w:szCs w:val="24"/>
        </w:rPr>
      </w:pPr>
      <w:r w:rsidRPr="008129D0">
        <w:rPr>
          <w:rFonts w:asciiTheme="majorBidi" w:hAnsiTheme="majorBidi" w:cstheme="majorBidi"/>
          <w:sz w:val="24"/>
          <w:szCs w:val="24"/>
        </w:rPr>
        <w:t xml:space="preserve">Le tableau </w:t>
      </w:r>
      <w:r w:rsidR="00D571F5">
        <w:rPr>
          <w:rFonts w:asciiTheme="majorBidi" w:hAnsiTheme="majorBidi" w:cstheme="majorBidi"/>
          <w:sz w:val="24"/>
          <w:szCs w:val="24"/>
        </w:rPr>
        <w:t>1</w:t>
      </w:r>
      <w:r w:rsidRPr="008129D0">
        <w:rPr>
          <w:rFonts w:asciiTheme="majorBidi" w:hAnsiTheme="majorBidi" w:cstheme="majorBidi"/>
          <w:sz w:val="24"/>
          <w:szCs w:val="24"/>
        </w:rPr>
        <w:t xml:space="preserve"> résume le brochage d’un connecteur série  9 pins :</w:t>
      </w:r>
    </w:p>
    <w:p w:rsidR="00B10396" w:rsidRPr="00BF2743" w:rsidRDefault="00B10396" w:rsidP="008A11CF">
      <w:pPr>
        <w:pStyle w:val="Caption"/>
        <w:keepNext/>
        <w:spacing w:after="240"/>
        <w:jc w:val="center"/>
        <w:rPr>
          <w:rFonts w:asciiTheme="majorBidi" w:hAnsiTheme="majorBidi" w:cstheme="majorBidi"/>
          <w:b w:val="0"/>
          <w:bCs w:val="0"/>
          <w:i/>
          <w:iCs/>
          <w:color w:val="000000" w:themeColor="text1"/>
          <w:sz w:val="22"/>
          <w:szCs w:val="22"/>
        </w:rPr>
      </w:pPr>
      <w:bookmarkStart w:id="37" w:name="_Toc262606376"/>
      <w:r w:rsidRPr="00BF2743">
        <w:rPr>
          <w:rFonts w:asciiTheme="majorBidi" w:hAnsiTheme="majorBidi" w:cstheme="majorBidi"/>
          <w:b w:val="0"/>
          <w:bCs w:val="0"/>
          <w:i/>
          <w:iCs/>
          <w:color w:val="000000" w:themeColor="text1"/>
          <w:sz w:val="22"/>
          <w:szCs w:val="22"/>
        </w:rPr>
        <w:t xml:space="preserve">Tableau </w:t>
      </w:r>
      <w:r w:rsidR="00921484" w:rsidRPr="00BF2743">
        <w:rPr>
          <w:rFonts w:asciiTheme="majorBidi" w:hAnsiTheme="majorBidi" w:cstheme="majorBidi"/>
          <w:b w:val="0"/>
          <w:bCs w:val="0"/>
          <w:i/>
          <w:iCs/>
          <w:color w:val="000000" w:themeColor="text1"/>
          <w:sz w:val="22"/>
          <w:szCs w:val="22"/>
        </w:rPr>
        <w:fldChar w:fldCharType="begin"/>
      </w:r>
      <w:r w:rsidRPr="00BF2743">
        <w:rPr>
          <w:rFonts w:asciiTheme="majorBidi" w:hAnsiTheme="majorBidi" w:cstheme="majorBidi"/>
          <w:b w:val="0"/>
          <w:bCs w:val="0"/>
          <w:i/>
          <w:iCs/>
          <w:color w:val="000000" w:themeColor="text1"/>
          <w:sz w:val="22"/>
          <w:szCs w:val="22"/>
        </w:rPr>
        <w:instrText xml:space="preserve"> SEQ Tableau \* ARABIC </w:instrText>
      </w:r>
      <w:r w:rsidR="00921484" w:rsidRPr="00BF2743">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1</w:t>
      </w:r>
      <w:r w:rsidR="00921484" w:rsidRPr="00BF2743">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xml:space="preserve">: Connecteur 9 pins de la liaison série RS232 </w:t>
      </w:r>
      <w:r w:rsidRPr="00BF2743">
        <w:rPr>
          <w:rFonts w:asciiTheme="majorBidi" w:hAnsiTheme="majorBidi" w:cstheme="majorBidi"/>
          <w:b w:val="0"/>
          <w:bCs w:val="0"/>
          <w:i/>
          <w:iCs/>
          <w:noProof/>
          <w:color w:val="000000" w:themeColor="text1"/>
          <w:sz w:val="22"/>
          <w:szCs w:val="22"/>
          <w:vertAlign w:val="superscript"/>
        </w:rPr>
        <w:t>[</w:t>
      </w:r>
      <w:r w:rsidR="008A11CF" w:rsidRPr="00BF2743">
        <w:rPr>
          <w:rFonts w:asciiTheme="majorBidi" w:hAnsiTheme="majorBidi" w:cstheme="majorBidi"/>
          <w:b w:val="0"/>
          <w:bCs w:val="0"/>
          <w:i/>
          <w:iCs/>
          <w:noProof/>
          <w:color w:val="000000" w:themeColor="text1"/>
          <w:sz w:val="22"/>
          <w:szCs w:val="22"/>
          <w:vertAlign w:val="superscript"/>
        </w:rPr>
        <w:t>10</w:t>
      </w:r>
      <w:r w:rsidRPr="00BF2743">
        <w:rPr>
          <w:rFonts w:asciiTheme="majorBidi" w:hAnsiTheme="majorBidi" w:cstheme="majorBidi"/>
          <w:b w:val="0"/>
          <w:bCs w:val="0"/>
          <w:i/>
          <w:iCs/>
          <w:noProof/>
          <w:color w:val="000000" w:themeColor="text1"/>
          <w:sz w:val="22"/>
          <w:szCs w:val="22"/>
          <w:vertAlign w:val="superscript"/>
        </w:rPr>
        <w:t>]</w:t>
      </w:r>
      <w:bookmarkEnd w:id="37"/>
    </w:p>
    <w:tbl>
      <w:tblPr>
        <w:tblStyle w:val="Grilleclaire1"/>
        <w:tblW w:w="0" w:type="auto"/>
        <w:jc w:val="center"/>
        <w:tblLook w:val="04A0" w:firstRow="1" w:lastRow="0" w:firstColumn="1" w:lastColumn="0" w:noHBand="0" w:noVBand="1"/>
      </w:tblPr>
      <w:tblGrid>
        <w:gridCol w:w="2617"/>
        <w:gridCol w:w="1883"/>
        <w:gridCol w:w="2797"/>
      </w:tblGrid>
      <w:tr w:rsidR="00B10396" w:rsidRPr="008129D0" w:rsidTr="00D41AB1">
        <w:trPr>
          <w:cnfStyle w:val="100000000000" w:firstRow="1" w:lastRow="0" w:firstColumn="0" w:lastColumn="0" w:oddVBand="0" w:evenVBand="0" w:oddHBand="0" w:evenHBand="0"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2617" w:type="dxa"/>
          </w:tcPr>
          <w:p w:rsidR="00B10396" w:rsidRPr="008129D0" w:rsidRDefault="00B10396" w:rsidP="00D41AB1">
            <w:pPr>
              <w:spacing w:after="240" w:line="360" w:lineRule="auto"/>
              <w:jc w:val="center"/>
              <w:rPr>
                <w:rFonts w:asciiTheme="majorBidi" w:hAnsiTheme="majorBidi"/>
                <w:sz w:val="24"/>
                <w:szCs w:val="24"/>
              </w:rPr>
            </w:pPr>
            <w:r w:rsidRPr="008129D0">
              <w:rPr>
                <w:rFonts w:asciiTheme="majorBidi" w:hAnsiTheme="majorBidi"/>
                <w:sz w:val="24"/>
                <w:szCs w:val="24"/>
              </w:rPr>
              <w:t>Broche</w:t>
            </w:r>
          </w:p>
        </w:tc>
        <w:tc>
          <w:tcPr>
            <w:tcW w:w="1883" w:type="dxa"/>
          </w:tcPr>
          <w:p w:rsidR="00B10396" w:rsidRPr="008129D0" w:rsidRDefault="00B10396" w:rsidP="00D41AB1">
            <w:pPr>
              <w:spacing w:after="240"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4"/>
                <w:szCs w:val="24"/>
              </w:rPr>
            </w:pPr>
            <w:r w:rsidRPr="008129D0">
              <w:rPr>
                <w:rFonts w:asciiTheme="majorBidi" w:hAnsiTheme="majorBidi"/>
                <w:sz w:val="24"/>
                <w:szCs w:val="24"/>
              </w:rPr>
              <w:t>Nom</w:t>
            </w:r>
          </w:p>
        </w:tc>
        <w:tc>
          <w:tcPr>
            <w:tcW w:w="2797" w:type="dxa"/>
          </w:tcPr>
          <w:p w:rsidR="00B10396" w:rsidRPr="008129D0" w:rsidRDefault="00B10396" w:rsidP="00D41AB1">
            <w:pPr>
              <w:spacing w:after="240"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4"/>
                <w:szCs w:val="24"/>
              </w:rPr>
            </w:pPr>
            <w:r w:rsidRPr="008129D0">
              <w:rPr>
                <w:rFonts w:asciiTheme="majorBidi" w:hAnsiTheme="majorBidi"/>
                <w:sz w:val="24"/>
                <w:szCs w:val="24"/>
              </w:rPr>
              <w:t>Description</w:t>
            </w:r>
          </w:p>
        </w:tc>
      </w:tr>
      <w:tr w:rsidR="00B10396" w:rsidRPr="008129D0" w:rsidTr="00D41AB1">
        <w:trPr>
          <w:cnfStyle w:val="000000100000" w:firstRow="0" w:lastRow="0" w:firstColumn="0" w:lastColumn="0" w:oddVBand="0" w:evenVBand="0" w:oddHBand="1" w:evenHBand="0"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2617" w:type="dxa"/>
          </w:tcPr>
          <w:p w:rsidR="00B10396" w:rsidRPr="008129D0" w:rsidRDefault="00B10396" w:rsidP="00D41AB1">
            <w:pPr>
              <w:spacing w:after="240" w:line="360" w:lineRule="auto"/>
              <w:rPr>
                <w:rFonts w:asciiTheme="majorBidi" w:hAnsiTheme="majorBidi"/>
                <w:sz w:val="24"/>
                <w:szCs w:val="24"/>
              </w:rPr>
            </w:pPr>
            <w:r w:rsidRPr="008129D0">
              <w:rPr>
                <w:rFonts w:asciiTheme="majorBidi" w:hAnsiTheme="majorBidi"/>
                <w:sz w:val="24"/>
                <w:szCs w:val="24"/>
              </w:rPr>
              <w:t>1</w:t>
            </w:r>
          </w:p>
        </w:tc>
        <w:tc>
          <w:tcPr>
            <w:tcW w:w="1883" w:type="dxa"/>
          </w:tcPr>
          <w:p w:rsidR="00B10396" w:rsidRPr="008129D0" w:rsidRDefault="00B10396" w:rsidP="00D41AB1">
            <w:pPr>
              <w:spacing w:after="24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129D0">
              <w:rPr>
                <w:rFonts w:asciiTheme="majorBidi" w:hAnsiTheme="majorBidi" w:cstheme="majorBidi"/>
                <w:sz w:val="24"/>
                <w:szCs w:val="24"/>
              </w:rPr>
              <w:t>DCD</w:t>
            </w:r>
          </w:p>
        </w:tc>
        <w:tc>
          <w:tcPr>
            <w:tcW w:w="2797" w:type="dxa"/>
          </w:tcPr>
          <w:p w:rsidR="00B10396" w:rsidRPr="008129D0" w:rsidRDefault="00B10396" w:rsidP="00D41AB1">
            <w:pPr>
              <w:spacing w:after="24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129D0">
              <w:rPr>
                <w:rFonts w:asciiTheme="majorBidi" w:hAnsiTheme="majorBidi" w:cstheme="majorBidi"/>
                <w:sz w:val="24"/>
                <w:szCs w:val="24"/>
              </w:rPr>
              <w:t>Détection de la porteuse</w:t>
            </w:r>
          </w:p>
        </w:tc>
      </w:tr>
      <w:tr w:rsidR="00B10396" w:rsidRPr="008129D0" w:rsidTr="00D41AB1">
        <w:trPr>
          <w:cnfStyle w:val="000000010000" w:firstRow="0" w:lastRow="0" w:firstColumn="0" w:lastColumn="0" w:oddVBand="0" w:evenVBand="0" w:oddHBand="0" w:evenHBand="1"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2617" w:type="dxa"/>
          </w:tcPr>
          <w:p w:rsidR="00B10396" w:rsidRPr="008129D0" w:rsidRDefault="00B10396" w:rsidP="00D41AB1">
            <w:pPr>
              <w:spacing w:after="240" w:line="360" w:lineRule="auto"/>
              <w:rPr>
                <w:rFonts w:asciiTheme="majorBidi" w:hAnsiTheme="majorBidi"/>
                <w:sz w:val="24"/>
                <w:szCs w:val="24"/>
              </w:rPr>
            </w:pPr>
            <w:r w:rsidRPr="008129D0">
              <w:rPr>
                <w:rFonts w:asciiTheme="majorBidi" w:hAnsiTheme="majorBidi"/>
                <w:sz w:val="24"/>
                <w:szCs w:val="24"/>
              </w:rPr>
              <w:t>2</w:t>
            </w:r>
          </w:p>
        </w:tc>
        <w:tc>
          <w:tcPr>
            <w:tcW w:w="1883" w:type="dxa"/>
          </w:tcPr>
          <w:p w:rsidR="00B10396" w:rsidRPr="008129D0" w:rsidRDefault="00B10396" w:rsidP="00D41AB1">
            <w:pPr>
              <w:spacing w:after="240" w:line="360"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8129D0">
              <w:rPr>
                <w:rFonts w:asciiTheme="majorBidi" w:hAnsiTheme="majorBidi" w:cstheme="majorBidi"/>
                <w:sz w:val="24"/>
                <w:szCs w:val="24"/>
              </w:rPr>
              <w:t>RX</w:t>
            </w:r>
          </w:p>
        </w:tc>
        <w:tc>
          <w:tcPr>
            <w:tcW w:w="2797" w:type="dxa"/>
          </w:tcPr>
          <w:p w:rsidR="00B10396" w:rsidRPr="008129D0" w:rsidRDefault="00B10396" w:rsidP="00D41AB1">
            <w:pPr>
              <w:spacing w:after="240" w:line="360"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8129D0">
              <w:rPr>
                <w:rFonts w:asciiTheme="majorBidi" w:hAnsiTheme="majorBidi" w:cstheme="majorBidi"/>
                <w:sz w:val="24"/>
                <w:szCs w:val="24"/>
              </w:rPr>
              <w:t>Réception des données</w:t>
            </w:r>
          </w:p>
        </w:tc>
      </w:tr>
      <w:tr w:rsidR="00B10396" w:rsidRPr="008129D0" w:rsidTr="00D41AB1">
        <w:trPr>
          <w:cnfStyle w:val="000000100000" w:firstRow="0" w:lastRow="0" w:firstColumn="0" w:lastColumn="0" w:oddVBand="0" w:evenVBand="0" w:oddHBand="1" w:evenHBand="0"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2617" w:type="dxa"/>
          </w:tcPr>
          <w:p w:rsidR="00B10396" w:rsidRPr="008129D0" w:rsidRDefault="00B10396" w:rsidP="00D41AB1">
            <w:pPr>
              <w:spacing w:after="240" w:line="360" w:lineRule="auto"/>
              <w:rPr>
                <w:rFonts w:asciiTheme="majorBidi" w:hAnsiTheme="majorBidi"/>
                <w:sz w:val="24"/>
                <w:szCs w:val="24"/>
              </w:rPr>
            </w:pPr>
            <w:r w:rsidRPr="008129D0">
              <w:rPr>
                <w:rFonts w:asciiTheme="majorBidi" w:hAnsiTheme="majorBidi"/>
                <w:sz w:val="24"/>
                <w:szCs w:val="24"/>
              </w:rPr>
              <w:t>3</w:t>
            </w:r>
          </w:p>
        </w:tc>
        <w:tc>
          <w:tcPr>
            <w:tcW w:w="1883" w:type="dxa"/>
          </w:tcPr>
          <w:p w:rsidR="00B10396" w:rsidRPr="008129D0" w:rsidRDefault="00B10396" w:rsidP="00D41AB1">
            <w:pPr>
              <w:spacing w:after="24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129D0">
              <w:rPr>
                <w:rFonts w:asciiTheme="majorBidi" w:hAnsiTheme="majorBidi" w:cstheme="majorBidi"/>
                <w:sz w:val="24"/>
                <w:szCs w:val="24"/>
              </w:rPr>
              <w:t>TX</w:t>
            </w:r>
          </w:p>
        </w:tc>
        <w:tc>
          <w:tcPr>
            <w:tcW w:w="2797" w:type="dxa"/>
          </w:tcPr>
          <w:p w:rsidR="00B10396" w:rsidRPr="008129D0" w:rsidRDefault="00B10396" w:rsidP="00D41AB1">
            <w:pPr>
              <w:spacing w:after="24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129D0">
              <w:rPr>
                <w:rFonts w:asciiTheme="majorBidi" w:hAnsiTheme="majorBidi" w:cstheme="majorBidi"/>
                <w:sz w:val="24"/>
                <w:szCs w:val="24"/>
              </w:rPr>
              <w:t>Transmission des données</w:t>
            </w:r>
          </w:p>
        </w:tc>
      </w:tr>
      <w:tr w:rsidR="00B10396" w:rsidRPr="008129D0" w:rsidTr="00D41AB1">
        <w:trPr>
          <w:cnfStyle w:val="000000010000" w:firstRow="0" w:lastRow="0" w:firstColumn="0" w:lastColumn="0" w:oddVBand="0" w:evenVBand="0" w:oddHBand="0" w:evenHBand="1"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2617" w:type="dxa"/>
          </w:tcPr>
          <w:p w:rsidR="00B10396" w:rsidRPr="008129D0" w:rsidRDefault="00B10396" w:rsidP="00D41AB1">
            <w:pPr>
              <w:spacing w:after="240" w:line="360" w:lineRule="auto"/>
              <w:rPr>
                <w:rFonts w:asciiTheme="majorBidi" w:hAnsiTheme="majorBidi"/>
                <w:sz w:val="24"/>
                <w:szCs w:val="24"/>
              </w:rPr>
            </w:pPr>
            <w:r w:rsidRPr="008129D0">
              <w:rPr>
                <w:rFonts w:asciiTheme="majorBidi" w:hAnsiTheme="majorBidi"/>
                <w:sz w:val="24"/>
                <w:szCs w:val="24"/>
              </w:rPr>
              <w:t>4</w:t>
            </w:r>
          </w:p>
        </w:tc>
        <w:tc>
          <w:tcPr>
            <w:tcW w:w="1883" w:type="dxa"/>
          </w:tcPr>
          <w:p w:rsidR="00B10396" w:rsidRPr="008129D0" w:rsidRDefault="00B10396" w:rsidP="00D41AB1">
            <w:pPr>
              <w:spacing w:after="240" w:line="360"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8129D0">
              <w:rPr>
                <w:rFonts w:asciiTheme="majorBidi" w:hAnsiTheme="majorBidi" w:cstheme="majorBidi"/>
                <w:sz w:val="24"/>
                <w:szCs w:val="24"/>
              </w:rPr>
              <w:t>DTR</w:t>
            </w:r>
          </w:p>
        </w:tc>
        <w:tc>
          <w:tcPr>
            <w:tcW w:w="2797" w:type="dxa"/>
          </w:tcPr>
          <w:p w:rsidR="00B10396" w:rsidRPr="008129D0" w:rsidRDefault="00B10396" w:rsidP="00D41AB1">
            <w:pPr>
              <w:spacing w:after="240" w:line="360"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8129D0">
              <w:rPr>
                <w:rFonts w:asciiTheme="majorBidi" w:hAnsiTheme="majorBidi" w:cstheme="majorBidi"/>
                <w:sz w:val="24"/>
                <w:szCs w:val="24"/>
              </w:rPr>
              <w:t>Terminal prêt</w:t>
            </w:r>
          </w:p>
        </w:tc>
      </w:tr>
      <w:tr w:rsidR="00B10396" w:rsidRPr="008129D0" w:rsidTr="00D41AB1">
        <w:trPr>
          <w:cnfStyle w:val="000000100000" w:firstRow="0" w:lastRow="0" w:firstColumn="0" w:lastColumn="0" w:oddVBand="0" w:evenVBand="0" w:oddHBand="1" w:evenHBand="0"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2617" w:type="dxa"/>
          </w:tcPr>
          <w:p w:rsidR="00B10396" w:rsidRPr="008129D0" w:rsidRDefault="00B10396" w:rsidP="00D41AB1">
            <w:pPr>
              <w:spacing w:after="240" w:line="360" w:lineRule="auto"/>
              <w:rPr>
                <w:rFonts w:asciiTheme="majorBidi" w:hAnsiTheme="majorBidi"/>
                <w:sz w:val="24"/>
                <w:szCs w:val="24"/>
              </w:rPr>
            </w:pPr>
            <w:r w:rsidRPr="008129D0">
              <w:rPr>
                <w:rFonts w:asciiTheme="majorBidi" w:hAnsiTheme="majorBidi"/>
                <w:sz w:val="24"/>
                <w:szCs w:val="24"/>
              </w:rPr>
              <w:t>5</w:t>
            </w:r>
          </w:p>
        </w:tc>
        <w:tc>
          <w:tcPr>
            <w:tcW w:w="1883" w:type="dxa"/>
          </w:tcPr>
          <w:p w:rsidR="00B10396" w:rsidRPr="008129D0" w:rsidRDefault="00B10396" w:rsidP="00D41AB1">
            <w:pPr>
              <w:spacing w:after="24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129D0">
              <w:rPr>
                <w:rFonts w:asciiTheme="majorBidi" w:hAnsiTheme="majorBidi" w:cstheme="majorBidi"/>
                <w:sz w:val="24"/>
                <w:szCs w:val="24"/>
              </w:rPr>
              <w:t>SG</w:t>
            </w:r>
          </w:p>
        </w:tc>
        <w:tc>
          <w:tcPr>
            <w:tcW w:w="2797" w:type="dxa"/>
          </w:tcPr>
          <w:p w:rsidR="00B10396" w:rsidRPr="008129D0" w:rsidRDefault="00B10396" w:rsidP="00D41AB1">
            <w:pPr>
              <w:spacing w:after="24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129D0">
              <w:rPr>
                <w:rFonts w:asciiTheme="majorBidi" w:hAnsiTheme="majorBidi" w:cstheme="majorBidi"/>
                <w:sz w:val="24"/>
                <w:szCs w:val="24"/>
              </w:rPr>
              <w:t>Masse électrique</w:t>
            </w:r>
          </w:p>
        </w:tc>
      </w:tr>
      <w:tr w:rsidR="00B10396" w:rsidRPr="008129D0" w:rsidTr="00D41AB1">
        <w:trPr>
          <w:cnfStyle w:val="000000010000" w:firstRow="0" w:lastRow="0" w:firstColumn="0" w:lastColumn="0" w:oddVBand="0" w:evenVBand="0" w:oddHBand="0" w:evenHBand="1" w:firstRowFirstColumn="0" w:firstRowLastColumn="0" w:lastRowFirstColumn="0" w:lastRowLastColumn="0"/>
          <w:trHeight w:val="635"/>
          <w:jc w:val="center"/>
        </w:trPr>
        <w:tc>
          <w:tcPr>
            <w:cnfStyle w:val="001000000000" w:firstRow="0" w:lastRow="0" w:firstColumn="1" w:lastColumn="0" w:oddVBand="0" w:evenVBand="0" w:oddHBand="0" w:evenHBand="0" w:firstRowFirstColumn="0" w:firstRowLastColumn="0" w:lastRowFirstColumn="0" w:lastRowLastColumn="0"/>
            <w:tcW w:w="2617" w:type="dxa"/>
          </w:tcPr>
          <w:p w:rsidR="00B10396" w:rsidRPr="008129D0" w:rsidRDefault="00B10396" w:rsidP="00D41AB1">
            <w:pPr>
              <w:spacing w:after="240" w:line="360" w:lineRule="auto"/>
              <w:rPr>
                <w:rFonts w:asciiTheme="majorBidi" w:hAnsiTheme="majorBidi"/>
                <w:sz w:val="24"/>
                <w:szCs w:val="24"/>
              </w:rPr>
            </w:pPr>
            <w:r w:rsidRPr="008129D0">
              <w:rPr>
                <w:rFonts w:asciiTheme="majorBidi" w:hAnsiTheme="majorBidi"/>
                <w:sz w:val="24"/>
                <w:szCs w:val="24"/>
              </w:rPr>
              <w:t>6</w:t>
            </w:r>
          </w:p>
        </w:tc>
        <w:tc>
          <w:tcPr>
            <w:tcW w:w="1883" w:type="dxa"/>
          </w:tcPr>
          <w:p w:rsidR="00B10396" w:rsidRPr="008129D0" w:rsidRDefault="00B10396" w:rsidP="00D41AB1">
            <w:pPr>
              <w:spacing w:after="240" w:line="360"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8129D0">
              <w:rPr>
                <w:rFonts w:asciiTheme="majorBidi" w:hAnsiTheme="majorBidi" w:cstheme="majorBidi"/>
                <w:sz w:val="24"/>
                <w:szCs w:val="24"/>
              </w:rPr>
              <w:t>DSR</w:t>
            </w:r>
          </w:p>
        </w:tc>
        <w:tc>
          <w:tcPr>
            <w:tcW w:w="2797" w:type="dxa"/>
          </w:tcPr>
          <w:p w:rsidR="00B10396" w:rsidRPr="008129D0" w:rsidRDefault="00B10396" w:rsidP="00D41AB1">
            <w:pPr>
              <w:spacing w:after="240" w:line="360"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8129D0">
              <w:rPr>
                <w:rFonts w:asciiTheme="majorBidi" w:hAnsiTheme="majorBidi" w:cstheme="majorBidi"/>
                <w:sz w:val="24"/>
                <w:szCs w:val="24"/>
              </w:rPr>
              <w:t>Emetteur prêt</w:t>
            </w:r>
          </w:p>
        </w:tc>
      </w:tr>
      <w:tr w:rsidR="00B10396" w:rsidRPr="008129D0" w:rsidTr="00D41AB1">
        <w:trPr>
          <w:cnfStyle w:val="000000100000" w:firstRow="0" w:lastRow="0" w:firstColumn="0" w:lastColumn="0" w:oddVBand="0" w:evenVBand="0" w:oddHBand="1" w:evenHBand="0" w:firstRowFirstColumn="0" w:firstRowLastColumn="0" w:lastRowFirstColumn="0" w:lastRowLastColumn="0"/>
          <w:trHeight w:val="689"/>
          <w:jc w:val="center"/>
        </w:trPr>
        <w:tc>
          <w:tcPr>
            <w:cnfStyle w:val="001000000000" w:firstRow="0" w:lastRow="0" w:firstColumn="1" w:lastColumn="0" w:oddVBand="0" w:evenVBand="0" w:oddHBand="0" w:evenHBand="0" w:firstRowFirstColumn="0" w:firstRowLastColumn="0" w:lastRowFirstColumn="0" w:lastRowLastColumn="0"/>
            <w:tcW w:w="2617" w:type="dxa"/>
          </w:tcPr>
          <w:p w:rsidR="00B10396" w:rsidRPr="008129D0" w:rsidRDefault="00B10396" w:rsidP="00D41AB1">
            <w:pPr>
              <w:spacing w:after="240" w:line="360" w:lineRule="auto"/>
              <w:rPr>
                <w:rFonts w:asciiTheme="majorBidi" w:hAnsiTheme="majorBidi"/>
                <w:sz w:val="24"/>
                <w:szCs w:val="24"/>
              </w:rPr>
            </w:pPr>
            <w:r w:rsidRPr="008129D0">
              <w:rPr>
                <w:rFonts w:asciiTheme="majorBidi" w:hAnsiTheme="majorBidi"/>
                <w:sz w:val="24"/>
                <w:szCs w:val="24"/>
              </w:rPr>
              <w:t>7</w:t>
            </w:r>
          </w:p>
        </w:tc>
        <w:tc>
          <w:tcPr>
            <w:tcW w:w="1883" w:type="dxa"/>
          </w:tcPr>
          <w:p w:rsidR="00B10396" w:rsidRPr="008129D0" w:rsidRDefault="00B10396" w:rsidP="00D41AB1">
            <w:pPr>
              <w:spacing w:after="24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129D0">
              <w:rPr>
                <w:rFonts w:asciiTheme="majorBidi" w:hAnsiTheme="majorBidi" w:cstheme="majorBidi"/>
                <w:sz w:val="24"/>
                <w:szCs w:val="24"/>
              </w:rPr>
              <w:t>RTS</w:t>
            </w:r>
          </w:p>
        </w:tc>
        <w:tc>
          <w:tcPr>
            <w:tcW w:w="2797" w:type="dxa"/>
          </w:tcPr>
          <w:p w:rsidR="00B10396" w:rsidRPr="008129D0" w:rsidRDefault="00B10396" w:rsidP="00D41AB1">
            <w:pPr>
              <w:spacing w:after="24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129D0">
              <w:rPr>
                <w:rFonts w:asciiTheme="majorBidi" w:hAnsiTheme="majorBidi" w:cstheme="majorBidi"/>
                <w:sz w:val="24"/>
                <w:szCs w:val="24"/>
              </w:rPr>
              <w:t>Demande de transmission</w:t>
            </w:r>
          </w:p>
        </w:tc>
      </w:tr>
      <w:tr w:rsidR="00B10396" w:rsidRPr="008129D0" w:rsidTr="00D41AB1">
        <w:trPr>
          <w:cnfStyle w:val="000000010000" w:firstRow="0" w:lastRow="0" w:firstColumn="0" w:lastColumn="0" w:oddVBand="0" w:evenVBand="0" w:oddHBand="0" w:evenHBand="1" w:firstRowFirstColumn="0" w:firstRowLastColumn="0" w:lastRowFirstColumn="0" w:lastRowLastColumn="0"/>
          <w:trHeight w:val="635"/>
          <w:jc w:val="center"/>
        </w:trPr>
        <w:tc>
          <w:tcPr>
            <w:cnfStyle w:val="001000000000" w:firstRow="0" w:lastRow="0" w:firstColumn="1" w:lastColumn="0" w:oddVBand="0" w:evenVBand="0" w:oddHBand="0" w:evenHBand="0" w:firstRowFirstColumn="0" w:firstRowLastColumn="0" w:lastRowFirstColumn="0" w:lastRowLastColumn="0"/>
            <w:tcW w:w="2617" w:type="dxa"/>
          </w:tcPr>
          <w:p w:rsidR="00B10396" w:rsidRPr="008129D0" w:rsidRDefault="00B10396" w:rsidP="00D41AB1">
            <w:pPr>
              <w:spacing w:after="240" w:line="360" w:lineRule="auto"/>
              <w:rPr>
                <w:rFonts w:asciiTheme="majorBidi" w:hAnsiTheme="majorBidi"/>
                <w:sz w:val="24"/>
                <w:szCs w:val="24"/>
              </w:rPr>
            </w:pPr>
            <w:r w:rsidRPr="008129D0">
              <w:rPr>
                <w:rFonts w:asciiTheme="majorBidi" w:hAnsiTheme="majorBidi"/>
                <w:sz w:val="24"/>
                <w:szCs w:val="24"/>
              </w:rPr>
              <w:t>8</w:t>
            </w:r>
          </w:p>
        </w:tc>
        <w:tc>
          <w:tcPr>
            <w:tcW w:w="1883" w:type="dxa"/>
          </w:tcPr>
          <w:p w:rsidR="00B10396" w:rsidRPr="008129D0" w:rsidRDefault="00B10396" w:rsidP="00D41AB1">
            <w:pPr>
              <w:spacing w:after="240" w:line="360"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8129D0">
              <w:rPr>
                <w:rFonts w:asciiTheme="majorBidi" w:hAnsiTheme="majorBidi" w:cstheme="majorBidi"/>
                <w:sz w:val="24"/>
                <w:szCs w:val="24"/>
              </w:rPr>
              <w:t>CTS</w:t>
            </w:r>
          </w:p>
        </w:tc>
        <w:tc>
          <w:tcPr>
            <w:tcW w:w="2797" w:type="dxa"/>
          </w:tcPr>
          <w:p w:rsidR="00B10396" w:rsidRPr="008129D0" w:rsidRDefault="00B10396" w:rsidP="00D41AB1">
            <w:pPr>
              <w:spacing w:after="240" w:line="360"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8129D0">
              <w:rPr>
                <w:rFonts w:asciiTheme="majorBidi" w:hAnsiTheme="majorBidi" w:cstheme="majorBidi"/>
                <w:sz w:val="24"/>
                <w:szCs w:val="24"/>
              </w:rPr>
              <w:t>Prêt à émettre</w:t>
            </w:r>
          </w:p>
        </w:tc>
      </w:tr>
      <w:tr w:rsidR="00B10396" w:rsidRPr="008129D0" w:rsidTr="00D41AB1">
        <w:trPr>
          <w:cnfStyle w:val="000000100000" w:firstRow="0" w:lastRow="0" w:firstColumn="0" w:lastColumn="0" w:oddVBand="0" w:evenVBand="0" w:oddHBand="1" w:evenHBand="0" w:firstRowFirstColumn="0" w:firstRowLastColumn="0" w:lastRowFirstColumn="0" w:lastRowLastColumn="0"/>
          <w:trHeight w:val="583"/>
          <w:jc w:val="center"/>
        </w:trPr>
        <w:tc>
          <w:tcPr>
            <w:cnfStyle w:val="001000000000" w:firstRow="0" w:lastRow="0" w:firstColumn="1" w:lastColumn="0" w:oddVBand="0" w:evenVBand="0" w:oddHBand="0" w:evenHBand="0" w:firstRowFirstColumn="0" w:firstRowLastColumn="0" w:lastRowFirstColumn="0" w:lastRowLastColumn="0"/>
            <w:tcW w:w="2617" w:type="dxa"/>
          </w:tcPr>
          <w:p w:rsidR="00B10396" w:rsidRPr="008129D0" w:rsidRDefault="00B10396" w:rsidP="00D41AB1">
            <w:pPr>
              <w:spacing w:after="240" w:line="360" w:lineRule="auto"/>
              <w:rPr>
                <w:rFonts w:asciiTheme="majorBidi" w:hAnsiTheme="majorBidi"/>
                <w:sz w:val="24"/>
                <w:szCs w:val="24"/>
              </w:rPr>
            </w:pPr>
            <w:r w:rsidRPr="008129D0">
              <w:rPr>
                <w:rFonts w:asciiTheme="majorBidi" w:hAnsiTheme="majorBidi"/>
                <w:sz w:val="24"/>
                <w:szCs w:val="24"/>
              </w:rPr>
              <w:t>9</w:t>
            </w:r>
          </w:p>
        </w:tc>
        <w:tc>
          <w:tcPr>
            <w:tcW w:w="1883" w:type="dxa"/>
          </w:tcPr>
          <w:p w:rsidR="00B10396" w:rsidRPr="008129D0" w:rsidRDefault="00B10396" w:rsidP="00D41AB1">
            <w:pPr>
              <w:spacing w:after="24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129D0">
              <w:rPr>
                <w:rFonts w:asciiTheme="majorBidi" w:hAnsiTheme="majorBidi" w:cstheme="majorBidi"/>
                <w:sz w:val="24"/>
                <w:szCs w:val="24"/>
              </w:rPr>
              <w:t>RI</w:t>
            </w:r>
          </w:p>
        </w:tc>
        <w:tc>
          <w:tcPr>
            <w:tcW w:w="2797" w:type="dxa"/>
          </w:tcPr>
          <w:p w:rsidR="00B10396" w:rsidRPr="008129D0" w:rsidRDefault="00B10396" w:rsidP="00D41AB1">
            <w:pPr>
              <w:spacing w:after="24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129D0">
              <w:rPr>
                <w:rFonts w:asciiTheme="majorBidi" w:hAnsiTheme="majorBidi" w:cstheme="majorBidi"/>
                <w:sz w:val="24"/>
                <w:szCs w:val="24"/>
              </w:rPr>
              <w:t>Indicateur de sonnerie</w:t>
            </w:r>
          </w:p>
        </w:tc>
      </w:tr>
    </w:tbl>
    <w:p w:rsidR="00B10396" w:rsidRDefault="00B10396" w:rsidP="00B10396">
      <w:pPr>
        <w:spacing w:after="240" w:line="360" w:lineRule="auto"/>
        <w:rPr>
          <w:rFonts w:asciiTheme="majorBidi" w:hAnsiTheme="majorBidi" w:cstheme="majorBidi"/>
          <w:sz w:val="24"/>
          <w:szCs w:val="24"/>
        </w:rPr>
      </w:pPr>
    </w:p>
    <w:p w:rsidR="00B10396" w:rsidRPr="008129D0" w:rsidRDefault="00B10396" w:rsidP="00D571F5">
      <w:pPr>
        <w:spacing w:after="240" w:line="360" w:lineRule="auto"/>
        <w:ind w:firstLine="426"/>
        <w:rPr>
          <w:rFonts w:asciiTheme="majorBidi" w:hAnsiTheme="majorBidi" w:cstheme="majorBidi"/>
          <w:sz w:val="24"/>
          <w:szCs w:val="24"/>
        </w:rPr>
      </w:pPr>
      <w:r w:rsidRPr="008129D0">
        <w:rPr>
          <w:rFonts w:asciiTheme="majorBidi" w:hAnsiTheme="majorBidi" w:cstheme="majorBidi"/>
          <w:sz w:val="24"/>
          <w:szCs w:val="24"/>
        </w:rPr>
        <w:t xml:space="preserve">L’image </w:t>
      </w:r>
      <w:r w:rsidR="00D571F5">
        <w:rPr>
          <w:rFonts w:asciiTheme="majorBidi" w:hAnsiTheme="majorBidi" w:cstheme="majorBidi"/>
          <w:sz w:val="24"/>
          <w:szCs w:val="24"/>
        </w:rPr>
        <w:t>de la figure 1</w:t>
      </w:r>
      <w:r w:rsidRPr="008129D0">
        <w:rPr>
          <w:rFonts w:asciiTheme="majorBidi" w:hAnsiTheme="majorBidi" w:cstheme="majorBidi"/>
          <w:sz w:val="24"/>
          <w:szCs w:val="24"/>
        </w:rPr>
        <w:t xml:space="preserve"> traduit le tableau situé en haut sous forme graphique : </w:t>
      </w:r>
    </w:p>
    <w:p w:rsidR="00B10396" w:rsidRDefault="00B10396" w:rsidP="00B10396">
      <w:pPr>
        <w:keepNext/>
        <w:spacing w:after="240" w:line="360" w:lineRule="auto"/>
        <w:jc w:val="center"/>
      </w:pPr>
      <w:r w:rsidRPr="00911271">
        <w:rPr>
          <w:rFonts w:asciiTheme="majorBidi" w:hAnsiTheme="majorBidi"/>
          <w:noProof/>
          <w:sz w:val="24"/>
          <w:szCs w:val="24"/>
        </w:rPr>
        <w:drawing>
          <wp:inline distT="0" distB="0" distL="0" distR="0">
            <wp:extent cx="5095016" cy="2819400"/>
            <wp:effectExtent l="19050" t="19050" r="10384" b="19050"/>
            <wp:docPr id="32" name="Image 2" descr="connecteur sé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eur série.PNG"/>
                    <pic:cNvPicPr/>
                  </pic:nvPicPr>
                  <pic:blipFill>
                    <a:blip r:embed="rId31" cstate="print"/>
                    <a:stretch>
                      <a:fillRect/>
                    </a:stretch>
                  </pic:blipFill>
                  <pic:spPr>
                    <a:xfrm>
                      <a:off x="0" y="0"/>
                      <a:ext cx="5100793" cy="2822597"/>
                    </a:xfrm>
                    <a:prstGeom prst="rect">
                      <a:avLst/>
                    </a:prstGeom>
                    <a:ln>
                      <a:solidFill>
                        <a:schemeClr val="tx1"/>
                      </a:solidFill>
                    </a:ln>
                  </pic:spPr>
                </pic:pic>
              </a:graphicData>
            </a:graphic>
          </wp:inline>
        </w:drawing>
      </w:r>
    </w:p>
    <w:p w:rsidR="00B10396" w:rsidRPr="00BF2743" w:rsidRDefault="00B10396" w:rsidP="00E10FEA">
      <w:pPr>
        <w:pStyle w:val="Caption"/>
        <w:spacing w:after="240"/>
        <w:jc w:val="center"/>
        <w:rPr>
          <w:rFonts w:asciiTheme="majorBidi" w:hAnsiTheme="majorBidi" w:cstheme="majorBidi"/>
          <w:b w:val="0"/>
          <w:bCs w:val="0"/>
          <w:i/>
          <w:iCs/>
          <w:color w:val="000000" w:themeColor="text1"/>
          <w:sz w:val="32"/>
          <w:szCs w:val="32"/>
        </w:rPr>
      </w:pPr>
      <w:bookmarkStart w:id="38" w:name="_Toc262606399"/>
      <w:r w:rsidRPr="00BF2743">
        <w:rPr>
          <w:rFonts w:asciiTheme="majorBidi" w:hAnsiTheme="majorBidi" w:cstheme="majorBidi"/>
          <w:b w:val="0"/>
          <w:bCs w:val="0"/>
          <w:i/>
          <w:iCs/>
          <w:color w:val="000000" w:themeColor="text1"/>
          <w:sz w:val="22"/>
          <w:szCs w:val="22"/>
        </w:rPr>
        <w:t>Figure</w:t>
      </w:r>
      <w:r w:rsidR="00D90DFA" w:rsidRPr="00BF2743">
        <w:rPr>
          <w:rFonts w:asciiTheme="majorBidi" w:hAnsiTheme="majorBidi" w:cstheme="majorBidi"/>
          <w:b w:val="0"/>
          <w:bCs w:val="0"/>
          <w:i/>
          <w:iCs/>
          <w:color w:val="000000" w:themeColor="text1"/>
          <w:sz w:val="22"/>
          <w:szCs w:val="22"/>
        </w:rPr>
        <w:t xml:space="preserv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1</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noProof/>
          <w:color w:val="000000" w:themeColor="text1"/>
          <w:sz w:val="22"/>
          <w:szCs w:val="22"/>
        </w:rPr>
        <w:t>: Vue en perspective d’un connecteur série DB9 (Connecteur male)</w:t>
      </w:r>
      <w:bookmarkEnd w:id="38"/>
      <w:r w:rsidRPr="00BF2743">
        <w:rPr>
          <w:rFonts w:asciiTheme="majorBidi" w:hAnsiTheme="majorBidi" w:cstheme="majorBidi"/>
          <w:b w:val="0"/>
          <w:bCs w:val="0"/>
          <w:i/>
          <w:iCs/>
          <w:noProof/>
          <w:color w:val="000000" w:themeColor="text1"/>
          <w:sz w:val="22"/>
          <w:szCs w:val="22"/>
        </w:rPr>
        <w:t xml:space="preserve"> </w:t>
      </w:r>
    </w:p>
    <w:p w:rsidR="00B10396" w:rsidRPr="008129D0" w:rsidRDefault="00B10396" w:rsidP="002A3F00">
      <w:pPr>
        <w:spacing w:after="240" w:line="360" w:lineRule="auto"/>
        <w:jc w:val="both"/>
        <w:rPr>
          <w:rFonts w:asciiTheme="majorBidi" w:hAnsiTheme="majorBidi" w:cstheme="majorBidi"/>
          <w:sz w:val="24"/>
          <w:szCs w:val="24"/>
        </w:rPr>
      </w:pPr>
      <w:r w:rsidRPr="008129D0">
        <w:rPr>
          <w:rFonts w:asciiTheme="majorBidi" w:hAnsiTheme="majorBidi" w:cstheme="majorBidi"/>
          <w:sz w:val="24"/>
          <w:szCs w:val="24"/>
        </w:rPr>
        <w:t xml:space="preserve">Selon la description des broches, on peut les </w:t>
      </w:r>
      <w:r w:rsidRPr="008129D0">
        <w:rPr>
          <w:rFonts w:asciiTheme="majorBidi" w:hAnsiTheme="majorBidi" w:cstheme="majorBidi"/>
          <w:bCs/>
          <w:sz w:val="24"/>
          <w:szCs w:val="24"/>
        </w:rPr>
        <w:t>classer en trois groupes</w:t>
      </w:r>
      <w:r w:rsidRPr="008129D0">
        <w:rPr>
          <w:rFonts w:asciiTheme="majorBidi" w:hAnsiTheme="majorBidi" w:cstheme="majorBidi"/>
          <w:sz w:val="24"/>
          <w:szCs w:val="24"/>
        </w:rPr>
        <w:t xml:space="preserve"> selon leurs rôles :</w:t>
      </w:r>
    </w:p>
    <w:p w:rsidR="00B10396" w:rsidRPr="00547AF6" w:rsidRDefault="00547AF6" w:rsidP="002A3F00">
      <w:pPr>
        <w:pStyle w:val="ListParagraph"/>
        <w:numPr>
          <w:ilvl w:val="0"/>
          <w:numId w:val="28"/>
        </w:numPr>
        <w:spacing w:after="240" w:line="360" w:lineRule="auto"/>
        <w:jc w:val="both"/>
        <w:rPr>
          <w:rFonts w:asciiTheme="majorBidi" w:hAnsiTheme="majorBidi"/>
          <w:sz w:val="24"/>
          <w:szCs w:val="24"/>
        </w:rPr>
      </w:pPr>
      <w:r w:rsidRPr="00547AF6">
        <w:rPr>
          <w:rFonts w:asciiTheme="majorBidi" w:hAnsiTheme="majorBidi"/>
          <w:sz w:val="24"/>
          <w:szCs w:val="24"/>
        </w:rPr>
        <w:t>Lignes de données </w:t>
      </w:r>
    </w:p>
    <w:p w:rsidR="00B10396" w:rsidRPr="008129D0" w:rsidRDefault="00B10396" w:rsidP="002A3F00">
      <w:pPr>
        <w:spacing w:after="240" w:line="360" w:lineRule="auto"/>
        <w:jc w:val="both"/>
        <w:rPr>
          <w:rFonts w:asciiTheme="majorBidi" w:hAnsiTheme="majorBidi" w:cstheme="majorBidi"/>
          <w:sz w:val="24"/>
          <w:szCs w:val="24"/>
        </w:rPr>
      </w:pPr>
      <w:r w:rsidRPr="008129D0">
        <w:rPr>
          <w:rFonts w:asciiTheme="majorBidi" w:hAnsiTheme="majorBidi" w:cstheme="majorBidi"/>
          <w:sz w:val="24"/>
          <w:szCs w:val="24"/>
        </w:rPr>
        <w:t xml:space="preserve">Ces sont </w:t>
      </w:r>
      <w:r w:rsidRPr="008129D0">
        <w:rPr>
          <w:rFonts w:asciiTheme="majorBidi" w:hAnsiTheme="majorBidi" w:cstheme="majorBidi"/>
          <w:color w:val="000000" w:themeColor="text1"/>
          <w:sz w:val="24"/>
          <w:szCs w:val="24"/>
        </w:rPr>
        <w:t>des</w:t>
      </w:r>
      <w:r w:rsidRPr="008129D0">
        <w:rPr>
          <w:rFonts w:asciiTheme="majorBidi" w:hAnsiTheme="majorBidi" w:cstheme="majorBidi"/>
          <w:sz w:val="24"/>
          <w:szCs w:val="24"/>
        </w:rPr>
        <w:t xml:space="preserve"> lignes permettant la transmission et la réception des données (RD et TD) par rapport à un signal de référence (SG).</w:t>
      </w:r>
    </w:p>
    <w:p w:rsidR="00B10396" w:rsidRPr="00547AF6" w:rsidRDefault="00B10396" w:rsidP="002A3F00">
      <w:pPr>
        <w:pStyle w:val="ListParagraph"/>
        <w:numPr>
          <w:ilvl w:val="0"/>
          <w:numId w:val="28"/>
        </w:numPr>
        <w:spacing w:after="240" w:line="360" w:lineRule="auto"/>
        <w:jc w:val="both"/>
        <w:rPr>
          <w:rFonts w:asciiTheme="majorBidi" w:hAnsiTheme="majorBidi"/>
          <w:sz w:val="24"/>
          <w:szCs w:val="24"/>
        </w:rPr>
      </w:pPr>
      <w:r w:rsidRPr="00547AF6">
        <w:rPr>
          <w:rFonts w:asciiTheme="majorBidi" w:hAnsiTheme="majorBidi"/>
          <w:sz w:val="24"/>
          <w:szCs w:val="24"/>
        </w:rPr>
        <w:t>Lignes de contrô</w:t>
      </w:r>
      <w:r w:rsidR="00547AF6">
        <w:rPr>
          <w:rFonts w:asciiTheme="majorBidi" w:hAnsiTheme="majorBidi"/>
          <w:sz w:val="24"/>
          <w:szCs w:val="24"/>
        </w:rPr>
        <w:t>le du flux </w:t>
      </w:r>
    </w:p>
    <w:p w:rsidR="00B10396" w:rsidRPr="008129D0" w:rsidRDefault="00B10396" w:rsidP="002A3F00">
      <w:pPr>
        <w:spacing w:after="240" w:line="360" w:lineRule="auto"/>
        <w:jc w:val="both"/>
        <w:rPr>
          <w:rFonts w:asciiTheme="majorBidi" w:hAnsiTheme="majorBidi" w:cstheme="majorBidi"/>
          <w:sz w:val="24"/>
          <w:szCs w:val="24"/>
        </w:rPr>
      </w:pPr>
      <w:r w:rsidRPr="008129D0">
        <w:rPr>
          <w:rFonts w:asciiTheme="majorBidi" w:hAnsiTheme="majorBidi" w:cstheme="majorBidi"/>
          <w:sz w:val="24"/>
          <w:szCs w:val="24"/>
        </w:rPr>
        <w:t>Le signal RTS indique à l’émetteur que son correspondant est prêt à recevoir des données.</w:t>
      </w:r>
      <w:r>
        <w:rPr>
          <w:rFonts w:asciiTheme="majorBidi" w:hAnsiTheme="majorBidi" w:cstheme="majorBidi"/>
          <w:sz w:val="24"/>
          <w:szCs w:val="24"/>
        </w:rPr>
        <w:t xml:space="preserve"> </w:t>
      </w:r>
      <w:r w:rsidRPr="008129D0">
        <w:rPr>
          <w:rFonts w:asciiTheme="majorBidi" w:hAnsiTheme="majorBidi" w:cstheme="majorBidi"/>
          <w:sz w:val="24"/>
          <w:szCs w:val="24"/>
        </w:rPr>
        <w:t>Le signal DSR indique que l’émetteur est toujours présent.</w:t>
      </w:r>
    </w:p>
    <w:p w:rsidR="00B10396" w:rsidRPr="00547AF6" w:rsidRDefault="00547AF6" w:rsidP="002A3F00">
      <w:pPr>
        <w:pStyle w:val="ListParagraph"/>
        <w:numPr>
          <w:ilvl w:val="0"/>
          <w:numId w:val="28"/>
        </w:numPr>
        <w:spacing w:after="240" w:line="360" w:lineRule="auto"/>
        <w:jc w:val="both"/>
        <w:rPr>
          <w:rFonts w:asciiTheme="majorBidi" w:hAnsiTheme="majorBidi"/>
          <w:sz w:val="24"/>
          <w:szCs w:val="24"/>
        </w:rPr>
      </w:pPr>
      <w:r w:rsidRPr="00547AF6">
        <w:rPr>
          <w:rFonts w:asciiTheme="majorBidi" w:hAnsiTheme="majorBidi"/>
          <w:sz w:val="24"/>
          <w:szCs w:val="24"/>
        </w:rPr>
        <w:t>Lignes d’état </w:t>
      </w:r>
    </w:p>
    <w:p w:rsidR="00B10396" w:rsidRDefault="00B10396" w:rsidP="002A3F00">
      <w:pPr>
        <w:spacing w:after="240" w:line="360" w:lineRule="auto"/>
        <w:jc w:val="both"/>
        <w:rPr>
          <w:rFonts w:asciiTheme="majorBidi" w:hAnsiTheme="majorBidi" w:cstheme="majorBidi"/>
          <w:sz w:val="24"/>
          <w:szCs w:val="24"/>
        </w:rPr>
      </w:pPr>
      <w:r w:rsidRPr="008129D0">
        <w:rPr>
          <w:rFonts w:asciiTheme="majorBidi" w:hAnsiTheme="majorBidi" w:cstheme="majorBidi"/>
          <w:sz w:val="24"/>
          <w:szCs w:val="24"/>
        </w:rPr>
        <w:t>Ces lignes indiquent la présence d’une tonalité et d’une porteuse. (RI et DCD).</w:t>
      </w:r>
    </w:p>
    <w:p w:rsidR="00B10396" w:rsidRPr="008129D0" w:rsidRDefault="00B10396" w:rsidP="002A3F00">
      <w:pPr>
        <w:pStyle w:val="ListParagraph"/>
        <w:numPr>
          <w:ilvl w:val="0"/>
          <w:numId w:val="25"/>
        </w:numPr>
        <w:spacing w:after="240" w:line="360" w:lineRule="auto"/>
        <w:jc w:val="both"/>
        <w:rPr>
          <w:rFonts w:asciiTheme="majorBidi" w:hAnsiTheme="majorBidi"/>
          <w:b/>
          <w:bCs/>
          <w:i/>
          <w:iCs/>
          <w:sz w:val="24"/>
          <w:szCs w:val="24"/>
          <w:lang w:val="en-US"/>
        </w:rPr>
      </w:pPr>
      <w:r w:rsidRPr="008129D0">
        <w:rPr>
          <w:rFonts w:asciiTheme="majorBidi" w:hAnsiTheme="majorBidi"/>
          <w:b/>
          <w:bCs/>
          <w:i/>
          <w:iCs/>
          <w:sz w:val="24"/>
          <w:szCs w:val="24"/>
          <w:lang w:val="en-US"/>
        </w:rPr>
        <w:t>UART (Universal Asynchronous Receiver Transmitter)</w:t>
      </w:r>
    </w:p>
    <w:p w:rsidR="00B10396" w:rsidRPr="008129D0" w:rsidRDefault="00B10396" w:rsidP="002A3F00">
      <w:pPr>
        <w:spacing w:after="240" w:line="360" w:lineRule="auto"/>
        <w:ind w:firstLine="426"/>
        <w:jc w:val="both"/>
        <w:rPr>
          <w:rFonts w:asciiTheme="majorBidi" w:hAnsiTheme="majorBidi" w:cstheme="majorBidi"/>
          <w:sz w:val="24"/>
          <w:szCs w:val="24"/>
        </w:rPr>
      </w:pPr>
      <w:r w:rsidRPr="008129D0">
        <w:rPr>
          <w:rFonts w:asciiTheme="majorBidi" w:hAnsiTheme="majorBidi" w:cstheme="majorBidi"/>
          <w:sz w:val="24"/>
          <w:szCs w:val="24"/>
        </w:rPr>
        <w:t>Le module UART permet d'établir une communication entre un PC et l'extérieur. Sa structure logique obéit au schéma</w:t>
      </w:r>
      <w:r w:rsidRPr="008129D0">
        <w:rPr>
          <w:rFonts w:asciiTheme="majorBidi" w:hAnsiTheme="majorBidi" w:cstheme="majorBidi"/>
          <w:color w:val="000000" w:themeColor="text1"/>
          <w:sz w:val="24"/>
          <w:szCs w:val="24"/>
        </w:rPr>
        <w:t xml:space="preserve"> bloc </w:t>
      </w:r>
      <w:r w:rsidR="00D571F5">
        <w:rPr>
          <w:rFonts w:asciiTheme="majorBidi" w:hAnsiTheme="majorBidi" w:cstheme="majorBidi"/>
          <w:color w:val="000000" w:themeColor="text1"/>
          <w:sz w:val="24"/>
          <w:szCs w:val="24"/>
        </w:rPr>
        <w:t>de la figure 2</w:t>
      </w:r>
      <w:r w:rsidRPr="008129D0">
        <w:rPr>
          <w:rFonts w:asciiTheme="majorBidi" w:hAnsiTheme="majorBidi" w:cstheme="majorBidi"/>
          <w:color w:val="000000" w:themeColor="text1"/>
          <w:sz w:val="24"/>
          <w:szCs w:val="24"/>
        </w:rPr>
        <w:t>:</w:t>
      </w:r>
    </w:p>
    <w:p w:rsidR="00B10396" w:rsidRDefault="00B10396" w:rsidP="00B10396">
      <w:pPr>
        <w:keepNext/>
        <w:spacing w:after="240" w:line="360" w:lineRule="auto"/>
      </w:pPr>
      <w:r>
        <w:rPr>
          <w:rFonts w:asciiTheme="majorBidi" w:hAnsiTheme="majorBidi"/>
          <w:noProof/>
          <w:sz w:val="24"/>
          <w:szCs w:val="24"/>
        </w:rPr>
        <w:drawing>
          <wp:inline distT="0" distB="0" distL="0" distR="0">
            <wp:extent cx="5760861" cy="3510844"/>
            <wp:effectExtent l="19050" t="0" r="0" b="0"/>
            <wp:docPr id="22" name="Image 3" descr="Schéma 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éma UART.PNG"/>
                    <pic:cNvPicPr/>
                  </pic:nvPicPr>
                  <pic:blipFill>
                    <a:blip r:embed="rId32" cstate="print"/>
                    <a:stretch>
                      <a:fillRect/>
                    </a:stretch>
                  </pic:blipFill>
                  <pic:spPr>
                    <a:xfrm>
                      <a:off x="0" y="0"/>
                      <a:ext cx="5760720" cy="3510758"/>
                    </a:xfrm>
                    <a:prstGeom prst="rect">
                      <a:avLst/>
                    </a:prstGeom>
                    <a:ln>
                      <a:noFill/>
                    </a:ln>
                  </pic:spPr>
                </pic:pic>
              </a:graphicData>
            </a:graphic>
          </wp:inline>
        </w:drawing>
      </w:r>
    </w:p>
    <w:p w:rsidR="00B10396" w:rsidRDefault="00B10396" w:rsidP="00110A8B">
      <w:pPr>
        <w:pStyle w:val="Caption"/>
        <w:spacing w:after="240"/>
        <w:jc w:val="center"/>
        <w:rPr>
          <w:rFonts w:asciiTheme="majorBidi" w:hAnsiTheme="majorBidi" w:cstheme="majorBidi"/>
          <w:b w:val="0"/>
          <w:bCs w:val="0"/>
          <w:i/>
          <w:iCs/>
          <w:color w:val="000000" w:themeColor="text1"/>
          <w:sz w:val="22"/>
          <w:szCs w:val="22"/>
        </w:rPr>
      </w:pPr>
      <w:bookmarkStart w:id="39" w:name="_Toc262606400"/>
      <w:r w:rsidRPr="00BF2743">
        <w:rPr>
          <w:rFonts w:asciiTheme="majorBidi" w:hAnsiTheme="majorBidi" w:cstheme="majorBidi"/>
          <w:b w:val="0"/>
          <w:bCs w:val="0"/>
          <w:i/>
          <w:iCs/>
          <w:color w:val="000000" w:themeColor="text1"/>
          <w:sz w:val="22"/>
          <w:szCs w:val="22"/>
        </w:rPr>
        <w:t xml:space="preserve">Figure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2</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Structure de l'UART</w:t>
      </w:r>
      <w:bookmarkEnd w:id="39"/>
    </w:p>
    <w:p w:rsidR="003136C9" w:rsidRPr="003136C9" w:rsidRDefault="003136C9" w:rsidP="003136C9"/>
    <w:p w:rsidR="00B10396" w:rsidRPr="003136C9" w:rsidRDefault="00B10396" w:rsidP="003136C9">
      <w:pPr>
        <w:pStyle w:val="ListParagraph"/>
        <w:numPr>
          <w:ilvl w:val="0"/>
          <w:numId w:val="25"/>
        </w:numPr>
        <w:spacing w:line="360" w:lineRule="auto"/>
        <w:rPr>
          <w:rFonts w:asciiTheme="majorBidi" w:hAnsiTheme="majorBidi"/>
          <w:b/>
          <w:sz w:val="24"/>
          <w:szCs w:val="24"/>
        </w:rPr>
      </w:pPr>
      <w:r w:rsidRPr="003136C9">
        <w:rPr>
          <w:rFonts w:asciiTheme="majorBidi" w:hAnsiTheme="majorBidi"/>
          <w:b/>
          <w:sz w:val="24"/>
          <w:szCs w:val="24"/>
        </w:rPr>
        <w:t>Les différents protocoles</w:t>
      </w:r>
    </w:p>
    <w:p w:rsidR="00B10396" w:rsidRDefault="00B10396" w:rsidP="00B10396">
      <w:pPr>
        <w:pStyle w:val="ListParagraph"/>
        <w:numPr>
          <w:ilvl w:val="0"/>
          <w:numId w:val="29"/>
        </w:numPr>
        <w:spacing w:after="240" w:line="360" w:lineRule="auto"/>
        <w:rPr>
          <w:rFonts w:asciiTheme="majorBidi" w:hAnsiTheme="majorBidi"/>
          <w:b/>
          <w:sz w:val="24"/>
          <w:szCs w:val="24"/>
        </w:rPr>
      </w:pPr>
      <w:r w:rsidRPr="00911271">
        <w:rPr>
          <w:rFonts w:asciiTheme="majorBidi" w:hAnsiTheme="majorBidi"/>
          <w:b/>
          <w:sz w:val="24"/>
          <w:szCs w:val="24"/>
        </w:rPr>
        <w:t>Protocole Matériel</w:t>
      </w:r>
    </w:p>
    <w:p w:rsidR="00B10396" w:rsidRPr="00911271" w:rsidRDefault="00B10396" w:rsidP="002A3F00">
      <w:pPr>
        <w:spacing w:after="240" w:line="360" w:lineRule="auto"/>
        <w:ind w:firstLine="426"/>
        <w:jc w:val="both"/>
        <w:rPr>
          <w:rFonts w:asciiTheme="majorBidi" w:hAnsiTheme="majorBidi"/>
          <w:sz w:val="24"/>
          <w:szCs w:val="24"/>
        </w:rPr>
      </w:pPr>
      <w:r w:rsidRPr="00911271">
        <w:rPr>
          <w:rFonts w:asciiTheme="majorBidi" w:hAnsiTheme="majorBidi"/>
          <w:sz w:val="24"/>
          <w:szCs w:val="24"/>
        </w:rPr>
        <w:t xml:space="preserve">Lorsque l’émetteur veut émettre ses données, il doit positionner la ligne RTS pour demander </w:t>
      </w:r>
      <w:r w:rsidRPr="00911271">
        <w:rPr>
          <w:rFonts w:asciiTheme="majorBidi" w:hAnsiTheme="majorBidi"/>
          <w:color w:val="000000" w:themeColor="text1"/>
          <w:sz w:val="24"/>
          <w:szCs w:val="24"/>
        </w:rPr>
        <w:t>au récepteur</w:t>
      </w:r>
      <w:r w:rsidRPr="00911271">
        <w:rPr>
          <w:rFonts w:asciiTheme="majorBidi" w:hAnsiTheme="majorBidi"/>
          <w:sz w:val="24"/>
          <w:szCs w:val="24"/>
        </w:rPr>
        <w:t xml:space="preserve"> s’il est prêt à accepter ces données. Le récepteur, une fois prêt à recevoir les données, va envoyer le signal DSR de l’émetteur pour lui notifier qu’il est prêt. Si </w:t>
      </w:r>
      <w:r w:rsidR="003136C9">
        <w:rPr>
          <w:rFonts w:asciiTheme="majorBidi" w:hAnsiTheme="majorBidi"/>
          <w:sz w:val="24"/>
          <w:szCs w:val="24"/>
        </w:rPr>
        <w:t>l</w:t>
      </w:r>
      <w:r w:rsidRPr="00911271">
        <w:rPr>
          <w:rFonts w:asciiTheme="majorBidi" w:hAnsiTheme="majorBidi"/>
          <w:sz w:val="24"/>
          <w:szCs w:val="24"/>
        </w:rPr>
        <w:t>’émetteur veut suspendre la transmission, il va enlever le signal DSR.</w:t>
      </w:r>
    </w:p>
    <w:p w:rsidR="00B10396" w:rsidRDefault="00B10396" w:rsidP="00B10396">
      <w:pPr>
        <w:pStyle w:val="ListParagraph"/>
        <w:numPr>
          <w:ilvl w:val="0"/>
          <w:numId w:val="29"/>
        </w:numPr>
        <w:spacing w:after="240" w:line="360" w:lineRule="auto"/>
        <w:rPr>
          <w:rFonts w:asciiTheme="majorBidi" w:hAnsiTheme="majorBidi"/>
          <w:b/>
          <w:sz w:val="24"/>
          <w:szCs w:val="24"/>
        </w:rPr>
      </w:pPr>
      <w:r w:rsidRPr="00911271">
        <w:rPr>
          <w:rFonts w:asciiTheme="majorBidi" w:hAnsiTheme="majorBidi"/>
          <w:b/>
          <w:sz w:val="24"/>
          <w:szCs w:val="24"/>
        </w:rPr>
        <w:t>Protocole XON/ XOFF</w:t>
      </w:r>
    </w:p>
    <w:p w:rsidR="00B10396" w:rsidRPr="00911271" w:rsidRDefault="00B10396" w:rsidP="002A3F00">
      <w:pPr>
        <w:spacing w:after="240" w:line="360" w:lineRule="auto"/>
        <w:ind w:firstLine="426"/>
        <w:jc w:val="both"/>
        <w:rPr>
          <w:rFonts w:asciiTheme="majorBidi" w:hAnsiTheme="majorBidi"/>
          <w:sz w:val="24"/>
          <w:szCs w:val="24"/>
        </w:rPr>
      </w:pPr>
      <w:r w:rsidRPr="00911271">
        <w:rPr>
          <w:rFonts w:asciiTheme="majorBidi" w:hAnsiTheme="majorBidi"/>
          <w:sz w:val="24"/>
          <w:szCs w:val="24"/>
        </w:rPr>
        <w:t>Ce mode de transmission ne nécessite qu’une liaison sur 3 fils. Le reste de la communication se fait de façon logicielle. Ce protocole est basé sur les caractères XON (Code ASCII correspondant 11H) et XOFF (Code ASCII correspondant 13H).</w:t>
      </w:r>
    </w:p>
    <w:p w:rsidR="00B10396" w:rsidRPr="00911271" w:rsidRDefault="00B10396" w:rsidP="002A3F00">
      <w:pPr>
        <w:spacing w:after="240" w:line="360" w:lineRule="auto"/>
        <w:ind w:firstLine="426"/>
        <w:jc w:val="both"/>
        <w:rPr>
          <w:rFonts w:asciiTheme="majorBidi" w:hAnsiTheme="majorBidi"/>
          <w:sz w:val="24"/>
          <w:szCs w:val="24"/>
        </w:rPr>
      </w:pPr>
      <w:r w:rsidRPr="00911271">
        <w:rPr>
          <w:rFonts w:asciiTheme="majorBidi" w:hAnsiTheme="majorBidi"/>
          <w:sz w:val="24"/>
          <w:szCs w:val="24"/>
        </w:rPr>
        <w:t xml:space="preserve">L’émetteur continuera la transmission jusqu’à ce qu’il reçoit une notification auprès du récepteur lorsque le buffer de ce dernier atteint le 80% de son volume. Le caractère transmit est XOFF. Une fois notifié, l’émetteur doit immédiatement suspendre son émission. Il ne continuera sa transmission </w:t>
      </w:r>
      <w:r w:rsidRPr="00911271">
        <w:rPr>
          <w:rFonts w:asciiTheme="majorBidi" w:hAnsiTheme="majorBidi"/>
          <w:color w:val="000000" w:themeColor="text1"/>
          <w:sz w:val="24"/>
          <w:szCs w:val="24"/>
        </w:rPr>
        <w:t>de nouveau qu’après la réception du</w:t>
      </w:r>
      <w:r w:rsidRPr="00911271">
        <w:rPr>
          <w:rFonts w:asciiTheme="majorBidi" w:hAnsiTheme="majorBidi"/>
          <w:sz w:val="24"/>
          <w:szCs w:val="24"/>
        </w:rPr>
        <w:t xml:space="preserve">  caractère XON, c'est-à-dire que le récepteur a vidé son buffer jusqu’à la moitié, soit 50%. Il se peut que pour une raison ou</w:t>
      </w:r>
      <w:r w:rsidR="003136C9">
        <w:rPr>
          <w:rFonts w:asciiTheme="majorBidi" w:hAnsiTheme="majorBidi"/>
          <w:color w:val="000000" w:themeColor="text1"/>
          <w:sz w:val="24"/>
          <w:szCs w:val="24"/>
        </w:rPr>
        <w:t xml:space="preserve"> u</w:t>
      </w:r>
      <w:r w:rsidRPr="00911271">
        <w:rPr>
          <w:rFonts w:asciiTheme="majorBidi" w:hAnsiTheme="majorBidi"/>
          <w:color w:val="000000" w:themeColor="text1"/>
          <w:sz w:val="24"/>
          <w:szCs w:val="24"/>
        </w:rPr>
        <w:t>ne</w:t>
      </w:r>
      <w:r w:rsidRPr="00911271">
        <w:rPr>
          <w:rFonts w:asciiTheme="majorBidi" w:hAnsiTheme="majorBidi"/>
          <w:sz w:val="24"/>
          <w:szCs w:val="24"/>
        </w:rPr>
        <w:t xml:space="preserve"> autre, l’émetteur ne reçoive pas les caractères déjà mentionnés. Pour pallier à ces problèmes, ce dernier peut prendre la décision de commencer le transfert, si le récepteur n’est pas encore prêt, il peut toujours remettre un XOFF.</w:t>
      </w:r>
    </w:p>
    <w:p w:rsidR="00B10396" w:rsidRDefault="00B10396" w:rsidP="00D571F5">
      <w:pPr>
        <w:pStyle w:val="ListParagraph"/>
        <w:numPr>
          <w:ilvl w:val="2"/>
          <w:numId w:val="21"/>
        </w:numPr>
        <w:spacing w:line="360" w:lineRule="auto"/>
        <w:ind w:left="1701" w:hanging="850"/>
        <w:jc w:val="both"/>
        <w:outlineLvl w:val="1"/>
        <w:rPr>
          <w:rFonts w:asciiTheme="majorBidi" w:eastAsia="Calibri" w:hAnsiTheme="majorBidi"/>
          <w:b/>
          <w:bCs/>
          <w:sz w:val="24"/>
          <w:szCs w:val="24"/>
        </w:rPr>
      </w:pPr>
      <w:bookmarkStart w:id="40" w:name="_Toc261944999"/>
      <w:bookmarkStart w:id="41" w:name="_Toc262490996"/>
      <w:r w:rsidRPr="00F81976">
        <w:rPr>
          <w:rFonts w:asciiTheme="majorBidi" w:eastAsia="Calibri" w:hAnsiTheme="majorBidi"/>
          <w:b/>
          <w:bCs/>
          <w:sz w:val="24"/>
          <w:szCs w:val="24"/>
        </w:rPr>
        <w:t>La liaison GPIB</w:t>
      </w:r>
      <w:bookmarkEnd w:id="40"/>
      <w:bookmarkEnd w:id="41"/>
    </w:p>
    <w:p w:rsidR="00F84C68" w:rsidRPr="00F84C68" w:rsidRDefault="00F84C68" w:rsidP="002A3F00">
      <w:pPr>
        <w:spacing w:line="360" w:lineRule="auto"/>
        <w:ind w:firstLine="426"/>
        <w:jc w:val="both"/>
        <w:outlineLvl w:val="1"/>
        <w:rPr>
          <w:rFonts w:asciiTheme="majorBidi" w:hAnsiTheme="majorBidi"/>
          <w:color w:val="000000" w:themeColor="text1"/>
          <w:sz w:val="24"/>
          <w:szCs w:val="24"/>
          <w:lang w:bidi="ar-TN"/>
        </w:rPr>
      </w:pPr>
      <w:r w:rsidRPr="00F84C68">
        <w:rPr>
          <w:rFonts w:asciiTheme="majorBidi" w:eastAsia="Calibri" w:hAnsiTheme="majorBidi"/>
          <w:color w:val="000000" w:themeColor="text1"/>
          <w:sz w:val="24"/>
          <w:szCs w:val="24"/>
        </w:rPr>
        <w:t>Dans les applications industrielles faisant intervenir plusieurs instruments, c</w:t>
      </w:r>
      <w:r w:rsidR="00B10396" w:rsidRPr="00F84C68">
        <w:rPr>
          <w:rFonts w:asciiTheme="majorBidi" w:hAnsiTheme="majorBidi"/>
          <w:color w:val="000000" w:themeColor="text1"/>
          <w:sz w:val="24"/>
          <w:szCs w:val="24"/>
          <w:lang w:bidi="ar-TN"/>
        </w:rPr>
        <w:t xml:space="preserve">e type de liaison arrive en tête devant la liaison série (tous formats RS-232, RS-422, RS-485…). </w:t>
      </w:r>
    </w:p>
    <w:p w:rsidR="00B10396" w:rsidRPr="00F84C68" w:rsidRDefault="00B10396" w:rsidP="002A3F00">
      <w:pPr>
        <w:spacing w:line="360" w:lineRule="auto"/>
        <w:ind w:firstLine="426"/>
        <w:jc w:val="both"/>
        <w:outlineLvl w:val="1"/>
        <w:rPr>
          <w:rFonts w:asciiTheme="majorBidi" w:hAnsiTheme="majorBidi"/>
          <w:color w:val="000000" w:themeColor="text1"/>
          <w:sz w:val="24"/>
          <w:szCs w:val="24"/>
          <w:lang w:bidi="ar-TN"/>
        </w:rPr>
      </w:pPr>
      <w:r w:rsidRPr="00F84C68">
        <w:rPr>
          <w:rFonts w:asciiTheme="majorBidi" w:hAnsiTheme="majorBidi"/>
          <w:color w:val="000000" w:themeColor="text1"/>
          <w:sz w:val="24"/>
          <w:szCs w:val="24"/>
          <w:lang w:bidi="ar-TN"/>
        </w:rPr>
        <w:t xml:space="preserve">Le GPIB, ou General Purpose Interface Bus, est une liaison de type parallèle, </w:t>
      </w:r>
      <w:r w:rsidR="00F84C68" w:rsidRPr="00F84C68">
        <w:rPr>
          <w:rFonts w:asciiTheme="majorBidi" w:hAnsiTheme="majorBidi"/>
          <w:color w:val="000000" w:themeColor="text1"/>
          <w:sz w:val="24"/>
          <w:szCs w:val="24"/>
          <w:lang w:bidi="ar-TN"/>
        </w:rPr>
        <w:t xml:space="preserve">elle </w:t>
      </w:r>
      <w:r w:rsidRPr="00F84C68">
        <w:rPr>
          <w:rFonts w:asciiTheme="majorBidi" w:hAnsiTheme="majorBidi"/>
          <w:color w:val="000000" w:themeColor="text1"/>
          <w:sz w:val="24"/>
          <w:szCs w:val="24"/>
          <w:lang w:bidi="ar-TN"/>
        </w:rPr>
        <w:t>fut inventée en 1965 par Hewlett-Packard et normalisé ensuite par l’IEEE. Il est, depuis sa création, le principal standard de communication entre les instruments d’un banc expérimentale de tests automatique</w:t>
      </w:r>
      <w:r w:rsidR="00F84C68" w:rsidRPr="00F84C68">
        <w:rPr>
          <w:rFonts w:asciiTheme="majorBidi" w:hAnsiTheme="majorBidi"/>
          <w:color w:val="000000" w:themeColor="text1"/>
          <w:sz w:val="24"/>
          <w:szCs w:val="24"/>
          <w:lang w:bidi="ar-TN"/>
        </w:rPr>
        <w:t>s</w:t>
      </w:r>
      <w:r w:rsidRPr="00F84C68">
        <w:rPr>
          <w:rFonts w:asciiTheme="majorBidi" w:hAnsiTheme="majorBidi"/>
          <w:color w:val="000000" w:themeColor="text1"/>
          <w:sz w:val="24"/>
          <w:szCs w:val="24"/>
          <w:lang w:bidi="ar-TN"/>
        </w:rPr>
        <w:t xml:space="preserve">. Il est dédié spécialement pour la mesure </w:t>
      </w:r>
      <w:r w:rsidR="00F84C68" w:rsidRPr="00F84C68">
        <w:rPr>
          <w:rFonts w:asciiTheme="majorBidi" w:hAnsiTheme="majorBidi"/>
          <w:color w:val="000000" w:themeColor="text1"/>
          <w:sz w:val="24"/>
          <w:szCs w:val="24"/>
          <w:lang w:bidi="ar-TN"/>
        </w:rPr>
        <w:t xml:space="preserve">et la commande d’instruments. </w:t>
      </w:r>
      <w:r w:rsidRPr="00F84C68">
        <w:rPr>
          <w:rFonts w:asciiTheme="majorBidi" w:hAnsiTheme="majorBidi"/>
          <w:color w:val="000000" w:themeColor="text1"/>
          <w:sz w:val="24"/>
          <w:szCs w:val="24"/>
          <w:lang w:bidi="ar-TN"/>
        </w:rPr>
        <w:t>En effet, sa structure est conçue spécialement pour véhiculer des commandes d’instruments (ordre de mesure,</w:t>
      </w:r>
      <w:r w:rsidR="00F84C68" w:rsidRPr="00F84C68">
        <w:rPr>
          <w:rFonts w:asciiTheme="majorBidi" w:hAnsiTheme="majorBidi"/>
          <w:color w:val="000000" w:themeColor="text1"/>
          <w:sz w:val="24"/>
          <w:szCs w:val="24"/>
          <w:lang w:bidi="ar-TN"/>
        </w:rPr>
        <w:t xml:space="preserve"> ordre de commande, </w:t>
      </w:r>
      <w:r w:rsidRPr="00F84C68">
        <w:rPr>
          <w:rFonts w:asciiTheme="majorBidi" w:hAnsiTheme="majorBidi"/>
          <w:color w:val="000000" w:themeColor="text1"/>
          <w:sz w:val="24"/>
          <w:szCs w:val="24"/>
          <w:lang w:bidi="ar-TN"/>
        </w:rPr>
        <w:t xml:space="preserve">résultats, gestion des erreurs, ouverture de connexion, résultat de transfert, etc.). </w:t>
      </w:r>
    </w:p>
    <w:p w:rsidR="00B10396" w:rsidRPr="008129D0" w:rsidRDefault="00B10396" w:rsidP="002A3F00">
      <w:pPr>
        <w:pStyle w:val="Rapport"/>
        <w:spacing w:after="240" w:line="360" w:lineRule="auto"/>
        <w:ind w:firstLine="426"/>
        <w:jc w:val="both"/>
        <w:rPr>
          <w:rFonts w:asciiTheme="majorBidi" w:hAnsiTheme="majorBidi"/>
          <w:sz w:val="24"/>
          <w:szCs w:val="24"/>
          <w:lang w:bidi="ar-TN"/>
        </w:rPr>
      </w:pPr>
      <w:r w:rsidRPr="008129D0">
        <w:rPr>
          <w:rFonts w:asciiTheme="majorBidi" w:hAnsiTheme="majorBidi"/>
          <w:sz w:val="24"/>
          <w:szCs w:val="24"/>
          <w:lang w:bidi="ar-TN"/>
        </w:rPr>
        <w:t>Le bus entier se compose de 24 lignes, Il comprend:</w:t>
      </w:r>
    </w:p>
    <w:p w:rsidR="00B10396" w:rsidRDefault="00B10396" w:rsidP="002A3F00">
      <w:pPr>
        <w:pStyle w:val="Rapport"/>
        <w:numPr>
          <w:ilvl w:val="0"/>
          <w:numId w:val="37"/>
        </w:numPr>
        <w:spacing w:after="240" w:line="360" w:lineRule="auto"/>
        <w:jc w:val="both"/>
        <w:rPr>
          <w:rFonts w:asciiTheme="majorBidi" w:hAnsiTheme="majorBidi"/>
          <w:sz w:val="24"/>
          <w:szCs w:val="24"/>
          <w:lang w:bidi="ar-TN"/>
        </w:rPr>
      </w:pPr>
      <w:r w:rsidRPr="008129D0">
        <w:rPr>
          <w:rFonts w:asciiTheme="majorBidi" w:hAnsiTheme="majorBidi"/>
          <w:sz w:val="24"/>
          <w:szCs w:val="24"/>
          <w:lang w:bidi="ar-TN"/>
        </w:rPr>
        <w:t>8 lignes de données bidirectionnelles</w:t>
      </w:r>
    </w:p>
    <w:p w:rsidR="00B10396" w:rsidRDefault="00B10396" w:rsidP="002A3F00">
      <w:pPr>
        <w:pStyle w:val="Rapport"/>
        <w:numPr>
          <w:ilvl w:val="0"/>
          <w:numId w:val="37"/>
        </w:numPr>
        <w:spacing w:after="240" w:line="360" w:lineRule="auto"/>
        <w:jc w:val="both"/>
        <w:rPr>
          <w:rFonts w:asciiTheme="majorBidi" w:hAnsiTheme="majorBidi"/>
          <w:sz w:val="24"/>
          <w:szCs w:val="24"/>
          <w:lang w:bidi="ar-TN"/>
        </w:rPr>
      </w:pPr>
      <w:r w:rsidRPr="008129D0">
        <w:rPr>
          <w:rFonts w:asciiTheme="majorBidi" w:hAnsiTheme="majorBidi"/>
          <w:sz w:val="24"/>
          <w:szCs w:val="24"/>
          <w:lang w:bidi="ar-TN"/>
        </w:rPr>
        <w:t xml:space="preserve">5 lignes de contrôle </w:t>
      </w:r>
    </w:p>
    <w:p w:rsidR="00B10396" w:rsidRPr="008129D0" w:rsidRDefault="00B10396" w:rsidP="002A3F00">
      <w:pPr>
        <w:pStyle w:val="Rapport"/>
        <w:numPr>
          <w:ilvl w:val="0"/>
          <w:numId w:val="37"/>
        </w:numPr>
        <w:spacing w:after="240" w:line="360" w:lineRule="auto"/>
        <w:jc w:val="both"/>
        <w:rPr>
          <w:rFonts w:asciiTheme="majorBidi" w:hAnsiTheme="majorBidi"/>
          <w:sz w:val="24"/>
          <w:szCs w:val="24"/>
          <w:lang w:bidi="ar-TN"/>
        </w:rPr>
      </w:pPr>
      <w:r w:rsidRPr="008129D0">
        <w:rPr>
          <w:rFonts w:asciiTheme="majorBidi" w:hAnsiTheme="majorBidi"/>
          <w:sz w:val="24"/>
          <w:szCs w:val="24"/>
          <w:lang w:bidi="ar-TN"/>
        </w:rPr>
        <w:t xml:space="preserve">3 lignes de handshaking </w:t>
      </w:r>
    </w:p>
    <w:p w:rsidR="00B10396" w:rsidRPr="008129D0" w:rsidRDefault="00B10396" w:rsidP="002A3F00">
      <w:pPr>
        <w:pStyle w:val="Rapport"/>
        <w:spacing w:after="240" w:line="360" w:lineRule="auto"/>
        <w:ind w:firstLine="426"/>
        <w:jc w:val="both"/>
        <w:rPr>
          <w:rFonts w:asciiTheme="majorBidi" w:hAnsiTheme="majorBidi"/>
          <w:sz w:val="24"/>
          <w:szCs w:val="24"/>
          <w:lang w:bidi="ar-TN"/>
        </w:rPr>
      </w:pPr>
      <w:r w:rsidRPr="008129D0">
        <w:rPr>
          <w:rFonts w:asciiTheme="majorBidi" w:hAnsiTheme="majorBidi"/>
          <w:sz w:val="24"/>
          <w:szCs w:val="24"/>
          <w:lang w:bidi="ar-TN"/>
        </w:rPr>
        <w:t xml:space="preserve">La logique de négociation est de type TTL, c'est à dire logique négative vraie.  </w:t>
      </w:r>
    </w:p>
    <w:p w:rsidR="00B10396" w:rsidRPr="008129D0" w:rsidRDefault="00B10396" w:rsidP="002A3F00">
      <w:pPr>
        <w:pStyle w:val="Rapport"/>
        <w:spacing w:after="240" w:line="360" w:lineRule="auto"/>
        <w:ind w:firstLine="426"/>
        <w:jc w:val="both"/>
        <w:rPr>
          <w:rFonts w:asciiTheme="majorBidi" w:hAnsiTheme="majorBidi"/>
          <w:sz w:val="24"/>
          <w:szCs w:val="24"/>
          <w:lang w:bidi="ar-TN"/>
        </w:rPr>
      </w:pPr>
      <w:r w:rsidRPr="008129D0">
        <w:rPr>
          <w:rFonts w:asciiTheme="majorBidi" w:hAnsiTheme="majorBidi"/>
          <w:sz w:val="24"/>
          <w:szCs w:val="24"/>
          <w:lang w:bidi="ar-TN"/>
        </w:rPr>
        <w:t>Le taux de transfert maximal de données est déterminé par un certain nombre de facteurs, mais il est supposé être 1.8 Mo / s selon le constructeur KEITHLEY</w:t>
      </w:r>
      <w:r w:rsidR="00425364">
        <w:rPr>
          <w:rFonts w:asciiTheme="majorBidi" w:hAnsiTheme="majorBidi"/>
          <w:sz w:val="24"/>
          <w:szCs w:val="24"/>
          <w:vertAlign w:val="superscript"/>
          <w:lang w:bidi="ar-TN"/>
        </w:rPr>
        <w:t xml:space="preserve"> [11</w:t>
      </w:r>
      <w:r w:rsidRPr="00F92B9B">
        <w:rPr>
          <w:rFonts w:asciiTheme="majorBidi" w:hAnsiTheme="majorBidi"/>
          <w:sz w:val="24"/>
          <w:szCs w:val="24"/>
          <w:vertAlign w:val="superscript"/>
          <w:lang w:bidi="ar-TN"/>
        </w:rPr>
        <w:t>].</w:t>
      </w:r>
    </w:p>
    <w:p w:rsidR="00B10396" w:rsidRDefault="00D571F5" w:rsidP="002A3F00">
      <w:pPr>
        <w:pStyle w:val="Rapport"/>
        <w:spacing w:after="240" w:line="360" w:lineRule="auto"/>
        <w:ind w:firstLine="426"/>
        <w:jc w:val="both"/>
        <w:rPr>
          <w:rFonts w:asciiTheme="majorBidi" w:hAnsiTheme="majorBidi"/>
          <w:sz w:val="24"/>
          <w:szCs w:val="24"/>
          <w:lang w:bidi="ar-TN"/>
        </w:rPr>
      </w:pPr>
      <w:r>
        <w:rPr>
          <w:rFonts w:asciiTheme="majorBidi" w:hAnsiTheme="majorBidi"/>
          <w:sz w:val="24"/>
          <w:szCs w:val="24"/>
          <w:lang w:bidi="ar-TN"/>
        </w:rPr>
        <w:t xml:space="preserve">Ce bus permet, comme le montre la figure 3, </w:t>
      </w:r>
      <w:r w:rsidR="00B10396" w:rsidRPr="008129D0">
        <w:rPr>
          <w:rFonts w:asciiTheme="majorBidi" w:hAnsiTheme="majorBidi"/>
          <w:sz w:val="24"/>
          <w:szCs w:val="24"/>
          <w:lang w:bidi="ar-TN"/>
        </w:rPr>
        <w:t>de mettre en communication trois types de dispositifs: Contrôleur (Gérer les échanges sur le canal), Parleur (Diffuser des informations sur la bus) et Ecouteur (Percevoir ces informations). Il est capable de faire relier jusqu'à 14 instrument</w:t>
      </w:r>
      <w:r>
        <w:rPr>
          <w:rFonts w:asciiTheme="majorBidi" w:hAnsiTheme="majorBidi"/>
          <w:sz w:val="24"/>
          <w:szCs w:val="24"/>
          <w:lang w:bidi="ar-TN"/>
        </w:rPr>
        <w:t>s</w:t>
      </w:r>
      <w:r w:rsidR="00B10396" w:rsidRPr="008129D0">
        <w:rPr>
          <w:rFonts w:asciiTheme="majorBidi" w:hAnsiTheme="majorBidi"/>
          <w:sz w:val="24"/>
          <w:szCs w:val="24"/>
          <w:lang w:bidi="ar-TN"/>
        </w:rPr>
        <w:t>, chaque appareil peut avoir une ou plusieurs des fonctions suivantes, mais, à un instant donnée, il doit y avoir un seul contrôleur actif, un seul parleur actif, un ou plusieurs écouteurs.</w:t>
      </w:r>
    </w:p>
    <w:p w:rsidR="00B10396" w:rsidRDefault="00B10396" w:rsidP="00B10396">
      <w:pPr>
        <w:pStyle w:val="Rapport"/>
        <w:keepNext/>
        <w:spacing w:after="240" w:line="360" w:lineRule="auto"/>
      </w:pPr>
      <w:r>
        <w:rPr>
          <w:rFonts w:asciiTheme="majorBidi" w:hAnsiTheme="majorBidi"/>
          <w:noProof/>
          <w:sz w:val="24"/>
          <w:szCs w:val="24"/>
          <w:lang w:eastAsia="fr-FR" w:bidi="ar-SA"/>
        </w:rPr>
        <w:drawing>
          <wp:inline distT="0" distB="0" distL="0" distR="0">
            <wp:extent cx="5760720" cy="2236470"/>
            <wp:effectExtent l="19050" t="19050" r="11430" b="11430"/>
            <wp:docPr id="23" name="Image 2" descr="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png"/>
                    <pic:cNvPicPr/>
                  </pic:nvPicPr>
                  <pic:blipFill>
                    <a:blip r:embed="rId33" cstate="print"/>
                    <a:stretch>
                      <a:fillRect/>
                    </a:stretch>
                  </pic:blipFill>
                  <pic:spPr>
                    <a:xfrm>
                      <a:off x="0" y="0"/>
                      <a:ext cx="5760720" cy="2236470"/>
                    </a:xfrm>
                    <a:prstGeom prst="rect">
                      <a:avLst/>
                    </a:prstGeom>
                    <a:ln>
                      <a:solidFill>
                        <a:schemeClr val="tx1"/>
                      </a:solidFill>
                    </a:ln>
                  </pic:spPr>
                </pic:pic>
              </a:graphicData>
            </a:graphic>
          </wp:inline>
        </w:drawing>
      </w:r>
    </w:p>
    <w:p w:rsidR="00B10396" w:rsidRPr="00BF2743" w:rsidRDefault="00B10396" w:rsidP="00E10FEA">
      <w:pPr>
        <w:pStyle w:val="Caption"/>
        <w:spacing w:after="240"/>
        <w:jc w:val="center"/>
        <w:rPr>
          <w:rFonts w:asciiTheme="majorBidi" w:hAnsiTheme="majorBidi" w:cstheme="majorBidi"/>
          <w:b w:val="0"/>
          <w:bCs w:val="0"/>
          <w:i/>
          <w:iCs/>
          <w:color w:val="000000" w:themeColor="text1"/>
          <w:sz w:val="32"/>
          <w:szCs w:val="32"/>
          <w:lang w:bidi="ar-TN"/>
        </w:rPr>
      </w:pPr>
      <w:bookmarkStart w:id="42" w:name="_Toc262606401"/>
      <w:r w:rsidRPr="00BF2743">
        <w:rPr>
          <w:rFonts w:asciiTheme="majorBidi" w:hAnsiTheme="majorBidi" w:cstheme="majorBidi"/>
          <w:b w:val="0"/>
          <w:bCs w:val="0"/>
          <w:i/>
          <w:iCs/>
          <w:color w:val="000000" w:themeColor="text1"/>
          <w:sz w:val="22"/>
          <w:szCs w:val="22"/>
        </w:rPr>
        <w:t xml:space="preserve">Figure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3</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Hiérarchie des appareils dans un bus GPIB</w:t>
      </w:r>
      <w:bookmarkEnd w:id="42"/>
    </w:p>
    <w:p w:rsidR="00B10396" w:rsidRDefault="00B10396" w:rsidP="00693212">
      <w:pPr>
        <w:pStyle w:val="Rapport"/>
        <w:spacing w:after="240" w:line="360" w:lineRule="auto"/>
        <w:ind w:firstLine="426"/>
        <w:jc w:val="both"/>
        <w:rPr>
          <w:rFonts w:asciiTheme="majorBidi" w:hAnsiTheme="majorBidi"/>
          <w:sz w:val="24"/>
          <w:szCs w:val="24"/>
          <w:lang w:bidi="ar-TN"/>
        </w:rPr>
      </w:pPr>
      <w:r w:rsidRPr="008129D0">
        <w:rPr>
          <w:rFonts w:asciiTheme="majorBidi" w:hAnsiTheme="majorBidi"/>
          <w:sz w:val="24"/>
          <w:szCs w:val="24"/>
          <w:lang w:bidi="ar-TN"/>
        </w:rPr>
        <w:t>L’adaptateur KUSB</w:t>
      </w:r>
      <w:r>
        <w:rPr>
          <w:rFonts w:asciiTheme="majorBidi" w:hAnsiTheme="majorBidi"/>
          <w:sz w:val="24"/>
          <w:szCs w:val="24"/>
          <w:lang w:bidi="ar-TN"/>
        </w:rPr>
        <w:t>-</w:t>
      </w:r>
      <w:r w:rsidRPr="008129D0">
        <w:rPr>
          <w:rFonts w:asciiTheme="majorBidi" w:hAnsiTheme="majorBidi"/>
          <w:sz w:val="24"/>
          <w:szCs w:val="24"/>
          <w:lang w:bidi="ar-TN"/>
        </w:rPr>
        <w:t xml:space="preserve">488A de la famille KEITHLEY, utilisé dans ce projet (Voir </w:t>
      </w:r>
      <w:r w:rsidR="00D571F5">
        <w:rPr>
          <w:rFonts w:asciiTheme="majorBidi" w:hAnsiTheme="majorBidi"/>
          <w:sz w:val="24"/>
          <w:szCs w:val="24"/>
          <w:lang w:bidi="ar-TN"/>
        </w:rPr>
        <w:t xml:space="preserve">Annexe B, </w:t>
      </w:r>
      <w:r w:rsidR="00693212">
        <w:rPr>
          <w:rFonts w:asciiTheme="majorBidi" w:hAnsiTheme="majorBidi"/>
          <w:sz w:val="24"/>
          <w:szCs w:val="24"/>
          <w:lang w:bidi="ar-TN"/>
        </w:rPr>
        <w:t>F</w:t>
      </w:r>
      <w:r w:rsidRPr="008129D0">
        <w:rPr>
          <w:rFonts w:asciiTheme="majorBidi" w:hAnsiTheme="majorBidi"/>
          <w:sz w:val="24"/>
          <w:szCs w:val="24"/>
          <w:lang w:bidi="ar-TN"/>
        </w:rPr>
        <w:t>igure</w:t>
      </w:r>
      <w:r>
        <w:rPr>
          <w:rFonts w:asciiTheme="majorBidi" w:hAnsiTheme="majorBidi"/>
          <w:sz w:val="24"/>
          <w:szCs w:val="24"/>
          <w:lang w:bidi="ar-TN"/>
        </w:rPr>
        <w:t xml:space="preserve"> </w:t>
      </w:r>
      <w:r w:rsidR="00A8526A">
        <w:rPr>
          <w:rFonts w:asciiTheme="majorBidi" w:hAnsiTheme="majorBidi"/>
          <w:sz w:val="24"/>
          <w:szCs w:val="24"/>
          <w:lang w:bidi="ar-TN"/>
        </w:rPr>
        <w:t>3</w:t>
      </w:r>
      <w:r w:rsidR="00A8526A">
        <w:rPr>
          <w:rFonts w:asciiTheme="majorBidi" w:hAnsiTheme="majorBidi"/>
          <w:color w:val="000000" w:themeColor="text1"/>
          <w:sz w:val="24"/>
          <w:szCs w:val="24"/>
          <w:lang w:bidi="ar-TN"/>
        </w:rPr>
        <w:t>2</w:t>
      </w:r>
      <w:r w:rsidRPr="008129D0">
        <w:rPr>
          <w:rFonts w:asciiTheme="majorBidi" w:hAnsiTheme="majorBidi"/>
          <w:sz w:val="24"/>
          <w:szCs w:val="24"/>
          <w:lang w:bidi="ar-TN"/>
        </w:rPr>
        <w:t>), offre une simplicité d’utilisation sans précédent, après avoir installé le pilote correspondant, puisqu’il fonctionne de manière “Plug and Play”, c’est-à-dire que l’on peut débrancher et rebrancher la prise USB en fonctionnement sans avoir besoin de configurer quoi que ce soit. Le périphérique connecté est reconnu automatiquement.</w:t>
      </w:r>
    </w:p>
    <w:p w:rsidR="007B1A9F" w:rsidRPr="008129D0" w:rsidRDefault="007B1A9F" w:rsidP="002A3F00">
      <w:pPr>
        <w:pStyle w:val="Rapport"/>
        <w:spacing w:after="240" w:line="360" w:lineRule="auto"/>
        <w:ind w:firstLine="426"/>
        <w:jc w:val="both"/>
        <w:rPr>
          <w:rFonts w:asciiTheme="majorBidi" w:hAnsiTheme="majorBidi"/>
          <w:sz w:val="24"/>
          <w:szCs w:val="24"/>
          <w:lang w:bidi="ar-TN"/>
        </w:rPr>
      </w:pPr>
    </w:p>
    <w:p w:rsidR="00B10396" w:rsidRDefault="00B10396" w:rsidP="001F6B57">
      <w:pPr>
        <w:pStyle w:val="Heading1"/>
        <w:numPr>
          <w:ilvl w:val="0"/>
          <w:numId w:val="24"/>
        </w:numPr>
        <w:spacing w:before="0" w:beforeAutospacing="0" w:after="240" w:afterAutospacing="0" w:line="360" w:lineRule="auto"/>
        <w:ind w:left="1701" w:hanging="567"/>
        <w:rPr>
          <w:rFonts w:asciiTheme="majorBidi" w:hAnsiTheme="majorBidi" w:cstheme="majorBidi"/>
          <w:bCs w:val="0"/>
          <w:sz w:val="24"/>
          <w:szCs w:val="24"/>
        </w:rPr>
      </w:pPr>
      <w:bookmarkStart w:id="43" w:name="_Toc262490998"/>
      <w:r>
        <w:rPr>
          <w:rFonts w:asciiTheme="majorBidi" w:hAnsiTheme="majorBidi" w:cstheme="majorBidi"/>
          <w:bCs w:val="0"/>
          <w:sz w:val="24"/>
          <w:szCs w:val="24"/>
        </w:rPr>
        <w:t xml:space="preserve">Brochage </w:t>
      </w:r>
      <w:r w:rsidRPr="008129D0">
        <w:rPr>
          <w:rFonts w:asciiTheme="majorBidi" w:hAnsiTheme="majorBidi"/>
          <w:i/>
          <w:iCs/>
          <w:sz w:val="24"/>
          <w:szCs w:val="24"/>
          <w:lang w:bidi="ar-TN"/>
        </w:rPr>
        <w:t>du connecteur GPIB</w:t>
      </w:r>
      <w:bookmarkEnd w:id="43"/>
    </w:p>
    <w:p w:rsidR="00B10396" w:rsidRPr="008129D0" w:rsidRDefault="00B10396" w:rsidP="002A3F00">
      <w:pPr>
        <w:pStyle w:val="Rapport"/>
        <w:spacing w:after="240" w:line="360" w:lineRule="auto"/>
        <w:ind w:firstLine="426"/>
        <w:jc w:val="both"/>
        <w:rPr>
          <w:rFonts w:asciiTheme="majorBidi" w:hAnsiTheme="majorBidi"/>
          <w:sz w:val="24"/>
          <w:szCs w:val="24"/>
          <w:lang w:bidi="ar-TN"/>
        </w:rPr>
      </w:pPr>
      <w:r w:rsidRPr="008129D0">
        <w:rPr>
          <w:rFonts w:asciiTheme="majorBidi" w:hAnsiTheme="majorBidi"/>
          <w:sz w:val="24"/>
          <w:szCs w:val="24"/>
        </w:rPr>
        <w:t xml:space="preserve">La connexion entre les différents appareils se fait par des câbles multiconducteurs sur des connecteurs de type </w:t>
      </w:r>
      <w:r w:rsidRPr="008129D0">
        <w:rPr>
          <w:rStyle w:val="valeur"/>
          <w:rFonts w:asciiTheme="majorBidi" w:hAnsiTheme="majorBidi"/>
          <w:sz w:val="24"/>
          <w:szCs w:val="24"/>
        </w:rPr>
        <w:t>RIBBON</w:t>
      </w:r>
      <w:r w:rsidRPr="008129D0">
        <w:rPr>
          <w:rFonts w:asciiTheme="majorBidi" w:hAnsiTheme="majorBidi"/>
          <w:sz w:val="24"/>
          <w:szCs w:val="24"/>
        </w:rPr>
        <w:t xml:space="preserve">. </w:t>
      </w:r>
      <w:r w:rsidRPr="008129D0">
        <w:rPr>
          <w:rFonts w:asciiTheme="majorBidi" w:hAnsiTheme="majorBidi"/>
          <w:sz w:val="24"/>
          <w:szCs w:val="24"/>
          <w:lang w:bidi="ar-TN"/>
        </w:rPr>
        <w:t xml:space="preserve">La figure </w:t>
      </w:r>
      <w:r w:rsidR="002326AB">
        <w:rPr>
          <w:rFonts w:asciiTheme="majorBidi" w:hAnsiTheme="majorBidi"/>
          <w:color w:val="000000" w:themeColor="text1"/>
          <w:sz w:val="24"/>
          <w:szCs w:val="24"/>
          <w:lang w:bidi="ar-TN"/>
        </w:rPr>
        <w:t>4</w:t>
      </w:r>
      <w:r w:rsidRPr="008129D0">
        <w:rPr>
          <w:rFonts w:asciiTheme="majorBidi" w:hAnsiTheme="majorBidi"/>
          <w:sz w:val="24"/>
          <w:szCs w:val="24"/>
          <w:lang w:bidi="ar-TN"/>
        </w:rPr>
        <w:t xml:space="preserve"> montre les dimensions mécaniques</w:t>
      </w:r>
      <w:r w:rsidR="002326AB">
        <w:rPr>
          <w:rFonts w:asciiTheme="majorBidi" w:hAnsiTheme="majorBidi"/>
          <w:sz w:val="24"/>
          <w:szCs w:val="24"/>
          <w:lang w:bidi="ar-TN"/>
        </w:rPr>
        <w:t xml:space="preserve"> exprimées en mm</w:t>
      </w:r>
      <w:r w:rsidRPr="008129D0">
        <w:rPr>
          <w:rFonts w:asciiTheme="majorBidi" w:hAnsiTheme="majorBidi"/>
          <w:sz w:val="24"/>
          <w:szCs w:val="24"/>
          <w:lang w:bidi="ar-TN"/>
        </w:rPr>
        <w:t xml:space="preserve"> d’un t</w:t>
      </w:r>
      <w:r w:rsidR="001B0C61">
        <w:rPr>
          <w:rFonts w:asciiTheme="majorBidi" w:hAnsiTheme="majorBidi"/>
          <w:sz w:val="24"/>
          <w:szCs w:val="24"/>
          <w:lang w:bidi="ar-TN"/>
        </w:rPr>
        <w:t>el connecteur :</w:t>
      </w:r>
    </w:p>
    <w:p w:rsidR="00B10396" w:rsidRDefault="00B10396" w:rsidP="00B10396">
      <w:pPr>
        <w:pStyle w:val="Heading1"/>
        <w:keepNext/>
        <w:spacing w:before="0" w:beforeAutospacing="0" w:after="240" w:afterAutospacing="0" w:line="360" w:lineRule="auto"/>
        <w:jc w:val="center"/>
      </w:pPr>
      <w:r w:rsidRPr="00911271">
        <w:rPr>
          <w:rFonts w:asciiTheme="majorBidi" w:hAnsiTheme="majorBidi" w:cstheme="majorBidi"/>
          <w:bCs w:val="0"/>
          <w:noProof/>
          <w:sz w:val="24"/>
          <w:szCs w:val="24"/>
        </w:rPr>
        <w:drawing>
          <wp:inline distT="0" distB="0" distL="0" distR="0">
            <wp:extent cx="3305637" cy="1306178"/>
            <wp:effectExtent l="19050" t="19050" r="28113" b="27322"/>
            <wp:docPr id="33" name="Image 0" descr="Forme Méchan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e Méchanique.PNG"/>
                    <pic:cNvPicPr/>
                  </pic:nvPicPr>
                  <pic:blipFill>
                    <a:blip r:embed="rId34" cstate="print"/>
                    <a:stretch>
                      <a:fillRect/>
                    </a:stretch>
                  </pic:blipFill>
                  <pic:spPr>
                    <a:xfrm>
                      <a:off x="0" y="0"/>
                      <a:ext cx="3305637" cy="1306178"/>
                    </a:xfrm>
                    <a:prstGeom prst="rect">
                      <a:avLst/>
                    </a:prstGeom>
                    <a:ln>
                      <a:solidFill>
                        <a:schemeClr val="tx1"/>
                      </a:solidFill>
                    </a:ln>
                  </pic:spPr>
                </pic:pic>
              </a:graphicData>
            </a:graphic>
          </wp:inline>
        </w:drawing>
      </w:r>
    </w:p>
    <w:p w:rsidR="00B10396" w:rsidRPr="00BF2743" w:rsidRDefault="00B10396" w:rsidP="00B10396">
      <w:pPr>
        <w:pStyle w:val="Caption"/>
        <w:spacing w:after="240"/>
        <w:jc w:val="center"/>
        <w:rPr>
          <w:rFonts w:asciiTheme="majorBidi" w:hAnsiTheme="majorBidi" w:cstheme="majorBidi"/>
          <w:b w:val="0"/>
          <w:bCs w:val="0"/>
          <w:i/>
          <w:iCs/>
          <w:color w:val="auto"/>
          <w:sz w:val="22"/>
          <w:szCs w:val="22"/>
        </w:rPr>
      </w:pPr>
      <w:bookmarkStart w:id="44" w:name="_Toc262606402"/>
      <w:r w:rsidRPr="00BF2743">
        <w:rPr>
          <w:rFonts w:asciiTheme="majorBidi" w:hAnsiTheme="majorBidi" w:cstheme="majorBidi"/>
          <w:b w:val="0"/>
          <w:bCs w:val="0"/>
          <w:i/>
          <w:iCs/>
          <w:color w:val="auto"/>
          <w:sz w:val="22"/>
          <w:szCs w:val="22"/>
        </w:rPr>
        <w:t xml:space="preserve">Figure </w:t>
      </w:r>
      <w:r w:rsidR="00921484">
        <w:rPr>
          <w:rFonts w:asciiTheme="majorBidi" w:hAnsiTheme="majorBidi" w:cstheme="majorBidi"/>
          <w:b w:val="0"/>
          <w:bCs w:val="0"/>
          <w:i/>
          <w:iCs/>
          <w:color w:val="auto"/>
          <w:sz w:val="22"/>
          <w:szCs w:val="22"/>
        </w:rPr>
        <w:fldChar w:fldCharType="begin"/>
      </w:r>
      <w:r w:rsidR="001D4039">
        <w:rPr>
          <w:rFonts w:asciiTheme="majorBidi" w:hAnsiTheme="majorBidi" w:cstheme="majorBidi"/>
          <w:b w:val="0"/>
          <w:bCs w:val="0"/>
          <w:i/>
          <w:iCs/>
          <w:color w:val="auto"/>
          <w:sz w:val="22"/>
          <w:szCs w:val="22"/>
        </w:rPr>
        <w:instrText xml:space="preserve"> SEQ Figure \* ARABIC </w:instrText>
      </w:r>
      <w:r w:rsidR="00921484">
        <w:rPr>
          <w:rFonts w:asciiTheme="majorBidi" w:hAnsiTheme="majorBidi" w:cstheme="majorBidi"/>
          <w:b w:val="0"/>
          <w:bCs w:val="0"/>
          <w:i/>
          <w:iCs/>
          <w:color w:val="auto"/>
          <w:sz w:val="22"/>
          <w:szCs w:val="22"/>
        </w:rPr>
        <w:fldChar w:fldCharType="separate"/>
      </w:r>
      <w:r w:rsidR="009D3CDF">
        <w:rPr>
          <w:rFonts w:asciiTheme="majorBidi" w:hAnsiTheme="majorBidi" w:cstheme="majorBidi"/>
          <w:b w:val="0"/>
          <w:bCs w:val="0"/>
          <w:i/>
          <w:iCs/>
          <w:noProof/>
          <w:color w:val="auto"/>
          <w:sz w:val="22"/>
          <w:szCs w:val="22"/>
        </w:rPr>
        <w:t>4</w:t>
      </w:r>
      <w:r w:rsidR="00921484">
        <w:rPr>
          <w:rFonts w:asciiTheme="majorBidi" w:hAnsiTheme="majorBidi" w:cstheme="majorBidi"/>
          <w:b w:val="0"/>
          <w:bCs w:val="0"/>
          <w:i/>
          <w:iCs/>
          <w:color w:val="auto"/>
          <w:sz w:val="22"/>
          <w:szCs w:val="22"/>
        </w:rPr>
        <w:fldChar w:fldCharType="end"/>
      </w:r>
      <w:r w:rsidRPr="00BF2743">
        <w:rPr>
          <w:rFonts w:asciiTheme="majorBidi" w:hAnsiTheme="majorBidi" w:cstheme="majorBidi"/>
          <w:b w:val="0"/>
          <w:bCs w:val="0"/>
          <w:i/>
          <w:iCs/>
          <w:color w:val="auto"/>
          <w:sz w:val="22"/>
          <w:szCs w:val="22"/>
        </w:rPr>
        <w:t>: Dimensions mécanique</w:t>
      </w:r>
      <w:r w:rsidR="00274AD8">
        <w:rPr>
          <w:rFonts w:asciiTheme="majorBidi" w:hAnsiTheme="majorBidi" w:cstheme="majorBidi"/>
          <w:b w:val="0"/>
          <w:bCs w:val="0"/>
          <w:i/>
          <w:iCs/>
          <w:color w:val="auto"/>
          <w:sz w:val="22"/>
          <w:szCs w:val="22"/>
        </w:rPr>
        <w:t xml:space="preserve">s d’un connecteur </w:t>
      </w:r>
      <w:r w:rsidRPr="00BF2743">
        <w:rPr>
          <w:rFonts w:asciiTheme="majorBidi" w:hAnsiTheme="majorBidi" w:cstheme="majorBidi"/>
          <w:b w:val="0"/>
          <w:bCs w:val="0"/>
          <w:i/>
          <w:iCs/>
          <w:color w:val="auto"/>
          <w:sz w:val="22"/>
          <w:szCs w:val="22"/>
        </w:rPr>
        <w:t>de type RIBBON</w:t>
      </w:r>
      <w:bookmarkEnd w:id="44"/>
    </w:p>
    <w:p w:rsidR="00B10396" w:rsidRDefault="00B10396" w:rsidP="007B1A9F">
      <w:pPr>
        <w:pStyle w:val="Rapport"/>
        <w:spacing w:before="240" w:after="240" w:line="360" w:lineRule="auto"/>
        <w:ind w:firstLine="426"/>
        <w:rPr>
          <w:rFonts w:asciiTheme="majorBidi" w:hAnsiTheme="majorBidi"/>
          <w:sz w:val="24"/>
          <w:szCs w:val="24"/>
          <w:lang w:bidi="ar-TN"/>
        </w:rPr>
      </w:pPr>
      <w:r w:rsidRPr="008129D0">
        <w:rPr>
          <w:rFonts w:asciiTheme="majorBidi" w:hAnsiTheme="majorBidi"/>
          <w:sz w:val="24"/>
          <w:szCs w:val="24"/>
          <w:lang w:bidi="ar-TN"/>
        </w:rPr>
        <w:t xml:space="preserve">Le tableau </w:t>
      </w:r>
      <w:r w:rsidR="002326AB">
        <w:rPr>
          <w:rFonts w:asciiTheme="majorBidi" w:hAnsiTheme="majorBidi"/>
          <w:sz w:val="24"/>
          <w:szCs w:val="24"/>
          <w:lang w:bidi="ar-TN"/>
        </w:rPr>
        <w:t>2</w:t>
      </w:r>
      <w:r w:rsidRPr="008129D0">
        <w:rPr>
          <w:rFonts w:asciiTheme="majorBidi" w:hAnsiTheme="majorBidi"/>
          <w:sz w:val="24"/>
          <w:szCs w:val="24"/>
          <w:lang w:bidi="ar-TN"/>
        </w:rPr>
        <w:t xml:space="preserve"> décrit les pins présents sur le bus</w:t>
      </w:r>
      <w:r w:rsidR="001B0C61">
        <w:rPr>
          <w:rFonts w:asciiTheme="majorBidi" w:hAnsiTheme="majorBidi"/>
          <w:sz w:val="24"/>
          <w:szCs w:val="24"/>
          <w:lang w:bidi="ar-TN"/>
        </w:rPr>
        <w:t> :</w:t>
      </w:r>
    </w:p>
    <w:p w:rsidR="00B10396" w:rsidRPr="00BF2743" w:rsidRDefault="00B10396" w:rsidP="00E10FEA">
      <w:pPr>
        <w:pStyle w:val="Caption"/>
        <w:keepNext/>
        <w:spacing w:after="240"/>
        <w:jc w:val="center"/>
        <w:rPr>
          <w:rFonts w:asciiTheme="majorBidi" w:hAnsiTheme="majorBidi" w:cstheme="majorBidi"/>
          <w:b w:val="0"/>
          <w:bCs w:val="0"/>
          <w:i/>
          <w:iCs/>
          <w:color w:val="auto"/>
          <w:sz w:val="22"/>
          <w:szCs w:val="22"/>
        </w:rPr>
      </w:pPr>
      <w:bookmarkStart w:id="45" w:name="_Toc262606377"/>
      <w:r w:rsidRPr="00BF2743">
        <w:rPr>
          <w:rFonts w:asciiTheme="majorBidi" w:hAnsiTheme="majorBidi" w:cstheme="majorBidi"/>
          <w:b w:val="0"/>
          <w:bCs w:val="0"/>
          <w:i/>
          <w:iCs/>
          <w:color w:val="auto"/>
          <w:sz w:val="22"/>
          <w:szCs w:val="22"/>
        </w:rPr>
        <w:t>Tableau</w:t>
      </w:r>
      <w:r w:rsidR="00BF306F" w:rsidRPr="00BF2743">
        <w:rPr>
          <w:rFonts w:asciiTheme="majorBidi" w:hAnsiTheme="majorBidi" w:cstheme="majorBidi"/>
          <w:b w:val="0"/>
          <w:bCs w:val="0"/>
          <w:i/>
          <w:iCs/>
          <w:color w:val="auto"/>
          <w:sz w:val="22"/>
          <w:szCs w:val="22"/>
        </w:rPr>
        <w:t xml:space="preserve"> </w:t>
      </w:r>
      <w:r w:rsidR="00921484" w:rsidRPr="00BF2743">
        <w:rPr>
          <w:rFonts w:asciiTheme="majorBidi" w:hAnsiTheme="majorBidi" w:cstheme="majorBidi"/>
          <w:b w:val="0"/>
          <w:bCs w:val="0"/>
          <w:i/>
          <w:iCs/>
          <w:color w:val="auto"/>
          <w:sz w:val="22"/>
          <w:szCs w:val="22"/>
        </w:rPr>
        <w:fldChar w:fldCharType="begin"/>
      </w:r>
      <w:r w:rsidRPr="00BF2743">
        <w:rPr>
          <w:rFonts w:asciiTheme="majorBidi" w:hAnsiTheme="majorBidi" w:cstheme="majorBidi"/>
          <w:b w:val="0"/>
          <w:bCs w:val="0"/>
          <w:i/>
          <w:iCs/>
          <w:color w:val="auto"/>
          <w:sz w:val="22"/>
          <w:szCs w:val="22"/>
        </w:rPr>
        <w:instrText xml:space="preserve"> SEQ Tableau \* ARABIC </w:instrText>
      </w:r>
      <w:r w:rsidR="00921484" w:rsidRPr="00BF2743">
        <w:rPr>
          <w:rFonts w:asciiTheme="majorBidi" w:hAnsiTheme="majorBidi" w:cstheme="majorBidi"/>
          <w:b w:val="0"/>
          <w:bCs w:val="0"/>
          <w:i/>
          <w:iCs/>
          <w:color w:val="auto"/>
          <w:sz w:val="22"/>
          <w:szCs w:val="22"/>
        </w:rPr>
        <w:fldChar w:fldCharType="separate"/>
      </w:r>
      <w:r w:rsidR="009D3CDF">
        <w:rPr>
          <w:rFonts w:asciiTheme="majorBidi" w:hAnsiTheme="majorBidi" w:cstheme="majorBidi"/>
          <w:b w:val="0"/>
          <w:bCs w:val="0"/>
          <w:i/>
          <w:iCs/>
          <w:noProof/>
          <w:color w:val="auto"/>
          <w:sz w:val="22"/>
          <w:szCs w:val="22"/>
        </w:rPr>
        <w:t>2</w:t>
      </w:r>
      <w:r w:rsidR="00921484" w:rsidRPr="00BF2743">
        <w:rPr>
          <w:rFonts w:asciiTheme="majorBidi" w:hAnsiTheme="majorBidi" w:cstheme="majorBidi"/>
          <w:b w:val="0"/>
          <w:bCs w:val="0"/>
          <w:i/>
          <w:iCs/>
          <w:color w:val="auto"/>
          <w:sz w:val="22"/>
          <w:szCs w:val="22"/>
        </w:rPr>
        <w:fldChar w:fldCharType="end"/>
      </w:r>
      <w:r w:rsidRPr="00BF2743">
        <w:rPr>
          <w:rFonts w:asciiTheme="majorBidi" w:hAnsiTheme="majorBidi" w:cstheme="majorBidi"/>
          <w:b w:val="0"/>
          <w:bCs w:val="0"/>
          <w:i/>
          <w:iCs/>
          <w:color w:val="auto"/>
          <w:sz w:val="22"/>
          <w:szCs w:val="22"/>
        </w:rPr>
        <w:t xml:space="preserve">: Brochage d’un connecteur  de type RIBBON </w:t>
      </w:r>
      <w:r w:rsidR="00425364" w:rsidRPr="00BF2743">
        <w:rPr>
          <w:rFonts w:asciiTheme="majorBidi" w:hAnsiTheme="majorBidi" w:cstheme="majorBidi"/>
          <w:b w:val="0"/>
          <w:bCs w:val="0"/>
          <w:i/>
          <w:iCs/>
          <w:color w:val="auto"/>
          <w:sz w:val="22"/>
          <w:szCs w:val="22"/>
          <w:vertAlign w:val="superscript"/>
        </w:rPr>
        <w:t>[12</w:t>
      </w:r>
      <w:r w:rsidRPr="00BF2743">
        <w:rPr>
          <w:rFonts w:asciiTheme="majorBidi" w:hAnsiTheme="majorBidi" w:cstheme="majorBidi"/>
          <w:b w:val="0"/>
          <w:bCs w:val="0"/>
          <w:i/>
          <w:iCs/>
          <w:color w:val="auto"/>
          <w:sz w:val="22"/>
          <w:szCs w:val="22"/>
          <w:vertAlign w:val="superscript"/>
        </w:rPr>
        <w:t>]</w:t>
      </w:r>
      <w:bookmarkEnd w:id="45"/>
    </w:p>
    <w:tbl>
      <w:tblPr>
        <w:tblStyle w:val="Grilleclaire2"/>
        <w:tblW w:w="0" w:type="auto"/>
        <w:tblLook w:val="04A0" w:firstRow="1" w:lastRow="0" w:firstColumn="1" w:lastColumn="0" w:noHBand="0" w:noVBand="1"/>
      </w:tblPr>
      <w:tblGrid>
        <w:gridCol w:w="657"/>
        <w:gridCol w:w="1626"/>
        <w:gridCol w:w="2576"/>
        <w:gridCol w:w="4429"/>
      </w:tblGrid>
      <w:tr w:rsidR="00B10396" w:rsidTr="00D41AB1">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57" w:type="dxa"/>
          </w:tcPr>
          <w:p w:rsidR="00B10396" w:rsidRPr="00E912A8" w:rsidRDefault="00B10396" w:rsidP="00D41AB1">
            <w:pPr>
              <w:spacing w:after="240"/>
              <w:jc w:val="center"/>
              <w:rPr>
                <w:rFonts w:ascii="Times New Roman" w:hAnsi="Times New Roman" w:cs="Times New Roman"/>
                <w:b w:val="0"/>
                <w:sz w:val="24"/>
                <w:szCs w:val="24"/>
              </w:rPr>
            </w:pPr>
            <w:r w:rsidRPr="00E912A8">
              <w:rPr>
                <w:rFonts w:ascii="Times New Roman" w:hAnsi="Times New Roman" w:cs="Times New Roman"/>
                <w:sz w:val="24"/>
                <w:szCs w:val="24"/>
              </w:rPr>
              <w:t>N°</w:t>
            </w:r>
          </w:p>
        </w:tc>
        <w:tc>
          <w:tcPr>
            <w:tcW w:w="1626" w:type="dxa"/>
          </w:tcPr>
          <w:p w:rsidR="00B10396" w:rsidRPr="00E912A8" w:rsidRDefault="00B10396" w:rsidP="00D41AB1">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912A8">
              <w:rPr>
                <w:rFonts w:ascii="Times New Roman" w:hAnsi="Times New Roman" w:cs="Times New Roman"/>
                <w:sz w:val="24"/>
                <w:szCs w:val="24"/>
              </w:rPr>
              <w:t>Lignes</w:t>
            </w:r>
          </w:p>
        </w:tc>
        <w:tc>
          <w:tcPr>
            <w:tcW w:w="2576" w:type="dxa"/>
          </w:tcPr>
          <w:p w:rsidR="00B10396" w:rsidRPr="00E912A8" w:rsidRDefault="00B10396" w:rsidP="00D41AB1">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912A8">
              <w:rPr>
                <w:rFonts w:ascii="Times New Roman" w:hAnsi="Times New Roman" w:cs="Times New Roman"/>
                <w:sz w:val="24"/>
                <w:szCs w:val="24"/>
              </w:rPr>
              <w:t>Désignation</w:t>
            </w:r>
          </w:p>
        </w:tc>
        <w:tc>
          <w:tcPr>
            <w:tcW w:w="4429" w:type="dxa"/>
          </w:tcPr>
          <w:p w:rsidR="00B10396" w:rsidRPr="00E912A8" w:rsidRDefault="00B10396" w:rsidP="00D41AB1">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912A8">
              <w:rPr>
                <w:rFonts w:ascii="Times New Roman" w:hAnsi="Times New Roman" w:cs="Times New Roman"/>
                <w:sz w:val="24"/>
                <w:szCs w:val="24"/>
              </w:rPr>
              <w:t>Commentaires</w:t>
            </w:r>
          </w:p>
        </w:tc>
      </w:tr>
      <w:tr w:rsidR="00B10396" w:rsidTr="00D41AB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57" w:type="dxa"/>
          </w:tcPr>
          <w:p w:rsidR="00B10396" w:rsidRDefault="00B10396" w:rsidP="00D41AB1">
            <w:pPr>
              <w:spacing w:after="240"/>
              <w:jc w:val="center"/>
            </w:pPr>
            <w:r>
              <w:t>1</w:t>
            </w:r>
          </w:p>
        </w:tc>
        <w:tc>
          <w:tcPr>
            <w:tcW w:w="1626" w:type="dxa"/>
          </w:tcPr>
          <w:p w:rsidR="00B10396" w:rsidRPr="00E912A8"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912A8">
              <w:rPr>
                <w:rFonts w:ascii="Times New Roman" w:hAnsi="Times New Roman" w:cs="Times New Roman"/>
                <w:sz w:val="24"/>
                <w:szCs w:val="24"/>
              </w:rPr>
              <w:t>DIO1</w:t>
            </w:r>
          </w:p>
        </w:tc>
        <w:tc>
          <w:tcPr>
            <w:tcW w:w="2576" w:type="dxa"/>
          </w:tcPr>
          <w:p w:rsidR="00B10396" w:rsidRPr="00E912A8"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4AD8">
              <w:rPr>
                <w:rFonts w:ascii="Times New Roman" w:hAnsi="Times New Roman" w:cs="Times New Roman"/>
                <w:b/>
                <w:bCs/>
                <w:sz w:val="24"/>
                <w:szCs w:val="24"/>
              </w:rPr>
              <w:t>D</w:t>
            </w:r>
            <w:r w:rsidRPr="00E912A8">
              <w:rPr>
                <w:rFonts w:ascii="Times New Roman" w:hAnsi="Times New Roman" w:cs="Times New Roman"/>
                <w:sz w:val="24"/>
                <w:szCs w:val="24"/>
              </w:rPr>
              <w:t xml:space="preserve">ata </w:t>
            </w:r>
            <w:r w:rsidRPr="00274AD8">
              <w:rPr>
                <w:rFonts w:ascii="Times New Roman" w:hAnsi="Times New Roman" w:cs="Times New Roman"/>
                <w:b/>
                <w:bCs/>
                <w:sz w:val="24"/>
                <w:szCs w:val="24"/>
              </w:rPr>
              <w:t>I</w:t>
            </w:r>
            <w:r w:rsidRPr="00E912A8">
              <w:rPr>
                <w:rFonts w:ascii="Times New Roman" w:hAnsi="Times New Roman" w:cs="Times New Roman"/>
                <w:sz w:val="24"/>
                <w:szCs w:val="24"/>
              </w:rPr>
              <w:t xml:space="preserve">n </w:t>
            </w:r>
            <w:r w:rsidRPr="00274AD8">
              <w:rPr>
                <w:rFonts w:ascii="Times New Roman" w:hAnsi="Times New Roman" w:cs="Times New Roman"/>
                <w:b/>
                <w:bCs/>
                <w:sz w:val="24"/>
                <w:szCs w:val="24"/>
              </w:rPr>
              <w:t>O</w:t>
            </w:r>
            <w:r w:rsidRPr="00E912A8">
              <w:rPr>
                <w:rFonts w:ascii="Times New Roman" w:hAnsi="Times New Roman" w:cs="Times New Roman"/>
                <w:sz w:val="24"/>
                <w:szCs w:val="24"/>
              </w:rPr>
              <w:t>ut 1</w:t>
            </w:r>
          </w:p>
        </w:tc>
        <w:tc>
          <w:tcPr>
            <w:tcW w:w="4429" w:type="dxa"/>
          </w:tcPr>
          <w:p w:rsidR="00B10396" w:rsidRPr="00001E71"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1E71">
              <w:rPr>
                <w:rFonts w:ascii="Times New Roman" w:hAnsi="Times New Roman" w:cs="Times New Roman"/>
                <w:sz w:val="24"/>
                <w:szCs w:val="24"/>
              </w:rPr>
              <w:t>Donnée 1</w:t>
            </w:r>
          </w:p>
        </w:tc>
      </w:tr>
      <w:tr w:rsidR="00B10396" w:rsidTr="00D41AB1">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57" w:type="dxa"/>
          </w:tcPr>
          <w:p w:rsidR="00B10396" w:rsidRDefault="00B10396" w:rsidP="00D41AB1">
            <w:pPr>
              <w:spacing w:after="240"/>
              <w:jc w:val="center"/>
            </w:pPr>
            <w:r>
              <w:t>2</w:t>
            </w:r>
          </w:p>
        </w:tc>
        <w:tc>
          <w:tcPr>
            <w:tcW w:w="1626" w:type="dxa"/>
          </w:tcPr>
          <w:p w:rsidR="00B10396" w:rsidRPr="00E912A8"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E912A8">
              <w:rPr>
                <w:rFonts w:ascii="Times New Roman" w:hAnsi="Times New Roman" w:cs="Times New Roman"/>
                <w:sz w:val="24"/>
                <w:szCs w:val="24"/>
              </w:rPr>
              <w:t>DIO</w:t>
            </w:r>
            <w:r>
              <w:rPr>
                <w:rFonts w:ascii="Times New Roman" w:hAnsi="Times New Roman" w:cs="Times New Roman"/>
                <w:sz w:val="24"/>
                <w:szCs w:val="24"/>
              </w:rPr>
              <w:t>2</w:t>
            </w:r>
          </w:p>
        </w:tc>
        <w:tc>
          <w:tcPr>
            <w:tcW w:w="2576" w:type="dxa"/>
          </w:tcPr>
          <w:p w:rsidR="00B10396" w:rsidRPr="00E912A8"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274AD8">
              <w:rPr>
                <w:rFonts w:ascii="Times New Roman" w:hAnsi="Times New Roman" w:cs="Times New Roman"/>
                <w:b/>
                <w:bCs/>
                <w:sz w:val="24"/>
                <w:szCs w:val="24"/>
              </w:rPr>
              <w:t>D</w:t>
            </w:r>
            <w:r w:rsidRPr="00E912A8">
              <w:rPr>
                <w:rFonts w:ascii="Times New Roman" w:hAnsi="Times New Roman" w:cs="Times New Roman"/>
                <w:sz w:val="24"/>
                <w:szCs w:val="24"/>
              </w:rPr>
              <w:t xml:space="preserve">ata </w:t>
            </w:r>
            <w:r w:rsidRPr="00274AD8">
              <w:rPr>
                <w:rFonts w:ascii="Times New Roman" w:hAnsi="Times New Roman" w:cs="Times New Roman"/>
                <w:b/>
                <w:bCs/>
                <w:sz w:val="24"/>
                <w:szCs w:val="24"/>
              </w:rPr>
              <w:t>I</w:t>
            </w:r>
            <w:r w:rsidRPr="00E912A8">
              <w:rPr>
                <w:rFonts w:ascii="Times New Roman" w:hAnsi="Times New Roman" w:cs="Times New Roman"/>
                <w:sz w:val="24"/>
                <w:szCs w:val="24"/>
              </w:rPr>
              <w:t xml:space="preserve">n </w:t>
            </w:r>
            <w:r w:rsidRPr="00274AD8">
              <w:rPr>
                <w:rFonts w:ascii="Times New Roman" w:hAnsi="Times New Roman" w:cs="Times New Roman"/>
                <w:b/>
                <w:bCs/>
                <w:sz w:val="24"/>
                <w:szCs w:val="24"/>
              </w:rPr>
              <w:t>O</w:t>
            </w:r>
            <w:r w:rsidRPr="00E912A8">
              <w:rPr>
                <w:rFonts w:ascii="Times New Roman" w:hAnsi="Times New Roman" w:cs="Times New Roman"/>
                <w:sz w:val="24"/>
                <w:szCs w:val="24"/>
              </w:rPr>
              <w:t xml:space="preserve">ut </w:t>
            </w:r>
            <w:r>
              <w:rPr>
                <w:rFonts w:ascii="Times New Roman" w:hAnsi="Times New Roman" w:cs="Times New Roman"/>
                <w:sz w:val="24"/>
                <w:szCs w:val="24"/>
              </w:rPr>
              <w:t>2</w:t>
            </w:r>
          </w:p>
        </w:tc>
        <w:tc>
          <w:tcPr>
            <w:tcW w:w="4429" w:type="dxa"/>
          </w:tcPr>
          <w:p w:rsidR="00B10396"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pPr>
            <w:r w:rsidRPr="00001E71">
              <w:rPr>
                <w:rFonts w:ascii="Times New Roman" w:hAnsi="Times New Roman" w:cs="Times New Roman"/>
                <w:sz w:val="24"/>
                <w:szCs w:val="24"/>
              </w:rPr>
              <w:t xml:space="preserve">Donnée </w:t>
            </w:r>
            <w:r>
              <w:rPr>
                <w:rFonts w:ascii="Times New Roman" w:hAnsi="Times New Roman" w:cs="Times New Roman"/>
                <w:sz w:val="24"/>
                <w:szCs w:val="24"/>
              </w:rPr>
              <w:t>2</w:t>
            </w:r>
          </w:p>
        </w:tc>
      </w:tr>
      <w:tr w:rsidR="00B10396" w:rsidTr="00D41AB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57" w:type="dxa"/>
          </w:tcPr>
          <w:p w:rsidR="00B10396" w:rsidRDefault="00B10396" w:rsidP="00D41AB1">
            <w:pPr>
              <w:spacing w:after="240"/>
              <w:jc w:val="center"/>
            </w:pPr>
            <w:r>
              <w:t>3</w:t>
            </w:r>
          </w:p>
        </w:tc>
        <w:tc>
          <w:tcPr>
            <w:tcW w:w="1626" w:type="dxa"/>
          </w:tcPr>
          <w:p w:rsidR="00B10396" w:rsidRPr="00E912A8"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912A8">
              <w:rPr>
                <w:rFonts w:ascii="Times New Roman" w:hAnsi="Times New Roman" w:cs="Times New Roman"/>
                <w:sz w:val="24"/>
                <w:szCs w:val="24"/>
              </w:rPr>
              <w:t>DIO</w:t>
            </w:r>
            <w:r>
              <w:rPr>
                <w:rFonts w:ascii="Times New Roman" w:hAnsi="Times New Roman" w:cs="Times New Roman"/>
                <w:sz w:val="24"/>
                <w:szCs w:val="24"/>
              </w:rPr>
              <w:t>3</w:t>
            </w:r>
          </w:p>
        </w:tc>
        <w:tc>
          <w:tcPr>
            <w:tcW w:w="2576" w:type="dxa"/>
          </w:tcPr>
          <w:p w:rsidR="00B10396" w:rsidRPr="00E912A8"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4AD8">
              <w:rPr>
                <w:rFonts w:ascii="Times New Roman" w:hAnsi="Times New Roman" w:cs="Times New Roman"/>
                <w:b/>
                <w:bCs/>
                <w:sz w:val="24"/>
                <w:szCs w:val="24"/>
              </w:rPr>
              <w:t>D</w:t>
            </w:r>
            <w:r w:rsidRPr="00E912A8">
              <w:rPr>
                <w:rFonts w:ascii="Times New Roman" w:hAnsi="Times New Roman" w:cs="Times New Roman"/>
                <w:sz w:val="24"/>
                <w:szCs w:val="24"/>
              </w:rPr>
              <w:t xml:space="preserve">ata </w:t>
            </w:r>
            <w:r w:rsidRPr="00274AD8">
              <w:rPr>
                <w:rFonts w:ascii="Times New Roman" w:hAnsi="Times New Roman" w:cs="Times New Roman"/>
                <w:b/>
                <w:bCs/>
                <w:sz w:val="24"/>
                <w:szCs w:val="24"/>
              </w:rPr>
              <w:t>I</w:t>
            </w:r>
            <w:r w:rsidRPr="00E912A8">
              <w:rPr>
                <w:rFonts w:ascii="Times New Roman" w:hAnsi="Times New Roman" w:cs="Times New Roman"/>
                <w:sz w:val="24"/>
                <w:szCs w:val="24"/>
              </w:rPr>
              <w:t xml:space="preserve">n </w:t>
            </w:r>
            <w:r w:rsidRPr="00274AD8">
              <w:rPr>
                <w:rFonts w:ascii="Times New Roman" w:hAnsi="Times New Roman" w:cs="Times New Roman"/>
                <w:b/>
                <w:bCs/>
                <w:sz w:val="24"/>
                <w:szCs w:val="24"/>
              </w:rPr>
              <w:t>O</w:t>
            </w:r>
            <w:r w:rsidRPr="00E912A8">
              <w:rPr>
                <w:rFonts w:ascii="Times New Roman" w:hAnsi="Times New Roman" w:cs="Times New Roman"/>
                <w:sz w:val="24"/>
                <w:szCs w:val="24"/>
              </w:rPr>
              <w:t xml:space="preserve">ut </w:t>
            </w:r>
            <w:r>
              <w:rPr>
                <w:rFonts w:ascii="Times New Roman" w:hAnsi="Times New Roman" w:cs="Times New Roman"/>
                <w:sz w:val="24"/>
                <w:szCs w:val="24"/>
              </w:rPr>
              <w:t>3</w:t>
            </w:r>
          </w:p>
        </w:tc>
        <w:tc>
          <w:tcPr>
            <w:tcW w:w="4429" w:type="dxa"/>
          </w:tcPr>
          <w:p w:rsidR="00B10396"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pPr>
            <w:r w:rsidRPr="00001E71">
              <w:rPr>
                <w:rFonts w:ascii="Times New Roman" w:hAnsi="Times New Roman" w:cs="Times New Roman"/>
                <w:sz w:val="24"/>
                <w:szCs w:val="24"/>
              </w:rPr>
              <w:t xml:space="preserve">Donnée </w:t>
            </w:r>
            <w:r>
              <w:rPr>
                <w:rFonts w:ascii="Times New Roman" w:hAnsi="Times New Roman" w:cs="Times New Roman"/>
                <w:sz w:val="24"/>
                <w:szCs w:val="24"/>
              </w:rPr>
              <w:t>3</w:t>
            </w:r>
          </w:p>
        </w:tc>
      </w:tr>
      <w:tr w:rsidR="00B10396" w:rsidTr="00D41AB1">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57" w:type="dxa"/>
          </w:tcPr>
          <w:p w:rsidR="00B10396" w:rsidRDefault="00B10396" w:rsidP="00D41AB1">
            <w:pPr>
              <w:spacing w:after="240"/>
              <w:jc w:val="center"/>
            </w:pPr>
            <w:r>
              <w:t>4</w:t>
            </w:r>
          </w:p>
        </w:tc>
        <w:tc>
          <w:tcPr>
            <w:tcW w:w="1626" w:type="dxa"/>
          </w:tcPr>
          <w:p w:rsidR="00B10396" w:rsidRPr="00E912A8"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E912A8">
              <w:rPr>
                <w:rFonts w:ascii="Times New Roman" w:hAnsi="Times New Roman" w:cs="Times New Roman"/>
                <w:sz w:val="24"/>
                <w:szCs w:val="24"/>
              </w:rPr>
              <w:t>DIO</w:t>
            </w:r>
            <w:r>
              <w:rPr>
                <w:rFonts w:ascii="Times New Roman" w:hAnsi="Times New Roman" w:cs="Times New Roman"/>
                <w:sz w:val="24"/>
                <w:szCs w:val="24"/>
              </w:rPr>
              <w:t>4</w:t>
            </w:r>
          </w:p>
        </w:tc>
        <w:tc>
          <w:tcPr>
            <w:tcW w:w="2576" w:type="dxa"/>
          </w:tcPr>
          <w:p w:rsidR="00B10396" w:rsidRPr="00E912A8"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274AD8">
              <w:rPr>
                <w:rFonts w:ascii="Times New Roman" w:hAnsi="Times New Roman" w:cs="Times New Roman"/>
                <w:b/>
                <w:bCs/>
                <w:sz w:val="24"/>
                <w:szCs w:val="24"/>
              </w:rPr>
              <w:t>D</w:t>
            </w:r>
            <w:r w:rsidRPr="00E912A8">
              <w:rPr>
                <w:rFonts w:ascii="Times New Roman" w:hAnsi="Times New Roman" w:cs="Times New Roman"/>
                <w:sz w:val="24"/>
                <w:szCs w:val="24"/>
              </w:rPr>
              <w:t xml:space="preserve">ata </w:t>
            </w:r>
            <w:r w:rsidRPr="00274AD8">
              <w:rPr>
                <w:rFonts w:ascii="Times New Roman" w:hAnsi="Times New Roman" w:cs="Times New Roman"/>
                <w:b/>
                <w:bCs/>
                <w:sz w:val="24"/>
                <w:szCs w:val="24"/>
              </w:rPr>
              <w:t>I</w:t>
            </w:r>
            <w:r w:rsidRPr="00E912A8">
              <w:rPr>
                <w:rFonts w:ascii="Times New Roman" w:hAnsi="Times New Roman" w:cs="Times New Roman"/>
                <w:sz w:val="24"/>
                <w:szCs w:val="24"/>
              </w:rPr>
              <w:t xml:space="preserve">n </w:t>
            </w:r>
            <w:r w:rsidRPr="00274AD8">
              <w:rPr>
                <w:rFonts w:ascii="Times New Roman" w:hAnsi="Times New Roman" w:cs="Times New Roman"/>
                <w:b/>
                <w:bCs/>
                <w:sz w:val="24"/>
                <w:szCs w:val="24"/>
              </w:rPr>
              <w:t>O</w:t>
            </w:r>
            <w:r w:rsidRPr="00E912A8">
              <w:rPr>
                <w:rFonts w:ascii="Times New Roman" w:hAnsi="Times New Roman" w:cs="Times New Roman"/>
                <w:sz w:val="24"/>
                <w:szCs w:val="24"/>
              </w:rPr>
              <w:t xml:space="preserve">ut </w:t>
            </w:r>
            <w:r>
              <w:rPr>
                <w:rFonts w:ascii="Times New Roman" w:hAnsi="Times New Roman" w:cs="Times New Roman"/>
                <w:sz w:val="24"/>
                <w:szCs w:val="24"/>
              </w:rPr>
              <w:t>4</w:t>
            </w:r>
          </w:p>
        </w:tc>
        <w:tc>
          <w:tcPr>
            <w:tcW w:w="4429" w:type="dxa"/>
          </w:tcPr>
          <w:p w:rsidR="00B10396"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pPr>
            <w:r w:rsidRPr="00001E71">
              <w:rPr>
                <w:rFonts w:ascii="Times New Roman" w:hAnsi="Times New Roman" w:cs="Times New Roman"/>
                <w:sz w:val="24"/>
                <w:szCs w:val="24"/>
              </w:rPr>
              <w:t xml:space="preserve">Donnée </w:t>
            </w:r>
            <w:r>
              <w:rPr>
                <w:rFonts w:ascii="Times New Roman" w:hAnsi="Times New Roman" w:cs="Times New Roman"/>
                <w:sz w:val="24"/>
                <w:szCs w:val="24"/>
              </w:rPr>
              <w:t>4</w:t>
            </w:r>
          </w:p>
        </w:tc>
      </w:tr>
      <w:tr w:rsidR="00B10396" w:rsidTr="00D41AB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57" w:type="dxa"/>
          </w:tcPr>
          <w:p w:rsidR="00B10396" w:rsidRDefault="00B10396" w:rsidP="00D41AB1">
            <w:pPr>
              <w:spacing w:after="240"/>
              <w:jc w:val="center"/>
            </w:pPr>
            <w:r>
              <w:t>13</w:t>
            </w:r>
          </w:p>
        </w:tc>
        <w:tc>
          <w:tcPr>
            <w:tcW w:w="1626" w:type="dxa"/>
          </w:tcPr>
          <w:p w:rsidR="00B10396" w:rsidRPr="00E912A8"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912A8">
              <w:rPr>
                <w:rFonts w:ascii="Times New Roman" w:hAnsi="Times New Roman" w:cs="Times New Roman"/>
                <w:sz w:val="24"/>
                <w:szCs w:val="24"/>
              </w:rPr>
              <w:t>DIO</w:t>
            </w:r>
            <w:r>
              <w:rPr>
                <w:rFonts w:ascii="Times New Roman" w:hAnsi="Times New Roman" w:cs="Times New Roman"/>
                <w:sz w:val="24"/>
                <w:szCs w:val="24"/>
              </w:rPr>
              <w:t>5</w:t>
            </w:r>
          </w:p>
        </w:tc>
        <w:tc>
          <w:tcPr>
            <w:tcW w:w="2576" w:type="dxa"/>
          </w:tcPr>
          <w:p w:rsidR="00B10396" w:rsidRPr="00E912A8"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4AD8">
              <w:rPr>
                <w:rFonts w:ascii="Times New Roman" w:hAnsi="Times New Roman" w:cs="Times New Roman"/>
                <w:b/>
                <w:bCs/>
                <w:sz w:val="24"/>
                <w:szCs w:val="24"/>
              </w:rPr>
              <w:t>D</w:t>
            </w:r>
            <w:r w:rsidRPr="00E912A8">
              <w:rPr>
                <w:rFonts w:ascii="Times New Roman" w:hAnsi="Times New Roman" w:cs="Times New Roman"/>
                <w:sz w:val="24"/>
                <w:szCs w:val="24"/>
              </w:rPr>
              <w:t xml:space="preserve">ata </w:t>
            </w:r>
            <w:r w:rsidRPr="00274AD8">
              <w:rPr>
                <w:rFonts w:ascii="Times New Roman" w:hAnsi="Times New Roman" w:cs="Times New Roman"/>
                <w:b/>
                <w:bCs/>
                <w:sz w:val="24"/>
                <w:szCs w:val="24"/>
              </w:rPr>
              <w:t>I</w:t>
            </w:r>
            <w:r w:rsidRPr="00E912A8">
              <w:rPr>
                <w:rFonts w:ascii="Times New Roman" w:hAnsi="Times New Roman" w:cs="Times New Roman"/>
                <w:sz w:val="24"/>
                <w:szCs w:val="24"/>
              </w:rPr>
              <w:t xml:space="preserve">n </w:t>
            </w:r>
            <w:r w:rsidRPr="00274AD8">
              <w:rPr>
                <w:rFonts w:ascii="Times New Roman" w:hAnsi="Times New Roman" w:cs="Times New Roman"/>
                <w:b/>
                <w:bCs/>
                <w:sz w:val="24"/>
                <w:szCs w:val="24"/>
              </w:rPr>
              <w:t>O</w:t>
            </w:r>
            <w:r w:rsidRPr="00E912A8">
              <w:rPr>
                <w:rFonts w:ascii="Times New Roman" w:hAnsi="Times New Roman" w:cs="Times New Roman"/>
                <w:sz w:val="24"/>
                <w:szCs w:val="24"/>
              </w:rPr>
              <w:t xml:space="preserve">ut </w:t>
            </w:r>
            <w:r>
              <w:rPr>
                <w:rFonts w:ascii="Times New Roman" w:hAnsi="Times New Roman" w:cs="Times New Roman"/>
                <w:sz w:val="24"/>
                <w:szCs w:val="24"/>
              </w:rPr>
              <w:t>5</w:t>
            </w:r>
          </w:p>
        </w:tc>
        <w:tc>
          <w:tcPr>
            <w:tcW w:w="4429" w:type="dxa"/>
          </w:tcPr>
          <w:p w:rsidR="00B10396"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pPr>
            <w:r w:rsidRPr="00001E71">
              <w:rPr>
                <w:rFonts w:ascii="Times New Roman" w:hAnsi="Times New Roman" w:cs="Times New Roman"/>
                <w:sz w:val="24"/>
                <w:szCs w:val="24"/>
              </w:rPr>
              <w:t xml:space="preserve">Donnée </w:t>
            </w:r>
            <w:r>
              <w:rPr>
                <w:rFonts w:ascii="Times New Roman" w:hAnsi="Times New Roman" w:cs="Times New Roman"/>
                <w:sz w:val="24"/>
                <w:szCs w:val="24"/>
              </w:rPr>
              <w:t>5</w:t>
            </w:r>
          </w:p>
        </w:tc>
      </w:tr>
      <w:tr w:rsidR="00B10396" w:rsidTr="00D41AB1">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57" w:type="dxa"/>
          </w:tcPr>
          <w:p w:rsidR="00B10396" w:rsidRDefault="00B10396" w:rsidP="00D41AB1">
            <w:pPr>
              <w:spacing w:after="240"/>
              <w:jc w:val="center"/>
            </w:pPr>
            <w:r>
              <w:t>14</w:t>
            </w:r>
          </w:p>
        </w:tc>
        <w:tc>
          <w:tcPr>
            <w:tcW w:w="1626" w:type="dxa"/>
          </w:tcPr>
          <w:p w:rsidR="00B10396" w:rsidRPr="00E912A8"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E912A8">
              <w:rPr>
                <w:rFonts w:ascii="Times New Roman" w:hAnsi="Times New Roman" w:cs="Times New Roman"/>
                <w:sz w:val="24"/>
                <w:szCs w:val="24"/>
              </w:rPr>
              <w:t>DIO</w:t>
            </w:r>
            <w:r>
              <w:rPr>
                <w:rFonts w:ascii="Times New Roman" w:hAnsi="Times New Roman" w:cs="Times New Roman"/>
                <w:sz w:val="24"/>
                <w:szCs w:val="24"/>
              </w:rPr>
              <w:t>6</w:t>
            </w:r>
          </w:p>
        </w:tc>
        <w:tc>
          <w:tcPr>
            <w:tcW w:w="2576" w:type="dxa"/>
          </w:tcPr>
          <w:p w:rsidR="00B10396" w:rsidRPr="00E912A8"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274AD8">
              <w:rPr>
                <w:rFonts w:ascii="Times New Roman" w:hAnsi="Times New Roman" w:cs="Times New Roman"/>
                <w:b/>
                <w:bCs/>
                <w:sz w:val="24"/>
                <w:szCs w:val="24"/>
              </w:rPr>
              <w:t>D</w:t>
            </w:r>
            <w:r w:rsidRPr="00E912A8">
              <w:rPr>
                <w:rFonts w:ascii="Times New Roman" w:hAnsi="Times New Roman" w:cs="Times New Roman"/>
                <w:sz w:val="24"/>
                <w:szCs w:val="24"/>
              </w:rPr>
              <w:t xml:space="preserve">ata </w:t>
            </w:r>
            <w:r w:rsidRPr="00274AD8">
              <w:rPr>
                <w:rFonts w:ascii="Times New Roman" w:hAnsi="Times New Roman" w:cs="Times New Roman"/>
                <w:b/>
                <w:bCs/>
                <w:sz w:val="24"/>
                <w:szCs w:val="24"/>
              </w:rPr>
              <w:t>I</w:t>
            </w:r>
            <w:r w:rsidRPr="00E912A8">
              <w:rPr>
                <w:rFonts w:ascii="Times New Roman" w:hAnsi="Times New Roman" w:cs="Times New Roman"/>
                <w:sz w:val="24"/>
                <w:szCs w:val="24"/>
              </w:rPr>
              <w:t xml:space="preserve">n </w:t>
            </w:r>
            <w:r w:rsidRPr="00274AD8">
              <w:rPr>
                <w:rFonts w:ascii="Times New Roman" w:hAnsi="Times New Roman" w:cs="Times New Roman"/>
                <w:b/>
                <w:bCs/>
                <w:sz w:val="24"/>
                <w:szCs w:val="24"/>
              </w:rPr>
              <w:t>O</w:t>
            </w:r>
            <w:r w:rsidRPr="00E912A8">
              <w:rPr>
                <w:rFonts w:ascii="Times New Roman" w:hAnsi="Times New Roman" w:cs="Times New Roman"/>
                <w:sz w:val="24"/>
                <w:szCs w:val="24"/>
              </w:rPr>
              <w:t xml:space="preserve">ut </w:t>
            </w:r>
            <w:r>
              <w:rPr>
                <w:rFonts w:ascii="Times New Roman" w:hAnsi="Times New Roman" w:cs="Times New Roman"/>
                <w:sz w:val="24"/>
                <w:szCs w:val="24"/>
              </w:rPr>
              <w:t>6</w:t>
            </w:r>
          </w:p>
        </w:tc>
        <w:tc>
          <w:tcPr>
            <w:tcW w:w="4429" w:type="dxa"/>
          </w:tcPr>
          <w:p w:rsidR="00B10396"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pPr>
            <w:r w:rsidRPr="00001E71">
              <w:rPr>
                <w:rFonts w:ascii="Times New Roman" w:hAnsi="Times New Roman" w:cs="Times New Roman"/>
                <w:sz w:val="24"/>
                <w:szCs w:val="24"/>
              </w:rPr>
              <w:t xml:space="preserve">Donnée </w:t>
            </w:r>
            <w:r>
              <w:rPr>
                <w:rFonts w:ascii="Times New Roman" w:hAnsi="Times New Roman" w:cs="Times New Roman"/>
                <w:sz w:val="24"/>
                <w:szCs w:val="24"/>
              </w:rPr>
              <w:t>6</w:t>
            </w:r>
          </w:p>
        </w:tc>
      </w:tr>
      <w:tr w:rsidR="00B10396" w:rsidTr="00274AD8">
        <w:trPr>
          <w:cnfStyle w:val="000000100000" w:firstRow="0" w:lastRow="0" w:firstColumn="0" w:lastColumn="0" w:oddVBand="0" w:evenVBand="0" w:oddHBand="1" w:evenHBand="0" w:firstRowFirstColumn="0" w:firstRowLastColumn="0" w:lastRowFirstColumn="0" w:lastRowLastColumn="0"/>
          <w:trHeight w:hRule="exact" w:val="458"/>
        </w:trPr>
        <w:tc>
          <w:tcPr>
            <w:cnfStyle w:val="001000000000" w:firstRow="0" w:lastRow="0" w:firstColumn="1" w:lastColumn="0" w:oddVBand="0" w:evenVBand="0" w:oddHBand="0" w:evenHBand="0" w:firstRowFirstColumn="0" w:firstRowLastColumn="0" w:lastRowFirstColumn="0" w:lastRowLastColumn="0"/>
            <w:tcW w:w="657" w:type="dxa"/>
          </w:tcPr>
          <w:p w:rsidR="00B10396" w:rsidRDefault="00B10396" w:rsidP="00D41AB1">
            <w:pPr>
              <w:spacing w:after="240"/>
              <w:jc w:val="center"/>
            </w:pPr>
            <w:r>
              <w:t>15</w:t>
            </w:r>
          </w:p>
        </w:tc>
        <w:tc>
          <w:tcPr>
            <w:tcW w:w="1626" w:type="dxa"/>
          </w:tcPr>
          <w:p w:rsidR="00B10396" w:rsidRPr="00E912A8"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912A8">
              <w:rPr>
                <w:rFonts w:ascii="Times New Roman" w:hAnsi="Times New Roman" w:cs="Times New Roman"/>
                <w:sz w:val="24"/>
                <w:szCs w:val="24"/>
              </w:rPr>
              <w:t>DIO</w:t>
            </w:r>
            <w:r>
              <w:rPr>
                <w:rFonts w:ascii="Times New Roman" w:hAnsi="Times New Roman" w:cs="Times New Roman"/>
                <w:sz w:val="24"/>
                <w:szCs w:val="24"/>
              </w:rPr>
              <w:t>7</w:t>
            </w:r>
          </w:p>
        </w:tc>
        <w:tc>
          <w:tcPr>
            <w:tcW w:w="2576" w:type="dxa"/>
          </w:tcPr>
          <w:p w:rsidR="00B10396" w:rsidRPr="00E912A8"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4AD8">
              <w:rPr>
                <w:rFonts w:ascii="Times New Roman" w:hAnsi="Times New Roman" w:cs="Times New Roman"/>
                <w:b/>
                <w:bCs/>
                <w:sz w:val="24"/>
                <w:szCs w:val="24"/>
              </w:rPr>
              <w:t>D</w:t>
            </w:r>
            <w:r w:rsidRPr="00E912A8">
              <w:rPr>
                <w:rFonts w:ascii="Times New Roman" w:hAnsi="Times New Roman" w:cs="Times New Roman"/>
                <w:sz w:val="24"/>
                <w:szCs w:val="24"/>
              </w:rPr>
              <w:t xml:space="preserve">ata </w:t>
            </w:r>
            <w:r w:rsidRPr="00274AD8">
              <w:rPr>
                <w:rFonts w:ascii="Times New Roman" w:hAnsi="Times New Roman" w:cs="Times New Roman"/>
                <w:b/>
                <w:bCs/>
                <w:sz w:val="24"/>
                <w:szCs w:val="24"/>
              </w:rPr>
              <w:t>I</w:t>
            </w:r>
            <w:r w:rsidRPr="00E912A8">
              <w:rPr>
                <w:rFonts w:ascii="Times New Roman" w:hAnsi="Times New Roman" w:cs="Times New Roman"/>
                <w:sz w:val="24"/>
                <w:szCs w:val="24"/>
              </w:rPr>
              <w:t xml:space="preserve">n </w:t>
            </w:r>
            <w:r w:rsidRPr="00274AD8">
              <w:rPr>
                <w:rFonts w:ascii="Times New Roman" w:hAnsi="Times New Roman" w:cs="Times New Roman"/>
                <w:b/>
                <w:bCs/>
                <w:sz w:val="24"/>
                <w:szCs w:val="24"/>
              </w:rPr>
              <w:t>O</w:t>
            </w:r>
            <w:r w:rsidRPr="00E912A8">
              <w:rPr>
                <w:rFonts w:ascii="Times New Roman" w:hAnsi="Times New Roman" w:cs="Times New Roman"/>
                <w:sz w:val="24"/>
                <w:szCs w:val="24"/>
              </w:rPr>
              <w:t xml:space="preserve">ut </w:t>
            </w:r>
            <w:r>
              <w:rPr>
                <w:rFonts w:ascii="Times New Roman" w:hAnsi="Times New Roman" w:cs="Times New Roman"/>
                <w:sz w:val="24"/>
                <w:szCs w:val="24"/>
              </w:rPr>
              <w:t>7</w:t>
            </w:r>
          </w:p>
        </w:tc>
        <w:tc>
          <w:tcPr>
            <w:tcW w:w="4429" w:type="dxa"/>
          </w:tcPr>
          <w:p w:rsidR="00B10396"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pPr>
            <w:r w:rsidRPr="00001E71">
              <w:rPr>
                <w:rFonts w:ascii="Times New Roman" w:hAnsi="Times New Roman" w:cs="Times New Roman"/>
                <w:sz w:val="24"/>
                <w:szCs w:val="24"/>
              </w:rPr>
              <w:t xml:space="preserve">Donnée </w:t>
            </w:r>
            <w:r>
              <w:rPr>
                <w:rFonts w:ascii="Times New Roman" w:hAnsi="Times New Roman" w:cs="Times New Roman"/>
                <w:sz w:val="24"/>
                <w:szCs w:val="24"/>
              </w:rPr>
              <w:t>7</w:t>
            </w:r>
          </w:p>
        </w:tc>
      </w:tr>
      <w:tr w:rsidR="00B10396" w:rsidTr="00D41AB1">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57" w:type="dxa"/>
          </w:tcPr>
          <w:p w:rsidR="00B10396" w:rsidRDefault="00B10396" w:rsidP="00D41AB1">
            <w:pPr>
              <w:spacing w:after="240"/>
              <w:jc w:val="center"/>
            </w:pPr>
            <w:r>
              <w:t>16</w:t>
            </w:r>
          </w:p>
        </w:tc>
        <w:tc>
          <w:tcPr>
            <w:tcW w:w="1626" w:type="dxa"/>
          </w:tcPr>
          <w:p w:rsidR="00B10396" w:rsidRPr="00E912A8"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E912A8">
              <w:rPr>
                <w:rFonts w:ascii="Times New Roman" w:hAnsi="Times New Roman" w:cs="Times New Roman"/>
                <w:sz w:val="24"/>
                <w:szCs w:val="24"/>
              </w:rPr>
              <w:t>DIO</w:t>
            </w:r>
            <w:r>
              <w:rPr>
                <w:rFonts w:ascii="Times New Roman" w:hAnsi="Times New Roman" w:cs="Times New Roman"/>
                <w:sz w:val="24"/>
                <w:szCs w:val="24"/>
              </w:rPr>
              <w:t>8</w:t>
            </w:r>
          </w:p>
        </w:tc>
        <w:tc>
          <w:tcPr>
            <w:tcW w:w="2576" w:type="dxa"/>
          </w:tcPr>
          <w:p w:rsidR="00B10396" w:rsidRPr="00E912A8"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274AD8">
              <w:rPr>
                <w:rFonts w:ascii="Times New Roman" w:hAnsi="Times New Roman" w:cs="Times New Roman"/>
                <w:b/>
                <w:bCs/>
                <w:sz w:val="24"/>
                <w:szCs w:val="24"/>
              </w:rPr>
              <w:t>D</w:t>
            </w:r>
            <w:r w:rsidRPr="00E912A8">
              <w:rPr>
                <w:rFonts w:ascii="Times New Roman" w:hAnsi="Times New Roman" w:cs="Times New Roman"/>
                <w:sz w:val="24"/>
                <w:szCs w:val="24"/>
              </w:rPr>
              <w:t xml:space="preserve">ata </w:t>
            </w:r>
            <w:r w:rsidRPr="00274AD8">
              <w:rPr>
                <w:rFonts w:ascii="Times New Roman" w:hAnsi="Times New Roman" w:cs="Times New Roman"/>
                <w:b/>
                <w:bCs/>
                <w:sz w:val="24"/>
                <w:szCs w:val="24"/>
              </w:rPr>
              <w:t>I</w:t>
            </w:r>
            <w:r w:rsidRPr="00E912A8">
              <w:rPr>
                <w:rFonts w:ascii="Times New Roman" w:hAnsi="Times New Roman" w:cs="Times New Roman"/>
                <w:sz w:val="24"/>
                <w:szCs w:val="24"/>
              </w:rPr>
              <w:t xml:space="preserve">n </w:t>
            </w:r>
            <w:r w:rsidRPr="00274AD8">
              <w:rPr>
                <w:rFonts w:ascii="Times New Roman" w:hAnsi="Times New Roman" w:cs="Times New Roman"/>
                <w:b/>
                <w:bCs/>
                <w:sz w:val="24"/>
                <w:szCs w:val="24"/>
              </w:rPr>
              <w:t>O</w:t>
            </w:r>
            <w:r w:rsidRPr="00E912A8">
              <w:rPr>
                <w:rFonts w:ascii="Times New Roman" w:hAnsi="Times New Roman" w:cs="Times New Roman"/>
                <w:sz w:val="24"/>
                <w:szCs w:val="24"/>
              </w:rPr>
              <w:t xml:space="preserve">ut </w:t>
            </w:r>
            <w:r>
              <w:rPr>
                <w:rFonts w:ascii="Times New Roman" w:hAnsi="Times New Roman" w:cs="Times New Roman"/>
                <w:sz w:val="24"/>
                <w:szCs w:val="24"/>
              </w:rPr>
              <w:t>8</w:t>
            </w:r>
          </w:p>
        </w:tc>
        <w:tc>
          <w:tcPr>
            <w:tcW w:w="4429" w:type="dxa"/>
          </w:tcPr>
          <w:p w:rsidR="00B10396"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pPr>
            <w:r w:rsidRPr="00001E71">
              <w:rPr>
                <w:rFonts w:ascii="Times New Roman" w:hAnsi="Times New Roman" w:cs="Times New Roman"/>
                <w:sz w:val="24"/>
                <w:szCs w:val="24"/>
              </w:rPr>
              <w:t xml:space="preserve">Donnée </w:t>
            </w:r>
            <w:r>
              <w:rPr>
                <w:rFonts w:ascii="Times New Roman" w:hAnsi="Times New Roman" w:cs="Times New Roman"/>
                <w:sz w:val="24"/>
                <w:szCs w:val="24"/>
              </w:rPr>
              <w:t>8</w:t>
            </w:r>
          </w:p>
        </w:tc>
      </w:tr>
      <w:tr w:rsidR="00B10396" w:rsidTr="00D41AB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57" w:type="dxa"/>
          </w:tcPr>
          <w:p w:rsidR="00B10396" w:rsidRDefault="00B10396" w:rsidP="00D41AB1">
            <w:pPr>
              <w:spacing w:after="240"/>
              <w:jc w:val="center"/>
            </w:pPr>
            <w:r>
              <w:t>11</w:t>
            </w:r>
          </w:p>
        </w:tc>
        <w:tc>
          <w:tcPr>
            <w:tcW w:w="1626" w:type="dxa"/>
          </w:tcPr>
          <w:p w:rsidR="00B10396" w:rsidRPr="00E912A8"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ATN</w:t>
            </w:r>
          </w:p>
        </w:tc>
        <w:tc>
          <w:tcPr>
            <w:tcW w:w="2576" w:type="dxa"/>
          </w:tcPr>
          <w:p w:rsidR="00B10396" w:rsidRPr="002A0F4A"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A0F4A">
              <w:rPr>
                <w:rFonts w:asciiTheme="majorBidi" w:hAnsiTheme="majorBidi" w:cstheme="majorBidi"/>
                <w:b/>
                <w:sz w:val="24"/>
                <w:szCs w:val="24"/>
              </w:rPr>
              <w:t>A</w:t>
            </w:r>
            <w:r w:rsidRPr="002A0F4A">
              <w:rPr>
                <w:rFonts w:asciiTheme="majorBidi" w:hAnsiTheme="majorBidi" w:cstheme="majorBidi"/>
                <w:sz w:val="24"/>
                <w:szCs w:val="24"/>
              </w:rPr>
              <w:t>t</w:t>
            </w:r>
            <w:r w:rsidRPr="002A0F4A">
              <w:rPr>
                <w:rFonts w:asciiTheme="majorBidi" w:hAnsiTheme="majorBidi" w:cstheme="majorBidi"/>
                <w:b/>
                <w:sz w:val="24"/>
                <w:szCs w:val="24"/>
              </w:rPr>
              <w:t>T</w:t>
            </w:r>
            <w:r w:rsidRPr="002A0F4A">
              <w:rPr>
                <w:rFonts w:asciiTheme="majorBidi" w:hAnsiTheme="majorBidi" w:cstheme="majorBidi"/>
                <w:sz w:val="24"/>
                <w:szCs w:val="24"/>
              </w:rPr>
              <w:t>e</w:t>
            </w:r>
            <w:r w:rsidRPr="002A0F4A">
              <w:rPr>
                <w:rFonts w:asciiTheme="majorBidi" w:hAnsiTheme="majorBidi" w:cstheme="majorBidi"/>
                <w:b/>
                <w:sz w:val="24"/>
                <w:szCs w:val="24"/>
              </w:rPr>
              <w:t>N</w:t>
            </w:r>
            <w:r w:rsidRPr="002A0F4A">
              <w:rPr>
                <w:rFonts w:asciiTheme="majorBidi" w:hAnsiTheme="majorBidi" w:cstheme="majorBidi"/>
                <w:sz w:val="24"/>
                <w:szCs w:val="24"/>
              </w:rPr>
              <w:t>tion</w:t>
            </w:r>
          </w:p>
        </w:tc>
        <w:tc>
          <w:tcPr>
            <w:tcW w:w="4429" w:type="dxa"/>
          </w:tcPr>
          <w:p w:rsidR="00B10396" w:rsidRPr="00001E71"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 tous les appareils attendent une commande</w:t>
            </w:r>
          </w:p>
        </w:tc>
      </w:tr>
      <w:tr w:rsidR="00B10396" w:rsidTr="00D41AB1">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57" w:type="dxa"/>
          </w:tcPr>
          <w:p w:rsidR="00B10396" w:rsidRDefault="00B10396" w:rsidP="00D41AB1">
            <w:pPr>
              <w:spacing w:after="240"/>
              <w:jc w:val="center"/>
            </w:pPr>
            <w:r>
              <w:t>6</w:t>
            </w:r>
          </w:p>
        </w:tc>
        <w:tc>
          <w:tcPr>
            <w:tcW w:w="1626" w:type="dxa"/>
          </w:tcPr>
          <w:p w:rsidR="00B10396" w:rsidRPr="00E912A8"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DAV</w:t>
            </w:r>
          </w:p>
        </w:tc>
        <w:tc>
          <w:tcPr>
            <w:tcW w:w="2576" w:type="dxa"/>
          </w:tcPr>
          <w:p w:rsidR="00B10396" w:rsidRPr="002A0F4A"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2A0F4A">
              <w:rPr>
                <w:rFonts w:asciiTheme="majorBidi" w:hAnsiTheme="majorBidi" w:cstheme="majorBidi"/>
                <w:b/>
                <w:sz w:val="24"/>
                <w:szCs w:val="24"/>
              </w:rPr>
              <w:t>Da</w:t>
            </w:r>
            <w:r w:rsidRPr="002A0F4A">
              <w:rPr>
                <w:rFonts w:asciiTheme="majorBidi" w:hAnsiTheme="majorBidi" w:cstheme="majorBidi"/>
                <w:sz w:val="24"/>
                <w:szCs w:val="24"/>
              </w:rPr>
              <w:t xml:space="preserve">ta </w:t>
            </w:r>
            <w:r w:rsidRPr="002A0F4A">
              <w:rPr>
                <w:rFonts w:asciiTheme="majorBidi" w:hAnsiTheme="majorBidi" w:cstheme="majorBidi"/>
                <w:b/>
                <w:sz w:val="24"/>
                <w:szCs w:val="24"/>
              </w:rPr>
              <w:t>V</w:t>
            </w:r>
            <w:r w:rsidRPr="002A0F4A">
              <w:rPr>
                <w:rFonts w:asciiTheme="majorBidi" w:hAnsiTheme="majorBidi" w:cstheme="majorBidi"/>
                <w:sz w:val="24"/>
                <w:szCs w:val="24"/>
              </w:rPr>
              <w:t>alid</w:t>
            </w:r>
          </w:p>
        </w:tc>
        <w:tc>
          <w:tcPr>
            <w:tcW w:w="4429" w:type="dxa"/>
          </w:tcPr>
          <w:p w:rsidR="00B10396" w:rsidRPr="00001E71"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0 : validation des données par le transmetteur </w:t>
            </w:r>
          </w:p>
        </w:tc>
      </w:tr>
      <w:tr w:rsidR="00B10396" w:rsidTr="00D41AB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57" w:type="dxa"/>
          </w:tcPr>
          <w:p w:rsidR="00B10396" w:rsidRDefault="00B10396" w:rsidP="00D41AB1">
            <w:pPr>
              <w:spacing w:after="240"/>
              <w:jc w:val="center"/>
            </w:pPr>
            <w:r>
              <w:t>5</w:t>
            </w:r>
          </w:p>
        </w:tc>
        <w:tc>
          <w:tcPr>
            <w:tcW w:w="1626" w:type="dxa"/>
          </w:tcPr>
          <w:p w:rsidR="00B10396" w:rsidRPr="00E912A8"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EOI</w:t>
            </w:r>
          </w:p>
        </w:tc>
        <w:tc>
          <w:tcPr>
            <w:tcW w:w="2576" w:type="dxa"/>
          </w:tcPr>
          <w:p w:rsidR="00B10396" w:rsidRPr="002A0F4A"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A0F4A">
              <w:rPr>
                <w:rFonts w:asciiTheme="majorBidi" w:hAnsiTheme="majorBidi" w:cstheme="majorBidi"/>
                <w:b/>
                <w:sz w:val="24"/>
                <w:szCs w:val="24"/>
              </w:rPr>
              <w:t>E</w:t>
            </w:r>
            <w:r w:rsidRPr="002A0F4A">
              <w:rPr>
                <w:rFonts w:asciiTheme="majorBidi" w:hAnsiTheme="majorBidi" w:cstheme="majorBidi"/>
                <w:sz w:val="24"/>
                <w:szCs w:val="24"/>
              </w:rPr>
              <w:t xml:space="preserve">nd </w:t>
            </w:r>
            <w:r w:rsidRPr="002A0F4A">
              <w:rPr>
                <w:rFonts w:asciiTheme="majorBidi" w:hAnsiTheme="majorBidi" w:cstheme="majorBidi"/>
                <w:b/>
                <w:sz w:val="24"/>
                <w:szCs w:val="24"/>
              </w:rPr>
              <w:t>O</w:t>
            </w:r>
            <w:r w:rsidRPr="002A0F4A">
              <w:rPr>
                <w:rFonts w:asciiTheme="majorBidi" w:hAnsiTheme="majorBidi" w:cstheme="majorBidi"/>
                <w:sz w:val="24"/>
                <w:szCs w:val="24"/>
              </w:rPr>
              <w:t xml:space="preserve">r </w:t>
            </w:r>
            <w:r w:rsidRPr="002A0F4A">
              <w:rPr>
                <w:rFonts w:asciiTheme="majorBidi" w:hAnsiTheme="majorBidi" w:cstheme="majorBidi"/>
                <w:b/>
                <w:sz w:val="24"/>
                <w:szCs w:val="24"/>
              </w:rPr>
              <w:t>I</w:t>
            </w:r>
            <w:r w:rsidRPr="002A0F4A">
              <w:rPr>
                <w:rFonts w:asciiTheme="majorBidi" w:hAnsiTheme="majorBidi" w:cstheme="majorBidi"/>
                <w:sz w:val="24"/>
                <w:szCs w:val="24"/>
              </w:rPr>
              <w:t>dentify</w:t>
            </w:r>
          </w:p>
        </w:tc>
        <w:tc>
          <w:tcPr>
            <w:tcW w:w="4429" w:type="dxa"/>
          </w:tcPr>
          <w:p w:rsidR="00B10396" w:rsidRPr="00001E71"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1 : fin de transmission </w:t>
            </w:r>
          </w:p>
        </w:tc>
      </w:tr>
      <w:tr w:rsidR="00B10396" w:rsidTr="00D41AB1">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57" w:type="dxa"/>
          </w:tcPr>
          <w:p w:rsidR="00B10396" w:rsidRDefault="00B10396" w:rsidP="00D41AB1">
            <w:pPr>
              <w:spacing w:after="240"/>
              <w:jc w:val="center"/>
            </w:pPr>
            <w:r>
              <w:t>9</w:t>
            </w:r>
          </w:p>
        </w:tc>
        <w:tc>
          <w:tcPr>
            <w:tcW w:w="1626" w:type="dxa"/>
          </w:tcPr>
          <w:p w:rsidR="00B10396" w:rsidRPr="00E912A8"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IFC</w:t>
            </w:r>
          </w:p>
        </w:tc>
        <w:tc>
          <w:tcPr>
            <w:tcW w:w="2576" w:type="dxa"/>
          </w:tcPr>
          <w:p w:rsidR="00B10396" w:rsidRPr="002A0F4A"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2A0F4A">
              <w:rPr>
                <w:rFonts w:asciiTheme="majorBidi" w:hAnsiTheme="majorBidi" w:cstheme="majorBidi"/>
                <w:b/>
                <w:sz w:val="24"/>
                <w:szCs w:val="24"/>
              </w:rPr>
              <w:t>I</w:t>
            </w:r>
            <w:r w:rsidRPr="002A0F4A">
              <w:rPr>
                <w:rFonts w:asciiTheme="majorBidi" w:hAnsiTheme="majorBidi" w:cstheme="majorBidi"/>
                <w:sz w:val="24"/>
                <w:szCs w:val="24"/>
              </w:rPr>
              <w:t>nter</w:t>
            </w:r>
            <w:r w:rsidRPr="002A0F4A">
              <w:rPr>
                <w:rFonts w:asciiTheme="majorBidi" w:hAnsiTheme="majorBidi" w:cstheme="majorBidi"/>
                <w:b/>
                <w:sz w:val="24"/>
                <w:szCs w:val="24"/>
              </w:rPr>
              <w:t>F</w:t>
            </w:r>
            <w:r w:rsidRPr="002A0F4A">
              <w:rPr>
                <w:rFonts w:asciiTheme="majorBidi" w:hAnsiTheme="majorBidi" w:cstheme="majorBidi"/>
                <w:sz w:val="24"/>
                <w:szCs w:val="24"/>
              </w:rPr>
              <w:t xml:space="preserve">ace </w:t>
            </w:r>
            <w:r w:rsidRPr="002A0F4A">
              <w:rPr>
                <w:rFonts w:asciiTheme="majorBidi" w:hAnsiTheme="majorBidi" w:cstheme="majorBidi"/>
                <w:b/>
                <w:sz w:val="24"/>
                <w:szCs w:val="24"/>
              </w:rPr>
              <w:t>C</w:t>
            </w:r>
            <w:r w:rsidRPr="002A0F4A">
              <w:rPr>
                <w:rFonts w:asciiTheme="majorBidi" w:hAnsiTheme="majorBidi" w:cstheme="majorBidi"/>
                <w:sz w:val="24"/>
                <w:szCs w:val="24"/>
              </w:rPr>
              <w:t>lear</w:t>
            </w:r>
          </w:p>
        </w:tc>
        <w:tc>
          <w:tcPr>
            <w:tcW w:w="4429" w:type="dxa"/>
          </w:tcPr>
          <w:p w:rsidR="00B10396" w:rsidRPr="00001E71"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 initialisation de tous les appareils</w:t>
            </w:r>
          </w:p>
        </w:tc>
      </w:tr>
      <w:tr w:rsidR="00B10396" w:rsidTr="00D41AB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57" w:type="dxa"/>
          </w:tcPr>
          <w:p w:rsidR="00B10396" w:rsidRDefault="00B10396" w:rsidP="00D41AB1">
            <w:pPr>
              <w:spacing w:after="240"/>
              <w:jc w:val="center"/>
            </w:pPr>
            <w:r>
              <w:t>8</w:t>
            </w:r>
          </w:p>
        </w:tc>
        <w:tc>
          <w:tcPr>
            <w:tcW w:w="1626" w:type="dxa"/>
          </w:tcPr>
          <w:p w:rsidR="00B10396" w:rsidRPr="00E912A8"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NDAC</w:t>
            </w:r>
          </w:p>
        </w:tc>
        <w:tc>
          <w:tcPr>
            <w:tcW w:w="2576" w:type="dxa"/>
          </w:tcPr>
          <w:p w:rsidR="00B10396" w:rsidRPr="002A0F4A"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A0F4A">
              <w:rPr>
                <w:rFonts w:asciiTheme="majorBidi" w:hAnsiTheme="majorBidi" w:cstheme="majorBidi"/>
                <w:b/>
                <w:sz w:val="24"/>
                <w:szCs w:val="24"/>
              </w:rPr>
              <w:t>N</w:t>
            </w:r>
            <w:r w:rsidRPr="002A0F4A">
              <w:rPr>
                <w:rFonts w:asciiTheme="majorBidi" w:hAnsiTheme="majorBidi" w:cstheme="majorBidi"/>
                <w:sz w:val="24"/>
                <w:szCs w:val="24"/>
              </w:rPr>
              <w:t xml:space="preserve">ot </w:t>
            </w:r>
            <w:r w:rsidRPr="002A0F4A">
              <w:rPr>
                <w:rFonts w:asciiTheme="majorBidi" w:hAnsiTheme="majorBidi" w:cstheme="majorBidi"/>
                <w:b/>
                <w:sz w:val="24"/>
                <w:szCs w:val="24"/>
              </w:rPr>
              <w:t>D</w:t>
            </w:r>
            <w:r w:rsidRPr="002A0F4A">
              <w:rPr>
                <w:rFonts w:asciiTheme="majorBidi" w:hAnsiTheme="majorBidi" w:cstheme="majorBidi"/>
                <w:sz w:val="24"/>
                <w:szCs w:val="24"/>
              </w:rPr>
              <w:t xml:space="preserve">ata </w:t>
            </w:r>
            <w:r w:rsidRPr="002A0F4A">
              <w:rPr>
                <w:rFonts w:asciiTheme="majorBidi" w:hAnsiTheme="majorBidi" w:cstheme="majorBidi"/>
                <w:b/>
                <w:sz w:val="24"/>
                <w:szCs w:val="24"/>
              </w:rPr>
              <w:t>AC</w:t>
            </w:r>
            <w:r w:rsidRPr="002A0F4A">
              <w:rPr>
                <w:rFonts w:asciiTheme="majorBidi" w:hAnsiTheme="majorBidi" w:cstheme="majorBidi"/>
                <w:sz w:val="24"/>
                <w:szCs w:val="24"/>
              </w:rPr>
              <w:t>cept</w:t>
            </w:r>
          </w:p>
        </w:tc>
        <w:tc>
          <w:tcPr>
            <w:tcW w:w="4429" w:type="dxa"/>
          </w:tcPr>
          <w:p w:rsidR="00B10396" w:rsidRPr="00001E71"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0 : donnée non acceptée </w:t>
            </w:r>
          </w:p>
        </w:tc>
      </w:tr>
      <w:tr w:rsidR="00B10396" w:rsidTr="00D41AB1">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57" w:type="dxa"/>
          </w:tcPr>
          <w:p w:rsidR="00B10396" w:rsidRDefault="00B10396" w:rsidP="00D41AB1">
            <w:pPr>
              <w:spacing w:after="240"/>
              <w:jc w:val="center"/>
            </w:pPr>
            <w:r>
              <w:t>7</w:t>
            </w:r>
          </w:p>
        </w:tc>
        <w:tc>
          <w:tcPr>
            <w:tcW w:w="1626" w:type="dxa"/>
          </w:tcPr>
          <w:p w:rsidR="00B10396" w:rsidRPr="00E912A8"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NRFD</w:t>
            </w:r>
          </w:p>
        </w:tc>
        <w:tc>
          <w:tcPr>
            <w:tcW w:w="2576" w:type="dxa"/>
          </w:tcPr>
          <w:p w:rsidR="00B10396" w:rsidRPr="002A0F4A"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2A0F4A">
              <w:rPr>
                <w:rFonts w:asciiTheme="majorBidi" w:hAnsiTheme="majorBidi" w:cstheme="majorBidi"/>
                <w:b/>
                <w:sz w:val="24"/>
                <w:szCs w:val="24"/>
              </w:rPr>
              <w:t>N</w:t>
            </w:r>
            <w:r w:rsidRPr="002A0F4A">
              <w:rPr>
                <w:rFonts w:asciiTheme="majorBidi" w:hAnsiTheme="majorBidi" w:cstheme="majorBidi"/>
                <w:sz w:val="24"/>
                <w:szCs w:val="24"/>
              </w:rPr>
              <w:t xml:space="preserve">ot </w:t>
            </w:r>
            <w:r w:rsidRPr="002A0F4A">
              <w:rPr>
                <w:rFonts w:asciiTheme="majorBidi" w:hAnsiTheme="majorBidi" w:cstheme="majorBidi"/>
                <w:b/>
                <w:sz w:val="24"/>
                <w:szCs w:val="24"/>
              </w:rPr>
              <w:t>R</w:t>
            </w:r>
            <w:r w:rsidRPr="002A0F4A">
              <w:rPr>
                <w:rFonts w:asciiTheme="majorBidi" w:hAnsiTheme="majorBidi" w:cstheme="majorBidi"/>
                <w:sz w:val="24"/>
                <w:szCs w:val="24"/>
              </w:rPr>
              <w:t xml:space="preserve">eady </w:t>
            </w:r>
            <w:r w:rsidRPr="002A0F4A">
              <w:rPr>
                <w:rFonts w:asciiTheme="majorBidi" w:hAnsiTheme="majorBidi" w:cstheme="majorBidi"/>
                <w:b/>
                <w:sz w:val="24"/>
                <w:szCs w:val="24"/>
              </w:rPr>
              <w:t>F</w:t>
            </w:r>
            <w:r w:rsidRPr="002A0F4A">
              <w:rPr>
                <w:rFonts w:asciiTheme="majorBidi" w:hAnsiTheme="majorBidi" w:cstheme="majorBidi"/>
                <w:sz w:val="24"/>
                <w:szCs w:val="24"/>
              </w:rPr>
              <w:t xml:space="preserve">or </w:t>
            </w:r>
            <w:r w:rsidRPr="002A0F4A">
              <w:rPr>
                <w:rFonts w:asciiTheme="majorBidi" w:hAnsiTheme="majorBidi" w:cstheme="majorBidi"/>
                <w:b/>
                <w:sz w:val="24"/>
                <w:szCs w:val="24"/>
              </w:rPr>
              <w:t>D</w:t>
            </w:r>
            <w:r w:rsidRPr="002A0F4A">
              <w:rPr>
                <w:rFonts w:asciiTheme="majorBidi" w:hAnsiTheme="majorBidi" w:cstheme="majorBidi"/>
                <w:sz w:val="24"/>
                <w:szCs w:val="24"/>
              </w:rPr>
              <w:t>ata</w:t>
            </w:r>
          </w:p>
        </w:tc>
        <w:tc>
          <w:tcPr>
            <w:tcW w:w="4429" w:type="dxa"/>
          </w:tcPr>
          <w:p w:rsidR="00B10396" w:rsidRPr="00001E71"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 : non prêt à recevoir des données</w:t>
            </w:r>
          </w:p>
        </w:tc>
      </w:tr>
      <w:tr w:rsidR="00B10396" w:rsidTr="00D41AB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57" w:type="dxa"/>
          </w:tcPr>
          <w:p w:rsidR="00B10396" w:rsidRDefault="00B10396" w:rsidP="00D41AB1">
            <w:pPr>
              <w:spacing w:after="240"/>
              <w:jc w:val="center"/>
            </w:pPr>
            <w:r>
              <w:t>17</w:t>
            </w:r>
          </w:p>
        </w:tc>
        <w:tc>
          <w:tcPr>
            <w:tcW w:w="1626" w:type="dxa"/>
          </w:tcPr>
          <w:p w:rsidR="00B10396" w:rsidRPr="00E912A8"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REN</w:t>
            </w:r>
          </w:p>
        </w:tc>
        <w:tc>
          <w:tcPr>
            <w:tcW w:w="2576" w:type="dxa"/>
          </w:tcPr>
          <w:p w:rsidR="00B10396" w:rsidRPr="002A0F4A"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A0F4A">
              <w:rPr>
                <w:rFonts w:asciiTheme="majorBidi" w:hAnsiTheme="majorBidi" w:cstheme="majorBidi"/>
                <w:b/>
                <w:sz w:val="24"/>
                <w:szCs w:val="24"/>
              </w:rPr>
              <w:t>R</w:t>
            </w:r>
            <w:r w:rsidRPr="002A0F4A">
              <w:rPr>
                <w:rFonts w:asciiTheme="majorBidi" w:hAnsiTheme="majorBidi" w:cstheme="majorBidi"/>
                <w:sz w:val="24"/>
                <w:szCs w:val="24"/>
              </w:rPr>
              <w:t xml:space="preserve">emote </w:t>
            </w:r>
            <w:r w:rsidRPr="002A0F4A">
              <w:rPr>
                <w:rFonts w:asciiTheme="majorBidi" w:hAnsiTheme="majorBidi" w:cstheme="majorBidi"/>
                <w:b/>
                <w:sz w:val="24"/>
                <w:szCs w:val="24"/>
              </w:rPr>
              <w:t>EN</w:t>
            </w:r>
            <w:r w:rsidRPr="002A0F4A">
              <w:rPr>
                <w:rFonts w:asciiTheme="majorBidi" w:hAnsiTheme="majorBidi" w:cstheme="majorBidi"/>
                <w:sz w:val="24"/>
                <w:szCs w:val="24"/>
              </w:rPr>
              <w:t>able</w:t>
            </w:r>
          </w:p>
        </w:tc>
        <w:tc>
          <w:tcPr>
            <w:tcW w:w="4429" w:type="dxa"/>
          </w:tcPr>
          <w:p w:rsidR="00B10396" w:rsidRPr="00001E71" w:rsidRDefault="00B10396" w:rsidP="00D41AB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1 : appareil sous contrôle du bus </w:t>
            </w:r>
          </w:p>
        </w:tc>
      </w:tr>
      <w:tr w:rsidR="00B10396" w:rsidTr="00D41AB1">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57" w:type="dxa"/>
          </w:tcPr>
          <w:p w:rsidR="00B10396" w:rsidRDefault="00B10396" w:rsidP="00D41AB1">
            <w:pPr>
              <w:spacing w:after="240"/>
              <w:jc w:val="center"/>
            </w:pPr>
            <w:r>
              <w:t>10</w:t>
            </w:r>
          </w:p>
        </w:tc>
        <w:tc>
          <w:tcPr>
            <w:tcW w:w="1626" w:type="dxa"/>
          </w:tcPr>
          <w:p w:rsidR="00B10396" w:rsidRPr="00E912A8"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SQR</w:t>
            </w:r>
          </w:p>
        </w:tc>
        <w:tc>
          <w:tcPr>
            <w:tcW w:w="2576" w:type="dxa"/>
          </w:tcPr>
          <w:p w:rsidR="00B10396" w:rsidRPr="002A0F4A"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2A0F4A">
              <w:rPr>
                <w:rFonts w:asciiTheme="majorBidi" w:hAnsiTheme="majorBidi" w:cstheme="majorBidi"/>
                <w:b/>
                <w:sz w:val="24"/>
                <w:szCs w:val="24"/>
              </w:rPr>
              <w:t>S</w:t>
            </w:r>
            <w:r w:rsidRPr="002A0F4A">
              <w:rPr>
                <w:rFonts w:asciiTheme="majorBidi" w:hAnsiTheme="majorBidi" w:cstheme="majorBidi"/>
                <w:sz w:val="24"/>
                <w:szCs w:val="24"/>
              </w:rPr>
              <w:t xml:space="preserve">ervice </w:t>
            </w:r>
            <w:r w:rsidRPr="002A0F4A">
              <w:rPr>
                <w:rFonts w:asciiTheme="majorBidi" w:hAnsiTheme="majorBidi" w:cstheme="majorBidi"/>
                <w:b/>
                <w:sz w:val="24"/>
                <w:szCs w:val="24"/>
              </w:rPr>
              <w:t>R</w:t>
            </w:r>
            <w:r w:rsidRPr="002A0F4A">
              <w:rPr>
                <w:rFonts w:asciiTheme="majorBidi" w:hAnsiTheme="majorBidi" w:cstheme="majorBidi"/>
                <w:sz w:val="24"/>
                <w:szCs w:val="24"/>
              </w:rPr>
              <w:t>e</w:t>
            </w:r>
            <w:r w:rsidRPr="002A0F4A">
              <w:rPr>
                <w:rFonts w:asciiTheme="majorBidi" w:hAnsiTheme="majorBidi" w:cstheme="majorBidi"/>
                <w:b/>
                <w:sz w:val="24"/>
                <w:szCs w:val="24"/>
              </w:rPr>
              <w:t>Q</w:t>
            </w:r>
            <w:r w:rsidRPr="002A0F4A">
              <w:rPr>
                <w:rFonts w:asciiTheme="majorBidi" w:hAnsiTheme="majorBidi" w:cstheme="majorBidi"/>
                <w:sz w:val="24"/>
                <w:szCs w:val="24"/>
              </w:rPr>
              <w:t>uest</w:t>
            </w:r>
          </w:p>
        </w:tc>
        <w:tc>
          <w:tcPr>
            <w:tcW w:w="4429" w:type="dxa"/>
          </w:tcPr>
          <w:p w:rsidR="00B10396" w:rsidRPr="00001E71" w:rsidRDefault="00B10396" w:rsidP="00D41AB1">
            <w:pPr>
              <w:spacing w:after="24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 demande de service</w:t>
            </w:r>
          </w:p>
        </w:tc>
      </w:tr>
    </w:tbl>
    <w:p w:rsidR="00B10396" w:rsidRPr="008129D0" w:rsidRDefault="00B10396" w:rsidP="002A3F00">
      <w:pPr>
        <w:pStyle w:val="Rapport"/>
        <w:spacing w:after="240" w:line="360" w:lineRule="auto"/>
        <w:ind w:left="426"/>
        <w:jc w:val="both"/>
        <w:rPr>
          <w:rFonts w:asciiTheme="majorBidi" w:hAnsiTheme="majorBidi"/>
          <w:sz w:val="24"/>
          <w:szCs w:val="24"/>
          <w:lang w:bidi="ar-TN"/>
        </w:rPr>
      </w:pPr>
      <w:r>
        <w:rPr>
          <w:rFonts w:asciiTheme="majorBidi" w:hAnsiTheme="majorBidi"/>
          <w:sz w:val="24"/>
          <w:szCs w:val="24"/>
        </w:rPr>
        <w:br/>
      </w:r>
      <w:r w:rsidRPr="008129D0">
        <w:rPr>
          <w:rFonts w:asciiTheme="majorBidi" w:hAnsiTheme="majorBidi"/>
          <w:sz w:val="24"/>
          <w:szCs w:val="24"/>
        </w:rPr>
        <w:t>La masse est reliée aux bornes 18 à 24, le blindage est à la borne 12.</w:t>
      </w:r>
    </w:p>
    <w:p w:rsidR="00B10396" w:rsidRDefault="00B10396" w:rsidP="001F6B57">
      <w:pPr>
        <w:pStyle w:val="Heading1"/>
        <w:numPr>
          <w:ilvl w:val="0"/>
          <w:numId w:val="24"/>
        </w:numPr>
        <w:spacing w:before="0" w:beforeAutospacing="0" w:after="240" w:afterAutospacing="0" w:line="360" w:lineRule="auto"/>
        <w:ind w:left="1701" w:hanging="567"/>
        <w:rPr>
          <w:rFonts w:asciiTheme="majorBidi" w:hAnsiTheme="majorBidi" w:cstheme="majorBidi"/>
          <w:bCs w:val="0"/>
          <w:sz w:val="24"/>
          <w:szCs w:val="24"/>
        </w:rPr>
      </w:pPr>
      <w:bookmarkStart w:id="46" w:name="_Toc262490999"/>
      <w:r>
        <w:rPr>
          <w:rFonts w:asciiTheme="majorBidi" w:hAnsiTheme="majorBidi" w:cstheme="majorBidi"/>
          <w:bCs w:val="0"/>
          <w:sz w:val="24"/>
          <w:szCs w:val="24"/>
        </w:rPr>
        <w:t>Protocole de dialogue</w:t>
      </w:r>
      <w:bookmarkEnd w:id="46"/>
    </w:p>
    <w:p w:rsidR="00B10396" w:rsidRDefault="00B10396" w:rsidP="002A3F00">
      <w:pPr>
        <w:pStyle w:val="Rapport"/>
        <w:spacing w:after="240" w:line="360" w:lineRule="auto"/>
        <w:ind w:firstLine="426"/>
        <w:jc w:val="both"/>
        <w:rPr>
          <w:rFonts w:asciiTheme="majorBidi" w:hAnsiTheme="majorBidi"/>
          <w:sz w:val="24"/>
          <w:szCs w:val="24"/>
          <w:lang w:bidi="ar-TN"/>
        </w:rPr>
      </w:pPr>
      <w:r w:rsidRPr="008129D0">
        <w:rPr>
          <w:rFonts w:asciiTheme="majorBidi" w:hAnsiTheme="majorBidi"/>
          <w:sz w:val="24"/>
          <w:szCs w:val="24"/>
          <w:lang w:bidi="ar-TN"/>
        </w:rPr>
        <w:t xml:space="preserve">Cette procédure permet la gestion des échanges des informations à partir des lignes DAV, NFRD, NDAC comme l'indique la figure </w:t>
      </w:r>
      <w:r w:rsidR="002326AB">
        <w:rPr>
          <w:rFonts w:asciiTheme="majorBidi" w:hAnsiTheme="majorBidi"/>
          <w:sz w:val="24"/>
          <w:szCs w:val="24"/>
          <w:lang w:bidi="ar-TN"/>
        </w:rPr>
        <w:t>5</w:t>
      </w:r>
      <w:r w:rsidRPr="008129D0">
        <w:rPr>
          <w:rFonts w:asciiTheme="majorBidi" w:hAnsiTheme="majorBidi"/>
          <w:sz w:val="24"/>
          <w:szCs w:val="24"/>
          <w:lang w:bidi="ar-TN"/>
        </w:rPr>
        <w:t>:</w:t>
      </w:r>
    </w:p>
    <w:p w:rsidR="00B10396" w:rsidRDefault="00B10396" w:rsidP="00B10396">
      <w:pPr>
        <w:pStyle w:val="Rapport"/>
        <w:keepNext/>
        <w:spacing w:after="240" w:line="360" w:lineRule="auto"/>
      </w:pPr>
      <w:r>
        <w:rPr>
          <w:rFonts w:asciiTheme="majorBidi" w:hAnsiTheme="majorBidi"/>
          <w:noProof/>
          <w:sz w:val="24"/>
          <w:szCs w:val="24"/>
          <w:lang w:eastAsia="fr-FR" w:bidi="ar-SA"/>
        </w:rPr>
        <w:drawing>
          <wp:inline distT="0" distB="0" distL="0" distR="0">
            <wp:extent cx="5851172" cy="3228622"/>
            <wp:effectExtent l="19050" t="19050" r="16228" b="9878"/>
            <wp:docPr id="24" name="Image 1" descr="GPIB Handsha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IB Handshaking.PNG"/>
                    <pic:cNvPicPr/>
                  </pic:nvPicPr>
                  <pic:blipFill>
                    <a:blip r:embed="rId35" cstate="print"/>
                    <a:stretch>
                      <a:fillRect/>
                    </a:stretch>
                  </pic:blipFill>
                  <pic:spPr>
                    <a:xfrm>
                      <a:off x="0" y="0"/>
                      <a:ext cx="5871076" cy="3239605"/>
                    </a:xfrm>
                    <a:prstGeom prst="rect">
                      <a:avLst/>
                    </a:prstGeom>
                    <a:ln>
                      <a:solidFill>
                        <a:schemeClr val="tx1"/>
                      </a:solidFill>
                    </a:ln>
                  </pic:spPr>
                </pic:pic>
              </a:graphicData>
            </a:graphic>
          </wp:inline>
        </w:drawing>
      </w:r>
    </w:p>
    <w:p w:rsidR="00B10396" w:rsidRPr="00BF2743" w:rsidRDefault="00B10396" w:rsidP="00425364">
      <w:pPr>
        <w:pStyle w:val="Caption"/>
        <w:spacing w:after="240"/>
        <w:jc w:val="center"/>
        <w:rPr>
          <w:rFonts w:asciiTheme="majorBidi" w:hAnsiTheme="majorBidi" w:cstheme="majorBidi"/>
          <w:b w:val="0"/>
          <w:bCs w:val="0"/>
          <w:i/>
          <w:iCs/>
          <w:color w:val="000000" w:themeColor="text1"/>
          <w:sz w:val="32"/>
          <w:szCs w:val="32"/>
          <w:lang w:bidi="ar-TN"/>
        </w:rPr>
      </w:pPr>
      <w:bookmarkStart w:id="47" w:name="_Toc262606403"/>
      <w:r w:rsidRPr="00BF2743">
        <w:rPr>
          <w:rFonts w:asciiTheme="majorBidi" w:hAnsiTheme="majorBidi" w:cstheme="majorBidi"/>
          <w:b w:val="0"/>
          <w:bCs w:val="0"/>
          <w:i/>
          <w:iCs/>
          <w:color w:val="000000" w:themeColor="text1"/>
          <w:sz w:val="22"/>
          <w:szCs w:val="22"/>
        </w:rPr>
        <w:t>Figure</w:t>
      </w:r>
      <w:r w:rsidR="00BF306F" w:rsidRPr="00BF2743">
        <w:rPr>
          <w:rFonts w:asciiTheme="majorBidi" w:hAnsiTheme="majorBidi" w:cstheme="majorBidi"/>
          <w:b w:val="0"/>
          <w:bCs w:val="0"/>
          <w:i/>
          <w:iCs/>
          <w:color w:val="000000" w:themeColor="text1"/>
          <w:sz w:val="22"/>
          <w:szCs w:val="22"/>
        </w:rPr>
        <w:t xml:space="preserv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5</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xml:space="preserve">: Chronométrage de transfert de données dans un bus GPIB </w:t>
      </w:r>
      <w:r w:rsidRPr="00BF2743">
        <w:rPr>
          <w:rFonts w:asciiTheme="majorBidi" w:hAnsiTheme="majorBidi" w:cstheme="majorBidi"/>
          <w:b w:val="0"/>
          <w:bCs w:val="0"/>
          <w:i/>
          <w:iCs/>
          <w:color w:val="000000" w:themeColor="text1"/>
          <w:sz w:val="22"/>
          <w:szCs w:val="22"/>
          <w:vertAlign w:val="superscript"/>
        </w:rPr>
        <w:t>[</w:t>
      </w:r>
      <w:r w:rsidR="00425364" w:rsidRPr="00BF2743">
        <w:rPr>
          <w:rFonts w:asciiTheme="majorBidi" w:hAnsiTheme="majorBidi" w:cstheme="majorBidi"/>
          <w:b w:val="0"/>
          <w:bCs w:val="0"/>
          <w:i/>
          <w:iCs/>
          <w:color w:val="000000" w:themeColor="text1"/>
          <w:sz w:val="22"/>
          <w:szCs w:val="22"/>
          <w:vertAlign w:val="superscript"/>
        </w:rPr>
        <w:t>13</w:t>
      </w:r>
      <w:r w:rsidRPr="00BF2743">
        <w:rPr>
          <w:rFonts w:asciiTheme="majorBidi" w:hAnsiTheme="majorBidi" w:cstheme="majorBidi"/>
          <w:b w:val="0"/>
          <w:bCs w:val="0"/>
          <w:i/>
          <w:iCs/>
          <w:color w:val="000000" w:themeColor="text1"/>
          <w:sz w:val="22"/>
          <w:szCs w:val="22"/>
          <w:vertAlign w:val="superscript"/>
        </w:rPr>
        <w:t>]</w:t>
      </w:r>
      <w:bookmarkEnd w:id="47"/>
    </w:p>
    <w:p w:rsidR="00B10396" w:rsidRPr="008129D0" w:rsidRDefault="00B10396" w:rsidP="002A3F00">
      <w:pPr>
        <w:pStyle w:val="Rapport"/>
        <w:spacing w:after="240" w:line="360" w:lineRule="auto"/>
        <w:ind w:firstLine="426"/>
        <w:jc w:val="both"/>
        <w:rPr>
          <w:rFonts w:asciiTheme="majorBidi" w:hAnsiTheme="majorBidi"/>
          <w:sz w:val="24"/>
          <w:szCs w:val="24"/>
          <w:lang w:bidi="ar-TN"/>
        </w:rPr>
      </w:pPr>
      <w:r w:rsidRPr="008129D0">
        <w:rPr>
          <w:rFonts w:asciiTheme="majorBidi" w:hAnsiTheme="majorBidi"/>
          <w:sz w:val="24"/>
          <w:szCs w:val="24"/>
          <w:lang w:bidi="ar-TN"/>
        </w:rPr>
        <w:t xml:space="preserve">Ce type de dialogue permet de maintenir deux machines ou programmes synchronisés. Le handshaking concerne l'échange </w:t>
      </w:r>
      <w:r w:rsidRPr="008129D0">
        <w:rPr>
          <w:rFonts w:asciiTheme="majorBidi" w:hAnsiTheme="majorBidi"/>
          <w:color w:val="000000" w:themeColor="text1"/>
          <w:sz w:val="24"/>
          <w:szCs w:val="24"/>
          <w:lang w:bidi="ar-TN"/>
        </w:rPr>
        <w:t>des</w:t>
      </w:r>
      <w:r w:rsidRPr="008129D0">
        <w:rPr>
          <w:rFonts w:asciiTheme="majorBidi" w:hAnsiTheme="majorBidi"/>
          <w:sz w:val="24"/>
          <w:szCs w:val="24"/>
          <w:lang w:bidi="ar-TN"/>
        </w:rPr>
        <w:t xml:space="preserve"> messages ou des paquets de données entre deux systèmes équipés d'un buffer limité. Ce protocole permet à l'expéditeur de demander au destinataire s'il est prêt à recev</w:t>
      </w:r>
      <w:r w:rsidR="00B25D04">
        <w:rPr>
          <w:rFonts w:asciiTheme="majorBidi" w:hAnsiTheme="majorBidi"/>
          <w:sz w:val="24"/>
          <w:szCs w:val="24"/>
          <w:lang w:bidi="ar-TN"/>
        </w:rPr>
        <w:t>oir ou pour le récepteur de répo</w:t>
      </w:r>
      <w:r w:rsidRPr="008129D0">
        <w:rPr>
          <w:rFonts w:asciiTheme="majorBidi" w:hAnsiTheme="majorBidi"/>
          <w:sz w:val="24"/>
          <w:szCs w:val="24"/>
          <w:lang w:bidi="ar-TN"/>
        </w:rPr>
        <w:t>ndre avec un accusé de réception négatif signifiant qu'il n'a pas reçu le dernier message correctement.</w:t>
      </w:r>
    </w:p>
    <w:p w:rsidR="00B10396" w:rsidRPr="008129D0" w:rsidRDefault="00B10396" w:rsidP="002A3F00">
      <w:pPr>
        <w:pStyle w:val="Rapport"/>
        <w:spacing w:after="240" w:line="360" w:lineRule="auto"/>
        <w:ind w:firstLine="426"/>
        <w:jc w:val="both"/>
        <w:rPr>
          <w:rFonts w:asciiTheme="majorBidi" w:hAnsiTheme="majorBidi"/>
          <w:sz w:val="24"/>
          <w:szCs w:val="24"/>
          <w:lang w:bidi="ar-TN"/>
        </w:rPr>
      </w:pPr>
      <w:r w:rsidRPr="008129D0">
        <w:rPr>
          <w:rFonts w:asciiTheme="majorBidi" w:hAnsiTheme="majorBidi"/>
          <w:sz w:val="24"/>
          <w:szCs w:val="24"/>
          <w:lang w:bidi="ar-TN"/>
        </w:rPr>
        <w:t xml:space="preserve">Concernant le contrôle de flux des données pour la détection éventuelle d'erreurs, il en existe trois modes: Hardware (Signaux électriques ou des impulsions), Software (caractères ACII par exemple), ou bien Flow Control (il peut utiliser soit un contrôle matériel </w:t>
      </w:r>
      <w:r w:rsidRPr="008129D0">
        <w:rPr>
          <w:rFonts w:asciiTheme="majorBidi" w:hAnsiTheme="majorBidi"/>
          <w:color w:val="000000" w:themeColor="text1"/>
          <w:sz w:val="24"/>
          <w:szCs w:val="24"/>
          <w:lang w:bidi="ar-TN"/>
        </w:rPr>
        <w:t>ou</w:t>
      </w:r>
      <w:r w:rsidRPr="008129D0">
        <w:rPr>
          <w:rFonts w:asciiTheme="majorBidi" w:hAnsiTheme="majorBidi"/>
          <w:color w:val="FF0000"/>
          <w:sz w:val="24"/>
          <w:szCs w:val="24"/>
          <w:lang w:bidi="ar-TN"/>
        </w:rPr>
        <w:t xml:space="preserve"> </w:t>
      </w:r>
      <w:r w:rsidRPr="008129D0">
        <w:rPr>
          <w:rFonts w:asciiTheme="majorBidi" w:hAnsiTheme="majorBidi"/>
          <w:sz w:val="24"/>
          <w:szCs w:val="24"/>
          <w:lang w:bidi="ar-TN"/>
        </w:rPr>
        <w:t>logiciel comme il peut les combiner).</w:t>
      </w:r>
    </w:p>
    <w:p w:rsidR="00B10396" w:rsidRDefault="00B10396" w:rsidP="001F6B57">
      <w:pPr>
        <w:pStyle w:val="Heading1"/>
        <w:numPr>
          <w:ilvl w:val="0"/>
          <w:numId w:val="24"/>
        </w:numPr>
        <w:spacing w:before="0" w:beforeAutospacing="0" w:after="240" w:afterAutospacing="0" w:line="360" w:lineRule="auto"/>
        <w:ind w:left="1701" w:hanging="567"/>
        <w:rPr>
          <w:rFonts w:asciiTheme="majorBidi" w:hAnsiTheme="majorBidi" w:cstheme="majorBidi"/>
          <w:bCs w:val="0"/>
          <w:sz w:val="24"/>
          <w:szCs w:val="24"/>
        </w:rPr>
      </w:pPr>
      <w:bookmarkStart w:id="48" w:name="_Toc262491000"/>
      <w:r>
        <w:rPr>
          <w:rFonts w:asciiTheme="majorBidi" w:hAnsiTheme="majorBidi" w:cstheme="majorBidi"/>
          <w:bCs w:val="0"/>
          <w:sz w:val="24"/>
          <w:szCs w:val="24"/>
        </w:rPr>
        <w:t>Synthèse</w:t>
      </w:r>
      <w:bookmarkEnd w:id="48"/>
    </w:p>
    <w:p w:rsidR="00B10396" w:rsidRPr="008129D0" w:rsidRDefault="00B10396" w:rsidP="002A3F00">
      <w:pPr>
        <w:pStyle w:val="Rapport"/>
        <w:spacing w:after="240" w:line="360" w:lineRule="auto"/>
        <w:ind w:firstLine="426"/>
        <w:jc w:val="both"/>
        <w:rPr>
          <w:rFonts w:asciiTheme="majorBidi" w:hAnsiTheme="majorBidi"/>
          <w:sz w:val="24"/>
          <w:szCs w:val="24"/>
          <w:lang w:bidi="ar-TN"/>
        </w:rPr>
      </w:pPr>
      <w:r w:rsidRPr="008129D0">
        <w:rPr>
          <w:rFonts w:asciiTheme="majorBidi" w:hAnsiTheme="majorBidi"/>
          <w:sz w:val="24"/>
          <w:szCs w:val="24"/>
          <w:lang w:bidi="ar-TN"/>
        </w:rPr>
        <w:t>Associé à</w:t>
      </w:r>
      <w:r w:rsidR="00547AF6">
        <w:rPr>
          <w:rFonts w:asciiTheme="majorBidi" w:hAnsiTheme="majorBidi"/>
          <w:sz w:val="24"/>
          <w:szCs w:val="24"/>
          <w:lang w:bidi="ar-TN"/>
        </w:rPr>
        <w:t xml:space="preserve"> une </w:t>
      </w:r>
      <w:r w:rsidRPr="008129D0">
        <w:rPr>
          <w:rFonts w:asciiTheme="majorBidi" w:hAnsiTheme="majorBidi"/>
          <w:sz w:val="24"/>
          <w:szCs w:val="24"/>
          <w:lang w:bidi="ar-TN"/>
        </w:rPr>
        <w:t xml:space="preserve">interface logicielle implantée sur un PC, le bus GPIB permet de réaliser un système de test complet en termes d’application logicielle. Il est d’une robustesse éprouvée et permet la synchronisation des équipements sur un banc </w:t>
      </w:r>
      <w:r w:rsidRPr="008129D0">
        <w:rPr>
          <w:rFonts w:asciiTheme="majorBidi" w:hAnsiTheme="majorBidi"/>
          <w:color w:val="000000" w:themeColor="text1"/>
          <w:sz w:val="24"/>
          <w:szCs w:val="24"/>
          <w:lang w:bidi="ar-TN"/>
        </w:rPr>
        <w:t>de</w:t>
      </w:r>
      <w:r w:rsidRPr="008129D0">
        <w:rPr>
          <w:rFonts w:asciiTheme="majorBidi" w:hAnsiTheme="majorBidi"/>
          <w:sz w:val="24"/>
          <w:szCs w:val="24"/>
          <w:lang w:bidi="ar-TN"/>
        </w:rPr>
        <w:t xml:space="preserve"> tests.</w:t>
      </w:r>
    </w:p>
    <w:p w:rsidR="00B10396" w:rsidRDefault="00B10396" w:rsidP="002A3F00">
      <w:pPr>
        <w:pStyle w:val="Rapport"/>
        <w:spacing w:after="240" w:line="360" w:lineRule="auto"/>
        <w:ind w:firstLine="426"/>
        <w:jc w:val="both"/>
        <w:rPr>
          <w:rFonts w:asciiTheme="majorBidi" w:hAnsiTheme="majorBidi"/>
          <w:sz w:val="24"/>
          <w:szCs w:val="24"/>
          <w:lang w:bidi="ar-TN"/>
        </w:rPr>
      </w:pPr>
      <w:r w:rsidRPr="008129D0">
        <w:rPr>
          <w:rFonts w:asciiTheme="majorBidi" w:hAnsiTheme="majorBidi"/>
          <w:sz w:val="24"/>
          <w:szCs w:val="24"/>
          <w:lang w:bidi="ar-TN"/>
        </w:rPr>
        <w:t xml:space="preserve">Pour mieux visualiser l’intérêt d’une telle connexion, un tableau comparatif </w:t>
      </w:r>
      <w:r w:rsidRPr="008129D0">
        <w:rPr>
          <w:rFonts w:asciiTheme="majorBidi" w:hAnsiTheme="majorBidi"/>
          <w:color w:val="000000" w:themeColor="text1"/>
          <w:sz w:val="24"/>
          <w:szCs w:val="24"/>
          <w:lang w:bidi="ar-TN"/>
        </w:rPr>
        <w:t>(</w:t>
      </w:r>
      <w:r w:rsidR="007B1A9F">
        <w:rPr>
          <w:rFonts w:asciiTheme="majorBidi" w:hAnsiTheme="majorBidi"/>
          <w:color w:val="000000" w:themeColor="text1"/>
          <w:sz w:val="24"/>
          <w:szCs w:val="24"/>
          <w:lang w:bidi="ar-TN"/>
        </w:rPr>
        <w:t>v</w:t>
      </w:r>
      <w:r w:rsidRPr="008129D0">
        <w:rPr>
          <w:rFonts w:asciiTheme="majorBidi" w:hAnsiTheme="majorBidi"/>
          <w:color w:val="000000" w:themeColor="text1"/>
          <w:sz w:val="24"/>
          <w:szCs w:val="24"/>
          <w:lang w:bidi="ar-TN"/>
        </w:rPr>
        <w:t xml:space="preserve">oir </w:t>
      </w:r>
      <w:r w:rsidR="002326AB">
        <w:rPr>
          <w:rFonts w:asciiTheme="majorBidi" w:hAnsiTheme="majorBidi"/>
          <w:color w:val="000000" w:themeColor="text1"/>
          <w:sz w:val="24"/>
          <w:szCs w:val="24"/>
          <w:lang w:bidi="ar-TN"/>
        </w:rPr>
        <w:t xml:space="preserve">Annexe B, </w:t>
      </w:r>
      <w:r w:rsidR="00FA3D36">
        <w:rPr>
          <w:rFonts w:asciiTheme="majorBidi" w:hAnsiTheme="majorBidi"/>
          <w:color w:val="000000" w:themeColor="text1"/>
          <w:sz w:val="24"/>
          <w:szCs w:val="24"/>
          <w:lang w:bidi="ar-TN"/>
        </w:rPr>
        <w:t>F</w:t>
      </w:r>
      <w:r w:rsidRPr="008129D0">
        <w:rPr>
          <w:rFonts w:asciiTheme="majorBidi" w:hAnsiTheme="majorBidi"/>
          <w:color w:val="000000" w:themeColor="text1"/>
          <w:sz w:val="24"/>
          <w:szCs w:val="24"/>
          <w:lang w:bidi="ar-TN"/>
        </w:rPr>
        <w:t>igure</w:t>
      </w:r>
      <w:r w:rsidR="002326AB">
        <w:rPr>
          <w:rFonts w:asciiTheme="majorBidi" w:hAnsiTheme="majorBidi"/>
          <w:color w:val="000000" w:themeColor="text1"/>
          <w:sz w:val="24"/>
          <w:szCs w:val="24"/>
          <w:lang w:bidi="ar-TN"/>
        </w:rPr>
        <w:t xml:space="preserve"> 33</w:t>
      </w:r>
      <w:r w:rsidRPr="008129D0">
        <w:rPr>
          <w:rFonts w:asciiTheme="majorBidi" w:hAnsiTheme="majorBidi"/>
          <w:color w:val="000000" w:themeColor="text1"/>
          <w:sz w:val="24"/>
          <w:szCs w:val="24"/>
          <w:lang w:bidi="ar-TN"/>
        </w:rPr>
        <w:t xml:space="preserve">) </w:t>
      </w:r>
      <w:r w:rsidRPr="008129D0">
        <w:rPr>
          <w:rFonts w:asciiTheme="majorBidi" w:hAnsiTheme="majorBidi"/>
          <w:sz w:val="24"/>
          <w:szCs w:val="24"/>
          <w:lang w:bidi="ar-TN"/>
        </w:rPr>
        <w:t>résume les caractéristiques des différentes alternatives de communication.</w:t>
      </w:r>
    </w:p>
    <w:p w:rsidR="00B10396" w:rsidRPr="008129D0" w:rsidRDefault="00B10396" w:rsidP="002A3F00">
      <w:pPr>
        <w:pStyle w:val="Rapport"/>
        <w:spacing w:after="240" w:line="360" w:lineRule="auto"/>
        <w:ind w:firstLine="426"/>
        <w:jc w:val="both"/>
        <w:rPr>
          <w:rFonts w:asciiTheme="majorBidi" w:hAnsiTheme="majorBidi"/>
          <w:sz w:val="24"/>
          <w:szCs w:val="24"/>
          <w:lang w:bidi="ar-TN"/>
        </w:rPr>
      </w:pPr>
      <w:r>
        <w:rPr>
          <w:rFonts w:asciiTheme="majorBidi" w:hAnsiTheme="majorBidi"/>
          <w:sz w:val="24"/>
          <w:szCs w:val="24"/>
          <w:lang w:bidi="ar-TN"/>
        </w:rPr>
        <w:t xml:space="preserve">Pour débuter la programmation avec ce type d’interfaçage, le fabricant KEITHLEY offre deux moyens : Une interface graphique réalisé en Visual Basic </w:t>
      </w:r>
      <w:r w:rsidRPr="0007536A">
        <w:rPr>
          <w:rFonts w:asciiTheme="majorBidi" w:hAnsiTheme="majorBidi"/>
          <w:sz w:val="24"/>
          <w:szCs w:val="24"/>
          <w:lang w:bidi="ar-TN"/>
        </w:rPr>
        <w:t>(</w:t>
      </w:r>
      <w:r w:rsidR="007B1A9F">
        <w:rPr>
          <w:rFonts w:asciiTheme="majorBidi" w:hAnsiTheme="majorBidi"/>
          <w:sz w:val="24"/>
          <w:szCs w:val="24"/>
          <w:lang w:bidi="ar-TN"/>
        </w:rPr>
        <w:t>v</w:t>
      </w:r>
      <w:r w:rsidR="002326AB">
        <w:rPr>
          <w:rFonts w:asciiTheme="majorBidi" w:hAnsiTheme="majorBidi"/>
          <w:sz w:val="24"/>
          <w:szCs w:val="24"/>
          <w:lang w:bidi="ar-TN"/>
        </w:rPr>
        <w:t xml:space="preserve">oir Annexe B, </w:t>
      </w:r>
      <w:r w:rsidRPr="0007536A">
        <w:rPr>
          <w:rFonts w:asciiTheme="majorBidi" w:hAnsiTheme="majorBidi"/>
          <w:sz w:val="24"/>
          <w:szCs w:val="24"/>
          <w:lang w:bidi="ar-TN"/>
        </w:rPr>
        <w:t>Figure</w:t>
      </w:r>
      <w:r w:rsidR="00A8526A">
        <w:rPr>
          <w:rFonts w:asciiTheme="majorBidi" w:hAnsiTheme="majorBidi"/>
          <w:sz w:val="24"/>
          <w:szCs w:val="24"/>
          <w:lang w:bidi="ar-TN"/>
        </w:rPr>
        <w:t xml:space="preserve"> </w:t>
      </w:r>
      <w:r w:rsidR="00A8526A" w:rsidRPr="00A8526A">
        <w:rPr>
          <w:rFonts w:asciiTheme="majorBidi" w:hAnsiTheme="majorBidi"/>
          <w:color w:val="000000" w:themeColor="text1"/>
          <w:sz w:val="24"/>
          <w:szCs w:val="24"/>
          <w:lang w:bidi="ar-TN"/>
        </w:rPr>
        <w:t>34</w:t>
      </w:r>
      <w:r w:rsidRPr="0007536A">
        <w:rPr>
          <w:rFonts w:asciiTheme="majorBidi" w:hAnsiTheme="majorBidi"/>
          <w:sz w:val="24"/>
          <w:szCs w:val="24"/>
          <w:lang w:bidi="ar-TN"/>
        </w:rPr>
        <w:t>)</w:t>
      </w:r>
      <w:r>
        <w:rPr>
          <w:rFonts w:asciiTheme="majorBidi" w:hAnsiTheme="majorBidi"/>
          <w:sz w:val="24"/>
          <w:szCs w:val="24"/>
          <w:lang w:bidi="ar-TN"/>
        </w:rPr>
        <w:t xml:space="preserve"> et un invite de commande accessible via le menu Démarrer» Tous les programmes» </w:t>
      </w:r>
      <w:r w:rsidRPr="00DE1F0C">
        <w:rPr>
          <w:rFonts w:asciiTheme="majorBidi" w:hAnsiTheme="majorBidi"/>
          <w:sz w:val="24"/>
          <w:szCs w:val="24"/>
          <w:lang w:bidi="ar-TN"/>
        </w:rPr>
        <w:t>Keithley Instruments»</w:t>
      </w:r>
      <w:r>
        <w:rPr>
          <w:rFonts w:asciiTheme="majorBidi" w:hAnsiTheme="majorBidi"/>
          <w:sz w:val="24"/>
          <w:szCs w:val="24"/>
          <w:lang w:bidi="ar-TN"/>
        </w:rPr>
        <w:t xml:space="preserve"> </w:t>
      </w:r>
      <w:r w:rsidRPr="00DE1F0C">
        <w:rPr>
          <w:rFonts w:asciiTheme="majorBidi" w:hAnsiTheme="majorBidi"/>
          <w:sz w:val="24"/>
          <w:szCs w:val="24"/>
          <w:lang w:bidi="ar-TN"/>
        </w:rPr>
        <w:t>GPIB-488</w:t>
      </w:r>
      <w:r>
        <w:rPr>
          <w:rFonts w:asciiTheme="majorBidi" w:hAnsiTheme="majorBidi"/>
          <w:sz w:val="24"/>
          <w:szCs w:val="24"/>
          <w:lang w:bidi="ar-TN"/>
        </w:rPr>
        <w:t>, cet</w:t>
      </w:r>
      <w:r w:rsidR="007B1A9F">
        <w:rPr>
          <w:rFonts w:asciiTheme="majorBidi" w:hAnsiTheme="majorBidi"/>
          <w:sz w:val="24"/>
          <w:szCs w:val="24"/>
          <w:lang w:bidi="ar-TN"/>
        </w:rPr>
        <w:t>te</w:t>
      </w:r>
      <w:r>
        <w:rPr>
          <w:rFonts w:asciiTheme="majorBidi" w:hAnsiTheme="majorBidi"/>
          <w:sz w:val="24"/>
          <w:szCs w:val="24"/>
          <w:lang w:bidi="ar-TN"/>
        </w:rPr>
        <w:t xml:space="preserve"> invite permet le diagnostic du bus et l’établissement d’un dialogue avec le périphérique connecté.</w:t>
      </w:r>
    </w:p>
    <w:p w:rsidR="00B10396" w:rsidRPr="00CD5E21" w:rsidRDefault="00B10396" w:rsidP="002A3F00">
      <w:pPr>
        <w:pStyle w:val="Heading1"/>
        <w:numPr>
          <w:ilvl w:val="1"/>
          <w:numId w:val="21"/>
        </w:numPr>
        <w:spacing w:before="0" w:beforeAutospacing="0" w:after="240" w:afterAutospacing="0" w:line="360" w:lineRule="auto"/>
        <w:ind w:left="851" w:hanging="851"/>
        <w:jc w:val="both"/>
        <w:rPr>
          <w:rFonts w:asciiTheme="majorBidi" w:hAnsiTheme="majorBidi" w:cstheme="majorBidi"/>
          <w:bCs w:val="0"/>
          <w:sz w:val="28"/>
          <w:szCs w:val="28"/>
        </w:rPr>
      </w:pPr>
      <w:bookmarkStart w:id="49" w:name="_Toc261945000"/>
      <w:bookmarkStart w:id="50" w:name="_Toc262491001"/>
      <w:r w:rsidRPr="00CD5E21">
        <w:rPr>
          <w:rFonts w:asciiTheme="majorBidi" w:hAnsiTheme="majorBidi" w:cstheme="majorBidi"/>
          <w:bCs w:val="0"/>
          <w:sz w:val="28"/>
          <w:szCs w:val="28"/>
        </w:rPr>
        <w:t>Conclusion</w:t>
      </w:r>
      <w:bookmarkEnd w:id="49"/>
      <w:bookmarkEnd w:id="50"/>
    </w:p>
    <w:p w:rsidR="00B10396" w:rsidRPr="008129D0" w:rsidRDefault="00B10396" w:rsidP="002A3F00">
      <w:pPr>
        <w:spacing w:after="240" w:line="360" w:lineRule="auto"/>
        <w:ind w:firstLine="426"/>
        <w:jc w:val="both"/>
        <w:rPr>
          <w:rFonts w:asciiTheme="majorBidi" w:hAnsiTheme="majorBidi" w:cstheme="majorBidi"/>
          <w:sz w:val="24"/>
          <w:szCs w:val="24"/>
        </w:rPr>
      </w:pPr>
      <w:r w:rsidRPr="008129D0">
        <w:rPr>
          <w:rFonts w:asciiTheme="majorBidi" w:hAnsiTheme="majorBidi" w:cstheme="majorBidi"/>
          <w:sz w:val="24"/>
          <w:szCs w:val="24"/>
        </w:rPr>
        <w:t>Après avoir examiné les différents bus d’instrumentation,  on peut dire que faire communiquer les instruments n’est plus une t</w:t>
      </w:r>
      <w:r w:rsidR="00C56627">
        <w:rPr>
          <w:rFonts w:asciiTheme="majorBidi" w:hAnsiTheme="majorBidi" w:cstheme="majorBidi"/>
          <w:sz w:val="24"/>
          <w:szCs w:val="24"/>
        </w:rPr>
        <w:t>â</w:t>
      </w:r>
      <w:r w:rsidRPr="008129D0">
        <w:rPr>
          <w:rFonts w:asciiTheme="majorBidi" w:hAnsiTheme="majorBidi" w:cstheme="majorBidi"/>
          <w:sz w:val="24"/>
          <w:szCs w:val="24"/>
        </w:rPr>
        <w:t>che fastidieuse, tant qu’on sait comment configurer nos plateformes pour bien échanger les données. Nous avons présenté dans ce chapitre, une démarche en vue d’établir un dialogue qui assure une communication entre un PC et un système périphérique.</w:t>
      </w:r>
    </w:p>
    <w:p w:rsidR="00B10396" w:rsidRDefault="00B10396" w:rsidP="00B10396">
      <w:pPr>
        <w:spacing w:after="240"/>
      </w:pPr>
    </w:p>
    <w:p w:rsidR="00911271" w:rsidRPr="00AB08AA" w:rsidRDefault="00911271" w:rsidP="00911271">
      <w:pPr>
        <w:pStyle w:val="Heading1"/>
        <w:spacing w:before="0" w:beforeAutospacing="0" w:after="0" w:afterAutospacing="0" w:line="360" w:lineRule="auto"/>
        <w:rPr>
          <w:rFonts w:asciiTheme="majorBidi" w:hAnsiTheme="majorBidi" w:cstheme="majorBidi"/>
          <w:bCs w:val="0"/>
          <w:sz w:val="24"/>
          <w:szCs w:val="24"/>
        </w:rPr>
        <w:sectPr w:rsidR="00911271" w:rsidRPr="00AB08AA" w:rsidSect="000F4090">
          <w:headerReference w:type="default" r:id="rId36"/>
          <w:footerReference w:type="default" r:id="rId37"/>
          <w:pgSz w:w="11906" w:h="16838"/>
          <w:pgMar w:top="1417" w:right="1417" w:bottom="1417" w:left="1417" w:header="426" w:footer="810" w:gutter="0"/>
          <w:cols w:space="708"/>
          <w:docGrid w:linePitch="360"/>
        </w:sectPr>
      </w:pPr>
    </w:p>
    <w:p w:rsidR="00100667" w:rsidRDefault="00100667" w:rsidP="00E73B53">
      <w:pPr>
        <w:pStyle w:val="Title"/>
        <w:outlineLvl w:val="0"/>
        <w:rPr>
          <w:rFonts w:asciiTheme="majorBidi" w:hAnsiTheme="majorBidi"/>
          <w:sz w:val="32"/>
          <w:szCs w:val="32"/>
        </w:rPr>
      </w:pPr>
      <w:bookmarkStart w:id="51" w:name="_Toc261945001"/>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D01A45" w:rsidRPr="00C96A9E" w:rsidRDefault="00D01A45" w:rsidP="00E73B53">
      <w:pPr>
        <w:pStyle w:val="Title"/>
        <w:outlineLvl w:val="0"/>
        <w:rPr>
          <w:rFonts w:asciiTheme="majorBidi" w:hAnsiTheme="majorBidi"/>
          <w:sz w:val="44"/>
          <w:szCs w:val="44"/>
        </w:rPr>
      </w:pPr>
      <w:bookmarkStart w:id="52" w:name="_Toc262491002"/>
      <w:r w:rsidRPr="00C96A9E">
        <w:rPr>
          <w:rFonts w:asciiTheme="majorBidi" w:hAnsiTheme="majorBidi"/>
          <w:sz w:val="44"/>
          <w:szCs w:val="44"/>
        </w:rPr>
        <w:t xml:space="preserve">Chapitre </w:t>
      </w:r>
      <w:r w:rsidR="000C4CC7" w:rsidRPr="00C96A9E">
        <w:rPr>
          <w:rFonts w:asciiTheme="majorBidi" w:hAnsiTheme="majorBidi"/>
          <w:sz w:val="44"/>
          <w:szCs w:val="44"/>
        </w:rPr>
        <w:t>III</w:t>
      </w:r>
      <w:bookmarkEnd w:id="51"/>
      <w:r w:rsidR="00515714" w:rsidRPr="00C96A9E">
        <w:rPr>
          <w:rFonts w:asciiTheme="majorBidi" w:hAnsiTheme="majorBidi"/>
          <w:sz w:val="44"/>
          <w:szCs w:val="44"/>
        </w:rPr>
        <w:t> :</w:t>
      </w:r>
      <w:bookmarkEnd w:id="52"/>
    </w:p>
    <w:p w:rsidR="00D01A45" w:rsidRPr="00C96A9E" w:rsidRDefault="00AC007C" w:rsidP="00E73B53">
      <w:pPr>
        <w:pStyle w:val="Title"/>
        <w:outlineLvl w:val="0"/>
        <w:rPr>
          <w:rFonts w:asciiTheme="majorBidi" w:hAnsiTheme="majorBidi"/>
        </w:rPr>
      </w:pPr>
      <w:bookmarkStart w:id="53" w:name="_Toc261945002"/>
      <w:bookmarkStart w:id="54" w:name="_Toc262491003"/>
      <w:r w:rsidRPr="00C96A9E">
        <w:rPr>
          <w:rFonts w:asciiTheme="majorBidi" w:hAnsiTheme="majorBidi"/>
        </w:rPr>
        <w:t xml:space="preserve">COMMANDE DES INSTRUMENTS A TRAVERS UNE INTERFACE </w:t>
      </w:r>
      <w:r w:rsidR="000C4CC7" w:rsidRPr="00C96A9E">
        <w:rPr>
          <w:rFonts w:asciiTheme="majorBidi" w:hAnsiTheme="majorBidi"/>
        </w:rPr>
        <w:t>LOGICIELLE</w:t>
      </w:r>
      <w:bookmarkEnd w:id="53"/>
      <w:bookmarkEnd w:id="54"/>
    </w:p>
    <w:p w:rsidR="00D01A45" w:rsidRPr="00515714" w:rsidRDefault="00D01A45" w:rsidP="00D01A45">
      <w:pPr>
        <w:jc w:val="center"/>
        <w:rPr>
          <w:rFonts w:asciiTheme="majorBidi" w:hAnsiTheme="majorBidi" w:cstheme="majorBidi"/>
          <w:sz w:val="20"/>
          <w:szCs w:val="20"/>
        </w:rPr>
      </w:pPr>
    </w:p>
    <w:p w:rsidR="00D01A45" w:rsidRPr="00515714" w:rsidRDefault="00D01A45" w:rsidP="00D01A45">
      <w:pPr>
        <w:rPr>
          <w:rFonts w:asciiTheme="majorBidi" w:hAnsiTheme="majorBidi" w:cstheme="majorBidi"/>
          <w:sz w:val="20"/>
          <w:szCs w:val="20"/>
        </w:rPr>
      </w:pPr>
    </w:p>
    <w:p w:rsidR="00EE654A" w:rsidRPr="00515714" w:rsidRDefault="00EE654A" w:rsidP="00D01A45">
      <w:pPr>
        <w:rPr>
          <w:rFonts w:asciiTheme="majorBidi" w:hAnsiTheme="majorBidi" w:cstheme="majorBidi"/>
          <w:sz w:val="20"/>
          <w:szCs w:val="20"/>
        </w:rPr>
        <w:sectPr w:rsidR="00EE654A" w:rsidRPr="00515714" w:rsidSect="000F4090">
          <w:headerReference w:type="default" r:id="rId38"/>
          <w:footerReference w:type="default" r:id="rId39"/>
          <w:pgSz w:w="11906" w:h="16838"/>
          <w:pgMar w:top="1417" w:right="1417" w:bottom="1417" w:left="1417" w:header="426" w:footer="810" w:gutter="0"/>
          <w:cols w:space="708"/>
          <w:docGrid w:linePitch="360"/>
        </w:sectPr>
      </w:pPr>
    </w:p>
    <w:p w:rsidR="00B10396" w:rsidRPr="00CD5E21" w:rsidRDefault="00B10396" w:rsidP="00A64F2D">
      <w:pPr>
        <w:pStyle w:val="Heading1"/>
        <w:numPr>
          <w:ilvl w:val="1"/>
          <w:numId w:val="48"/>
        </w:numPr>
        <w:spacing w:before="0" w:beforeAutospacing="0" w:after="240" w:afterAutospacing="0" w:line="360" w:lineRule="auto"/>
        <w:ind w:left="851" w:hanging="851"/>
        <w:rPr>
          <w:rFonts w:asciiTheme="majorBidi" w:hAnsiTheme="majorBidi" w:cstheme="majorBidi"/>
          <w:bCs w:val="0"/>
          <w:sz w:val="28"/>
          <w:szCs w:val="28"/>
        </w:rPr>
      </w:pPr>
      <w:bookmarkStart w:id="55" w:name="_Toc261945003"/>
      <w:bookmarkStart w:id="56" w:name="_Toc262491004"/>
      <w:r w:rsidRPr="00CD5E21">
        <w:rPr>
          <w:rFonts w:asciiTheme="majorBidi" w:hAnsiTheme="majorBidi" w:cstheme="majorBidi"/>
          <w:bCs w:val="0"/>
          <w:sz w:val="28"/>
          <w:szCs w:val="28"/>
        </w:rPr>
        <w:t>Introduction</w:t>
      </w:r>
      <w:bookmarkEnd w:id="55"/>
      <w:bookmarkEnd w:id="56"/>
    </w:p>
    <w:p w:rsidR="00B10396" w:rsidRPr="00920C4B" w:rsidRDefault="00B10396" w:rsidP="002A3F00">
      <w:pPr>
        <w:pStyle w:val="Rapport"/>
        <w:spacing w:line="360" w:lineRule="auto"/>
        <w:ind w:firstLine="426"/>
        <w:jc w:val="both"/>
        <w:rPr>
          <w:rFonts w:asciiTheme="majorBidi" w:hAnsiTheme="majorBidi"/>
          <w:sz w:val="24"/>
          <w:szCs w:val="24"/>
          <w:lang w:bidi="ar-TN"/>
        </w:rPr>
      </w:pPr>
      <w:r w:rsidRPr="00920C4B">
        <w:rPr>
          <w:rFonts w:asciiTheme="majorBidi" w:hAnsiTheme="majorBidi"/>
          <w:sz w:val="24"/>
          <w:szCs w:val="24"/>
          <w:lang w:bidi="ar-TN"/>
        </w:rPr>
        <w:t xml:space="preserve">Dans ce chapitre nous allons expliquer comment exploiter </w:t>
      </w:r>
      <w:r w:rsidR="00537F26">
        <w:rPr>
          <w:rFonts w:asciiTheme="majorBidi" w:hAnsiTheme="majorBidi"/>
          <w:sz w:val="24"/>
          <w:szCs w:val="24"/>
          <w:lang w:bidi="ar-TN"/>
        </w:rPr>
        <w:t>l</w:t>
      </w:r>
      <w:r w:rsidRPr="00920C4B">
        <w:rPr>
          <w:rFonts w:asciiTheme="majorBidi" w:hAnsiTheme="majorBidi"/>
          <w:sz w:val="24"/>
          <w:szCs w:val="24"/>
          <w:lang w:bidi="ar-TN"/>
        </w:rPr>
        <w:t xml:space="preserve">es liaisons </w:t>
      </w:r>
      <w:r w:rsidR="00537F26">
        <w:rPr>
          <w:rFonts w:asciiTheme="majorBidi" w:hAnsiTheme="majorBidi"/>
          <w:sz w:val="24"/>
          <w:szCs w:val="24"/>
          <w:lang w:bidi="ar-TN"/>
        </w:rPr>
        <w:t xml:space="preserve">décrites au chapitre 1 </w:t>
      </w:r>
      <w:r w:rsidRPr="00920C4B">
        <w:rPr>
          <w:rFonts w:asciiTheme="majorBidi" w:hAnsiTheme="majorBidi"/>
          <w:sz w:val="24"/>
          <w:szCs w:val="24"/>
          <w:lang w:bidi="ar-TN"/>
        </w:rPr>
        <w:t xml:space="preserve">pour transférer des données </w:t>
      </w:r>
      <w:r>
        <w:rPr>
          <w:rFonts w:asciiTheme="majorBidi" w:hAnsiTheme="majorBidi"/>
          <w:sz w:val="24"/>
          <w:szCs w:val="24"/>
          <w:lang w:bidi="ar-TN"/>
        </w:rPr>
        <w:t>entre l’instrument et l’ordinateur</w:t>
      </w:r>
      <w:r w:rsidRPr="00920C4B">
        <w:rPr>
          <w:rFonts w:asciiTheme="majorBidi" w:hAnsiTheme="majorBidi"/>
          <w:sz w:val="24"/>
          <w:szCs w:val="24"/>
          <w:lang w:bidi="ar-TN"/>
        </w:rPr>
        <w:t>.</w:t>
      </w:r>
    </w:p>
    <w:p w:rsidR="00B10396" w:rsidRPr="00920C4B" w:rsidRDefault="00B10396" w:rsidP="002A3F00">
      <w:pPr>
        <w:pStyle w:val="Rapport"/>
        <w:spacing w:line="360" w:lineRule="auto"/>
        <w:ind w:firstLine="426"/>
        <w:jc w:val="both"/>
        <w:rPr>
          <w:rFonts w:asciiTheme="majorBidi" w:hAnsiTheme="majorBidi"/>
          <w:sz w:val="24"/>
          <w:szCs w:val="24"/>
          <w:lang w:bidi="ar-TN"/>
        </w:rPr>
      </w:pPr>
      <w:r w:rsidRPr="00920C4B">
        <w:rPr>
          <w:rFonts w:asciiTheme="majorBidi" w:hAnsiTheme="majorBidi"/>
          <w:sz w:val="24"/>
          <w:szCs w:val="24"/>
          <w:lang w:bidi="ar-TN"/>
        </w:rPr>
        <w:t>La technologie que nous allons adopter au cours de ce projet est la norme IEE</w:t>
      </w:r>
      <w:r w:rsidR="00895579">
        <w:rPr>
          <w:rFonts w:asciiTheme="majorBidi" w:hAnsiTheme="majorBidi"/>
          <w:sz w:val="24"/>
          <w:szCs w:val="24"/>
          <w:lang w:bidi="ar-TN"/>
        </w:rPr>
        <w:t>-</w:t>
      </w:r>
      <w:r w:rsidRPr="00920C4B">
        <w:rPr>
          <w:rFonts w:asciiTheme="majorBidi" w:hAnsiTheme="majorBidi"/>
          <w:sz w:val="24"/>
          <w:szCs w:val="24"/>
          <w:lang w:bidi="ar-TN"/>
        </w:rPr>
        <w:t xml:space="preserve">488, cependant, il est préférable d’aborder la thématique de connexion par la liaison série puisqu’on est habitué </w:t>
      </w:r>
      <w:r w:rsidR="00537F26">
        <w:rPr>
          <w:rFonts w:asciiTheme="majorBidi" w:hAnsiTheme="majorBidi"/>
          <w:sz w:val="24"/>
          <w:szCs w:val="24"/>
          <w:lang w:bidi="ar-TN"/>
        </w:rPr>
        <w:t>à</w:t>
      </w:r>
      <w:r w:rsidRPr="00920C4B">
        <w:rPr>
          <w:rFonts w:asciiTheme="majorBidi" w:hAnsiTheme="majorBidi"/>
          <w:sz w:val="24"/>
          <w:szCs w:val="24"/>
          <w:lang w:bidi="ar-TN"/>
        </w:rPr>
        <w:t xml:space="preserve"> travailler avec ce type d’interface.  Et elle peut nous servir à démontrer notre capacité de communiquer avec le banc de travaux pratiques: envoi de commande et lecture de réponse. Nous allons d’abord mettre en relief les différents utilitaires permettant ce test.  Nous consacrerons par la suite le reste du chapitre  pour la liaison GPIB.</w:t>
      </w:r>
    </w:p>
    <w:p w:rsidR="00B10396" w:rsidRPr="00CD5E21" w:rsidRDefault="00B10396" w:rsidP="00CD5E21">
      <w:pPr>
        <w:pStyle w:val="Heading1"/>
        <w:numPr>
          <w:ilvl w:val="1"/>
          <w:numId w:val="47"/>
        </w:numPr>
        <w:spacing w:before="0" w:beforeAutospacing="0" w:after="240" w:afterAutospacing="0" w:line="360" w:lineRule="auto"/>
        <w:ind w:left="851" w:hanging="851"/>
        <w:rPr>
          <w:rFonts w:asciiTheme="majorBidi" w:hAnsiTheme="majorBidi" w:cstheme="majorBidi"/>
          <w:bCs w:val="0"/>
          <w:sz w:val="28"/>
          <w:szCs w:val="28"/>
        </w:rPr>
      </w:pPr>
      <w:bookmarkStart w:id="57" w:name="_Toc261945004"/>
      <w:bookmarkStart w:id="58" w:name="_Toc262491005"/>
      <w:r w:rsidRPr="00CD5E21">
        <w:rPr>
          <w:rFonts w:asciiTheme="majorBidi" w:hAnsiTheme="majorBidi" w:cstheme="majorBidi"/>
          <w:bCs w:val="0"/>
          <w:sz w:val="28"/>
          <w:szCs w:val="28"/>
        </w:rPr>
        <w:t>Commande des instruments à partir des utilitaires logicielles</w:t>
      </w:r>
      <w:bookmarkEnd w:id="57"/>
      <w:bookmarkEnd w:id="58"/>
    </w:p>
    <w:p w:rsidR="00B10396" w:rsidRPr="00920C4B" w:rsidRDefault="00B10396" w:rsidP="001F6B57">
      <w:pPr>
        <w:pStyle w:val="Rapport"/>
        <w:numPr>
          <w:ilvl w:val="0"/>
          <w:numId w:val="24"/>
        </w:numPr>
        <w:spacing w:line="360" w:lineRule="auto"/>
        <w:ind w:left="1701" w:hanging="567"/>
        <w:rPr>
          <w:rFonts w:asciiTheme="majorBidi" w:hAnsiTheme="majorBidi"/>
          <w:b/>
          <w:bCs/>
          <w:color w:val="000000" w:themeColor="text1"/>
          <w:sz w:val="24"/>
          <w:szCs w:val="24"/>
          <w:lang w:bidi="ar-TN"/>
        </w:rPr>
      </w:pPr>
      <w:r w:rsidRPr="00920C4B">
        <w:rPr>
          <w:rFonts w:asciiTheme="majorBidi" w:hAnsiTheme="majorBidi"/>
          <w:b/>
          <w:bCs/>
          <w:color w:val="000000" w:themeColor="text1"/>
          <w:sz w:val="24"/>
          <w:szCs w:val="24"/>
          <w:lang w:bidi="ar-TN"/>
        </w:rPr>
        <w:t>Le port série avec l’HyperTerminal</w:t>
      </w:r>
    </w:p>
    <w:p w:rsidR="00B10396" w:rsidRDefault="00B10396" w:rsidP="002A3F00">
      <w:pPr>
        <w:pStyle w:val="Rapport"/>
        <w:spacing w:line="360" w:lineRule="auto"/>
        <w:ind w:firstLine="426"/>
        <w:jc w:val="both"/>
        <w:rPr>
          <w:rFonts w:asciiTheme="majorBidi" w:hAnsiTheme="majorBidi"/>
          <w:sz w:val="24"/>
          <w:szCs w:val="24"/>
        </w:rPr>
      </w:pPr>
      <w:r w:rsidRPr="00920C4B">
        <w:rPr>
          <w:rFonts w:asciiTheme="majorBidi" w:hAnsiTheme="majorBidi"/>
          <w:color w:val="000000" w:themeColor="text1"/>
          <w:sz w:val="24"/>
          <w:szCs w:val="24"/>
          <w:lang w:bidi="ar-TN"/>
        </w:rPr>
        <w:t xml:space="preserve">C’est une interface graphique légère capable d'établir une connexion entre </w:t>
      </w:r>
      <w:r>
        <w:rPr>
          <w:rFonts w:asciiTheme="majorBidi" w:hAnsiTheme="majorBidi"/>
          <w:color w:val="000000" w:themeColor="text1"/>
          <w:sz w:val="24"/>
          <w:szCs w:val="24"/>
          <w:lang w:bidi="ar-TN"/>
        </w:rPr>
        <w:t xml:space="preserve"> deux </w:t>
      </w:r>
      <w:r w:rsidRPr="00920C4B">
        <w:rPr>
          <w:rFonts w:asciiTheme="majorBidi" w:hAnsiTheme="majorBidi"/>
          <w:color w:val="000000" w:themeColor="text1"/>
          <w:sz w:val="24"/>
          <w:szCs w:val="24"/>
          <w:lang w:bidi="ar-TN"/>
        </w:rPr>
        <w:t>ordinateurs par un câble sur le port série (COMx). HyperTerminal se présente en fait comme un bloc-notes doté de fonctionnalités de communication. L</w:t>
      </w:r>
      <w:r w:rsidRPr="00920C4B">
        <w:rPr>
          <w:rFonts w:asciiTheme="majorBidi" w:hAnsiTheme="majorBidi"/>
          <w:sz w:val="24"/>
          <w:szCs w:val="24"/>
        </w:rPr>
        <w:t xml:space="preserve">es données transmises sont des données binaires ou sous forme de </w:t>
      </w:r>
      <w:r>
        <w:rPr>
          <w:rFonts w:asciiTheme="majorBidi" w:hAnsiTheme="majorBidi"/>
          <w:sz w:val="24"/>
          <w:szCs w:val="24"/>
        </w:rPr>
        <w:t>texte</w:t>
      </w:r>
      <w:r w:rsidRPr="00920C4B">
        <w:rPr>
          <w:rFonts w:asciiTheme="majorBidi" w:hAnsiTheme="majorBidi"/>
          <w:sz w:val="24"/>
          <w:szCs w:val="24"/>
        </w:rPr>
        <w:t>.</w:t>
      </w:r>
      <w:r>
        <w:rPr>
          <w:rFonts w:asciiTheme="majorBidi" w:hAnsiTheme="majorBidi"/>
          <w:sz w:val="24"/>
          <w:szCs w:val="24"/>
        </w:rPr>
        <w:t xml:space="preserve"> </w:t>
      </w:r>
    </w:p>
    <w:p w:rsidR="00B10396" w:rsidRDefault="00B10396" w:rsidP="002A3F00">
      <w:pPr>
        <w:pStyle w:val="Rapport"/>
        <w:spacing w:line="360" w:lineRule="auto"/>
        <w:ind w:firstLine="426"/>
        <w:jc w:val="both"/>
        <w:rPr>
          <w:rFonts w:asciiTheme="majorBidi" w:hAnsiTheme="majorBidi"/>
          <w:color w:val="000000" w:themeColor="text1"/>
          <w:sz w:val="24"/>
          <w:szCs w:val="24"/>
          <w:lang w:bidi="ar-TN"/>
        </w:rPr>
      </w:pPr>
      <w:r w:rsidRPr="00920C4B">
        <w:rPr>
          <w:rFonts w:asciiTheme="majorBidi" w:hAnsiTheme="majorBidi"/>
          <w:color w:val="000000" w:themeColor="text1"/>
          <w:sz w:val="24"/>
          <w:szCs w:val="24"/>
          <w:lang w:bidi="ar-TN"/>
        </w:rPr>
        <w:t>La syntaxe de commande des appareils obéit au format standard définie par le SCPI</w:t>
      </w:r>
      <w:r>
        <w:rPr>
          <w:rStyle w:val="FootnoteReference"/>
          <w:rFonts w:asciiTheme="majorBidi" w:hAnsiTheme="majorBidi"/>
          <w:color w:val="000000" w:themeColor="text1"/>
          <w:sz w:val="24"/>
          <w:szCs w:val="24"/>
          <w:lang w:bidi="ar-TN"/>
        </w:rPr>
        <w:footnoteReference w:id="1"/>
      </w:r>
      <w:r>
        <w:rPr>
          <w:rFonts w:asciiTheme="majorBidi" w:hAnsiTheme="majorBidi"/>
          <w:color w:val="000000" w:themeColor="text1"/>
          <w:sz w:val="24"/>
          <w:szCs w:val="24"/>
          <w:lang w:bidi="ar-TN"/>
        </w:rPr>
        <w:t>.</w:t>
      </w:r>
    </w:p>
    <w:p w:rsidR="00B10396" w:rsidRPr="00920C4B" w:rsidRDefault="00B10396" w:rsidP="001F6B57">
      <w:pPr>
        <w:pStyle w:val="Rapport"/>
        <w:numPr>
          <w:ilvl w:val="0"/>
          <w:numId w:val="24"/>
        </w:numPr>
        <w:spacing w:line="360" w:lineRule="auto"/>
        <w:ind w:left="1701" w:hanging="567"/>
        <w:rPr>
          <w:rFonts w:asciiTheme="majorBidi" w:hAnsiTheme="majorBidi"/>
          <w:b/>
          <w:bCs/>
          <w:color w:val="000000" w:themeColor="text1"/>
          <w:sz w:val="24"/>
          <w:szCs w:val="24"/>
          <w:lang w:bidi="ar-TN"/>
        </w:rPr>
      </w:pPr>
      <w:r w:rsidRPr="00920C4B">
        <w:rPr>
          <w:rFonts w:asciiTheme="majorBidi" w:hAnsiTheme="majorBidi"/>
          <w:b/>
          <w:bCs/>
          <w:color w:val="000000" w:themeColor="text1"/>
          <w:sz w:val="24"/>
          <w:szCs w:val="24"/>
          <w:lang w:bidi="ar-TN"/>
        </w:rPr>
        <w:t>Le port série avec LabView</w:t>
      </w:r>
    </w:p>
    <w:p w:rsidR="00B10396" w:rsidRPr="00920C4B" w:rsidRDefault="00B10396" w:rsidP="002A3F00">
      <w:pPr>
        <w:pStyle w:val="Rapport"/>
        <w:spacing w:line="360" w:lineRule="auto"/>
        <w:ind w:firstLine="426"/>
        <w:jc w:val="both"/>
        <w:rPr>
          <w:rFonts w:asciiTheme="majorBidi" w:hAnsiTheme="majorBidi"/>
          <w:sz w:val="24"/>
          <w:szCs w:val="24"/>
          <w:lang w:bidi="ar-TN"/>
        </w:rPr>
      </w:pPr>
      <w:r>
        <w:rPr>
          <w:rFonts w:asciiTheme="majorBidi" w:hAnsiTheme="majorBidi"/>
          <w:sz w:val="24"/>
          <w:szCs w:val="24"/>
          <w:lang w:bidi="ar-TN"/>
        </w:rPr>
        <w:t>La plate</w:t>
      </w:r>
      <w:r w:rsidRPr="00920C4B">
        <w:rPr>
          <w:rFonts w:asciiTheme="majorBidi" w:hAnsiTheme="majorBidi"/>
          <w:sz w:val="24"/>
          <w:szCs w:val="24"/>
          <w:lang w:bidi="ar-TN"/>
        </w:rPr>
        <w:t>forme LabView offre des outils et des modèles pour répondre à des défis spécifiques, allant de la conception d'algorithmes de traitement du signal jusqu'</w:t>
      </w:r>
      <w:r w:rsidR="00537F26">
        <w:rPr>
          <w:rFonts w:asciiTheme="majorBidi" w:hAnsiTheme="majorBidi"/>
          <w:sz w:val="24"/>
          <w:szCs w:val="24"/>
          <w:lang w:bidi="ar-TN"/>
        </w:rPr>
        <w:t>au</w:t>
      </w:r>
      <w:r w:rsidRPr="00920C4B">
        <w:rPr>
          <w:rFonts w:asciiTheme="majorBidi" w:hAnsiTheme="majorBidi"/>
          <w:sz w:val="24"/>
          <w:szCs w:val="24"/>
          <w:lang w:bidi="ar-TN"/>
        </w:rPr>
        <w:t xml:space="preserve"> </w:t>
      </w:r>
      <w:r w:rsidR="00537F26">
        <w:rPr>
          <w:rFonts w:asciiTheme="majorBidi" w:hAnsiTheme="majorBidi"/>
          <w:sz w:val="24"/>
          <w:szCs w:val="24"/>
          <w:lang w:bidi="ar-TN"/>
        </w:rPr>
        <w:t>p</w:t>
      </w:r>
      <w:r w:rsidR="00537F26" w:rsidRPr="00920C4B">
        <w:rPr>
          <w:rFonts w:asciiTheme="majorBidi" w:hAnsiTheme="majorBidi"/>
          <w:sz w:val="24"/>
          <w:szCs w:val="24"/>
          <w:lang w:bidi="ar-TN"/>
        </w:rPr>
        <w:t>rélèvement</w:t>
      </w:r>
      <w:r w:rsidRPr="00920C4B">
        <w:rPr>
          <w:rFonts w:asciiTheme="majorBidi" w:hAnsiTheme="majorBidi"/>
          <w:sz w:val="24"/>
          <w:szCs w:val="24"/>
          <w:lang w:bidi="ar-TN"/>
        </w:rPr>
        <w:t xml:space="preserve"> de mesures de tension. Il permet de cibler un certain nombre d'exercices avec un paradigme graphique puissant </w:t>
      </w:r>
      <w:r w:rsidRPr="00920C4B">
        <w:rPr>
          <w:rFonts w:asciiTheme="majorBidi" w:hAnsiTheme="majorBidi"/>
          <w:sz w:val="24"/>
          <w:szCs w:val="24"/>
          <w:vertAlign w:val="superscript"/>
          <w:lang w:bidi="ar-TN"/>
        </w:rPr>
        <w:t>[</w:t>
      </w:r>
      <w:r w:rsidR="008A11CF">
        <w:rPr>
          <w:rFonts w:asciiTheme="majorBidi" w:hAnsiTheme="majorBidi"/>
          <w:sz w:val="24"/>
          <w:szCs w:val="24"/>
          <w:vertAlign w:val="superscript"/>
          <w:lang w:bidi="ar-TN"/>
        </w:rPr>
        <w:t>1</w:t>
      </w:r>
      <w:r w:rsidR="00425364">
        <w:rPr>
          <w:rFonts w:asciiTheme="majorBidi" w:hAnsiTheme="majorBidi"/>
          <w:sz w:val="24"/>
          <w:szCs w:val="24"/>
          <w:vertAlign w:val="superscript"/>
          <w:lang w:bidi="ar-TN"/>
        </w:rPr>
        <w:t>4</w:t>
      </w:r>
      <w:r w:rsidRPr="00920C4B">
        <w:rPr>
          <w:rFonts w:asciiTheme="majorBidi" w:hAnsiTheme="majorBidi"/>
          <w:sz w:val="24"/>
          <w:szCs w:val="24"/>
          <w:vertAlign w:val="superscript"/>
          <w:lang w:bidi="ar-TN"/>
        </w:rPr>
        <w:t>]</w:t>
      </w:r>
      <w:r w:rsidRPr="00920C4B">
        <w:rPr>
          <w:rFonts w:asciiTheme="majorBidi" w:hAnsiTheme="majorBidi"/>
          <w:sz w:val="24"/>
          <w:szCs w:val="24"/>
          <w:lang w:bidi="ar-TN"/>
        </w:rPr>
        <w:t>.</w:t>
      </w:r>
    </w:p>
    <w:p w:rsidR="00B10396" w:rsidRPr="00920C4B" w:rsidRDefault="00B10396" w:rsidP="002A3F00">
      <w:pPr>
        <w:pStyle w:val="Rapport"/>
        <w:spacing w:line="360" w:lineRule="auto"/>
        <w:ind w:firstLine="426"/>
        <w:jc w:val="both"/>
        <w:rPr>
          <w:rFonts w:asciiTheme="majorBidi" w:hAnsiTheme="majorBidi"/>
          <w:sz w:val="24"/>
          <w:szCs w:val="24"/>
          <w:lang w:bidi="ar-TN"/>
        </w:rPr>
      </w:pPr>
      <w:r w:rsidRPr="00920C4B">
        <w:rPr>
          <w:rFonts w:asciiTheme="majorBidi" w:hAnsiTheme="majorBidi"/>
          <w:sz w:val="24"/>
          <w:szCs w:val="24"/>
          <w:lang w:bidi="ar-TN"/>
        </w:rPr>
        <w:t>Ces interfaces intuitives sont à l'origine de l'instrumentation virtuelle, elle est efficace dans de nombreux types d'applications, de la conception au prototypage et déploiement.</w:t>
      </w:r>
    </w:p>
    <w:p w:rsidR="00B10396" w:rsidRPr="00920C4B" w:rsidRDefault="00B10396" w:rsidP="002A3F00">
      <w:pPr>
        <w:pStyle w:val="Rapport"/>
        <w:spacing w:line="360" w:lineRule="auto"/>
        <w:ind w:firstLine="426"/>
        <w:jc w:val="both"/>
        <w:rPr>
          <w:rFonts w:asciiTheme="majorBidi" w:hAnsiTheme="majorBidi"/>
          <w:sz w:val="24"/>
          <w:szCs w:val="24"/>
          <w:lang w:bidi="ar-TN"/>
        </w:rPr>
      </w:pPr>
      <w:r w:rsidRPr="00920C4B">
        <w:rPr>
          <w:rFonts w:asciiTheme="majorBidi" w:hAnsiTheme="majorBidi"/>
          <w:sz w:val="24"/>
          <w:szCs w:val="24"/>
          <w:lang w:bidi="ar-TN"/>
        </w:rPr>
        <w:t>Ce logiciel a la souplesse d'un langage de programmation combiné avec des outils intégrés conçus spécialement pour le test, mesure et contrôle</w:t>
      </w:r>
      <w:r w:rsidRPr="00ED1F0F">
        <w:rPr>
          <w:rFonts w:asciiTheme="majorBidi" w:hAnsiTheme="majorBidi"/>
          <w:color w:val="000000" w:themeColor="text1"/>
          <w:sz w:val="24"/>
          <w:szCs w:val="24"/>
          <w:lang w:bidi="ar-TN"/>
        </w:rPr>
        <w:t>. Ainsi, on est capable</w:t>
      </w:r>
      <w:r w:rsidRPr="00920C4B">
        <w:rPr>
          <w:rFonts w:asciiTheme="majorBidi" w:hAnsiTheme="majorBidi"/>
          <w:sz w:val="24"/>
          <w:szCs w:val="24"/>
          <w:lang w:bidi="ar-TN"/>
        </w:rPr>
        <w:t xml:space="preserve"> de créer des applications </w:t>
      </w:r>
      <w:r>
        <w:rPr>
          <w:rFonts w:asciiTheme="majorBidi" w:hAnsiTheme="majorBidi"/>
          <w:sz w:val="24"/>
          <w:szCs w:val="24"/>
          <w:lang w:bidi="ar-TN"/>
        </w:rPr>
        <w:t xml:space="preserve">qui s’étendent d’une </w:t>
      </w:r>
      <w:r w:rsidRPr="00920C4B">
        <w:rPr>
          <w:rFonts w:asciiTheme="majorBidi" w:hAnsiTheme="majorBidi"/>
          <w:sz w:val="24"/>
          <w:szCs w:val="24"/>
          <w:lang w:bidi="ar-TN"/>
        </w:rPr>
        <w:t>surveillance simple à une commande sophistiqué</w:t>
      </w:r>
      <w:r w:rsidR="00537F26">
        <w:rPr>
          <w:rFonts w:asciiTheme="majorBidi" w:hAnsiTheme="majorBidi"/>
          <w:sz w:val="24"/>
          <w:szCs w:val="24"/>
          <w:lang w:bidi="ar-TN"/>
        </w:rPr>
        <w:t>e</w:t>
      </w:r>
      <w:r w:rsidRPr="00920C4B">
        <w:rPr>
          <w:rFonts w:asciiTheme="majorBidi" w:hAnsiTheme="majorBidi"/>
          <w:sz w:val="24"/>
          <w:szCs w:val="24"/>
          <w:lang w:bidi="ar-TN"/>
        </w:rPr>
        <w:t xml:space="preserve"> des instruments connectés sur la périphérie d'un ordinateur.</w:t>
      </w:r>
    </w:p>
    <w:p w:rsidR="00B10396" w:rsidRPr="00920C4B" w:rsidRDefault="00B10396" w:rsidP="002A3F00">
      <w:pPr>
        <w:pStyle w:val="Rapport"/>
        <w:spacing w:line="360" w:lineRule="auto"/>
        <w:ind w:firstLine="426"/>
        <w:jc w:val="both"/>
        <w:rPr>
          <w:rFonts w:asciiTheme="majorBidi" w:hAnsiTheme="majorBidi"/>
          <w:sz w:val="24"/>
          <w:szCs w:val="24"/>
          <w:lang w:bidi="ar-TN"/>
        </w:rPr>
      </w:pPr>
      <w:r w:rsidRPr="00920C4B">
        <w:rPr>
          <w:rFonts w:asciiTheme="majorBidi" w:hAnsiTheme="majorBidi"/>
          <w:sz w:val="24"/>
          <w:szCs w:val="24"/>
          <w:lang w:bidi="ar-TN"/>
        </w:rPr>
        <w:t>Avec l'instrumentation virtuelle, les ingénieurs utilisent de la programmation graphique pour créer des solutions qui rép</w:t>
      </w:r>
      <w:r w:rsidR="00537F26">
        <w:rPr>
          <w:rFonts w:asciiTheme="majorBidi" w:hAnsiTheme="majorBidi"/>
          <w:sz w:val="24"/>
          <w:szCs w:val="24"/>
          <w:lang w:bidi="ar-TN"/>
        </w:rPr>
        <w:t>o</w:t>
      </w:r>
      <w:r w:rsidRPr="00920C4B">
        <w:rPr>
          <w:rFonts w:asciiTheme="majorBidi" w:hAnsiTheme="majorBidi"/>
          <w:sz w:val="24"/>
          <w:szCs w:val="24"/>
          <w:lang w:bidi="ar-TN"/>
        </w:rPr>
        <w:t>ndent à leurs besoins spécifiques, c</w:t>
      </w:r>
      <w:r w:rsidR="00537F26">
        <w:rPr>
          <w:rFonts w:asciiTheme="majorBidi" w:hAnsiTheme="majorBidi"/>
          <w:sz w:val="24"/>
          <w:szCs w:val="24"/>
          <w:lang w:bidi="ar-TN"/>
        </w:rPr>
        <w:t>e</w:t>
      </w:r>
      <w:r w:rsidRPr="00920C4B">
        <w:rPr>
          <w:rFonts w:asciiTheme="majorBidi" w:hAnsiTheme="majorBidi"/>
          <w:sz w:val="24"/>
          <w:szCs w:val="24"/>
          <w:lang w:bidi="ar-TN"/>
        </w:rPr>
        <w:t xml:space="preserve"> qui est une excellente alternative pour fixer la fonctionnalité des instruments traditionnels.</w:t>
      </w:r>
    </w:p>
    <w:p w:rsidR="00B10396" w:rsidRPr="00920C4B" w:rsidRDefault="00B10396" w:rsidP="002A3F00">
      <w:pPr>
        <w:pStyle w:val="Rapport"/>
        <w:spacing w:line="360" w:lineRule="auto"/>
        <w:ind w:firstLine="426"/>
        <w:jc w:val="both"/>
        <w:rPr>
          <w:rFonts w:asciiTheme="majorBidi" w:hAnsiTheme="majorBidi"/>
          <w:sz w:val="24"/>
          <w:szCs w:val="24"/>
          <w:lang w:bidi="ar-TN"/>
        </w:rPr>
      </w:pPr>
      <w:r w:rsidRPr="00920C4B">
        <w:rPr>
          <w:rFonts w:asciiTheme="majorBidi" w:hAnsiTheme="majorBidi"/>
          <w:sz w:val="24"/>
          <w:szCs w:val="24"/>
          <w:lang w:bidi="ar-TN"/>
        </w:rPr>
        <w:t>Pour mieux comprendre l’intérêt d’une telle solution, nous avons testé la liaison série avec un programme</w:t>
      </w:r>
      <w:r w:rsidR="00537F26">
        <w:rPr>
          <w:rFonts w:asciiTheme="majorBidi" w:hAnsiTheme="majorBidi"/>
          <w:sz w:val="24"/>
          <w:szCs w:val="24"/>
          <w:lang w:bidi="ar-TN"/>
        </w:rPr>
        <w:t xml:space="preserve"> et la figure 6 montre l’interface réalisée</w:t>
      </w:r>
      <w:r>
        <w:rPr>
          <w:rFonts w:asciiTheme="majorBidi" w:hAnsiTheme="majorBidi"/>
          <w:sz w:val="24"/>
          <w:szCs w:val="24"/>
          <w:lang w:bidi="ar-TN"/>
        </w:rPr>
        <w:t> :</w:t>
      </w:r>
    </w:p>
    <w:p w:rsidR="00B10396" w:rsidRPr="00920C4B" w:rsidRDefault="00B10396" w:rsidP="00D41AB1">
      <w:pPr>
        <w:pStyle w:val="Heading1"/>
        <w:keepNext/>
        <w:spacing w:before="0" w:beforeAutospacing="0" w:after="0" w:afterAutospacing="0" w:line="360" w:lineRule="auto"/>
        <w:jc w:val="center"/>
        <w:rPr>
          <w:rFonts w:asciiTheme="majorBidi" w:hAnsiTheme="majorBidi" w:cstheme="majorBidi"/>
          <w:sz w:val="24"/>
          <w:szCs w:val="24"/>
        </w:rPr>
      </w:pPr>
      <w:r w:rsidRPr="00920C4B">
        <w:rPr>
          <w:rFonts w:asciiTheme="majorBidi" w:hAnsiTheme="majorBidi" w:cstheme="majorBidi"/>
          <w:bCs w:val="0"/>
          <w:noProof/>
          <w:sz w:val="24"/>
          <w:szCs w:val="24"/>
        </w:rPr>
        <w:drawing>
          <wp:inline distT="0" distB="0" distL="0" distR="0">
            <wp:extent cx="5048955" cy="5249008"/>
            <wp:effectExtent l="38100" t="19050" r="18345" b="27842"/>
            <wp:docPr id="25" name="Image 1" descr="LabView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ViewSerie.PNG"/>
                    <pic:cNvPicPr/>
                  </pic:nvPicPr>
                  <pic:blipFill>
                    <a:blip r:embed="rId40" cstate="print"/>
                    <a:stretch>
                      <a:fillRect/>
                    </a:stretch>
                  </pic:blipFill>
                  <pic:spPr>
                    <a:xfrm>
                      <a:off x="0" y="0"/>
                      <a:ext cx="5048955" cy="5249008"/>
                    </a:xfrm>
                    <a:prstGeom prst="rect">
                      <a:avLst/>
                    </a:prstGeom>
                    <a:ln>
                      <a:solidFill>
                        <a:schemeClr val="tx1"/>
                      </a:solidFill>
                    </a:ln>
                  </pic:spPr>
                </pic:pic>
              </a:graphicData>
            </a:graphic>
          </wp:inline>
        </w:drawing>
      </w:r>
    </w:p>
    <w:p w:rsidR="00B10396" w:rsidRPr="00BF2743" w:rsidRDefault="00B10396" w:rsidP="00B10396">
      <w:pPr>
        <w:pStyle w:val="Caption"/>
        <w:spacing w:line="360" w:lineRule="auto"/>
        <w:jc w:val="center"/>
        <w:rPr>
          <w:rFonts w:asciiTheme="majorBidi" w:hAnsiTheme="majorBidi" w:cstheme="majorBidi"/>
          <w:b w:val="0"/>
          <w:bCs w:val="0"/>
          <w:i/>
          <w:iCs/>
          <w:color w:val="000000" w:themeColor="text1"/>
          <w:sz w:val="22"/>
          <w:szCs w:val="22"/>
        </w:rPr>
      </w:pPr>
      <w:bookmarkStart w:id="59" w:name="_Toc262606404"/>
      <w:r w:rsidRPr="00BF2743">
        <w:rPr>
          <w:rFonts w:asciiTheme="majorBidi" w:hAnsiTheme="majorBidi" w:cstheme="majorBidi"/>
          <w:b w:val="0"/>
          <w:bCs w:val="0"/>
          <w:i/>
          <w:iCs/>
          <w:color w:val="000000" w:themeColor="text1"/>
          <w:sz w:val="22"/>
          <w:szCs w:val="22"/>
        </w:rPr>
        <w:t xml:space="preserve">Figure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6</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Communication série sous LabView</w:t>
      </w:r>
      <w:bookmarkEnd w:id="59"/>
    </w:p>
    <w:p w:rsidR="007F0FA1" w:rsidRDefault="007F0FA1" w:rsidP="002A3F00">
      <w:pPr>
        <w:pStyle w:val="Rapport"/>
        <w:spacing w:line="360" w:lineRule="auto"/>
        <w:ind w:firstLine="426"/>
        <w:jc w:val="both"/>
        <w:rPr>
          <w:rFonts w:asciiTheme="majorBidi" w:hAnsiTheme="majorBidi"/>
          <w:color w:val="000000" w:themeColor="text1"/>
          <w:sz w:val="24"/>
          <w:szCs w:val="24"/>
          <w:lang w:bidi="ar-TN"/>
        </w:rPr>
      </w:pPr>
      <w:r w:rsidRPr="007F0FA1">
        <w:rPr>
          <w:rFonts w:asciiTheme="majorBidi" w:hAnsiTheme="majorBidi"/>
          <w:color w:val="000000" w:themeColor="text1"/>
          <w:sz w:val="24"/>
          <w:szCs w:val="24"/>
          <w:lang w:bidi="ar-TN"/>
        </w:rPr>
        <w:t>Dans la suite de ce travail, nous avons opté pour l’utilisation de MATLAB</w:t>
      </w:r>
      <w:r>
        <w:rPr>
          <w:rFonts w:asciiTheme="majorBidi" w:hAnsiTheme="majorBidi"/>
          <w:color w:val="000000" w:themeColor="text1"/>
          <w:sz w:val="24"/>
          <w:szCs w:val="24"/>
          <w:lang w:bidi="ar-TN"/>
        </w:rPr>
        <w:t xml:space="preserve"> (MATrix LABoratry)</w:t>
      </w:r>
      <w:r w:rsidRPr="007F0FA1">
        <w:rPr>
          <w:rFonts w:asciiTheme="majorBidi" w:hAnsiTheme="majorBidi"/>
          <w:color w:val="000000" w:themeColor="text1"/>
          <w:sz w:val="24"/>
          <w:szCs w:val="24"/>
          <w:lang w:bidi="ar-TN"/>
        </w:rPr>
        <w:t>. En effet, LabView ne reconnait que les pilotes de NI (National Instrument) alors que nous disposons à ESPRIT d’adaptateur KUSB-488A de type KEITHLEY ayant ses propres pilotes. MATLAB, quant à lui, ne pose pas ce type de problème.</w:t>
      </w:r>
    </w:p>
    <w:p w:rsidR="003136C9" w:rsidRPr="007F0FA1" w:rsidRDefault="003136C9" w:rsidP="009620B7">
      <w:pPr>
        <w:pStyle w:val="Rapport"/>
        <w:spacing w:line="360" w:lineRule="auto"/>
        <w:ind w:firstLine="426"/>
        <w:rPr>
          <w:rFonts w:asciiTheme="majorBidi" w:hAnsiTheme="majorBidi"/>
          <w:color w:val="000000" w:themeColor="text1"/>
          <w:sz w:val="24"/>
          <w:szCs w:val="24"/>
          <w:lang w:bidi="ar-TN"/>
        </w:rPr>
      </w:pPr>
    </w:p>
    <w:p w:rsidR="00B10396" w:rsidRPr="00920C4B" w:rsidRDefault="00B10396" w:rsidP="00A64F2D">
      <w:pPr>
        <w:pStyle w:val="Heading1"/>
        <w:numPr>
          <w:ilvl w:val="1"/>
          <w:numId w:val="47"/>
        </w:numPr>
        <w:spacing w:before="0" w:beforeAutospacing="0" w:after="240" w:afterAutospacing="0" w:line="360" w:lineRule="auto"/>
        <w:ind w:left="851" w:hanging="851"/>
        <w:rPr>
          <w:rFonts w:asciiTheme="majorBidi" w:hAnsiTheme="majorBidi" w:cstheme="majorBidi"/>
          <w:bCs w:val="0"/>
          <w:sz w:val="24"/>
          <w:szCs w:val="24"/>
        </w:rPr>
      </w:pPr>
      <w:bookmarkStart w:id="60" w:name="_Toc261945005"/>
      <w:bookmarkStart w:id="61" w:name="_Toc262491006"/>
      <w:r w:rsidRPr="00920C4B">
        <w:rPr>
          <w:rFonts w:asciiTheme="majorBidi" w:hAnsiTheme="majorBidi" w:cstheme="majorBidi"/>
          <w:bCs w:val="0"/>
          <w:sz w:val="24"/>
          <w:szCs w:val="24"/>
        </w:rPr>
        <w:t>Commande des instruments à partir de MATLAB</w:t>
      </w:r>
      <w:bookmarkEnd w:id="60"/>
      <w:bookmarkEnd w:id="61"/>
    </w:p>
    <w:p w:rsidR="00B10396" w:rsidRPr="00920C4B" w:rsidRDefault="00B10396" w:rsidP="002A3F00">
      <w:pPr>
        <w:pStyle w:val="Rapport"/>
        <w:spacing w:line="360" w:lineRule="auto"/>
        <w:ind w:firstLine="426"/>
        <w:jc w:val="both"/>
        <w:rPr>
          <w:rFonts w:asciiTheme="majorBidi" w:hAnsiTheme="majorBidi"/>
          <w:sz w:val="24"/>
          <w:szCs w:val="24"/>
          <w:lang w:bidi="ar-TN"/>
        </w:rPr>
      </w:pPr>
      <w:r w:rsidRPr="00920C4B">
        <w:rPr>
          <w:rFonts w:asciiTheme="majorBidi" w:hAnsiTheme="majorBidi"/>
          <w:sz w:val="24"/>
          <w:szCs w:val="24"/>
          <w:lang w:bidi="ar-TN"/>
        </w:rPr>
        <w:t>A partir d’une session MATLAB, on est capable de commander un instrument avec n’importe quel moyen, soit graphique (Sim</w:t>
      </w:r>
      <w:r>
        <w:rPr>
          <w:rFonts w:asciiTheme="majorBidi" w:hAnsiTheme="majorBidi"/>
          <w:sz w:val="24"/>
          <w:szCs w:val="24"/>
          <w:lang w:bidi="ar-TN"/>
        </w:rPr>
        <w:t>u</w:t>
      </w:r>
      <w:r w:rsidRPr="00920C4B">
        <w:rPr>
          <w:rFonts w:asciiTheme="majorBidi" w:hAnsiTheme="majorBidi"/>
          <w:sz w:val="24"/>
          <w:szCs w:val="24"/>
          <w:lang w:bidi="ar-TN"/>
        </w:rPr>
        <w:t>l</w:t>
      </w:r>
      <w:r>
        <w:rPr>
          <w:rFonts w:asciiTheme="majorBidi" w:hAnsiTheme="majorBidi"/>
          <w:sz w:val="24"/>
          <w:szCs w:val="24"/>
          <w:lang w:bidi="ar-TN"/>
        </w:rPr>
        <w:t>i</w:t>
      </w:r>
      <w:r w:rsidRPr="00920C4B">
        <w:rPr>
          <w:rFonts w:asciiTheme="majorBidi" w:hAnsiTheme="majorBidi"/>
          <w:sz w:val="24"/>
          <w:szCs w:val="24"/>
          <w:lang w:bidi="ar-TN"/>
        </w:rPr>
        <w:t xml:space="preserve">nk) ou bien programmable. Cette section expose les différents moyens utilisés </w:t>
      </w:r>
      <w:r w:rsidRPr="00A47529">
        <w:rPr>
          <w:rFonts w:asciiTheme="majorBidi" w:hAnsiTheme="majorBidi"/>
          <w:color w:val="000000" w:themeColor="text1"/>
          <w:sz w:val="24"/>
          <w:szCs w:val="24"/>
          <w:lang w:bidi="ar-TN"/>
        </w:rPr>
        <w:t>pour consulter</w:t>
      </w:r>
      <w:r w:rsidRPr="00920C4B">
        <w:rPr>
          <w:rFonts w:asciiTheme="majorBidi" w:hAnsiTheme="majorBidi"/>
          <w:sz w:val="24"/>
          <w:szCs w:val="24"/>
          <w:lang w:bidi="ar-TN"/>
        </w:rPr>
        <w:t xml:space="preserve"> un instrument et établir un dialogue robuste avec lui.</w:t>
      </w:r>
    </w:p>
    <w:p w:rsidR="00B10396" w:rsidRPr="00920C4B" w:rsidRDefault="00B10396" w:rsidP="00A64F2D">
      <w:pPr>
        <w:pStyle w:val="Heading1"/>
        <w:numPr>
          <w:ilvl w:val="2"/>
          <w:numId w:val="47"/>
        </w:numPr>
        <w:spacing w:before="0" w:beforeAutospacing="0" w:after="240" w:afterAutospacing="0" w:line="360" w:lineRule="auto"/>
        <w:ind w:left="1701" w:hanging="850"/>
        <w:rPr>
          <w:rFonts w:asciiTheme="majorBidi" w:hAnsiTheme="majorBidi" w:cstheme="majorBidi"/>
          <w:bCs w:val="0"/>
          <w:sz w:val="24"/>
          <w:szCs w:val="24"/>
        </w:rPr>
      </w:pPr>
      <w:bookmarkStart w:id="62" w:name="_Toc261945006"/>
      <w:bookmarkStart w:id="63" w:name="_Toc262491007"/>
      <w:r w:rsidRPr="00920C4B">
        <w:rPr>
          <w:rFonts w:asciiTheme="majorBidi" w:hAnsiTheme="majorBidi" w:cstheme="majorBidi"/>
          <w:bCs w:val="0"/>
          <w:sz w:val="24"/>
          <w:szCs w:val="24"/>
        </w:rPr>
        <w:t>La fenêtre de commande : Command Window</w:t>
      </w:r>
      <w:bookmarkEnd w:id="62"/>
      <w:bookmarkEnd w:id="63"/>
    </w:p>
    <w:p w:rsidR="00B10396" w:rsidRPr="00920C4B" w:rsidRDefault="00B10396" w:rsidP="002A3F00">
      <w:pPr>
        <w:pStyle w:val="Rapport"/>
        <w:spacing w:line="360" w:lineRule="auto"/>
        <w:ind w:firstLine="426"/>
        <w:jc w:val="both"/>
        <w:rPr>
          <w:rFonts w:asciiTheme="majorBidi" w:hAnsiTheme="majorBidi"/>
          <w:sz w:val="24"/>
          <w:szCs w:val="24"/>
          <w:lang w:bidi="ar-TN"/>
        </w:rPr>
      </w:pPr>
      <w:r w:rsidRPr="00920C4B">
        <w:rPr>
          <w:rFonts w:asciiTheme="majorBidi" w:hAnsiTheme="majorBidi"/>
          <w:sz w:val="24"/>
          <w:szCs w:val="24"/>
          <w:lang w:bidi="ar-TN"/>
        </w:rPr>
        <w:t xml:space="preserve">La fenêtre de commande ou bien Command Window permet à l’utilisateur de spécifier le type de dialogue qu’il désire établir, bien évidemment, sous réserve que les supports de communications soient physiquement disponibles et que MATLAB a bien détecté ces périphériques. Il suffit tout simplement de taper la commande </w:t>
      </w:r>
      <w:r w:rsidR="00C56627">
        <w:rPr>
          <w:rFonts w:asciiTheme="majorBidi" w:hAnsiTheme="majorBidi"/>
          <w:sz w:val="24"/>
          <w:szCs w:val="24"/>
          <w:lang w:bidi="ar-TN"/>
        </w:rPr>
        <w:t>« </w:t>
      </w:r>
      <w:r w:rsidRPr="00920C4B">
        <w:rPr>
          <w:rFonts w:asciiTheme="majorBidi" w:hAnsiTheme="majorBidi"/>
          <w:sz w:val="24"/>
          <w:szCs w:val="24"/>
          <w:lang w:bidi="ar-TN"/>
        </w:rPr>
        <w:t>instrhelp</w:t>
      </w:r>
      <w:r w:rsidR="00C56627">
        <w:rPr>
          <w:rFonts w:asciiTheme="majorBidi" w:hAnsiTheme="majorBidi"/>
          <w:sz w:val="24"/>
          <w:szCs w:val="24"/>
          <w:lang w:bidi="ar-TN"/>
        </w:rPr>
        <w:t> »</w:t>
      </w:r>
      <w:r w:rsidRPr="00920C4B">
        <w:rPr>
          <w:rFonts w:asciiTheme="majorBidi" w:hAnsiTheme="majorBidi"/>
          <w:sz w:val="24"/>
          <w:szCs w:val="24"/>
          <w:lang w:bidi="ar-TN"/>
        </w:rPr>
        <w:t xml:space="preserve"> sur la prompt de commande, MATLAB va générer une liste des ports de connexion disponibles.</w:t>
      </w:r>
    </w:p>
    <w:p w:rsidR="00B10396" w:rsidRPr="00920C4B" w:rsidRDefault="00B10396" w:rsidP="00B10396">
      <w:pPr>
        <w:pStyle w:val="Rapport"/>
        <w:numPr>
          <w:ilvl w:val="0"/>
          <w:numId w:val="34"/>
        </w:numPr>
        <w:spacing w:line="360" w:lineRule="auto"/>
        <w:rPr>
          <w:rFonts w:asciiTheme="majorBidi" w:hAnsiTheme="majorBidi"/>
          <w:sz w:val="24"/>
          <w:szCs w:val="24"/>
          <w:lang w:bidi="ar-TN"/>
        </w:rPr>
      </w:pPr>
      <w:r w:rsidRPr="00920C4B">
        <w:rPr>
          <w:rFonts w:asciiTheme="majorBidi" w:hAnsiTheme="majorBidi"/>
          <w:sz w:val="24"/>
          <w:szCs w:val="24"/>
          <w:lang w:bidi="ar-TN"/>
        </w:rPr>
        <w:t>Pour commander un instrument via le port série, la procédure est la suivante :</w:t>
      </w:r>
    </w:p>
    <w:p w:rsidR="00B10396" w:rsidRPr="001B0C61" w:rsidRDefault="00B10396" w:rsidP="00B10396">
      <w:pPr>
        <w:pStyle w:val="Rapport"/>
        <w:spacing w:after="0" w:line="360" w:lineRule="auto"/>
        <w:rPr>
          <w:rFonts w:asciiTheme="majorBidi" w:hAnsiTheme="majorBidi"/>
          <w:sz w:val="24"/>
          <w:szCs w:val="24"/>
          <w:lang w:bidi="ar-TN"/>
        </w:rPr>
      </w:pPr>
      <w:r w:rsidRPr="001B0C61">
        <w:rPr>
          <w:rFonts w:asciiTheme="majorBidi" w:hAnsiTheme="majorBidi"/>
          <w:sz w:val="24"/>
          <w:szCs w:val="24"/>
          <w:lang w:bidi="ar-TN"/>
        </w:rPr>
        <w:t>%Créer un objet série</w:t>
      </w:r>
    </w:p>
    <w:p w:rsidR="00B10396" w:rsidRPr="001B0C61" w:rsidRDefault="00B10396" w:rsidP="00B10396">
      <w:pPr>
        <w:pStyle w:val="Rapport"/>
        <w:spacing w:after="0" w:line="360" w:lineRule="auto"/>
        <w:rPr>
          <w:rFonts w:asciiTheme="majorBidi" w:hAnsiTheme="majorBidi"/>
          <w:i/>
          <w:iCs/>
          <w:sz w:val="24"/>
          <w:szCs w:val="24"/>
          <w:lang w:bidi="ar-TN"/>
        </w:rPr>
      </w:pPr>
      <w:r w:rsidRPr="001B0C61">
        <w:rPr>
          <w:rFonts w:asciiTheme="majorBidi" w:hAnsiTheme="majorBidi"/>
          <w:i/>
          <w:iCs/>
          <w:sz w:val="24"/>
          <w:szCs w:val="24"/>
          <w:lang w:bidi="ar-TN"/>
        </w:rPr>
        <w:t>Scope=serial('com1');</w:t>
      </w:r>
    </w:p>
    <w:p w:rsidR="00B10396" w:rsidRPr="001B0C61" w:rsidRDefault="00B10396" w:rsidP="00B10396">
      <w:pPr>
        <w:pStyle w:val="Rapport"/>
        <w:spacing w:after="0" w:line="360" w:lineRule="auto"/>
        <w:rPr>
          <w:rFonts w:asciiTheme="majorBidi" w:hAnsiTheme="majorBidi"/>
          <w:sz w:val="24"/>
          <w:szCs w:val="24"/>
          <w:lang w:bidi="ar-TN"/>
        </w:rPr>
      </w:pPr>
      <w:r w:rsidRPr="001B0C61">
        <w:rPr>
          <w:rFonts w:asciiTheme="majorBidi" w:hAnsiTheme="majorBidi"/>
          <w:sz w:val="24"/>
          <w:szCs w:val="24"/>
          <w:lang w:bidi="ar-TN"/>
        </w:rPr>
        <w:t>%Ouvrir le port et établir une connexion entre l'objet et l'interface série</w:t>
      </w:r>
    </w:p>
    <w:p w:rsidR="00B10396" w:rsidRPr="001B0C61" w:rsidRDefault="00B10396" w:rsidP="00B10396">
      <w:pPr>
        <w:pStyle w:val="Rapport"/>
        <w:spacing w:after="0" w:line="360" w:lineRule="auto"/>
        <w:rPr>
          <w:rFonts w:asciiTheme="majorBidi" w:hAnsiTheme="majorBidi"/>
          <w:i/>
          <w:iCs/>
          <w:sz w:val="24"/>
          <w:szCs w:val="24"/>
          <w:lang w:bidi="ar-TN"/>
        </w:rPr>
      </w:pPr>
      <w:r w:rsidRPr="001B0C61">
        <w:rPr>
          <w:rFonts w:asciiTheme="majorBidi" w:hAnsiTheme="majorBidi"/>
          <w:i/>
          <w:iCs/>
          <w:sz w:val="24"/>
          <w:szCs w:val="24"/>
          <w:lang w:bidi="ar-TN"/>
        </w:rPr>
        <w:t>fopen(Scope);</w:t>
      </w:r>
    </w:p>
    <w:p w:rsidR="00B10396" w:rsidRPr="001B0C61" w:rsidRDefault="00B10396" w:rsidP="00B10396">
      <w:pPr>
        <w:pStyle w:val="Rapport"/>
        <w:spacing w:after="0" w:line="360" w:lineRule="auto"/>
        <w:rPr>
          <w:rFonts w:asciiTheme="majorBidi" w:hAnsiTheme="majorBidi"/>
          <w:sz w:val="24"/>
          <w:szCs w:val="24"/>
          <w:lang w:bidi="ar-TN"/>
        </w:rPr>
      </w:pPr>
      <w:r w:rsidRPr="001B0C61">
        <w:rPr>
          <w:rFonts w:asciiTheme="majorBidi" w:hAnsiTheme="majorBidi"/>
          <w:sz w:val="24"/>
          <w:szCs w:val="24"/>
          <w:lang w:bidi="ar-TN"/>
        </w:rPr>
        <w:t>%Questionner l'instrument</w:t>
      </w:r>
    </w:p>
    <w:p w:rsidR="00B10396" w:rsidRPr="0088088B" w:rsidRDefault="00B10396" w:rsidP="00B10396">
      <w:pPr>
        <w:pStyle w:val="Rapport"/>
        <w:spacing w:after="0" w:line="360" w:lineRule="auto"/>
        <w:rPr>
          <w:rFonts w:asciiTheme="majorBidi" w:hAnsiTheme="majorBidi"/>
          <w:i/>
          <w:iCs/>
          <w:sz w:val="24"/>
          <w:szCs w:val="24"/>
          <w:lang w:val="en-GB" w:bidi="ar-TN"/>
        </w:rPr>
      </w:pPr>
      <w:r w:rsidRPr="0088088B">
        <w:rPr>
          <w:rFonts w:asciiTheme="majorBidi" w:hAnsiTheme="majorBidi"/>
          <w:i/>
          <w:iCs/>
          <w:sz w:val="24"/>
          <w:szCs w:val="24"/>
          <w:lang w:val="en-GB" w:bidi="ar-TN"/>
        </w:rPr>
        <w:t>fprintf(Scope, '*IDN ?');</w:t>
      </w:r>
    </w:p>
    <w:p w:rsidR="00B10396" w:rsidRPr="001B0C61" w:rsidRDefault="00B10396" w:rsidP="00B10396">
      <w:pPr>
        <w:pStyle w:val="Rapport"/>
        <w:spacing w:after="0" w:line="360" w:lineRule="auto"/>
        <w:rPr>
          <w:rFonts w:asciiTheme="majorBidi" w:hAnsiTheme="majorBidi"/>
          <w:i/>
          <w:iCs/>
          <w:sz w:val="24"/>
          <w:szCs w:val="24"/>
          <w:lang w:bidi="ar-TN"/>
        </w:rPr>
      </w:pPr>
      <w:r w:rsidRPr="001B0C61">
        <w:rPr>
          <w:rFonts w:asciiTheme="majorBidi" w:hAnsiTheme="majorBidi"/>
          <w:i/>
          <w:iCs/>
          <w:sz w:val="24"/>
          <w:szCs w:val="24"/>
          <w:lang w:bidi="ar-TN"/>
        </w:rPr>
        <w:t>Response=fscanf(Scope);</w:t>
      </w:r>
    </w:p>
    <w:p w:rsidR="00B10396" w:rsidRPr="001B0C61" w:rsidRDefault="00B10396" w:rsidP="00B10396">
      <w:pPr>
        <w:pStyle w:val="Rapport"/>
        <w:spacing w:after="0" w:line="360" w:lineRule="auto"/>
        <w:rPr>
          <w:rFonts w:asciiTheme="majorBidi" w:hAnsiTheme="majorBidi"/>
          <w:sz w:val="24"/>
          <w:szCs w:val="24"/>
          <w:lang w:bidi="ar-TN"/>
        </w:rPr>
      </w:pPr>
      <w:r w:rsidRPr="001B0C61">
        <w:rPr>
          <w:rFonts w:asciiTheme="majorBidi" w:hAnsiTheme="majorBidi"/>
          <w:sz w:val="24"/>
          <w:szCs w:val="24"/>
          <w:lang w:bidi="ar-TN"/>
        </w:rPr>
        <w:t>%Déconnecter l'instrument et détruire l'objet</w:t>
      </w:r>
    </w:p>
    <w:p w:rsidR="00B10396" w:rsidRPr="001B0C61" w:rsidRDefault="00B10396" w:rsidP="00B10396">
      <w:pPr>
        <w:pStyle w:val="Rapport"/>
        <w:spacing w:after="0" w:line="360" w:lineRule="auto"/>
        <w:rPr>
          <w:rFonts w:asciiTheme="majorBidi" w:hAnsiTheme="majorBidi"/>
          <w:i/>
          <w:iCs/>
          <w:sz w:val="24"/>
          <w:szCs w:val="24"/>
          <w:lang w:bidi="ar-TN"/>
        </w:rPr>
      </w:pPr>
      <w:r w:rsidRPr="001B0C61">
        <w:rPr>
          <w:rFonts w:asciiTheme="majorBidi" w:hAnsiTheme="majorBidi"/>
          <w:i/>
          <w:iCs/>
          <w:sz w:val="24"/>
          <w:szCs w:val="24"/>
          <w:lang w:bidi="ar-TN"/>
        </w:rPr>
        <w:t>fclose(Scope);</w:t>
      </w:r>
    </w:p>
    <w:p w:rsidR="00B10396" w:rsidRPr="001B0C61" w:rsidRDefault="00B10396" w:rsidP="00B10396">
      <w:pPr>
        <w:pStyle w:val="Rapport"/>
        <w:spacing w:line="360" w:lineRule="auto"/>
        <w:rPr>
          <w:rFonts w:asciiTheme="majorBidi" w:hAnsiTheme="majorBidi"/>
          <w:i/>
          <w:iCs/>
          <w:sz w:val="24"/>
          <w:szCs w:val="24"/>
          <w:lang w:val="en-US" w:bidi="ar-TN"/>
        </w:rPr>
      </w:pPr>
      <w:r w:rsidRPr="001B0C61">
        <w:rPr>
          <w:rFonts w:asciiTheme="majorBidi" w:hAnsiTheme="majorBidi"/>
          <w:i/>
          <w:iCs/>
          <w:sz w:val="24"/>
          <w:szCs w:val="24"/>
          <w:lang w:val="en-US" w:bidi="ar-TN"/>
        </w:rPr>
        <w:t>delete(Scope);</w:t>
      </w:r>
    </w:p>
    <w:p w:rsidR="00B10396" w:rsidRPr="00920C4B" w:rsidRDefault="00B10396" w:rsidP="00B10396">
      <w:pPr>
        <w:pStyle w:val="Rapport"/>
        <w:numPr>
          <w:ilvl w:val="0"/>
          <w:numId w:val="34"/>
        </w:numPr>
        <w:spacing w:line="360" w:lineRule="auto"/>
        <w:rPr>
          <w:rFonts w:asciiTheme="majorBidi" w:hAnsiTheme="majorBidi"/>
          <w:sz w:val="24"/>
          <w:szCs w:val="24"/>
          <w:lang w:bidi="ar-TN"/>
        </w:rPr>
      </w:pPr>
      <w:r w:rsidRPr="00920C4B">
        <w:rPr>
          <w:rFonts w:asciiTheme="majorBidi" w:hAnsiTheme="majorBidi"/>
          <w:sz w:val="24"/>
          <w:szCs w:val="24"/>
          <w:lang w:bidi="ar-TN"/>
        </w:rPr>
        <w:t>Pour commander un instrument via le BUS GPIB, la procédure est la suivante :</w:t>
      </w:r>
    </w:p>
    <w:p w:rsidR="00B10396" w:rsidRPr="00405D9F" w:rsidRDefault="00B10396" w:rsidP="00B10396">
      <w:pPr>
        <w:pStyle w:val="Rapport"/>
        <w:spacing w:after="0" w:line="360" w:lineRule="auto"/>
        <w:rPr>
          <w:rFonts w:asciiTheme="majorBidi" w:hAnsiTheme="majorBidi"/>
          <w:sz w:val="24"/>
          <w:szCs w:val="24"/>
          <w:lang w:bidi="ar-TN"/>
        </w:rPr>
      </w:pPr>
      <w:r w:rsidRPr="00405D9F">
        <w:rPr>
          <w:rFonts w:asciiTheme="majorBidi" w:hAnsiTheme="majorBidi"/>
          <w:sz w:val="24"/>
          <w:szCs w:val="24"/>
          <w:lang w:bidi="ar-TN"/>
        </w:rPr>
        <w:t>%Construire un objet connecté à une technologie Keithley</w:t>
      </w:r>
    </w:p>
    <w:p w:rsidR="00B10396" w:rsidRPr="00405D9F" w:rsidRDefault="00B10396" w:rsidP="00B10396">
      <w:pPr>
        <w:pStyle w:val="Rapport"/>
        <w:spacing w:after="0" w:line="360" w:lineRule="auto"/>
        <w:rPr>
          <w:rFonts w:asciiTheme="majorBidi" w:hAnsiTheme="majorBidi"/>
          <w:i/>
          <w:iCs/>
          <w:sz w:val="24"/>
          <w:szCs w:val="24"/>
          <w:lang w:bidi="ar-TN"/>
        </w:rPr>
      </w:pPr>
      <w:r w:rsidRPr="00405D9F">
        <w:rPr>
          <w:rFonts w:asciiTheme="majorBidi" w:hAnsiTheme="majorBidi"/>
          <w:i/>
          <w:iCs/>
          <w:sz w:val="24"/>
          <w:szCs w:val="24"/>
          <w:lang w:bidi="ar-TN"/>
        </w:rPr>
        <w:t>Scope=gpib('keithley', 20, 1)</w:t>
      </w:r>
      <w:r w:rsidR="00405D9F">
        <w:rPr>
          <w:rFonts w:asciiTheme="majorBidi" w:hAnsiTheme="majorBidi"/>
          <w:i/>
          <w:iCs/>
          <w:sz w:val="24"/>
          <w:szCs w:val="24"/>
          <w:lang w:bidi="ar-TN"/>
        </w:rPr>
        <w:t> ;</w:t>
      </w:r>
    </w:p>
    <w:p w:rsidR="00B10396" w:rsidRPr="00405D9F" w:rsidRDefault="00B10396" w:rsidP="00B10396">
      <w:pPr>
        <w:pStyle w:val="Rapport"/>
        <w:spacing w:after="0" w:line="360" w:lineRule="auto"/>
        <w:rPr>
          <w:rFonts w:asciiTheme="majorBidi" w:hAnsiTheme="majorBidi"/>
          <w:sz w:val="24"/>
          <w:szCs w:val="24"/>
          <w:lang w:bidi="ar-TN"/>
        </w:rPr>
      </w:pPr>
      <w:r w:rsidRPr="00405D9F">
        <w:rPr>
          <w:rFonts w:asciiTheme="majorBidi" w:hAnsiTheme="majorBidi"/>
          <w:sz w:val="24"/>
          <w:szCs w:val="24"/>
          <w:lang w:bidi="ar-TN"/>
        </w:rPr>
        <w:t>%Connecter l'objet GPIB à l'instrument:</w:t>
      </w:r>
    </w:p>
    <w:p w:rsidR="00B10396" w:rsidRPr="00405D9F" w:rsidRDefault="00B10396" w:rsidP="00B10396">
      <w:pPr>
        <w:pStyle w:val="Rapport"/>
        <w:spacing w:after="0" w:line="360" w:lineRule="auto"/>
        <w:rPr>
          <w:rFonts w:asciiTheme="majorBidi" w:hAnsiTheme="majorBidi"/>
          <w:i/>
          <w:iCs/>
          <w:sz w:val="24"/>
          <w:szCs w:val="24"/>
          <w:lang w:bidi="ar-TN"/>
        </w:rPr>
      </w:pPr>
      <w:r w:rsidRPr="00405D9F">
        <w:rPr>
          <w:rFonts w:asciiTheme="majorBidi" w:hAnsiTheme="majorBidi"/>
          <w:i/>
          <w:iCs/>
          <w:sz w:val="24"/>
          <w:szCs w:val="24"/>
          <w:lang w:bidi="ar-TN"/>
        </w:rPr>
        <w:t>fopen(Scope);</w:t>
      </w:r>
    </w:p>
    <w:p w:rsidR="00B10396" w:rsidRPr="00405D9F" w:rsidRDefault="00B10396" w:rsidP="00B10396">
      <w:pPr>
        <w:pStyle w:val="Rapport"/>
        <w:spacing w:after="0" w:line="360" w:lineRule="auto"/>
        <w:rPr>
          <w:rFonts w:asciiTheme="majorBidi" w:hAnsiTheme="majorBidi"/>
          <w:sz w:val="24"/>
          <w:szCs w:val="24"/>
          <w:lang w:bidi="ar-TN"/>
        </w:rPr>
      </w:pPr>
      <w:r w:rsidRPr="00405D9F">
        <w:rPr>
          <w:rFonts w:asciiTheme="majorBidi" w:hAnsiTheme="majorBidi"/>
          <w:sz w:val="24"/>
          <w:szCs w:val="24"/>
          <w:lang w:bidi="ar-TN"/>
        </w:rPr>
        <w:t>%Questionner l'instrument</w:t>
      </w:r>
    </w:p>
    <w:p w:rsidR="00B10396" w:rsidRPr="0088088B" w:rsidRDefault="00B10396" w:rsidP="00B10396">
      <w:pPr>
        <w:pStyle w:val="Rapport"/>
        <w:spacing w:after="0" w:line="360" w:lineRule="auto"/>
        <w:rPr>
          <w:rFonts w:asciiTheme="majorBidi" w:hAnsiTheme="majorBidi"/>
          <w:i/>
          <w:iCs/>
          <w:sz w:val="24"/>
          <w:szCs w:val="24"/>
          <w:lang w:val="en-GB" w:bidi="ar-TN"/>
        </w:rPr>
      </w:pPr>
      <w:r w:rsidRPr="0088088B">
        <w:rPr>
          <w:rFonts w:asciiTheme="majorBidi" w:hAnsiTheme="majorBidi"/>
          <w:i/>
          <w:iCs/>
          <w:sz w:val="24"/>
          <w:szCs w:val="24"/>
          <w:lang w:val="en-GB" w:bidi="ar-TN"/>
        </w:rPr>
        <w:t>fprintf(Scope, '*IDN?')</w:t>
      </w:r>
      <w:r w:rsidR="00405D9F" w:rsidRPr="0088088B">
        <w:rPr>
          <w:rFonts w:asciiTheme="majorBidi" w:hAnsiTheme="majorBidi"/>
          <w:i/>
          <w:iCs/>
          <w:sz w:val="24"/>
          <w:szCs w:val="24"/>
          <w:lang w:val="en-GB" w:bidi="ar-TN"/>
        </w:rPr>
        <w:t> ;</w:t>
      </w:r>
    </w:p>
    <w:p w:rsidR="00B10396" w:rsidRPr="00405D9F" w:rsidRDefault="00B10396" w:rsidP="00B10396">
      <w:pPr>
        <w:pStyle w:val="Rapport"/>
        <w:spacing w:after="0" w:line="360" w:lineRule="auto"/>
        <w:rPr>
          <w:rFonts w:asciiTheme="majorBidi" w:hAnsiTheme="majorBidi"/>
          <w:sz w:val="24"/>
          <w:szCs w:val="24"/>
          <w:lang w:bidi="ar-TN"/>
        </w:rPr>
      </w:pPr>
      <w:r w:rsidRPr="00405D9F">
        <w:rPr>
          <w:rFonts w:asciiTheme="majorBidi" w:hAnsiTheme="majorBidi"/>
          <w:sz w:val="24"/>
          <w:szCs w:val="24"/>
          <w:lang w:bidi="ar-TN"/>
        </w:rPr>
        <w:t>%Récupérer la réponse</w:t>
      </w:r>
    </w:p>
    <w:p w:rsidR="00B10396" w:rsidRPr="00405D9F" w:rsidRDefault="00B10396" w:rsidP="00B10396">
      <w:pPr>
        <w:pStyle w:val="Rapport"/>
        <w:spacing w:after="0" w:line="360" w:lineRule="auto"/>
        <w:rPr>
          <w:rFonts w:asciiTheme="majorBidi" w:hAnsiTheme="majorBidi"/>
          <w:i/>
          <w:iCs/>
          <w:sz w:val="24"/>
          <w:szCs w:val="24"/>
          <w:lang w:bidi="ar-TN"/>
        </w:rPr>
      </w:pPr>
      <w:r w:rsidRPr="00405D9F">
        <w:rPr>
          <w:rFonts w:asciiTheme="majorBidi" w:hAnsiTheme="majorBidi"/>
          <w:i/>
          <w:iCs/>
          <w:sz w:val="24"/>
          <w:szCs w:val="24"/>
          <w:lang w:bidi="ar-TN"/>
        </w:rPr>
        <w:t>Rep=fscanf(Scope);</w:t>
      </w:r>
    </w:p>
    <w:p w:rsidR="00B10396" w:rsidRPr="00405D9F" w:rsidRDefault="00B10396" w:rsidP="00B10396">
      <w:pPr>
        <w:pStyle w:val="Rapport"/>
        <w:spacing w:after="0" w:line="360" w:lineRule="auto"/>
        <w:rPr>
          <w:rFonts w:asciiTheme="majorBidi" w:hAnsiTheme="majorBidi"/>
          <w:sz w:val="24"/>
          <w:szCs w:val="24"/>
          <w:lang w:bidi="ar-TN"/>
        </w:rPr>
      </w:pPr>
      <w:r w:rsidRPr="00405D9F">
        <w:rPr>
          <w:rFonts w:asciiTheme="majorBidi" w:hAnsiTheme="majorBidi"/>
          <w:sz w:val="24"/>
          <w:szCs w:val="24"/>
          <w:lang w:bidi="ar-TN"/>
        </w:rPr>
        <w:t>%Déconnecter l'instrument</w:t>
      </w:r>
    </w:p>
    <w:p w:rsidR="00B10396" w:rsidRPr="00405D9F" w:rsidRDefault="00B10396" w:rsidP="00B10396">
      <w:pPr>
        <w:pStyle w:val="Rapport"/>
        <w:spacing w:after="0" w:line="360" w:lineRule="auto"/>
        <w:rPr>
          <w:rFonts w:asciiTheme="majorBidi" w:hAnsiTheme="majorBidi"/>
          <w:i/>
          <w:iCs/>
          <w:sz w:val="24"/>
          <w:szCs w:val="24"/>
          <w:lang w:bidi="ar-TN"/>
        </w:rPr>
      </w:pPr>
      <w:r w:rsidRPr="00405D9F">
        <w:rPr>
          <w:rFonts w:asciiTheme="majorBidi" w:hAnsiTheme="majorBidi"/>
          <w:i/>
          <w:iCs/>
          <w:sz w:val="24"/>
          <w:szCs w:val="24"/>
          <w:lang w:bidi="ar-TN"/>
        </w:rPr>
        <w:t>fclose(Scope);</w:t>
      </w:r>
    </w:p>
    <w:p w:rsidR="00B10396" w:rsidRPr="00405D9F" w:rsidRDefault="00B10396" w:rsidP="00B10396">
      <w:pPr>
        <w:pStyle w:val="Rapport"/>
        <w:spacing w:after="0" w:line="360" w:lineRule="auto"/>
        <w:rPr>
          <w:rFonts w:asciiTheme="majorBidi" w:hAnsiTheme="majorBidi"/>
          <w:sz w:val="24"/>
          <w:szCs w:val="24"/>
          <w:lang w:bidi="ar-TN"/>
        </w:rPr>
      </w:pPr>
      <w:r w:rsidRPr="00405D9F">
        <w:rPr>
          <w:rFonts w:asciiTheme="majorBidi" w:hAnsiTheme="majorBidi"/>
          <w:sz w:val="24"/>
          <w:szCs w:val="24"/>
          <w:lang w:bidi="ar-TN"/>
        </w:rPr>
        <w:t>%Détruire l'objet</w:t>
      </w:r>
    </w:p>
    <w:p w:rsidR="00B10396" w:rsidRPr="00405D9F" w:rsidRDefault="00B10396" w:rsidP="00B10396">
      <w:pPr>
        <w:pStyle w:val="Rapport"/>
        <w:spacing w:after="0" w:line="360" w:lineRule="auto"/>
        <w:rPr>
          <w:rFonts w:asciiTheme="majorBidi" w:hAnsiTheme="majorBidi"/>
          <w:i/>
          <w:iCs/>
          <w:sz w:val="24"/>
          <w:szCs w:val="24"/>
          <w:lang w:bidi="ar-TN"/>
        </w:rPr>
      </w:pPr>
      <w:r w:rsidRPr="00405D9F">
        <w:rPr>
          <w:rFonts w:asciiTheme="majorBidi" w:hAnsiTheme="majorBidi"/>
          <w:i/>
          <w:iCs/>
          <w:sz w:val="24"/>
          <w:szCs w:val="24"/>
          <w:lang w:bidi="ar-TN"/>
        </w:rPr>
        <w:t>delete(Scope);</w:t>
      </w:r>
    </w:p>
    <w:p w:rsidR="00B10396" w:rsidRPr="00405D9F" w:rsidRDefault="00B10396" w:rsidP="00B10396">
      <w:pPr>
        <w:pStyle w:val="Rapport"/>
        <w:spacing w:after="0" w:line="360" w:lineRule="auto"/>
        <w:rPr>
          <w:rFonts w:asciiTheme="majorBidi" w:hAnsiTheme="majorBidi"/>
          <w:sz w:val="24"/>
          <w:szCs w:val="24"/>
          <w:lang w:bidi="ar-TN"/>
        </w:rPr>
      </w:pPr>
      <w:r w:rsidRPr="00405D9F">
        <w:rPr>
          <w:rFonts w:asciiTheme="majorBidi" w:hAnsiTheme="majorBidi"/>
          <w:sz w:val="24"/>
          <w:szCs w:val="24"/>
          <w:lang w:bidi="ar-TN"/>
        </w:rPr>
        <w:t xml:space="preserve">%Nettoyer la variable associé à l'objet considéré de la mémoire et la libérer </w:t>
      </w:r>
    </w:p>
    <w:p w:rsidR="00B10396" w:rsidRPr="00405D9F" w:rsidRDefault="00B10396" w:rsidP="00B10396">
      <w:pPr>
        <w:pStyle w:val="Rapport"/>
        <w:spacing w:line="360" w:lineRule="auto"/>
        <w:rPr>
          <w:rFonts w:asciiTheme="majorBidi" w:hAnsiTheme="majorBidi"/>
          <w:i/>
          <w:iCs/>
          <w:sz w:val="24"/>
          <w:szCs w:val="24"/>
          <w:lang w:bidi="ar-TN"/>
        </w:rPr>
      </w:pPr>
      <w:r w:rsidRPr="00405D9F">
        <w:rPr>
          <w:rFonts w:asciiTheme="majorBidi" w:hAnsiTheme="majorBidi"/>
          <w:i/>
          <w:iCs/>
          <w:sz w:val="24"/>
          <w:szCs w:val="24"/>
          <w:lang w:bidi="ar-TN"/>
        </w:rPr>
        <w:t>clear Scope;</w:t>
      </w:r>
    </w:p>
    <w:p w:rsidR="00B10396" w:rsidRPr="00920C4B" w:rsidRDefault="00B10396" w:rsidP="002A3F00">
      <w:pPr>
        <w:pStyle w:val="Rapport"/>
        <w:spacing w:line="360" w:lineRule="auto"/>
        <w:ind w:firstLine="567"/>
        <w:jc w:val="both"/>
        <w:rPr>
          <w:rFonts w:asciiTheme="majorBidi" w:hAnsiTheme="majorBidi"/>
          <w:sz w:val="24"/>
          <w:szCs w:val="24"/>
          <w:lang w:bidi="ar-TN"/>
        </w:rPr>
      </w:pPr>
      <w:r w:rsidRPr="00920C4B">
        <w:rPr>
          <w:rFonts w:asciiTheme="majorBidi" w:hAnsiTheme="majorBidi"/>
          <w:sz w:val="24"/>
          <w:szCs w:val="24"/>
          <w:lang w:bidi="ar-TN"/>
        </w:rPr>
        <w:t>Il s’avère utile d’utiliser cette invite de commande. Néanmoins MATLAB poss</w:t>
      </w:r>
      <w:r w:rsidR="00B92829">
        <w:rPr>
          <w:rFonts w:asciiTheme="majorBidi" w:hAnsiTheme="majorBidi"/>
          <w:sz w:val="24"/>
          <w:szCs w:val="24"/>
          <w:lang w:bidi="ar-TN"/>
        </w:rPr>
        <w:t>ède un outil de test et mesure</w:t>
      </w:r>
      <w:r w:rsidRPr="00920C4B">
        <w:rPr>
          <w:rFonts w:asciiTheme="majorBidi" w:hAnsiTheme="majorBidi"/>
          <w:sz w:val="24"/>
          <w:szCs w:val="24"/>
          <w:lang w:bidi="ar-TN"/>
        </w:rPr>
        <w:t xml:space="preserve"> intégré à la boite à outils de contrôle des instr</w:t>
      </w:r>
      <w:r>
        <w:rPr>
          <w:rFonts w:asciiTheme="majorBidi" w:hAnsiTheme="majorBidi"/>
          <w:sz w:val="24"/>
          <w:szCs w:val="24"/>
          <w:lang w:bidi="ar-TN"/>
        </w:rPr>
        <w:t>uments (Instrument Control Tool</w:t>
      </w:r>
      <w:r w:rsidRPr="00920C4B">
        <w:rPr>
          <w:rFonts w:asciiTheme="majorBidi" w:hAnsiTheme="majorBidi"/>
          <w:sz w:val="24"/>
          <w:szCs w:val="24"/>
          <w:lang w:bidi="ar-TN"/>
        </w:rPr>
        <w:t>Box) appelé TMTOOL qui remplace ces routines de programmation.</w:t>
      </w:r>
    </w:p>
    <w:p w:rsidR="00B10396" w:rsidRPr="00920C4B" w:rsidRDefault="00B10396" w:rsidP="00512B22">
      <w:pPr>
        <w:pStyle w:val="Heading1"/>
        <w:numPr>
          <w:ilvl w:val="2"/>
          <w:numId w:val="47"/>
        </w:numPr>
        <w:spacing w:before="0" w:beforeAutospacing="0" w:after="240" w:afterAutospacing="0" w:line="360" w:lineRule="auto"/>
        <w:ind w:left="1701" w:hanging="850"/>
        <w:rPr>
          <w:rFonts w:asciiTheme="majorBidi" w:hAnsiTheme="majorBidi" w:cstheme="majorBidi"/>
          <w:bCs w:val="0"/>
          <w:sz w:val="24"/>
          <w:szCs w:val="24"/>
        </w:rPr>
      </w:pPr>
      <w:bookmarkStart w:id="64" w:name="_Toc261945007"/>
      <w:bookmarkStart w:id="65" w:name="_Toc262491008"/>
      <w:r w:rsidRPr="00920C4B">
        <w:rPr>
          <w:rFonts w:asciiTheme="majorBidi" w:hAnsiTheme="majorBidi" w:cstheme="majorBidi"/>
          <w:bCs w:val="0"/>
          <w:sz w:val="24"/>
          <w:szCs w:val="24"/>
        </w:rPr>
        <w:t>La boite à outil : TMTool</w:t>
      </w:r>
      <w:bookmarkEnd w:id="64"/>
      <w:bookmarkEnd w:id="65"/>
    </w:p>
    <w:p w:rsidR="00B10396" w:rsidRPr="00920C4B" w:rsidRDefault="00B10396" w:rsidP="002A3F00">
      <w:pPr>
        <w:pStyle w:val="Rapport"/>
        <w:spacing w:line="360" w:lineRule="auto"/>
        <w:ind w:firstLine="426"/>
        <w:jc w:val="both"/>
        <w:rPr>
          <w:rStyle w:val="longtext"/>
          <w:rFonts w:asciiTheme="majorBidi" w:hAnsiTheme="majorBidi"/>
          <w:sz w:val="24"/>
          <w:szCs w:val="24"/>
          <w:shd w:val="clear" w:color="auto" w:fill="FFFFFF"/>
        </w:rPr>
      </w:pPr>
      <w:r w:rsidRPr="00920C4B">
        <w:rPr>
          <w:rFonts w:asciiTheme="majorBidi" w:hAnsiTheme="majorBidi"/>
          <w:sz w:val="24"/>
          <w:szCs w:val="24"/>
          <w:lang w:bidi="ar-TN"/>
        </w:rPr>
        <w:t xml:space="preserve">TMTool ou bien Test &amp; Measurement Tool, </w:t>
      </w:r>
      <w:r w:rsidRPr="00920C4B">
        <w:rPr>
          <w:rStyle w:val="longtext"/>
          <w:rFonts w:asciiTheme="majorBidi" w:hAnsiTheme="majorBidi"/>
          <w:sz w:val="24"/>
          <w:szCs w:val="24"/>
          <w:shd w:val="clear" w:color="auto" w:fill="FFFFFF"/>
        </w:rPr>
        <w:t xml:space="preserve">permet d’afficher toutes les ressources (pilotes de périphériques,  interfaces, etc.) accessibles. Il permet également de configurer et de communiquer avec ces ressources. </w:t>
      </w:r>
    </w:p>
    <w:p w:rsidR="00B10396" w:rsidRPr="00920C4B" w:rsidRDefault="00B10396" w:rsidP="002A3F00">
      <w:pPr>
        <w:pStyle w:val="Rapport"/>
        <w:spacing w:line="360" w:lineRule="auto"/>
        <w:ind w:firstLine="426"/>
        <w:jc w:val="both"/>
        <w:rPr>
          <w:rFonts w:asciiTheme="majorBidi" w:hAnsiTheme="majorBidi"/>
          <w:sz w:val="24"/>
          <w:szCs w:val="24"/>
          <w:lang w:bidi="ar-TN"/>
        </w:rPr>
      </w:pPr>
      <w:r w:rsidRPr="00920C4B">
        <w:rPr>
          <w:rFonts w:asciiTheme="majorBidi" w:hAnsiTheme="majorBidi"/>
          <w:sz w:val="24"/>
          <w:szCs w:val="24"/>
          <w:lang w:bidi="ar-TN"/>
        </w:rPr>
        <w:t>Cette boite à outils permet de communiquer</w:t>
      </w:r>
      <w:r>
        <w:rPr>
          <w:rFonts w:asciiTheme="majorBidi" w:hAnsiTheme="majorBidi"/>
          <w:sz w:val="24"/>
          <w:szCs w:val="24"/>
          <w:lang w:bidi="ar-TN"/>
        </w:rPr>
        <w:t xml:space="preserve"> directement avec des instruments</w:t>
      </w:r>
      <w:r w:rsidRPr="00920C4B">
        <w:rPr>
          <w:rFonts w:asciiTheme="majorBidi" w:hAnsiTheme="majorBidi"/>
          <w:sz w:val="24"/>
          <w:szCs w:val="24"/>
          <w:lang w:bidi="ar-TN"/>
        </w:rPr>
        <w:t>. Avec cet outil, on peut générer des données dans MATLAB, les envoyer à un instrument, les visualiser...</w:t>
      </w:r>
    </w:p>
    <w:p w:rsidR="00B10396" w:rsidRDefault="00B10396" w:rsidP="002A3F00">
      <w:pPr>
        <w:pStyle w:val="Rapport"/>
        <w:spacing w:line="360" w:lineRule="auto"/>
        <w:ind w:firstLine="426"/>
        <w:jc w:val="both"/>
        <w:rPr>
          <w:rFonts w:asciiTheme="majorBidi" w:hAnsiTheme="majorBidi"/>
          <w:sz w:val="24"/>
          <w:szCs w:val="24"/>
          <w:lang w:bidi="ar-TN"/>
        </w:rPr>
      </w:pPr>
      <w:r w:rsidRPr="00920C4B">
        <w:rPr>
          <w:rFonts w:asciiTheme="majorBidi" w:hAnsiTheme="majorBidi"/>
          <w:sz w:val="24"/>
          <w:szCs w:val="24"/>
          <w:lang w:bidi="ar-TN"/>
        </w:rPr>
        <w:t>Il offre une interface souple indépendante du fabricant, du protocole ou du pilote et cohérente avec les dispositifs présents. TMTool prend en charge les connexions Série, GPIB, TCP/IP, UDP</w:t>
      </w:r>
      <w:r>
        <w:rPr>
          <w:rStyle w:val="FootnoteReference"/>
          <w:rFonts w:asciiTheme="majorBidi" w:hAnsiTheme="majorBidi"/>
          <w:sz w:val="24"/>
          <w:szCs w:val="24"/>
          <w:lang w:bidi="ar-TN"/>
        </w:rPr>
        <w:footnoteReference w:id="2"/>
      </w:r>
      <w:r w:rsidRPr="00920C4B">
        <w:rPr>
          <w:rFonts w:asciiTheme="majorBidi" w:hAnsiTheme="majorBidi"/>
          <w:sz w:val="24"/>
          <w:szCs w:val="24"/>
          <w:lang w:bidi="ar-TN"/>
        </w:rPr>
        <w:t xml:space="preserve">. </w:t>
      </w:r>
    </w:p>
    <w:p w:rsidR="00B10396" w:rsidRPr="00920C4B" w:rsidRDefault="00B10396" w:rsidP="002A3F00">
      <w:pPr>
        <w:pStyle w:val="Rapport"/>
        <w:spacing w:line="360" w:lineRule="auto"/>
        <w:ind w:firstLine="426"/>
        <w:jc w:val="both"/>
        <w:rPr>
          <w:rFonts w:asciiTheme="majorBidi" w:hAnsiTheme="majorBidi"/>
          <w:sz w:val="24"/>
          <w:szCs w:val="24"/>
          <w:lang w:bidi="ar-TN"/>
        </w:rPr>
      </w:pPr>
      <w:r w:rsidRPr="00920C4B">
        <w:rPr>
          <w:rFonts w:asciiTheme="majorBidi" w:hAnsiTheme="majorBidi"/>
          <w:sz w:val="24"/>
          <w:szCs w:val="24"/>
          <w:lang w:bidi="ar-TN"/>
        </w:rPr>
        <w:t>Un soutien est également prévu pour les connexions VISA</w:t>
      </w:r>
      <w:r>
        <w:rPr>
          <w:rStyle w:val="FootnoteReference"/>
          <w:rFonts w:asciiTheme="majorBidi" w:hAnsiTheme="majorBidi"/>
          <w:sz w:val="24"/>
          <w:szCs w:val="24"/>
          <w:lang w:bidi="ar-TN"/>
        </w:rPr>
        <w:footnoteReference w:id="3"/>
      </w:r>
      <w:r w:rsidRPr="00920C4B">
        <w:rPr>
          <w:rFonts w:asciiTheme="majorBidi" w:hAnsiTheme="majorBidi"/>
          <w:sz w:val="24"/>
          <w:szCs w:val="24"/>
          <w:lang w:bidi="ar-TN"/>
        </w:rPr>
        <w:t>, IVI</w:t>
      </w:r>
      <w:r>
        <w:rPr>
          <w:rStyle w:val="FootnoteReference"/>
          <w:rFonts w:asciiTheme="majorBidi" w:hAnsiTheme="majorBidi"/>
          <w:sz w:val="24"/>
          <w:szCs w:val="24"/>
          <w:lang w:bidi="ar-TN"/>
        </w:rPr>
        <w:footnoteReference w:id="4"/>
      </w:r>
      <w:r w:rsidRPr="00920C4B">
        <w:rPr>
          <w:rFonts w:asciiTheme="majorBidi" w:hAnsiTheme="majorBidi"/>
          <w:sz w:val="24"/>
          <w:szCs w:val="24"/>
          <w:lang w:bidi="ar-TN"/>
        </w:rPr>
        <w:t>, VXI</w:t>
      </w:r>
      <w:r>
        <w:rPr>
          <w:rStyle w:val="FootnoteReference"/>
          <w:rFonts w:asciiTheme="majorBidi" w:hAnsiTheme="majorBidi"/>
          <w:sz w:val="24"/>
          <w:szCs w:val="24"/>
          <w:lang w:bidi="ar-TN"/>
        </w:rPr>
        <w:footnoteReference w:id="5"/>
      </w:r>
      <w:r w:rsidRPr="00920C4B">
        <w:rPr>
          <w:rFonts w:asciiTheme="majorBidi" w:hAnsiTheme="majorBidi"/>
          <w:sz w:val="24"/>
          <w:szCs w:val="24"/>
          <w:lang w:bidi="ar-TN"/>
        </w:rPr>
        <w:t xml:space="preserve"> plug and play </w:t>
      </w:r>
      <w:r w:rsidRPr="00920C4B">
        <w:rPr>
          <w:rFonts w:asciiTheme="majorBidi" w:hAnsiTheme="majorBidi"/>
          <w:sz w:val="24"/>
          <w:szCs w:val="24"/>
          <w:vertAlign w:val="superscript"/>
          <w:lang w:bidi="ar-TN"/>
        </w:rPr>
        <w:t>[</w:t>
      </w:r>
      <w:r w:rsidR="008A11CF">
        <w:rPr>
          <w:rFonts w:asciiTheme="majorBidi" w:hAnsiTheme="majorBidi"/>
          <w:sz w:val="24"/>
          <w:szCs w:val="24"/>
          <w:vertAlign w:val="superscript"/>
          <w:lang w:bidi="ar-TN"/>
        </w:rPr>
        <w:t>1</w:t>
      </w:r>
      <w:r w:rsidR="00425364">
        <w:rPr>
          <w:rFonts w:asciiTheme="majorBidi" w:hAnsiTheme="majorBidi"/>
          <w:sz w:val="24"/>
          <w:szCs w:val="24"/>
          <w:vertAlign w:val="superscript"/>
          <w:lang w:bidi="ar-TN"/>
        </w:rPr>
        <w:t>5</w:t>
      </w:r>
      <w:r w:rsidRPr="00920C4B">
        <w:rPr>
          <w:rFonts w:asciiTheme="majorBidi" w:hAnsiTheme="majorBidi"/>
          <w:sz w:val="24"/>
          <w:szCs w:val="24"/>
          <w:vertAlign w:val="superscript"/>
          <w:lang w:bidi="ar-TN"/>
        </w:rPr>
        <w:t>]</w:t>
      </w:r>
      <w:r w:rsidRPr="00920C4B">
        <w:rPr>
          <w:rFonts w:asciiTheme="majorBidi" w:hAnsiTheme="majorBidi"/>
          <w:sz w:val="24"/>
          <w:szCs w:val="24"/>
          <w:lang w:bidi="ar-TN"/>
        </w:rPr>
        <w:t>.</w:t>
      </w:r>
    </w:p>
    <w:p w:rsidR="00B10396" w:rsidRPr="00920C4B" w:rsidRDefault="00B10396" w:rsidP="002A3F00">
      <w:pPr>
        <w:pStyle w:val="Rapport"/>
        <w:spacing w:line="360" w:lineRule="auto"/>
        <w:ind w:firstLine="426"/>
        <w:jc w:val="both"/>
        <w:rPr>
          <w:rFonts w:asciiTheme="majorBidi" w:hAnsiTheme="majorBidi"/>
          <w:sz w:val="24"/>
          <w:szCs w:val="24"/>
          <w:lang w:bidi="ar-TN"/>
        </w:rPr>
      </w:pPr>
      <w:r w:rsidRPr="00920C4B">
        <w:rPr>
          <w:rFonts w:asciiTheme="majorBidi" w:hAnsiTheme="majorBidi"/>
          <w:sz w:val="24"/>
          <w:szCs w:val="24"/>
          <w:lang w:bidi="ar-TN"/>
        </w:rPr>
        <w:t>A l'aide de TMTool,</w:t>
      </w:r>
      <w:r w:rsidRPr="00ED1F0F">
        <w:rPr>
          <w:rFonts w:asciiTheme="majorBidi" w:hAnsiTheme="majorBidi"/>
          <w:color w:val="000000" w:themeColor="text1"/>
          <w:sz w:val="24"/>
          <w:szCs w:val="24"/>
          <w:lang w:bidi="ar-TN"/>
        </w:rPr>
        <w:t xml:space="preserve"> la communication et la configuration des</w:t>
      </w:r>
      <w:r w:rsidRPr="00920C4B">
        <w:rPr>
          <w:rFonts w:asciiTheme="majorBidi" w:hAnsiTheme="majorBidi"/>
          <w:sz w:val="24"/>
          <w:szCs w:val="24"/>
          <w:lang w:bidi="ar-TN"/>
        </w:rPr>
        <w:t xml:space="preserve"> instruments</w:t>
      </w:r>
      <w:r>
        <w:rPr>
          <w:rFonts w:asciiTheme="majorBidi" w:hAnsiTheme="majorBidi"/>
          <w:sz w:val="24"/>
          <w:szCs w:val="24"/>
          <w:lang w:bidi="ar-TN"/>
        </w:rPr>
        <w:t xml:space="preserve"> se fait</w:t>
      </w:r>
      <w:r w:rsidRPr="00920C4B">
        <w:rPr>
          <w:rFonts w:asciiTheme="majorBidi" w:hAnsiTheme="majorBidi"/>
          <w:sz w:val="24"/>
          <w:szCs w:val="24"/>
          <w:lang w:bidi="ar-TN"/>
        </w:rPr>
        <w:t xml:space="preserve"> sans écrire </w:t>
      </w:r>
      <w:r>
        <w:rPr>
          <w:rFonts w:asciiTheme="majorBidi" w:hAnsiTheme="majorBidi"/>
          <w:sz w:val="24"/>
          <w:szCs w:val="24"/>
          <w:lang w:bidi="ar-TN"/>
        </w:rPr>
        <w:t>un</w:t>
      </w:r>
      <w:r w:rsidRPr="00920C4B">
        <w:rPr>
          <w:rFonts w:asciiTheme="majorBidi" w:hAnsiTheme="majorBidi"/>
          <w:sz w:val="24"/>
          <w:szCs w:val="24"/>
          <w:lang w:bidi="ar-TN"/>
        </w:rPr>
        <w:t xml:space="preserve"> code</w:t>
      </w:r>
      <w:r>
        <w:rPr>
          <w:rFonts w:asciiTheme="majorBidi" w:hAnsiTheme="majorBidi"/>
          <w:sz w:val="24"/>
          <w:szCs w:val="24"/>
          <w:lang w:bidi="ar-TN"/>
        </w:rPr>
        <w:t xml:space="preserve"> au préalable</w:t>
      </w:r>
      <w:r w:rsidRPr="00920C4B">
        <w:rPr>
          <w:rFonts w:asciiTheme="majorBidi" w:hAnsiTheme="majorBidi"/>
          <w:sz w:val="24"/>
          <w:szCs w:val="24"/>
          <w:lang w:bidi="ar-TN"/>
        </w:rPr>
        <w:t>. Cette interface graphique permet aux programmeurs et non programmeurs de:</w:t>
      </w:r>
    </w:p>
    <w:p w:rsidR="00B10396" w:rsidRDefault="00B10396" w:rsidP="00B10396">
      <w:pPr>
        <w:pStyle w:val="Rapport"/>
        <w:numPr>
          <w:ilvl w:val="0"/>
          <w:numId w:val="38"/>
        </w:numPr>
        <w:spacing w:line="360" w:lineRule="auto"/>
        <w:rPr>
          <w:rFonts w:asciiTheme="majorBidi" w:hAnsiTheme="majorBidi"/>
          <w:sz w:val="24"/>
          <w:szCs w:val="24"/>
          <w:lang w:bidi="ar-TN"/>
        </w:rPr>
      </w:pPr>
      <w:r w:rsidRPr="00920C4B">
        <w:rPr>
          <w:rFonts w:asciiTheme="majorBidi" w:hAnsiTheme="majorBidi"/>
          <w:sz w:val="24"/>
          <w:szCs w:val="24"/>
          <w:lang w:bidi="ar-TN"/>
        </w:rPr>
        <w:t>Rechercher le matériel disponible</w:t>
      </w:r>
    </w:p>
    <w:p w:rsidR="00B10396" w:rsidRDefault="00B10396" w:rsidP="00B10396">
      <w:pPr>
        <w:pStyle w:val="Rapport"/>
        <w:numPr>
          <w:ilvl w:val="0"/>
          <w:numId w:val="38"/>
        </w:numPr>
        <w:spacing w:line="360" w:lineRule="auto"/>
        <w:rPr>
          <w:rFonts w:asciiTheme="majorBidi" w:hAnsiTheme="majorBidi"/>
          <w:sz w:val="24"/>
          <w:szCs w:val="24"/>
          <w:lang w:bidi="ar-TN"/>
        </w:rPr>
      </w:pPr>
      <w:r w:rsidRPr="002B4A7D">
        <w:rPr>
          <w:rFonts w:asciiTheme="majorBidi" w:hAnsiTheme="majorBidi"/>
          <w:sz w:val="24"/>
          <w:szCs w:val="24"/>
          <w:lang w:bidi="ar-TN"/>
        </w:rPr>
        <w:t>Se connecter à un instrument</w:t>
      </w:r>
    </w:p>
    <w:p w:rsidR="00B10396" w:rsidRDefault="00B10396" w:rsidP="00B10396">
      <w:pPr>
        <w:pStyle w:val="Rapport"/>
        <w:numPr>
          <w:ilvl w:val="0"/>
          <w:numId w:val="38"/>
        </w:numPr>
        <w:spacing w:line="360" w:lineRule="auto"/>
        <w:rPr>
          <w:rFonts w:asciiTheme="majorBidi" w:hAnsiTheme="majorBidi"/>
          <w:sz w:val="24"/>
          <w:szCs w:val="24"/>
          <w:lang w:bidi="ar-TN"/>
        </w:rPr>
      </w:pPr>
      <w:r w:rsidRPr="002B4A7D">
        <w:rPr>
          <w:rFonts w:asciiTheme="majorBidi" w:hAnsiTheme="majorBidi"/>
          <w:sz w:val="24"/>
          <w:szCs w:val="24"/>
          <w:lang w:bidi="ar-TN"/>
        </w:rPr>
        <w:t>Configurer les paramètres de l'instrument</w:t>
      </w:r>
    </w:p>
    <w:p w:rsidR="00B10396" w:rsidRDefault="00B10396" w:rsidP="00B10396">
      <w:pPr>
        <w:pStyle w:val="Rapport"/>
        <w:numPr>
          <w:ilvl w:val="0"/>
          <w:numId w:val="38"/>
        </w:numPr>
        <w:spacing w:line="360" w:lineRule="auto"/>
        <w:rPr>
          <w:rFonts w:asciiTheme="majorBidi" w:hAnsiTheme="majorBidi"/>
          <w:sz w:val="24"/>
          <w:szCs w:val="24"/>
          <w:lang w:bidi="ar-TN"/>
        </w:rPr>
      </w:pPr>
      <w:r w:rsidRPr="002B4A7D">
        <w:rPr>
          <w:rFonts w:asciiTheme="majorBidi" w:hAnsiTheme="majorBidi"/>
          <w:sz w:val="24"/>
          <w:szCs w:val="24"/>
          <w:lang w:bidi="ar-TN"/>
        </w:rPr>
        <w:t>Ecrire des données</w:t>
      </w:r>
    </w:p>
    <w:p w:rsidR="00B10396" w:rsidRPr="002B4A7D" w:rsidRDefault="00B10396" w:rsidP="00B10396">
      <w:pPr>
        <w:pStyle w:val="Rapport"/>
        <w:numPr>
          <w:ilvl w:val="0"/>
          <w:numId w:val="38"/>
        </w:numPr>
        <w:spacing w:line="360" w:lineRule="auto"/>
        <w:rPr>
          <w:rFonts w:asciiTheme="majorBidi" w:hAnsiTheme="majorBidi"/>
          <w:sz w:val="24"/>
          <w:szCs w:val="24"/>
          <w:lang w:bidi="ar-TN"/>
        </w:rPr>
      </w:pPr>
      <w:r w:rsidRPr="002B4A7D">
        <w:rPr>
          <w:rFonts w:asciiTheme="majorBidi" w:hAnsiTheme="majorBidi"/>
          <w:sz w:val="24"/>
          <w:szCs w:val="24"/>
          <w:lang w:bidi="ar-TN"/>
        </w:rPr>
        <w:t>Lire la réponse</w:t>
      </w:r>
    </w:p>
    <w:p w:rsidR="00B10396" w:rsidRPr="00A47529" w:rsidRDefault="00B10396" w:rsidP="002A3F00">
      <w:pPr>
        <w:pStyle w:val="Rapport"/>
        <w:spacing w:line="360" w:lineRule="auto"/>
        <w:ind w:firstLine="426"/>
        <w:jc w:val="both"/>
        <w:rPr>
          <w:rFonts w:asciiTheme="majorBidi" w:hAnsiTheme="majorBidi"/>
          <w:color w:val="000000" w:themeColor="text1"/>
          <w:sz w:val="24"/>
          <w:szCs w:val="24"/>
          <w:lang w:bidi="ar-TN"/>
        </w:rPr>
      </w:pPr>
      <w:r w:rsidRPr="00A47529">
        <w:rPr>
          <w:rFonts w:asciiTheme="majorBidi" w:hAnsiTheme="majorBidi"/>
          <w:color w:val="000000" w:themeColor="text1"/>
          <w:sz w:val="24"/>
          <w:szCs w:val="24"/>
          <w:lang w:bidi="ar-TN"/>
        </w:rPr>
        <w:t>TMTool génère automatiquement le code à partir de la session de contrôle d'instrument. La sauvegarde de ce code permet d'exécuter les mêmes commandes de la même façon sans avoir besoin à appeler cet outil une autre fois.</w:t>
      </w:r>
    </w:p>
    <w:p w:rsidR="00512B22" w:rsidRDefault="00B10396" w:rsidP="002A3F00">
      <w:pPr>
        <w:pStyle w:val="Rapport"/>
        <w:spacing w:before="240" w:line="360" w:lineRule="auto"/>
        <w:ind w:firstLine="426"/>
        <w:jc w:val="both"/>
        <w:rPr>
          <w:rFonts w:asciiTheme="majorBidi" w:hAnsiTheme="majorBidi"/>
          <w:color w:val="000000" w:themeColor="text1"/>
          <w:sz w:val="24"/>
          <w:szCs w:val="24"/>
          <w:lang w:bidi="ar-TN"/>
        </w:rPr>
      </w:pPr>
      <w:r w:rsidRPr="00920C4B">
        <w:rPr>
          <w:rFonts w:asciiTheme="majorBidi" w:hAnsiTheme="majorBidi"/>
          <w:sz w:val="24"/>
          <w:szCs w:val="24"/>
          <w:lang w:bidi="ar-TN"/>
        </w:rPr>
        <w:t>Un exemple d’exploitation de cet environnement est illustré sur la figure</w:t>
      </w:r>
      <w:r w:rsidR="008A11CF">
        <w:rPr>
          <w:rFonts w:asciiTheme="majorBidi" w:hAnsiTheme="majorBidi"/>
          <w:color w:val="000000" w:themeColor="text1"/>
          <w:sz w:val="24"/>
          <w:szCs w:val="24"/>
          <w:lang w:bidi="ar-TN"/>
        </w:rPr>
        <w:t>7</w:t>
      </w:r>
      <w:r>
        <w:rPr>
          <w:rFonts w:asciiTheme="majorBidi" w:hAnsiTheme="majorBidi"/>
          <w:color w:val="000000" w:themeColor="text1"/>
          <w:sz w:val="24"/>
          <w:szCs w:val="24"/>
          <w:lang w:bidi="ar-TN"/>
        </w:rPr>
        <w:t>.</w:t>
      </w:r>
    </w:p>
    <w:p w:rsidR="00B10396" w:rsidRPr="00920C4B" w:rsidRDefault="007F0FA1" w:rsidP="002A3F00">
      <w:pPr>
        <w:pStyle w:val="Rapport"/>
        <w:spacing w:before="240" w:line="360" w:lineRule="auto"/>
        <w:ind w:firstLine="426"/>
        <w:jc w:val="both"/>
        <w:rPr>
          <w:rFonts w:asciiTheme="majorBidi" w:hAnsiTheme="majorBidi"/>
          <w:sz w:val="24"/>
          <w:szCs w:val="24"/>
          <w:lang w:bidi="ar-TN"/>
        </w:rPr>
      </w:pPr>
      <w:r>
        <w:rPr>
          <w:rFonts w:asciiTheme="majorBidi" w:hAnsiTheme="majorBidi"/>
          <w:sz w:val="24"/>
          <w:szCs w:val="24"/>
          <w:lang w:bidi="ar-TN"/>
        </w:rPr>
        <w:t>Sur la barre de tâche verticale gauche, on distingue la rubrique Instrument Driver qui permet de sélectionner l’instrument désiré (Tektronix TDS 1002). D</w:t>
      </w:r>
      <w:r w:rsidR="00B10396" w:rsidRPr="00920C4B">
        <w:rPr>
          <w:rFonts w:asciiTheme="majorBidi" w:hAnsiTheme="majorBidi"/>
          <w:sz w:val="24"/>
          <w:szCs w:val="24"/>
          <w:lang w:bidi="ar-TN"/>
        </w:rPr>
        <w:t xml:space="preserve">eux alternatives peuvent être utilisées, soit l’INTERFACE OBJECT, dans ce cas nous devons dialoguer avec l’instrument par sa langage (*IDN ?, *ESR ?...), soit DEVICE OBJECT, </w:t>
      </w:r>
      <w:r w:rsidR="00B10396" w:rsidRPr="00ED1F0F">
        <w:rPr>
          <w:rFonts w:asciiTheme="majorBidi" w:hAnsiTheme="majorBidi"/>
          <w:color w:val="000000" w:themeColor="text1"/>
          <w:sz w:val="24"/>
          <w:szCs w:val="24"/>
          <w:lang w:bidi="ar-TN"/>
        </w:rPr>
        <w:t>l’utilisateur, ainsi, contrôle</w:t>
      </w:r>
      <w:r w:rsidR="00B10396" w:rsidRPr="00920C4B">
        <w:rPr>
          <w:rFonts w:asciiTheme="majorBidi" w:hAnsiTheme="majorBidi"/>
          <w:sz w:val="24"/>
          <w:szCs w:val="24"/>
          <w:lang w:bidi="ar-TN"/>
        </w:rPr>
        <w:t xml:space="preserve"> l’appareil avec un langage de haut niveau c.-à-d. compréhensible pa</w:t>
      </w:r>
      <w:r w:rsidR="00B10396">
        <w:rPr>
          <w:rFonts w:asciiTheme="majorBidi" w:hAnsiTheme="majorBidi"/>
          <w:sz w:val="24"/>
          <w:szCs w:val="24"/>
          <w:lang w:bidi="ar-TN"/>
        </w:rPr>
        <w:t>r l’être humain (exemple : Read</w:t>
      </w:r>
      <w:r w:rsidR="00B10396" w:rsidRPr="00920C4B">
        <w:rPr>
          <w:rFonts w:asciiTheme="majorBidi" w:hAnsiTheme="majorBidi"/>
          <w:sz w:val="24"/>
          <w:szCs w:val="24"/>
          <w:lang w:bidi="ar-TN"/>
        </w:rPr>
        <w:t>Waveform, Connect, etc.).</w:t>
      </w:r>
    </w:p>
    <w:p w:rsidR="00B10396" w:rsidRPr="00920C4B" w:rsidRDefault="00B10396" w:rsidP="00B10396">
      <w:pPr>
        <w:pStyle w:val="Rapport"/>
        <w:keepNext/>
        <w:spacing w:line="360" w:lineRule="auto"/>
        <w:rPr>
          <w:rFonts w:asciiTheme="majorBidi" w:hAnsiTheme="majorBidi"/>
          <w:sz w:val="24"/>
          <w:szCs w:val="24"/>
        </w:rPr>
      </w:pPr>
      <w:r w:rsidRPr="00920C4B">
        <w:rPr>
          <w:rFonts w:asciiTheme="majorBidi" w:hAnsiTheme="majorBidi"/>
          <w:noProof/>
          <w:sz w:val="24"/>
          <w:szCs w:val="24"/>
          <w:lang w:eastAsia="fr-FR" w:bidi="ar-SA"/>
        </w:rPr>
        <w:drawing>
          <wp:inline distT="0" distB="0" distL="0" distR="0">
            <wp:extent cx="5821381" cy="4048125"/>
            <wp:effectExtent l="19050" t="19050" r="26969" b="28575"/>
            <wp:docPr id="26" name="Image 3" descr="tm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tool.png"/>
                    <pic:cNvPicPr/>
                  </pic:nvPicPr>
                  <pic:blipFill>
                    <a:blip r:embed="rId41" cstate="print"/>
                    <a:stretch>
                      <a:fillRect/>
                    </a:stretch>
                  </pic:blipFill>
                  <pic:spPr>
                    <a:xfrm>
                      <a:off x="0" y="0"/>
                      <a:ext cx="5821381" cy="4048125"/>
                    </a:xfrm>
                    <a:prstGeom prst="rect">
                      <a:avLst/>
                    </a:prstGeom>
                    <a:ln>
                      <a:solidFill>
                        <a:schemeClr val="tx1"/>
                      </a:solidFill>
                    </a:ln>
                  </pic:spPr>
                </pic:pic>
              </a:graphicData>
            </a:graphic>
          </wp:inline>
        </w:drawing>
      </w:r>
    </w:p>
    <w:p w:rsidR="00B10396" w:rsidRPr="00BF2743" w:rsidRDefault="00B10396" w:rsidP="00B10396">
      <w:pPr>
        <w:pStyle w:val="Caption"/>
        <w:spacing w:line="360" w:lineRule="auto"/>
        <w:jc w:val="center"/>
        <w:rPr>
          <w:rFonts w:asciiTheme="majorBidi" w:hAnsiTheme="majorBidi" w:cstheme="majorBidi"/>
          <w:b w:val="0"/>
          <w:bCs w:val="0"/>
          <w:i/>
          <w:iCs/>
          <w:color w:val="000000" w:themeColor="text1"/>
          <w:sz w:val="24"/>
          <w:szCs w:val="24"/>
        </w:rPr>
      </w:pPr>
      <w:bookmarkStart w:id="66" w:name="_Toc262606405"/>
      <w:r w:rsidRPr="00BF2743">
        <w:rPr>
          <w:rFonts w:asciiTheme="majorBidi" w:hAnsiTheme="majorBidi" w:cstheme="majorBidi"/>
          <w:b w:val="0"/>
          <w:bCs w:val="0"/>
          <w:i/>
          <w:iCs/>
          <w:color w:val="000000" w:themeColor="text1"/>
          <w:sz w:val="22"/>
          <w:szCs w:val="22"/>
        </w:rPr>
        <w:t xml:space="preserve">Figure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7</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Utilisation de TMTool pour la commande de l’oscilloscope</w:t>
      </w:r>
      <w:bookmarkEnd w:id="66"/>
    </w:p>
    <w:p w:rsidR="00B10396" w:rsidRPr="00920C4B" w:rsidRDefault="00B10396" w:rsidP="00A64F2D">
      <w:pPr>
        <w:pStyle w:val="Heading1"/>
        <w:numPr>
          <w:ilvl w:val="2"/>
          <w:numId w:val="47"/>
        </w:numPr>
        <w:spacing w:before="0" w:beforeAutospacing="0" w:after="240" w:afterAutospacing="0" w:line="360" w:lineRule="auto"/>
        <w:ind w:left="1701" w:hanging="850"/>
        <w:rPr>
          <w:rFonts w:asciiTheme="majorBidi" w:hAnsiTheme="majorBidi" w:cstheme="majorBidi"/>
          <w:bCs w:val="0"/>
          <w:sz w:val="24"/>
          <w:szCs w:val="24"/>
        </w:rPr>
      </w:pPr>
      <w:bookmarkStart w:id="67" w:name="_Toc261945008"/>
      <w:bookmarkStart w:id="68" w:name="_Toc262491009"/>
      <w:r w:rsidRPr="00920C4B">
        <w:rPr>
          <w:rFonts w:asciiTheme="majorBidi" w:hAnsiTheme="majorBidi" w:cstheme="majorBidi"/>
          <w:bCs w:val="0"/>
          <w:sz w:val="24"/>
          <w:szCs w:val="24"/>
        </w:rPr>
        <w:t>L’environnement de développement graphique : GUIDE</w:t>
      </w:r>
      <w:bookmarkEnd w:id="67"/>
      <w:bookmarkEnd w:id="68"/>
    </w:p>
    <w:p w:rsidR="00B10396" w:rsidRPr="00920C4B" w:rsidRDefault="00B10396" w:rsidP="002A3F00">
      <w:pPr>
        <w:spacing w:line="360" w:lineRule="auto"/>
        <w:ind w:firstLine="426"/>
        <w:jc w:val="both"/>
        <w:rPr>
          <w:rFonts w:asciiTheme="majorBidi" w:hAnsiTheme="majorBidi" w:cstheme="majorBidi"/>
          <w:sz w:val="24"/>
          <w:szCs w:val="24"/>
          <w:lang w:bidi="ar-TN"/>
        </w:rPr>
      </w:pPr>
      <w:r w:rsidRPr="00920C4B">
        <w:rPr>
          <w:rFonts w:asciiTheme="majorBidi" w:hAnsiTheme="majorBidi" w:cstheme="majorBidi"/>
          <w:sz w:val="24"/>
          <w:szCs w:val="24"/>
          <w:lang w:bidi="ar-TN"/>
        </w:rPr>
        <w:t xml:space="preserve">MATLAB est un logiciel de l’état de l’art mathématique, c’est un laboratoire de </w:t>
      </w:r>
      <w:r w:rsidR="00D05900">
        <w:rPr>
          <w:rFonts w:asciiTheme="majorBidi" w:hAnsiTheme="majorBidi" w:cstheme="majorBidi"/>
          <w:sz w:val="24"/>
          <w:szCs w:val="24"/>
          <w:lang w:bidi="ar-TN"/>
        </w:rPr>
        <w:t xml:space="preserve">calcul </w:t>
      </w:r>
      <w:r w:rsidRPr="00920C4B">
        <w:rPr>
          <w:rFonts w:asciiTheme="majorBidi" w:hAnsiTheme="majorBidi" w:cstheme="majorBidi"/>
          <w:sz w:val="24"/>
          <w:szCs w:val="24"/>
          <w:lang w:bidi="ar-TN"/>
        </w:rPr>
        <w:t>ma</w:t>
      </w:r>
      <w:r w:rsidR="00D05900">
        <w:rPr>
          <w:rFonts w:asciiTheme="majorBidi" w:hAnsiTheme="majorBidi" w:cstheme="majorBidi"/>
          <w:sz w:val="24"/>
          <w:szCs w:val="24"/>
          <w:lang w:bidi="ar-TN"/>
        </w:rPr>
        <w:t>triciel</w:t>
      </w:r>
      <w:r w:rsidR="001D4039">
        <w:rPr>
          <w:rFonts w:asciiTheme="majorBidi" w:hAnsiTheme="majorBidi" w:cstheme="majorBidi"/>
          <w:sz w:val="24"/>
          <w:szCs w:val="24"/>
          <w:lang w:bidi="ar-TN"/>
        </w:rPr>
        <w:t>. I</w:t>
      </w:r>
      <w:r w:rsidRPr="00920C4B">
        <w:rPr>
          <w:rFonts w:asciiTheme="majorBidi" w:hAnsiTheme="majorBidi" w:cstheme="majorBidi"/>
          <w:sz w:val="24"/>
          <w:szCs w:val="24"/>
          <w:lang w:bidi="ar-TN"/>
        </w:rPr>
        <w:t>l constitue donc un outil de base pour la résolution des problèmes ou des routines variées. Néa</w:t>
      </w:r>
      <w:r>
        <w:rPr>
          <w:rFonts w:asciiTheme="majorBidi" w:hAnsiTheme="majorBidi" w:cstheme="majorBidi"/>
          <w:sz w:val="24"/>
          <w:szCs w:val="24"/>
          <w:lang w:bidi="ar-TN"/>
        </w:rPr>
        <w:t xml:space="preserve">nmoins, MATLAB </w:t>
      </w:r>
      <w:r w:rsidRPr="00920C4B">
        <w:rPr>
          <w:rFonts w:asciiTheme="majorBidi" w:hAnsiTheme="majorBidi" w:cstheme="majorBidi"/>
          <w:sz w:val="24"/>
          <w:szCs w:val="24"/>
          <w:lang w:bidi="ar-TN"/>
        </w:rPr>
        <w:t>possède toute une panoplie d’objets graphiques qui permettent à l’utilisateur d’interagir dynamiquement avec une interface informatique. Cette partie comporte</w:t>
      </w:r>
    </w:p>
    <w:p w:rsidR="00B10396" w:rsidRDefault="00B10396" w:rsidP="002A3F00">
      <w:pPr>
        <w:pStyle w:val="ListParagraph"/>
        <w:numPr>
          <w:ilvl w:val="0"/>
          <w:numId w:val="41"/>
        </w:numPr>
        <w:spacing w:line="360" w:lineRule="auto"/>
        <w:jc w:val="both"/>
        <w:rPr>
          <w:rFonts w:asciiTheme="majorBidi" w:eastAsia="Times New Roman" w:hAnsiTheme="majorBidi"/>
          <w:sz w:val="24"/>
          <w:szCs w:val="24"/>
          <w:lang w:eastAsia="fr-FR" w:bidi="ar-SA"/>
        </w:rPr>
      </w:pPr>
      <w:r w:rsidRPr="006D3D51">
        <w:rPr>
          <w:rFonts w:asciiTheme="majorBidi" w:eastAsia="Times New Roman" w:hAnsiTheme="majorBidi"/>
          <w:sz w:val="24"/>
          <w:szCs w:val="24"/>
        </w:rPr>
        <w:t>Une description succincte des objets graphiques (hiérarchie, identifiant, propriétés)</w:t>
      </w:r>
    </w:p>
    <w:p w:rsidR="00B10396" w:rsidRPr="006D3D51" w:rsidRDefault="00B10396" w:rsidP="002A3F00">
      <w:pPr>
        <w:pStyle w:val="ListParagraph"/>
        <w:numPr>
          <w:ilvl w:val="0"/>
          <w:numId w:val="41"/>
        </w:numPr>
        <w:spacing w:line="360" w:lineRule="auto"/>
        <w:jc w:val="both"/>
        <w:rPr>
          <w:rFonts w:asciiTheme="majorBidi" w:eastAsia="Times New Roman" w:hAnsiTheme="majorBidi"/>
          <w:sz w:val="24"/>
          <w:szCs w:val="24"/>
          <w:lang w:eastAsia="fr-FR" w:bidi="ar-SA"/>
        </w:rPr>
      </w:pPr>
      <w:r w:rsidRPr="006D3D51">
        <w:rPr>
          <w:rFonts w:asciiTheme="majorBidi" w:eastAsia="Times New Roman" w:hAnsiTheme="majorBidi"/>
          <w:sz w:val="24"/>
          <w:szCs w:val="24"/>
          <w:lang w:eastAsia="fr-FR" w:bidi="ar-SA"/>
        </w:rPr>
        <w:t>Une présentation de l'outil GUIDE pour le développement des interfaces graphiques</w:t>
      </w:r>
    </w:p>
    <w:p w:rsidR="00B10396" w:rsidRPr="00920C4B" w:rsidRDefault="00B10396" w:rsidP="002A3F00">
      <w:pPr>
        <w:pStyle w:val="Rapport"/>
        <w:spacing w:line="360" w:lineRule="auto"/>
        <w:ind w:firstLine="426"/>
        <w:jc w:val="both"/>
        <w:rPr>
          <w:rFonts w:asciiTheme="majorBidi" w:eastAsia="Times New Roman" w:hAnsiTheme="majorBidi"/>
          <w:sz w:val="24"/>
          <w:szCs w:val="24"/>
          <w:lang w:eastAsia="fr-FR" w:bidi="ar-SA"/>
        </w:rPr>
      </w:pPr>
      <w:r w:rsidRPr="00920C4B">
        <w:rPr>
          <w:rFonts w:asciiTheme="majorBidi" w:eastAsia="Times New Roman" w:hAnsiTheme="majorBidi"/>
          <w:sz w:val="24"/>
          <w:szCs w:val="24"/>
          <w:lang w:eastAsia="fr-FR" w:bidi="ar-SA"/>
        </w:rPr>
        <w:t xml:space="preserve">Les interfaces Homme Machine sont appelées GUI c'est-à-dire </w:t>
      </w:r>
      <w:r>
        <w:rPr>
          <w:rFonts w:asciiTheme="majorBidi" w:eastAsia="Times New Roman" w:hAnsiTheme="majorBidi"/>
          <w:sz w:val="24"/>
          <w:szCs w:val="24"/>
          <w:lang w:eastAsia="fr-FR" w:bidi="ar-SA"/>
        </w:rPr>
        <w:t>G</w:t>
      </w:r>
      <w:r w:rsidRPr="00920C4B">
        <w:rPr>
          <w:rFonts w:asciiTheme="majorBidi" w:eastAsia="Times New Roman" w:hAnsiTheme="majorBidi"/>
          <w:sz w:val="24"/>
          <w:szCs w:val="24"/>
          <w:lang w:eastAsia="fr-FR" w:bidi="ar-SA"/>
        </w:rPr>
        <w:t xml:space="preserve">raphical </w:t>
      </w:r>
      <w:r>
        <w:rPr>
          <w:rFonts w:asciiTheme="majorBidi" w:eastAsia="Times New Roman" w:hAnsiTheme="majorBidi"/>
          <w:sz w:val="24"/>
          <w:szCs w:val="24"/>
          <w:lang w:eastAsia="fr-FR" w:bidi="ar-SA"/>
        </w:rPr>
        <w:t>U</w:t>
      </w:r>
      <w:r w:rsidRPr="00920C4B">
        <w:rPr>
          <w:rFonts w:asciiTheme="majorBidi" w:eastAsia="Times New Roman" w:hAnsiTheme="majorBidi"/>
          <w:sz w:val="24"/>
          <w:szCs w:val="24"/>
          <w:lang w:eastAsia="fr-FR" w:bidi="ar-SA"/>
        </w:rPr>
        <w:t xml:space="preserve">ser </w:t>
      </w:r>
      <w:r>
        <w:rPr>
          <w:rFonts w:asciiTheme="majorBidi" w:eastAsia="Times New Roman" w:hAnsiTheme="majorBidi"/>
          <w:sz w:val="24"/>
          <w:szCs w:val="24"/>
          <w:lang w:eastAsia="fr-FR" w:bidi="ar-SA"/>
        </w:rPr>
        <w:t>I</w:t>
      </w:r>
      <w:r w:rsidRPr="00920C4B">
        <w:rPr>
          <w:rFonts w:asciiTheme="majorBidi" w:eastAsia="Times New Roman" w:hAnsiTheme="majorBidi"/>
          <w:sz w:val="24"/>
          <w:szCs w:val="24"/>
          <w:lang w:eastAsia="fr-FR" w:bidi="ar-SA"/>
        </w:rPr>
        <w:t>nterface. Elles permettent à l’utilisateur d’interagir avec un programme donné grâce à des objets graphiques (Boutons, menus déroulants…)</w:t>
      </w:r>
    </w:p>
    <w:p w:rsidR="00B10396" w:rsidRPr="00920C4B" w:rsidRDefault="00B10396" w:rsidP="002A3F00">
      <w:pPr>
        <w:pStyle w:val="Rapport"/>
        <w:spacing w:line="360" w:lineRule="auto"/>
        <w:ind w:firstLine="426"/>
        <w:jc w:val="both"/>
        <w:rPr>
          <w:rFonts w:asciiTheme="majorBidi" w:eastAsia="Times New Roman" w:hAnsiTheme="majorBidi"/>
          <w:sz w:val="24"/>
          <w:szCs w:val="24"/>
          <w:lang w:eastAsia="fr-FR" w:bidi="ar-SA"/>
        </w:rPr>
      </w:pPr>
      <w:r w:rsidRPr="00920C4B">
        <w:rPr>
          <w:rFonts w:asciiTheme="majorBidi" w:eastAsia="Times New Roman" w:hAnsiTheme="majorBidi"/>
          <w:sz w:val="24"/>
          <w:szCs w:val="24"/>
          <w:lang w:eastAsia="fr-FR" w:bidi="ar-SA"/>
        </w:rPr>
        <w:t>Du fait du nombre important de ces objets et surtout du nombre élevé des paramètres associé</w:t>
      </w:r>
      <w:r w:rsidR="007476C3">
        <w:rPr>
          <w:rFonts w:asciiTheme="majorBidi" w:eastAsia="Times New Roman" w:hAnsiTheme="majorBidi"/>
          <w:sz w:val="24"/>
          <w:szCs w:val="24"/>
          <w:lang w:eastAsia="fr-FR" w:bidi="ar-SA"/>
        </w:rPr>
        <w:t>s</w:t>
      </w:r>
      <w:r w:rsidRPr="00920C4B">
        <w:rPr>
          <w:rFonts w:asciiTheme="majorBidi" w:eastAsia="Times New Roman" w:hAnsiTheme="majorBidi"/>
          <w:sz w:val="24"/>
          <w:szCs w:val="24"/>
          <w:lang w:eastAsia="fr-FR" w:bidi="ar-SA"/>
        </w:rPr>
        <w:t>, leur programmation à la main déroute l’utilisateur, pour cette raison, MATLAB a introduit, depuis sa version 5.0, c'est-à-dire en 1997, un environnement de développement graphique appelé guide (</w:t>
      </w:r>
      <w:r w:rsidRPr="00D90C24">
        <w:rPr>
          <w:rFonts w:asciiTheme="majorBidi" w:hAnsiTheme="majorBidi"/>
          <w:sz w:val="24"/>
          <w:szCs w:val="24"/>
        </w:rPr>
        <w:t>Graphical User Interface Development Environment</w:t>
      </w:r>
      <w:r w:rsidRPr="00920C4B">
        <w:rPr>
          <w:rFonts w:asciiTheme="majorBidi" w:eastAsia="Times New Roman" w:hAnsiTheme="majorBidi"/>
          <w:sz w:val="24"/>
          <w:szCs w:val="24"/>
          <w:lang w:eastAsia="fr-FR" w:bidi="ar-SA"/>
        </w:rPr>
        <w:t xml:space="preserve">). Cet outil permet de concevoir des interfaces graphiques de façon intuitive. </w:t>
      </w:r>
    </w:p>
    <w:p w:rsidR="00B10396" w:rsidRPr="00920C4B" w:rsidRDefault="00B10396" w:rsidP="002A3F00">
      <w:pPr>
        <w:pStyle w:val="Rapport"/>
        <w:spacing w:line="360" w:lineRule="auto"/>
        <w:ind w:firstLine="426"/>
        <w:jc w:val="both"/>
        <w:rPr>
          <w:rFonts w:asciiTheme="majorBidi" w:eastAsia="Times New Roman" w:hAnsiTheme="majorBidi"/>
          <w:sz w:val="24"/>
          <w:szCs w:val="24"/>
          <w:lang w:eastAsia="fr-FR" w:bidi="ar-SA"/>
        </w:rPr>
      </w:pPr>
      <w:r w:rsidRPr="00920C4B">
        <w:rPr>
          <w:rFonts w:asciiTheme="majorBidi" w:eastAsia="Times New Roman" w:hAnsiTheme="majorBidi"/>
          <w:sz w:val="24"/>
          <w:szCs w:val="24"/>
          <w:lang w:eastAsia="fr-FR" w:bidi="ar-SA"/>
        </w:rPr>
        <w:t>Sous MATLAB, les objets graphiques sont disposés selon une hiérarchie pyramidale parent enfant </w:t>
      </w:r>
      <w:r>
        <w:rPr>
          <w:rFonts w:asciiTheme="majorBidi" w:eastAsia="Times New Roman" w:hAnsiTheme="majorBidi"/>
          <w:sz w:val="24"/>
          <w:szCs w:val="24"/>
          <w:lang w:eastAsia="fr-FR" w:bidi="ar-SA"/>
        </w:rPr>
        <w:t>comme suit</w:t>
      </w:r>
      <w:r w:rsidRPr="00920C4B">
        <w:rPr>
          <w:rFonts w:asciiTheme="majorBidi" w:eastAsia="Times New Roman" w:hAnsiTheme="majorBidi"/>
          <w:sz w:val="24"/>
          <w:szCs w:val="24"/>
          <w:lang w:eastAsia="fr-FR" w:bidi="ar-SA"/>
        </w:rPr>
        <w:t> :</w:t>
      </w:r>
    </w:p>
    <w:p w:rsidR="00B10396" w:rsidRPr="00920C4B" w:rsidRDefault="00B10396" w:rsidP="00B10396">
      <w:pPr>
        <w:pStyle w:val="Rapport"/>
        <w:keepNext/>
        <w:spacing w:line="360" w:lineRule="auto"/>
        <w:rPr>
          <w:rFonts w:asciiTheme="majorBidi" w:hAnsiTheme="majorBidi"/>
          <w:sz w:val="24"/>
          <w:szCs w:val="24"/>
        </w:rPr>
      </w:pPr>
      <w:bookmarkStart w:id="69" w:name="_GoBack"/>
      <w:r w:rsidRPr="00920C4B">
        <w:rPr>
          <w:rFonts w:asciiTheme="majorBidi" w:eastAsia="Times New Roman" w:hAnsiTheme="majorBidi"/>
          <w:noProof/>
          <w:sz w:val="24"/>
          <w:szCs w:val="24"/>
          <w:lang w:eastAsia="fr-FR" w:bidi="ar-SA"/>
        </w:rPr>
        <w:drawing>
          <wp:inline distT="0" distB="0" distL="0" distR="0">
            <wp:extent cx="5760720" cy="1618715"/>
            <wp:effectExtent l="19050" t="19050" r="11430" b="19585"/>
            <wp:docPr id="28" name="Image 0" descr="Hiérarch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érarchie.PNG"/>
                    <pic:cNvPicPr/>
                  </pic:nvPicPr>
                  <pic:blipFill>
                    <a:blip r:embed="rId42" cstate="print">
                      <a:grayscl/>
                    </a:blip>
                    <a:stretch>
                      <a:fillRect/>
                    </a:stretch>
                  </pic:blipFill>
                  <pic:spPr>
                    <a:xfrm>
                      <a:off x="0" y="0"/>
                      <a:ext cx="5760720" cy="1618715"/>
                    </a:xfrm>
                    <a:prstGeom prst="rect">
                      <a:avLst/>
                    </a:prstGeom>
                    <a:ln>
                      <a:solidFill>
                        <a:schemeClr val="tx1"/>
                      </a:solidFill>
                    </a:ln>
                  </pic:spPr>
                </pic:pic>
              </a:graphicData>
            </a:graphic>
          </wp:inline>
        </w:drawing>
      </w:r>
      <w:bookmarkEnd w:id="69"/>
    </w:p>
    <w:p w:rsidR="00B10396" w:rsidRPr="00BF2743" w:rsidRDefault="00B10396" w:rsidP="00425364">
      <w:pPr>
        <w:pStyle w:val="Caption"/>
        <w:spacing w:line="360" w:lineRule="auto"/>
        <w:jc w:val="center"/>
        <w:rPr>
          <w:rFonts w:asciiTheme="majorBidi" w:hAnsiTheme="majorBidi" w:cstheme="majorBidi"/>
          <w:b w:val="0"/>
          <w:bCs w:val="0"/>
          <w:i/>
          <w:iCs/>
          <w:color w:val="000000" w:themeColor="text1"/>
          <w:sz w:val="22"/>
          <w:szCs w:val="22"/>
        </w:rPr>
      </w:pPr>
      <w:bookmarkStart w:id="70" w:name="_Toc262606406"/>
      <w:r w:rsidRPr="00BF2743">
        <w:rPr>
          <w:rFonts w:asciiTheme="majorBidi" w:hAnsiTheme="majorBidi" w:cstheme="majorBidi"/>
          <w:b w:val="0"/>
          <w:bCs w:val="0"/>
          <w:i/>
          <w:iCs/>
          <w:color w:val="000000" w:themeColor="text1"/>
          <w:sz w:val="22"/>
          <w:szCs w:val="22"/>
        </w:rPr>
        <w:t xml:space="preserve">Figure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8</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xml:space="preserve">: Hiérarchie des objets graphiques sous MATLAB </w:t>
      </w:r>
      <w:r w:rsidR="008A11CF" w:rsidRPr="00BF2743">
        <w:rPr>
          <w:rFonts w:asciiTheme="majorBidi" w:hAnsiTheme="majorBidi" w:cstheme="majorBidi"/>
          <w:b w:val="0"/>
          <w:bCs w:val="0"/>
          <w:i/>
          <w:iCs/>
          <w:color w:val="000000" w:themeColor="text1"/>
          <w:sz w:val="22"/>
          <w:szCs w:val="22"/>
          <w:vertAlign w:val="superscript"/>
        </w:rPr>
        <w:t>[1</w:t>
      </w:r>
      <w:r w:rsidR="00425364" w:rsidRPr="00BF2743">
        <w:rPr>
          <w:rFonts w:asciiTheme="majorBidi" w:hAnsiTheme="majorBidi" w:cstheme="majorBidi"/>
          <w:b w:val="0"/>
          <w:bCs w:val="0"/>
          <w:i/>
          <w:iCs/>
          <w:color w:val="000000" w:themeColor="text1"/>
          <w:sz w:val="22"/>
          <w:szCs w:val="22"/>
          <w:vertAlign w:val="superscript"/>
        </w:rPr>
        <w:t>6</w:t>
      </w:r>
      <w:r w:rsidRPr="00BF2743">
        <w:rPr>
          <w:rFonts w:asciiTheme="majorBidi" w:hAnsiTheme="majorBidi" w:cstheme="majorBidi"/>
          <w:b w:val="0"/>
          <w:bCs w:val="0"/>
          <w:i/>
          <w:iCs/>
          <w:color w:val="000000" w:themeColor="text1"/>
          <w:sz w:val="22"/>
          <w:szCs w:val="22"/>
          <w:vertAlign w:val="superscript"/>
        </w:rPr>
        <w:t>]</w:t>
      </w:r>
      <w:bookmarkEnd w:id="70"/>
    </w:p>
    <w:p w:rsidR="00B10396" w:rsidRPr="00920C4B" w:rsidRDefault="00B10396" w:rsidP="002A3F00">
      <w:pPr>
        <w:spacing w:after="0" w:line="360" w:lineRule="auto"/>
        <w:ind w:firstLine="426"/>
        <w:jc w:val="both"/>
        <w:rPr>
          <w:rFonts w:asciiTheme="majorBidi" w:eastAsia="Times New Roman" w:hAnsiTheme="majorBidi" w:cstheme="majorBidi"/>
          <w:sz w:val="24"/>
          <w:szCs w:val="24"/>
        </w:rPr>
      </w:pPr>
      <w:r w:rsidRPr="00920C4B">
        <w:rPr>
          <w:rFonts w:asciiTheme="majorBidi" w:eastAsia="Times New Roman" w:hAnsiTheme="majorBidi" w:cstheme="majorBidi"/>
          <w:sz w:val="24"/>
          <w:szCs w:val="24"/>
        </w:rPr>
        <w:t xml:space="preserve">Au sommet de la hiérarchie se trouve l'objet Root. C’est un </w:t>
      </w:r>
      <w:r>
        <w:rPr>
          <w:rFonts w:asciiTheme="majorBidi" w:eastAsia="Times New Roman" w:hAnsiTheme="majorBidi" w:cstheme="majorBidi"/>
          <w:sz w:val="24"/>
          <w:szCs w:val="24"/>
        </w:rPr>
        <w:t xml:space="preserve">objet invisible. L'utilisateur </w:t>
      </w:r>
      <w:r w:rsidRPr="00920C4B">
        <w:rPr>
          <w:rFonts w:asciiTheme="majorBidi" w:eastAsia="Times New Roman" w:hAnsiTheme="majorBidi" w:cstheme="majorBidi"/>
          <w:sz w:val="24"/>
          <w:szCs w:val="24"/>
        </w:rPr>
        <w:t>interagit très rarement avec cet objet. Viennent ensuite les objets de type Figure. Ces sont les conteneurs visibles où sont disposés tous les autres objets enfants.</w:t>
      </w:r>
      <w:r>
        <w:rPr>
          <w:rFonts w:asciiTheme="majorBidi" w:eastAsia="Times New Roman" w:hAnsiTheme="majorBidi" w:cstheme="majorBidi"/>
          <w:sz w:val="24"/>
          <w:szCs w:val="24"/>
        </w:rPr>
        <w:t xml:space="preserve"> </w:t>
      </w:r>
      <w:r w:rsidRPr="00920C4B">
        <w:rPr>
          <w:rFonts w:asciiTheme="majorBidi" w:eastAsia="Times New Roman" w:hAnsiTheme="majorBidi" w:cstheme="majorBidi"/>
          <w:sz w:val="24"/>
          <w:szCs w:val="24"/>
        </w:rPr>
        <w:t>Ensuite, on trouve l’objet Axe, c’est un conteneur visible ou sont plac</w:t>
      </w:r>
      <w:r>
        <w:rPr>
          <w:rFonts w:asciiTheme="majorBidi" w:eastAsia="Times New Roman" w:hAnsiTheme="majorBidi" w:cstheme="majorBidi"/>
          <w:sz w:val="24"/>
          <w:szCs w:val="24"/>
        </w:rPr>
        <w:t>é</w:t>
      </w:r>
      <w:r w:rsidRPr="00920C4B">
        <w:rPr>
          <w:rFonts w:asciiTheme="majorBidi" w:eastAsia="Times New Roman" w:hAnsiTheme="majorBidi" w:cstheme="majorBidi"/>
          <w:sz w:val="24"/>
          <w:szCs w:val="24"/>
        </w:rPr>
        <w:t>s les zones de traçage de graphiques 2D ou 3D représentant des résultats mathématiques (courbe, surface, image…).</w:t>
      </w:r>
    </w:p>
    <w:p w:rsidR="00B10396" w:rsidRPr="00920C4B" w:rsidRDefault="00B10396" w:rsidP="002A3F00">
      <w:pPr>
        <w:pStyle w:val="Rapport"/>
        <w:spacing w:line="360" w:lineRule="auto"/>
        <w:jc w:val="both"/>
        <w:rPr>
          <w:rFonts w:asciiTheme="majorBidi" w:eastAsia="Times New Roman" w:hAnsiTheme="majorBidi"/>
          <w:sz w:val="24"/>
          <w:szCs w:val="24"/>
          <w:lang w:eastAsia="fr-FR" w:bidi="ar-SA"/>
        </w:rPr>
      </w:pPr>
      <w:r w:rsidRPr="00920C4B">
        <w:rPr>
          <w:rFonts w:asciiTheme="majorBidi" w:eastAsia="Times New Roman" w:hAnsiTheme="majorBidi"/>
          <w:sz w:val="24"/>
          <w:szCs w:val="24"/>
          <w:lang w:eastAsia="fr-FR" w:bidi="ar-SA"/>
        </w:rPr>
        <w:t>Les objets de contrôle se situent au même niveau que celles des axes, ces éléments permettent à l’utilisateur d’interagir avec le GUI de façon dynamique.</w:t>
      </w:r>
    </w:p>
    <w:p w:rsidR="00B10396" w:rsidRPr="00920C4B" w:rsidRDefault="00B10396" w:rsidP="002A3F00">
      <w:pPr>
        <w:pStyle w:val="Rapport"/>
        <w:spacing w:line="360" w:lineRule="auto"/>
        <w:ind w:firstLine="426"/>
        <w:jc w:val="both"/>
        <w:rPr>
          <w:rStyle w:val="mediumtext"/>
          <w:rFonts w:asciiTheme="majorBidi" w:hAnsiTheme="majorBidi"/>
          <w:sz w:val="24"/>
          <w:szCs w:val="24"/>
        </w:rPr>
      </w:pPr>
      <w:r w:rsidRPr="00920C4B">
        <w:rPr>
          <w:rStyle w:val="mediumtext"/>
          <w:rFonts w:asciiTheme="majorBidi" w:hAnsiTheme="majorBidi"/>
          <w:sz w:val="24"/>
          <w:szCs w:val="24"/>
        </w:rPr>
        <w:t>Ces outils simplifient considérablement le processus d'aménagement et de programmation des interfaces graphiques.</w:t>
      </w:r>
    </w:p>
    <w:p w:rsidR="00B10396" w:rsidRDefault="00B10396" w:rsidP="002A3F00">
      <w:pPr>
        <w:pStyle w:val="Rapport"/>
        <w:spacing w:line="360" w:lineRule="auto"/>
        <w:ind w:firstLine="426"/>
        <w:jc w:val="both"/>
        <w:rPr>
          <w:rFonts w:asciiTheme="majorBidi" w:eastAsia="Times New Roman" w:hAnsiTheme="majorBidi"/>
          <w:color w:val="000000" w:themeColor="text1"/>
          <w:sz w:val="24"/>
          <w:szCs w:val="24"/>
          <w:lang w:eastAsia="fr-FR" w:bidi="ar-SA"/>
        </w:rPr>
      </w:pPr>
      <w:r w:rsidRPr="00920C4B">
        <w:rPr>
          <w:rFonts w:asciiTheme="majorBidi" w:hAnsiTheme="majorBidi"/>
          <w:sz w:val="24"/>
          <w:szCs w:val="24"/>
        </w:rPr>
        <w:t xml:space="preserve">GUIDE est donc un outil graphique qui regroupe tout ce dont le programmeur </w:t>
      </w:r>
      <w:r w:rsidR="007476C3">
        <w:rPr>
          <w:rFonts w:asciiTheme="majorBidi" w:hAnsiTheme="majorBidi"/>
          <w:sz w:val="24"/>
          <w:szCs w:val="24"/>
        </w:rPr>
        <w:t>a</w:t>
      </w:r>
      <w:r w:rsidRPr="00920C4B">
        <w:rPr>
          <w:rFonts w:asciiTheme="majorBidi" w:hAnsiTheme="majorBidi"/>
          <w:sz w:val="24"/>
          <w:szCs w:val="24"/>
        </w:rPr>
        <w:t xml:space="preserve"> besoin pour créer sa propre interface graphique de façon intuitive.</w:t>
      </w:r>
      <w:r w:rsidR="00B92829">
        <w:rPr>
          <w:rFonts w:asciiTheme="majorBidi" w:hAnsiTheme="majorBidi"/>
          <w:sz w:val="24"/>
          <w:szCs w:val="24"/>
        </w:rPr>
        <w:t xml:space="preserve"> </w:t>
      </w:r>
      <w:r w:rsidRPr="00823816">
        <w:rPr>
          <w:rFonts w:asciiTheme="majorBidi" w:eastAsia="Times New Roman" w:hAnsiTheme="majorBidi"/>
          <w:color w:val="000000" w:themeColor="text1"/>
          <w:sz w:val="24"/>
          <w:szCs w:val="24"/>
          <w:lang w:eastAsia="fr-FR" w:bidi="ar-SA"/>
        </w:rPr>
        <w:t>Pour mettre en relief la manipul</w:t>
      </w:r>
      <w:r w:rsidR="00B92829">
        <w:rPr>
          <w:rFonts w:asciiTheme="majorBidi" w:eastAsia="Times New Roman" w:hAnsiTheme="majorBidi"/>
          <w:color w:val="000000" w:themeColor="text1"/>
          <w:sz w:val="24"/>
          <w:szCs w:val="24"/>
          <w:lang w:eastAsia="fr-FR" w:bidi="ar-SA"/>
        </w:rPr>
        <w:t>ation de</w:t>
      </w:r>
      <w:r w:rsidRPr="00823816">
        <w:rPr>
          <w:rFonts w:asciiTheme="majorBidi" w:eastAsia="Times New Roman" w:hAnsiTheme="majorBidi"/>
          <w:color w:val="000000" w:themeColor="text1"/>
          <w:sz w:val="24"/>
          <w:szCs w:val="24"/>
          <w:lang w:eastAsia="fr-FR" w:bidi="ar-SA"/>
        </w:rPr>
        <w:t xml:space="preserve"> ces obj</w:t>
      </w:r>
      <w:r w:rsidR="00A52E5F">
        <w:rPr>
          <w:rFonts w:asciiTheme="majorBidi" w:eastAsia="Times New Roman" w:hAnsiTheme="majorBidi"/>
          <w:color w:val="000000" w:themeColor="text1"/>
          <w:sz w:val="24"/>
          <w:szCs w:val="24"/>
          <w:lang w:eastAsia="fr-FR" w:bidi="ar-SA"/>
        </w:rPr>
        <w:t xml:space="preserve">ets, la figure </w:t>
      </w:r>
      <w:r w:rsidR="001D4039">
        <w:rPr>
          <w:rFonts w:asciiTheme="majorBidi" w:eastAsia="Times New Roman" w:hAnsiTheme="majorBidi"/>
          <w:color w:val="000000" w:themeColor="text1"/>
          <w:sz w:val="24"/>
          <w:szCs w:val="24"/>
          <w:lang w:eastAsia="fr-FR" w:bidi="ar-SA"/>
        </w:rPr>
        <w:t>9</w:t>
      </w:r>
      <w:r w:rsidRPr="00823816">
        <w:rPr>
          <w:rFonts w:asciiTheme="majorBidi" w:eastAsia="Times New Roman" w:hAnsiTheme="majorBidi"/>
          <w:color w:val="000000" w:themeColor="text1"/>
          <w:sz w:val="24"/>
          <w:szCs w:val="24"/>
          <w:lang w:eastAsia="fr-FR" w:bidi="ar-SA"/>
        </w:rPr>
        <w:t xml:space="preserve"> montre l’interface mère qui commande l’oscilloscop</w:t>
      </w:r>
      <w:r w:rsidR="00A52E5F">
        <w:rPr>
          <w:rFonts w:asciiTheme="majorBidi" w:eastAsia="Times New Roman" w:hAnsiTheme="majorBidi"/>
          <w:color w:val="000000" w:themeColor="text1"/>
          <w:sz w:val="24"/>
          <w:szCs w:val="24"/>
          <w:lang w:eastAsia="fr-FR" w:bidi="ar-SA"/>
        </w:rPr>
        <w:t xml:space="preserve">e et qui fait appel à d’autres </w:t>
      </w:r>
      <w:r w:rsidRPr="00823816">
        <w:rPr>
          <w:rFonts w:asciiTheme="majorBidi" w:eastAsia="Times New Roman" w:hAnsiTheme="majorBidi"/>
          <w:color w:val="000000" w:themeColor="text1"/>
          <w:sz w:val="24"/>
          <w:szCs w:val="24"/>
          <w:lang w:eastAsia="fr-FR" w:bidi="ar-SA"/>
        </w:rPr>
        <w:t>interfaces (Position, Measurement, Trigger Control…). Après avoir ouv</w:t>
      </w:r>
      <w:r w:rsidR="00A52E5F">
        <w:rPr>
          <w:rFonts w:asciiTheme="majorBidi" w:eastAsia="Times New Roman" w:hAnsiTheme="majorBidi"/>
          <w:color w:val="000000" w:themeColor="text1"/>
          <w:sz w:val="24"/>
          <w:szCs w:val="24"/>
          <w:lang w:eastAsia="fr-FR" w:bidi="ar-SA"/>
        </w:rPr>
        <w:t>rir</w:t>
      </w:r>
      <w:r w:rsidRPr="00823816">
        <w:rPr>
          <w:rFonts w:asciiTheme="majorBidi" w:eastAsia="Times New Roman" w:hAnsiTheme="majorBidi"/>
          <w:color w:val="000000" w:themeColor="text1"/>
          <w:sz w:val="24"/>
          <w:szCs w:val="24"/>
          <w:lang w:eastAsia="fr-FR" w:bidi="ar-SA"/>
        </w:rPr>
        <w:t xml:space="preserve"> l’éditeur des figures (GUIDE), nous avons placé tous les objets que nous désirions apparaitre lors de l’exécution de l’interface. Le fonctionnement de la GUI est piloté par une caméra, placé juste en face de l’écran de l’oscilloscope, afin de s’assurer que l’instrument connecté ré</w:t>
      </w:r>
      <w:r w:rsidR="001D4039">
        <w:rPr>
          <w:rFonts w:asciiTheme="majorBidi" w:eastAsia="Times New Roman" w:hAnsiTheme="majorBidi"/>
          <w:color w:val="000000" w:themeColor="text1"/>
          <w:sz w:val="24"/>
          <w:szCs w:val="24"/>
          <w:lang w:eastAsia="fr-FR" w:bidi="ar-SA"/>
        </w:rPr>
        <w:t>pond aux requêtes qui lui ont</w:t>
      </w:r>
      <w:r w:rsidRPr="00823816">
        <w:rPr>
          <w:rFonts w:asciiTheme="majorBidi" w:eastAsia="Times New Roman" w:hAnsiTheme="majorBidi"/>
          <w:color w:val="000000" w:themeColor="text1"/>
          <w:sz w:val="24"/>
          <w:szCs w:val="24"/>
          <w:lang w:eastAsia="fr-FR" w:bidi="ar-SA"/>
        </w:rPr>
        <w:t xml:space="preserve"> été transmisses. Le bouton qui gère la transmission de vidéo est nommé VISUALIZE. Lors de l’appui sur ce bouton</w:t>
      </w:r>
      <w:r w:rsidR="00B92829">
        <w:rPr>
          <w:rFonts w:asciiTheme="majorBidi" w:eastAsia="Times New Roman" w:hAnsiTheme="majorBidi"/>
          <w:color w:val="000000" w:themeColor="text1"/>
          <w:sz w:val="24"/>
          <w:szCs w:val="24"/>
          <w:lang w:eastAsia="fr-FR" w:bidi="ar-SA"/>
        </w:rPr>
        <w:t>,</w:t>
      </w:r>
      <w:r w:rsidRPr="00823816">
        <w:rPr>
          <w:rFonts w:asciiTheme="majorBidi" w:eastAsia="Times New Roman" w:hAnsiTheme="majorBidi"/>
          <w:color w:val="000000" w:themeColor="text1"/>
          <w:sz w:val="24"/>
          <w:szCs w:val="24"/>
          <w:lang w:eastAsia="fr-FR" w:bidi="ar-SA"/>
        </w:rPr>
        <w:t xml:space="preserve"> MATLAB va créer automatiquement un objet vidéo. Gr</w:t>
      </w:r>
      <w:r w:rsidR="00B92829">
        <w:rPr>
          <w:rFonts w:asciiTheme="majorBidi" w:eastAsia="Times New Roman" w:hAnsiTheme="majorBidi"/>
          <w:color w:val="000000" w:themeColor="text1"/>
          <w:sz w:val="24"/>
          <w:szCs w:val="24"/>
          <w:lang w:eastAsia="fr-FR" w:bidi="ar-SA"/>
        </w:rPr>
        <w:t>â</w:t>
      </w:r>
      <w:r w:rsidRPr="00823816">
        <w:rPr>
          <w:rFonts w:asciiTheme="majorBidi" w:eastAsia="Times New Roman" w:hAnsiTheme="majorBidi"/>
          <w:color w:val="000000" w:themeColor="text1"/>
          <w:sz w:val="24"/>
          <w:szCs w:val="24"/>
          <w:lang w:eastAsia="fr-FR" w:bidi="ar-SA"/>
        </w:rPr>
        <w:t>ce à la commande preview, un flux d’image est disponible mais il faut préciser le conteneur de ce streaming, c.-à-d. spécifier un objet graphique de type axe, c’est celui colorié en noir. Pour arrêter le streaming, il suffit d’appuyer de nouveau sur le même bouton.</w:t>
      </w:r>
    </w:p>
    <w:p w:rsidR="001D4039" w:rsidRDefault="001D4039" w:rsidP="001D4039">
      <w:pPr>
        <w:pStyle w:val="Rapport"/>
        <w:keepNext/>
        <w:spacing w:line="360" w:lineRule="auto"/>
        <w:ind w:firstLine="426"/>
      </w:pPr>
      <w:r w:rsidRPr="001D4039">
        <w:rPr>
          <w:rFonts w:asciiTheme="majorBidi" w:eastAsia="Times New Roman" w:hAnsiTheme="majorBidi"/>
          <w:noProof/>
          <w:color w:val="000000" w:themeColor="text1"/>
          <w:sz w:val="24"/>
          <w:szCs w:val="24"/>
          <w:lang w:eastAsia="fr-FR" w:bidi="ar-SA"/>
        </w:rPr>
        <w:drawing>
          <wp:inline distT="0" distB="0" distL="0" distR="0">
            <wp:extent cx="5353050" cy="3305175"/>
            <wp:effectExtent l="19050" t="19050" r="19050" b="28575"/>
            <wp:docPr id="3" name="Image 0" descr="GUI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ope.PNG"/>
                    <pic:cNvPicPr/>
                  </pic:nvPicPr>
                  <pic:blipFill>
                    <a:blip r:embed="rId43" cstate="print"/>
                    <a:stretch>
                      <a:fillRect/>
                    </a:stretch>
                  </pic:blipFill>
                  <pic:spPr>
                    <a:xfrm>
                      <a:off x="0" y="0"/>
                      <a:ext cx="5360188" cy="3309582"/>
                    </a:xfrm>
                    <a:prstGeom prst="rect">
                      <a:avLst/>
                    </a:prstGeom>
                    <a:ln>
                      <a:solidFill>
                        <a:schemeClr val="tx1"/>
                      </a:solidFill>
                    </a:ln>
                  </pic:spPr>
                </pic:pic>
              </a:graphicData>
            </a:graphic>
          </wp:inline>
        </w:drawing>
      </w:r>
    </w:p>
    <w:p w:rsidR="001D4039" w:rsidRPr="001D4039" w:rsidRDefault="001D4039" w:rsidP="001D4039">
      <w:pPr>
        <w:pStyle w:val="Caption"/>
        <w:jc w:val="center"/>
        <w:rPr>
          <w:rFonts w:asciiTheme="majorBidi" w:eastAsia="Times New Roman" w:hAnsiTheme="majorBidi" w:cstheme="majorBidi"/>
          <w:b w:val="0"/>
          <w:bCs w:val="0"/>
          <w:i/>
          <w:iCs/>
          <w:color w:val="000000" w:themeColor="text1"/>
          <w:sz w:val="32"/>
          <w:szCs w:val="32"/>
        </w:rPr>
      </w:pPr>
      <w:bookmarkStart w:id="71" w:name="_Toc262606407"/>
      <w:r w:rsidRPr="001D4039">
        <w:rPr>
          <w:rFonts w:asciiTheme="majorBidi" w:hAnsiTheme="majorBidi" w:cstheme="majorBidi"/>
          <w:b w:val="0"/>
          <w:bCs w:val="0"/>
          <w:i/>
          <w:iCs/>
          <w:color w:val="000000" w:themeColor="text1"/>
          <w:sz w:val="22"/>
          <w:szCs w:val="22"/>
        </w:rPr>
        <w:t xml:space="preserve">Figure </w:t>
      </w:r>
      <w:r w:rsidR="00921484" w:rsidRPr="001D4039">
        <w:rPr>
          <w:rFonts w:asciiTheme="majorBidi" w:hAnsiTheme="majorBidi" w:cstheme="majorBidi"/>
          <w:b w:val="0"/>
          <w:bCs w:val="0"/>
          <w:i/>
          <w:iCs/>
          <w:color w:val="000000" w:themeColor="text1"/>
          <w:sz w:val="22"/>
          <w:szCs w:val="22"/>
        </w:rPr>
        <w:fldChar w:fldCharType="begin"/>
      </w:r>
      <w:r w:rsidRPr="001D4039">
        <w:rPr>
          <w:rFonts w:asciiTheme="majorBidi" w:hAnsiTheme="majorBidi" w:cstheme="majorBidi"/>
          <w:b w:val="0"/>
          <w:bCs w:val="0"/>
          <w:i/>
          <w:iCs/>
          <w:color w:val="000000" w:themeColor="text1"/>
          <w:sz w:val="22"/>
          <w:szCs w:val="22"/>
        </w:rPr>
        <w:instrText xml:space="preserve"> SEQ Figure \* ARABIC </w:instrText>
      </w:r>
      <w:r w:rsidR="00921484" w:rsidRPr="001D4039">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9</w:t>
      </w:r>
      <w:r w:rsidR="00921484" w:rsidRPr="001D4039">
        <w:rPr>
          <w:rFonts w:asciiTheme="majorBidi" w:hAnsiTheme="majorBidi" w:cstheme="majorBidi"/>
          <w:b w:val="0"/>
          <w:bCs w:val="0"/>
          <w:i/>
          <w:iCs/>
          <w:color w:val="000000" w:themeColor="text1"/>
          <w:sz w:val="22"/>
          <w:szCs w:val="22"/>
        </w:rPr>
        <w:fldChar w:fldCharType="end"/>
      </w:r>
      <w:r w:rsidRPr="001D4039">
        <w:rPr>
          <w:rFonts w:asciiTheme="majorBidi" w:hAnsiTheme="majorBidi" w:cstheme="majorBidi"/>
          <w:b w:val="0"/>
          <w:bCs w:val="0"/>
          <w:i/>
          <w:iCs/>
          <w:noProof/>
          <w:color w:val="000000" w:themeColor="text1"/>
          <w:sz w:val="22"/>
          <w:szCs w:val="22"/>
        </w:rPr>
        <w:t>: Aperçu de la mise en page graphique de l’oscilloscope</w:t>
      </w:r>
      <w:bookmarkEnd w:id="71"/>
    </w:p>
    <w:p w:rsidR="00B10396" w:rsidRPr="00920C4B" w:rsidRDefault="00B10396" w:rsidP="002A3F00">
      <w:pPr>
        <w:pStyle w:val="Rapport"/>
        <w:spacing w:line="360" w:lineRule="auto"/>
        <w:ind w:firstLine="426"/>
        <w:jc w:val="both"/>
        <w:rPr>
          <w:rFonts w:asciiTheme="majorBidi" w:eastAsia="Times New Roman" w:hAnsiTheme="majorBidi"/>
          <w:sz w:val="24"/>
          <w:szCs w:val="24"/>
          <w:lang w:eastAsia="fr-FR" w:bidi="ar-SA"/>
        </w:rPr>
      </w:pPr>
      <w:r w:rsidRPr="00920C4B">
        <w:rPr>
          <w:rFonts w:asciiTheme="majorBidi" w:eastAsia="Times New Roman" w:hAnsiTheme="majorBidi"/>
          <w:sz w:val="24"/>
          <w:szCs w:val="24"/>
          <w:lang w:eastAsia="fr-FR" w:bidi="ar-SA"/>
        </w:rPr>
        <w:t>Les objets de contrôle disponibles sur cette interface peuvent être classés en deux catégories :</w:t>
      </w:r>
    </w:p>
    <w:p w:rsidR="00B10396" w:rsidRDefault="00B10396" w:rsidP="002A3F00">
      <w:pPr>
        <w:pStyle w:val="Rapport"/>
        <w:numPr>
          <w:ilvl w:val="0"/>
          <w:numId w:val="35"/>
        </w:numPr>
        <w:spacing w:line="360" w:lineRule="auto"/>
        <w:jc w:val="both"/>
        <w:rPr>
          <w:rFonts w:asciiTheme="majorBidi" w:eastAsia="Times New Roman" w:hAnsiTheme="majorBidi"/>
          <w:sz w:val="24"/>
          <w:szCs w:val="24"/>
          <w:lang w:eastAsia="fr-FR" w:bidi="ar-SA"/>
        </w:rPr>
      </w:pPr>
      <w:r w:rsidRPr="00D90C24">
        <w:rPr>
          <w:rFonts w:asciiTheme="majorBidi" w:eastAsia="Times New Roman" w:hAnsiTheme="majorBidi"/>
          <w:sz w:val="24"/>
          <w:szCs w:val="24"/>
          <w:lang w:eastAsia="fr-FR" w:bidi="ar-SA"/>
        </w:rPr>
        <w:t>Contrôle Local : Ces sont les boutons qui permettent de changer le comportement graphique de l’interface, par exemple changer l’échelle de l’axe contenant les courbes, faire du zoom, enregistrer les données, etc.</w:t>
      </w:r>
    </w:p>
    <w:p w:rsidR="00B10396" w:rsidRPr="00D90C24" w:rsidRDefault="00B10396" w:rsidP="002A3F00">
      <w:pPr>
        <w:pStyle w:val="Rapport"/>
        <w:numPr>
          <w:ilvl w:val="0"/>
          <w:numId w:val="35"/>
        </w:numPr>
        <w:spacing w:line="360" w:lineRule="auto"/>
        <w:jc w:val="both"/>
        <w:rPr>
          <w:rFonts w:asciiTheme="majorBidi" w:eastAsia="Times New Roman" w:hAnsiTheme="majorBidi"/>
          <w:sz w:val="24"/>
          <w:szCs w:val="24"/>
          <w:lang w:eastAsia="fr-FR" w:bidi="ar-SA"/>
        </w:rPr>
      </w:pPr>
      <w:r w:rsidRPr="00D90C24">
        <w:rPr>
          <w:rFonts w:asciiTheme="majorBidi" w:eastAsia="Times New Roman" w:hAnsiTheme="majorBidi"/>
          <w:sz w:val="24"/>
          <w:szCs w:val="24"/>
          <w:lang w:eastAsia="fr-FR" w:bidi="ar-SA"/>
        </w:rPr>
        <w:t xml:space="preserve">Contrôle de l’instrument : Ces boutons permettent à l’utilisateur de dialoguer avec </w:t>
      </w:r>
      <w:r w:rsidRPr="00ED1F0F">
        <w:rPr>
          <w:rFonts w:asciiTheme="majorBidi" w:eastAsia="Times New Roman" w:hAnsiTheme="majorBidi"/>
          <w:color w:val="000000" w:themeColor="text1"/>
          <w:sz w:val="24"/>
          <w:szCs w:val="24"/>
          <w:lang w:eastAsia="fr-FR" w:bidi="ar-SA"/>
        </w:rPr>
        <w:t>l’instrument. En général, on procède de la façon suivante : Tout d’abord, on clique sur le bouton Connect pour faire connecter l’oscilloscope à l’ordinateur. L’étudiant pourrait, ainsi, faire son manipulation de façon ordinaire. On a</w:t>
      </w:r>
      <w:r w:rsidRPr="00D90C24">
        <w:rPr>
          <w:rFonts w:asciiTheme="majorBidi" w:eastAsia="Times New Roman" w:hAnsiTheme="majorBidi"/>
          <w:sz w:val="24"/>
          <w:szCs w:val="24"/>
          <w:lang w:eastAsia="fr-FR" w:bidi="ar-SA"/>
        </w:rPr>
        <w:t xml:space="preserve"> conservé la même terminologie, celle existante sur la face de l’oscilloscope (Changer la base de temps, faire bouger les curseurs, auto calibrage de l’oscilloscope…).</w:t>
      </w:r>
    </w:p>
    <w:p w:rsidR="00B10396" w:rsidRPr="00920C4B" w:rsidRDefault="00B10396" w:rsidP="002A3F00">
      <w:pPr>
        <w:pStyle w:val="Rapport"/>
        <w:spacing w:line="360" w:lineRule="auto"/>
        <w:ind w:firstLine="426"/>
        <w:jc w:val="both"/>
        <w:rPr>
          <w:rStyle w:val="mediumtext"/>
          <w:rFonts w:asciiTheme="majorBidi" w:hAnsiTheme="majorBidi"/>
          <w:sz w:val="24"/>
          <w:szCs w:val="24"/>
        </w:rPr>
      </w:pPr>
      <w:r w:rsidRPr="00920C4B">
        <w:rPr>
          <w:rFonts w:asciiTheme="majorBidi" w:hAnsiTheme="majorBidi"/>
          <w:sz w:val="24"/>
          <w:szCs w:val="24"/>
        </w:rPr>
        <w:t xml:space="preserve">Le placement des objets est réalisé par sélection </w:t>
      </w:r>
      <w:r>
        <w:rPr>
          <w:rFonts w:asciiTheme="majorBidi" w:hAnsiTheme="majorBidi"/>
          <w:sz w:val="24"/>
          <w:szCs w:val="24"/>
        </w:rPr>
        <w:t xml:space="preserve">à partir de </w:t>
      </w:r>
      <w:r w:rsidRPr="00920C4B">
        <w:rPr>
          <w:rFonts w:asciiTheme="majorBidi" w:hAnsiTheme="majorBidi"/>
          <w:sz w:val="24"/>
          <w:szCs w:val="24"/>
        </w:rPr>
        <w:t xml:space="preserve">la </w:t>
      </w:r>
      <w:r>
        <w:rPr>
          <w:rFonts w:asciiTheme="majorBidi" w:hAnsiTheme="majorBidi"/>
          <w:sz w:val="24"/>
          <w:szCs w:val="24"/>
        </w:rPr>
        <w:t>palette</w:t>
      </w:r>
      <w:r w:rsidRPr="00920C4B">
        <w:rPr>
          <w:rFonts w:asciiTheme="majorBidi" w:hAnsiTheme="majorBidi"/>
          <w:sz w:val="24"/>
          <w:szCs w:val="24"/>
        </w:rPr>
        <w:t>, mise en place et mise à dimension à la souris</w:t>
      </w:r>
      <w:r>
        <w:rPr>
          <w:rFonts w:asciiTheme="majorBidi" w:hAnsiTheme="majorBidi"/>
          <w:sz w:val="24"/>
          <w:szCs w:val="24"/>
        </w:rPr>
        <w:t xml:space="preserve">. </w:t>
      </w:r>
      <w:r w:rsidRPr="00920C4B">
        <w:rPr>
          <w:rFonts w:asciiTheme="majorBidi" w:hAnsiTheme="majorBidi"/>
          <w:sz w:val="24"/>
          <w:szCs w:val="24"/>
        </w:rPr>
        <w:t xml:space="preserve">Un double-clique sur chaque objet permet de faire apparaître un menu avec les propriétés de cet objet. Leur modification </w:t>
      </w:r>
      <w:r w:rsidR="00A52E5F">
        <w:rPr>
          <w:rFonts w:asciiTheme="majorBidi" w:hAnsiTheme="majorBidi"/>
          <w:sz w:val="24"/>
          <w:szCs w:val="24"/>
        </w:rPr>
        <w:t>est</w:t>
      </w:r>
      <w:r w:rsidRPr="00920C4B">
        <w:rPr>
          <w:rFonts w:asciiTheme="majorBidi" w:hAnsiTheme="majorBidi"/>
          <w:sz w:val="24"/>
          <w:szCs w:val="24"/>
        </w:rPr>
        <w:t xml:space="preserve"> immédiat</w:t>
      </w:r>
      <w:r w:rsidR="00A52E5F">
        <w:rPr>
          <w:rFonts w:asciiTheme="majorBidi" w:hAnsiTheme="majorBidi"/>
          <w:sz w:val="24"/>
          <w:szCs w:val="24"/>
        </w:rPr>
        <w:t>e</w:t>
      </w:r>
      <w:r w:rsidRPr="00920C4B">
        <w:rPr>
          <w:rFonts w:asciiTheme="majorBidi" w:hAnsiTheme="majorBidi"/>
          <w:sz w:val="24"/>
          <w:szCs w:val="24"/>
        </w:rPr>
        <w:t xml:space="preserve">. Au final, le code est généré automatiquement et l'interface est enregistrée sous deux fichiers portant le même nom mais dont les deux extensions sont .fig et </w:t>
      </w:r>
      <w:r w:rsidRPr="00920C4B">
        <w:rPr>
          <w:rFonts w:asciiTheme="majorBidi" w:hAnsiTheme="majorBidi"/>
          <w:i/>
          <w:iCs/>
          <w:sz w:val="24"/>
          <w:szCs w:val="24"/>
        </w:rPr>
        <w:t>.m</w:t>
      </w:r>
      <w:r w:rsidRPr="00920C4B">
        <w:rPr>
          <w:rFonts w:asciiTheme="majorBidi" w:hAnsiTheme="majorBidi"/>
          <w:sz w:val="24"/>
          <w:szCs w:val="24"/>
        </w:rPr>
        <w:t>. Le premier contient la définition des objets graphiques, c’est un fichier crypté. Le second contient les lignes de code qui assurent le fonctionnement de ces objets.</w:t>
      </w:r>
    </w:p>
    <w:p w:rsidR="00B10396" w:rsidRPr="00920C4B" w:rsidRDefault="00B10396" w:rsidP="002A3F00">
      <w:pPr>
        <w:pStyle w:val="Rapport"/>
        <w:spacing w:line="360" w:lineRule="auto"/>
        <w:ind w:firstLine="426"/>
        <w:jc w:val="both"/>
        <w:rPr>
          <w:rStyle w:val="longtext"/>
          <w:rFonts w:asciiTheme="majorBidi" w:hAnsiTheme="majorBidi"/>
          <w:sz w:val="24"/>
          <w:szCs w:val="24"/>
          <w:shd w:val="clear" w:color="auto" w:fill="FFFFFF"/>
        </w:rPr>
      </w:pPr>
      <w:r w:rsidRPr="00920C4B">
        <w:rPr>
          <w:rStyle w:val="longtext"/>
          <w:rFonts w:asciiTheme="majorBidi" w:hAnsiTheme="majorBidi"/>
          <w:sz w:val="24"/>
          <w:szCs w:val="24"/>
          <w:shd w:val="clear" w:color="auto" w:fill="FFFFFF"/>
        </w:rPr>
        <w:t>Apres avoir enregistré la mise en page graphique désirée, GUIDE génère automatiquement un fichier «</w:t>
      </w:r>
      <w:r>
        <w:rPr>
          <w:rStyle w:val="longtext"/>
          <w:rFonts w:asciiTheme="majorBidi" w:hAnsiTheme="majorBidi"/>
          <w:sz w:val="24"/>
          <w:szCs w:val="24"/>
          <w:shd w:val="clear" w:color="auto" w:fill="FFFFFF"/>
        </w:rPr>
        <w:t>*</w:t>
      </w:r>
      <w:r w:rsidRPr="00920C4B">
        <w:rPr>
          <w:rStyle w:val="longtext"/>
          <w:rFonts w:asciiTheme="majorBidi" w:hAnsiTheme="majorBidi"/>
          <w:sz w:val="24"/>
          <w:szCs w:val="24"/>
          <w:shd w:val="clear" w:color="auto" w:fill="FFFFFF"/>
        </w:rPr>
        <w:t xml:space="preserve"> .m ». Ce fichier permet de contrôler la façon dont l'interface fonctionne. Il fournit du code pour initialiser le GUI et organise les callbacks, c'est-à-dire les fonctions qui s'exécutent en réponse à des événements générés par l’utilisateur, comme un clic de souris par exemple. </w:t>
      </w:r>
    </w:p>
    <w:p w:rsidR="00B10396" w:rsidRPr="00920C4B" w:rsidRDefault="00B10396" w:rsidP="002A3F00">
      <w:pPr>
        <w:pStyle w:val="Rapport"/>
        <w:spacing w:line="360" w:lineRule="auto"/>
        <w:ind w:firstLine="426"/>
        <w:jc w:val="both"/>
        <w:rPr>
          <w:rFonts w:asciiTheme="majorBidi" w:eastAsia="Times New Roman" w:hAnsiTheme="majorBidi"/>
          <w:sz w:val="24"/>
          <w:szCs w:val="24"/>
          <w:lang w:eastAsia="fr-FR" w:bidi="ar-SA"/>
        </w:rPr>
      </w:pPr>
      <w:r w:rsidRPr="00920C4B">
        <w:rPr>
          <w:rStyle w:val="longtext"/>
          <w:rFonts w:asciiTheme="majorBidi" w:hAnsiTheme="majorBidi"/>
          <w:sz w:val="24"/>
          <w:szCs w:val="24"/>
          <w:shd w:val="clear" w:color="auto" w:fill="FFFFFF"/>
        </w:rPr>
        <w:t xml:space="preserve">La figure </w:t>
      </w:r>
      <w:r w:rsidR="001D4039">
        <w:rPr>
          <w:rStyle w:val="longtext"/>
          <w:rFonts w:asciiTheme="majorBidi" w:hAnsiTheme="majorBidi"/>
          <w:sz w:val="24"/>
          <w:szCs w:val="24"/>
          <w:shd w:val="clear" w:color="auto" w:fill="FFFFFF"/>
        </w:rPr>
        <w:t>10</w:t>
      </w:r>
      <w:r w:rsidRPr="00920C4B">
        <w:rPr>
          <w:rStyle w:val="longtext"/>
          <w:rFonts w:asciiTheme="majorBidi" w:hAnsiTheme="majorBidi"/>
          <w:sz w:val="24"/>
          <w:szCs w:val="24"/>
          <w:shd w:val="clear" w:color="auto" w:fill="FFFFFF"/>
        </w:rPr>
        <w:t xml:space="preserve"> montre la validation expérimentale de cette interface, on rappelle que l’instrument est un oscilloscope  (Tektronix tds1002), connecté à un pc exécutant Windows XP professionnel via un adaptateur GPIB (KUSB-488A de KEITHLEY).</w:t>
      </w:r>
    </w:p>
    <w:p w:rsidR="00B10396" w:rsidRPr="00920C4B" w:rsidRDefault="00B10396" w:rsidP="00B10396">
      <w:pPr>
        <w:pStyle w:val="Rapport"/>
        <w:keepNext/>
        <w:spacing w:line="360" w:lineRule="auto"/>
        <w:rPr>
          <w:rFonts w:asciiTheme="majorBidi" w:hAnsiTheme="majorBidi"/>
          <w:sz w:val="24"/>
          <w:szCs w:val="24"/>
        </w:rPr>
      </w:pPr>
      <w:r w:rsidRPr="00920C4B">
        <w:rPr>
          <w:rFonts w:asciiTheme="majorBidi" w:eastAsia="Times New Roman" w:hAnsiTheme="majorBidi"/>
          <w:noProof/>
          <w:sz w:val="24"/>
          <w:szCs w:val="24"/>
          <w:lang w:eastAsia="fr-FR" w:bidi="ar-SA"/>
        </w:rPr>
        <w:drawing>
          <wp:inline distT="0" distB="0" distL="0" distR="0">
            <wp:extent cx="5760319" cy="3533775"/>
            <wp:effectExtent l="19050" t="19050" r="11831" b="28575"/>
            <wp:docPr id="30" name="Image 2" descr="DESKTOP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Version.png"/>
                    <pic:cNvPicPr/>
                  </pic:nvPicPr>
                  <pic:blipFill>
                    <a:blip r:embed="rId44" cstate="print"/>
                    <a:stretch>
                      <a:fillRect/>
                    </a:stretch>
                  </pic:blipFill>
                  <pic:spPr>
                    <a:xfrm>
                      <a:off x="0" y="0"/>
                      <a:ext cx="5760319" cy="3533775"/>
                    </a:xfrm>
                    <a:prstGeom prst="rect">
                      <a:avLst/>
                    </a:prstGeom>
                    <a:ln>
                      <a:solidFill>
                        <a:schemeClr val="tx1"/>
                      </a:solidFill>
                    </a:ln>
                  </pic:spPr>
                </pic:pic>
              </a:graphicData>
            </a:graphic>
          </wp:inline>
        </w:drawing>
      </w:r>
    </w:p>
    <w:p w:rsidR="00B10396" w:rsidRPr="00BF2743" w:rsidRDefault="00B10396" w:rsidP="00B10396">
      <w:pPr>
        <w:pStyle w:val="Caption"/>
        <w:spacing w:line="360" w:lineRule="auto"/>
        <w:jc w:val="center"/>
        <w:rPr>
          <w:rFonts w:asciiTheme="majorBidi" w:hAnsiTheme="majorBidi" w:cstheme="majorBidi"/>
          <w:b w:val="0"/>
          <w:bCs w:val="0"/>
          <w:i/>
          <w:iCs/>
          <w:color w:val="000000" w:themeColor="text1"/>
          <w:sz w:val="22"/>
          <w:szCs w:val="22"/>
        </w:rPr>
      </w:pPr>
      <w:bookmarkStart w:id="72" w:name="_Toc262606408"/>
      <w:r w:rsidRPr="00BF2743">
        <w:rPr>
          <w:rFonts w:asciiTheme="majorBidi" w:hAnsiTheme="majorBidi" w:cstheme="majorBidi"/>
          <w:b w:val="0"/>
          <w:bCs w:val="0"/>
          <w:i/>
          <w:iCs/>
          <w:color w:val="000000" w:themeColor="text1"/>
          <w:sz w:val="22"/>
          <w:szCs w:val="22"/>
        </w:rPr>
        <w:t xml:space="preserve">Figure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10</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Validation expérimentale de l’interface graphique de l’oscilloscope</w:t>
      </w:r>
      <w:bookmarkEnd w:id="72"/>
    </w:p>
    <w:p w:rsidR="00B10396" w:rsidRPr="00920C4B" w:rsidRDefault="00B10396" w:rsidP="002A3F00">
      <w:pPr>
        <w:pStyle w:val="Rapport"/>
        <w:spacing w:line="360" w:lineRule="auto"/>
        <w:ind w:firstLine="426"/>
        <w:jc w:val="both"/>
        <w:rPr>
          <w:rFonts w:asciiTheme="majorBidi" w:eastAsia="Times New Roman" w:hAnsiTheme="majorBidi"/>
          <w:sz w:val="24"/>
          <w:szCs w:val="24"/>
          <w:lang w:eastAsia="fr-FR" w:bidi="ar-SA"/>
        </w:rPr>
      </w:pPr>
      <w:r w:rsidRPr="00920C4B">
        <w:rPr>
          <w:rFonts w:asciiTheme="majorBidi" w:eastAsia="Times New Roman" w:hAnsiTheme="majorBidi"/>
          <w:sz w:val="24"/>
          <w:szCs w:val="24"/>
          <w:lang w:eastAsia="fr-FR" w:bidi="ar-SA"/>
        </w:rPr>
        <w:t>L’interface récupère les deux sorties de l’oscilloscope, les deux signaux présents sont de type sinusoïdal</w:t>
      </w:r>
      <w:r w:rsidR="005138B9">
        <w:rPr>
          <w:rFonts w:asciiTheme="majorBidi" w:eastAsia="Times New Roman" w:hAnsiTheme="majorBidi"/>
          <w:sz w:val="24"/>
          <w:szCs w:val="24"/>
          <w:lang w:eastAsia="fr-FR" w:bidi="ar-SA"/>
        </w:rPr>
        <w:t>.</w:t>
      </w:r>
    </w:p>
    <w:p w:rsidR="00B10396" w:rsidRPr="00920C4B" w:rsidRDefault="00B10396" w:rsidP="00C133BF">
      <w:pPr>
        <w:pStyle w:val="Rapport"/>
        <w:spacing w:line="360" w:lineRule="auto"/>
        <w:ind w:firstLine="426"/>
        <w:jc w:val="both"/>
        <w:rPr>
          <w:rFonts w:asciiTheme="majorBidi" w:eastAsia="Times New Roman" w:hAnsiTheme="majorBidi"/>
          <w:sz w:val="24"/>
          <w:szCs w:val="24"/>
          <w:lang w:eastAsia="fr-FR" w:bidi="ar-SA"/>
        </w:rPr>
      </w:pPr>
      <w:r w:rsidRPr="00920C4B">
        <w:rPr>
          <w:rFonts w:asciiTheme="majorBidi" w:eastAsia="Times New Roman" w:hAnsiTheme="majorBidi"/>
          <w:sz w:val="24"/>
          <w:szCs w:val="24"/>
          <w:lang w:eastAsia="fr-FR" w:bidi="ar-SA"/>
        </w:rPr>
        <w:t xml:space="preserve">La manipulation est </w:t>
      </w:r>
      <w:r w:rsidR="001D4039">
        <w:rPr>
          <w:rFonts w:asciiTheme="majorBidi" w:eastAsia="Times New Roman" w:hAnsiTheme="majorBidi"/>
          <w:sz w:val="24"/>
          <w:szCs w:val="24"/>
          <w:lang w:eastAsia="fr-FR" w:bidi="ar-SA"/>
        </w:rPr>
        <w:t>surveillée</w:t>
      </w:r>
      <w:r w:rsidRPr="00920C4B">
        <w:rPr>
          <w:rFonts w:asciiTheme="majorBidi" w:eastAsia="Times New Roman" w:hAnsiTheme="majorBidi"/>
          <w:sz w:val="24"/>
          <w:szCs w:val="24"/>
          <w:lang w:eastAsia="fr-FR" w:bidi="ar-SA"/>
        </w:rPr>
        <w:t xml:space="preserve"> par une caméra qui montre l’effet réel de l’appui sur </w:t>
      </w:r>
      <w:r w:rsidR="003136C9">
        <w:rPr>
          <w:rFonts w:asciiTheme="majorBidi" w:eastAsia="Times New Roman" w:hAnsiTheme="majorBidi"/>
          <w:sz w:val="24"/>
          <w:szCs w:val="24"/>
          <w:lang w:eastAsia="fr-FR" w:bidi="ar-SA"/>
        </w:rPr>
        <w:t>c</w:t>
      </w:r>
      <w:r w:rsidRPr="00920C4B">
        <w:rPr>
          <w:rFonts w:asciiTheme="majorBidi" w:eastAsia="Times New Roman" w:hAnsiTheme="majorBidi"/>
          <w:sz w:val="24"/>
          <w:szCs w:val="24"/>
          <w:lang w:eastAsia="fr-FR" w:bidi="ar-SA"/>
        </w:rPr>
        <w:t xml:space="preserve">haque bouton </w:t>
      </w:r>
      <w:r w:rsidR="00C133BF">
        <w:rPr>
          <w:rFonts w:asciiTheme="majorBidi" w:eastAsia="Times New Roman" w:hAnsiTheme="majorBidi"/>
          <w:sz w:val="24"/>
          <w:szCs w:val="24"/>
          <w:lang w:eastAsia="fr-FR" w:bidi="ar-SA"/>
        </w:rPr>
        <w:t>de</w:t>
      </w:r>
      <w:r w:rsidRPr="00920C4B">
        <w:rPr>
          <w:rFonts w:asciiTheme="majorBidi" w:eastAsia="Times New Roman" w:hAnsiTheme="majorBidi"/>
          <w:sz w:val="24"/>
          <w:szCs w:val="24"/>
          <w:lang w:eastAsia="fr-FR" w:bidi="ar-SA"/>
        </w:rPr>
        <w:t xml:space="preserve"> l’interface.</w:t>
      </w:r>
      <w:r w:rsidR="005138B9">
        <w:rPr>
          <w:rFonts w:asciiTheme="majorBidi" w:eastAsia="Times New Roman" w:hAnsiTheme="majorBidi"/>
          <w:sz w:val="24"/>
          <w:szCs w:val="24"/>
          <w:lang w:eastAsia="fr-FR" w:bidi="ar-SA"/>
        </w:rPr>
        <w:t xml:space="preserve"> L’image transmise par la caméra est visible sur la figure 10.</w:t>
      </w:r>
    </w:p>
    <w:p w:rsidR="00B10396" w:rsidRPr="00920C4B" w:rsidRDefault="00B10396" w:rsidP="002A3F00">
      <w:pPr>
        <w:pStyle w:val="Rapport"/>
        <w:spacing w:line="360" w:lineRule="auto"/>
        <w:ind w:firstLine="426"/>
        <w:jc w:val="both"/>
        <w:rPr>
          <w:rFonts w:asciiTheme="majorBidi" w:eastAsia="Times New Roman" w:hAnsiTheme="majorBidi"/>
          <w:sz w:val="24"/>
          <w:szCs w:val="24"/>
          <w:lang w:eastAsia="fr-FR" w:bidi="ar-SA"/>
        </w:rPr>
      </w:pPr>
      <w:r w:rsidRPr="00920C4B">
        <w:rPr>
          <w:rFonts w:asciiTheme="majorBidi" w:eastAsia="Times New Roman" w:hAnsiTheme="majorBidi"/>
          <w:sz w:val="24"/>
          <w:szCs w:val="24"/>
          <w:lang w:eastAsia="fr-FR" w:bidi="ar-SA"/>
        </w:rPr>
        <w:t>Si on désire abandonner l’exécution de la manipulation, le GUI notifie l’utilisateur voulant quitter cette session de la nécessité de fermer la caméra (Figure</w:t>
      </w:r>
      <w:r w:rsidR="00A8526A">
        <w:rPr>
          <w:rFonts w:asciiTheme="majorBidi" w:eastAsia="Times New Roman" w:hAnsiTheme="majorBidi"/>
          <w:color w:val="C00000"/>
          <w:sz w:val="24"/>
          <w:szCs w:val="24"/>
          <w:lang w:eastAsia="fr-FR" w:bidi="ar-SA"/>
        </w:rPr>
        <w:t xml:space="preserve"> </w:t>
      </w:r>
      <w:r w:rsidR="00A8526A" w:rsidRPr="00A8526A">
        <w:rPr>
          <w:rFonts w:asciiTheme="majorBidi" w:eastAsia="Times New Roman" w:hAnsiTheme="majorBidi"/>
          <w:color w:val="000000" w:themeColor="text1"/>
          <w:sz w:val="24"/>
          <w:szCs w:val="24"/>
          <w:lang w:eastAsia="fr-FR" w:bidi="ar-SA"/>
        </w:rPr>
        <w:t>11</w:t>
      </w:r>
      <w:r w:rsidRPr="00920C4B">
        <w:rPr>
          <w:rFonts w:asciiTheme="majorBidi" w:eastAsia="Times New Roman" w:hAnsiTheme="majorBidi"/>
          <w:sz w:val="24"/>
          <w:szCs w:val="24"/>
          <w:lang w:eastAsia="fr-FR" w:bidi="ar-SA"/>
        </w:rPr>
        <w:t>) et déconnecter ’instrument (Figure</w:t>
      </w:r>
      <w:r>
        <w:rPr>
          <w:rFonts w:asciiTheme="majorBidi" w:eastAsia="Times New Roman" w:hAnsiTheme="majorBidi"/>
          <w:color w:val="C00000"/>
          <w:sz w:val="24"/>
          <w:szCs w:val="24"/>
          <w:lang w:eastAsia="fr-FR" w:bidi="ar-SA"/>
        </w:rPr>
        <w:t xml:space="preserve"> </w:t>
      </w:r>
      <w:r w:rsidR="00A8526A" w:rsidRPr="00A8526A">
        <w:rPr>
          <w:rFonts w:asciiTheme="majorBidi" w:eastAsia="Times New Roman" w:hAnsiTheme="majorBidi"/>
          <w:color w:val="000000" w:themeColor="text1"/>
          <w:sz w:val="24"/>
          <w:szCs w:val="24"/>
          <w:lang w:eastAsia="fr-FR" w:bidi="ar-SA"/>
        </w:rPr>
        <w:t>12</w:t>
      </w:r>
      <w:r w:rsidRPr="00920C4B">
        <w:rPr>
          <w:rFonts w:asciiTheme="majorBidi" w:eastAsia="Times New Roman" w:hAnsiTheme="majorBidi"/>
          <w:sz w:val="24"/>
          <w:szCs w:val="24"/>
          <w:lang w:eastAsia="fr-FR" w:bidi="ar-SA"/>
        </w:rPr>
        <w:t>)</w:t>
      </w:r>
      <w:r w:rsidR="00A8526A">
        <w:rPr>
          <w:rFonts w:asciiTheme="majorBidi" w:eastAsia="Times New Roman" w:hAnsiTheme="majorBidi"/>
          <w:sz w:val="24"/>
          <w:szCs w:val="24"/>
          <w:lang w:eastAsia="fr-FR" w:bidi="ar-SA"/>
        </w:rPr>
        <w:t>.</w:t>
      </w:r>
    </w:p>
    <w:p w:rsidR="00B10396" w:rsidRPr="00920C4B" w:rsidRDefault="00B10396" w:rsidP="00B10396">
      <w:pPr>
        <w:pStyle w:val="Rapport"/>
        <w:keepNext/>
        <w:spacing w:line="360" w:lineRule="auto"/>
        <w:jc w:val="center"/>
        <w:rPr>
          <w:rFonts w:asciiTheme="majorBidi" w:hAnsiTheme="majorBidi"/>
          <w:sz w:val="24"/>
          <w:szCs w:val="24"/>
        </w:rPr>
      </w:pPr>
      <w:r w:rsidRPr="00920C4B">
        <w:rPr>
          <w:rFonts w:asciiTheme="majorBidi" w:eastAsia="Times New Roman" w:hAnsiTheme="majorBidi"/>
          <w:noProof/>
          <w:sz w:val="24"/>
          <w:szCs w:val="24"/>
          <w:lang w:eastAsia="fr-FR" w:bidi="ar-SA"/>
        </w:rPr>
        <w:drawing>
          <wp:inline distT="0" distB="0" distL="0" distR="0">
            <wp:extent cx="2562583" cy="1238423"/>
            <wp:effectExtent l="19050" t="19050" r="28217" b="18877"/>
            <wp:docPr id="31" name="Image 5" descr="im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png"/>
                    <pic:cNvPicPr/>
                  </pic:nvPicPr>
                  <pic:blipFill>
                    <a:blip r:embed="rId45" cstate="print"/>
                    <a:stretch>
                      <a:fillRect/>
                    </a:stretch>
                  </pic:blipFill>
                  <pic:spPr>
                    <a:xfrm>
                      <a:off x="0" y="0"/>
                      <a:ext cx="2562583" cy="1238423"/>
                    </a:xfrm>
                    <a:prstGeom prst="rect">
                      <a:avLst/>
                    </a:prstGeom>
                    <a:ln>
                      <a:solidFill>
                        <a:schemeClr val="tx1"/>
                      </a:solidFill>
                    </a:ln>
                  </pic:spPr>
                </pic:pic>
              </a:graphicData>
            </a:graphic>
          </wp:inline>
        </w:drawing>
      </w:r>
    </w:p>
    <w:p w:rsidR="00B10396" w:rsidRPr="00BF2743" w:rsidRDefault="00B10396" w:rsidP="00B10396">
      <w:pPr>
        <w:pStyle w:val="Caption"/>
        <w:spacing w:line="360" w:lineRule="auto"/>
        <w:jc w:val="center"/>
        <w:rPr>
          <w:rFonts w:asciiTheme="majorBidi" w:hAnsiTheme="majorBidi" w:cstheme="majorBidi"/>
          <w:b w:val="0"/>
          <w:bCs w:val="0"/>
          <w:i/>
          <w:iCs/>
          <w:color w:val="000000" w:themeColor="text1"/>
          <w:sz w:val="22"/>
          <w:szCs w:val="22"/>
        </w:rPr>
      </w:pPr>
      <w:bookmarkStart w:id="73" w:name="_Toc262606409"/>
      <w:r w:rsidRPr="00BF2743">
        <w:rPr>
          <w:rFonts w:asciiTheme="majorBidi" w:hAnsiTheme="majorBidi" w:cstheme="majorBidi"/>
          <w:b w:val="0"/>
          <w:bCs w:val="0"/>
          <w:i/>
          <w:iCs/>
          <w:color w:val="000000" w:themeColor="text1"/>
          <w:sz w:val="22"/>
          <w:szCs w:val="22"/>
        </w:rPr>
        <w:t xml:space="preserve">Figure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11</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Avertissement : Acquisition d’images</w:t>
      </w:r>
      <w:bookmarkEnd w:id="73"/>
    </w:p>
    <w:p w:rsidR="00B10396" w:rsidRPr="00920C4B" w:rsidRDefault="00B10396" w:rsidP="00B10396">
      <w:pPr>
        <w:pStyle w:val="Rapport"/>
        <w:keepNext/>
        <w:spacing w:line="360" w:lineRule="auto"/>
        <w:jc w:val="center"/>
        <w:rPr>
          <w:rFonts w:asciiTheme="majorBidi" w:hAnsiTheme="majorBidi"/>
          <w:sz w:val="24"/>
          <w:szCs w:val="24"/>
        </w:rPr>
      </w:pPr>
      <w:r w:rsidRPr="00920C4B">
        <w:rPr>
          <w:rFonts w:asciiTheme="majorBidi" w:eastAsia="Times New Roman" w:hAnsiTheme="majorBidi"/>
          <w:noProof/>
          <w:sz w:val="24"/>
          <w:szCs w:val="24"/>
          <w:lang w:eastAsia="fr-FR" w:bidi="ar-SA"/>
        </w:rPr>
        <w:drawing>
          <wp:inline distT="0" distB="0" distL="0" distR="0">
            <wp:extent cx="2753109" cy="1238423"/>
            <wp:effectExtent l="19050" t="19050" r="28191" b="18877"/>
            <wp:docPr id="34" name="Image 6" descr="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png"/>
                    <pic:cNvPicPr/>
                  </pic:nvPicPr>
                  <pic:blipFill>
                    <a:blip r:embed="rId46" cstate="print"/>
                    <a:stretch>
                      <a:fillRect/>
                    </a:stretch>
                  </pic:blipFill>
                  <pic:spPr>
                    <a:xfrm>
                      <a:off x="0" y="0"/>
                      <a:ext cx="2753109" cy="1238423"/>
                    </a:xfrm>
                    <a:prstGeom prst="rect">
                      <a:avLst/>
                    </a:prstGeom>
                    <a:ln>
                      <a:solidFill>
                        <a:schemeClr val="tx1"/>
                      </a:solidFill>
                    </a:ln>
                  </pic:spPr>
                </pic:pic>
              </a:graphicData>
            </a:graphic>
          </wp:inline>
        </w:drawing>
      </w:r>
    </w:p>
    <w:p w:rsidR="00B10396" w:rsidRPr="00BF2743" w:rsidRDefault="00B10396" w:rsidP="00B10396">
      <w:pPr>
        <w:pStyle w:val="Caption"/>
        <w:spacing w:line="360" w:lineRule="auto"/>
        <w:jc w:val="center"/>
        <w:rPr>
          <w:rFonts w:asciiTheme="majorBidi" w:hAnsiTheme="majorBidi" w:cstheme="majorBidi"/>
          <w:b w:val="0"/>
          <w:bCs w:val="0"/>
          <w:i/>
          <w:iCs/>
          <w:color w:val="000000" w:themeColor="text1"/>
          <w:sz w:val="22"/>
          <w:szCs w:val="22"/>
        </w:rPr>
      </w:pPr>
      <w:bookmarkStart w:id="74" w:name="_Toc262606410"/>
      <w:r w:rsidRPr="00BF2743">
        <w:rPr>
          <w:rFonts w:asciiTheme="majorBidi" w:hAnsiTheme="majorBidi" w:cstheme="majorBidi"/>
          <w:b w:val="0"/>
          <w:bCs w:val="0"/>
          <w:i/>
          <w:iCs/>
          <w:color w:val="000000" w:themeColor="text1"/>
          <w:sz w:val="22"/>
          <w:szCs w:val="22"/>
        </w:rPr>
        <w:t xml:space="preserve">Figure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12</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Avertissement : Contrôle d’instruments</w:t>
      </w:r>
      <w:bookmarkEnd w:id="74"/>
    </w:p>
    <w:p w:rsidR="00B10396" w:rsidRPr="00920C4B" w:rsidRDefault="00B10396" w:rsidP="00A64F2D">
      <w:pPr>
        <w:pStyle w:val="Heading1"/>
        <w:numPr>
          <w:ilvl w:val="1"/>
          <w:numId w:val="47"/>
        </w:numPr>
        <w:spacing w:before="0" w:beforeAutospacing="0" w:after="240" w:afterAutospacing="0" w:line="360" w:lineRule="auto"/>
        <w:ind w:left="851" w:hanging="850"/>
        <w:rPr>
          <w:rFonts w:asciiTheme="majorBidi" w:hAnsiTheme="majorBidi" w:cstheme="majorBidi"/>
          <w:bCs w:val="0"/>
          <w:sz w:val="24"/>
          <w:szCs w:val="24"/>
        </w:rPr>
      </w:pPr>
      <w:bookmarkStart w:id="75" w:name="_Toc261945009"/>
      <w:bookmarkStart w:id="76" w:name="_Toc262491010"/>
      <w:r w:rsidRPr="00920C4B">
        <w:rPr>
          <w:rFonts w:asciiTheme="majorBidi" w:hAnsiTheme="majorBidi" w:cstheme="majorBidi"/>
          <w:bCs w:val="0"/>
          <w:sz w:val="24"/>
          <w:szCs w:val="24"/>
        </w:rPr>
        <w:t>Outil de déploiement</w:t>
      </w:r>
      <w:bookmarkEnd w:id="75"/>
      <w:bookmarkEnd w:id="76"/>
      <w:r w:rsidRPr="00920C4B">
        <w:rPr>
          <w:rFonts w:asciiTheme="majorBidi" w:hAnsiTheme="majorBidi" w:cstheme="majorBidi"/>
          <w:bCs w:val="0"/>
          <w:sz w:val="24"/>
          <w:szCs w:val="24"/>
        </w:rPr>
        <w:t xml:space="preserve"> </w:t>
      </w:r>
    </w:p>
    <w:p w:rsidR="00B10396" w:rsidRPr="00920C4B" w:rsidRDefault="00B10396" w:rsidP="002A3F00">
      <w:pPr>
        <w:spacing w:line="360" w:lineRule="auto"/>
        <w:ind w:firstLine="426"/>
        <w:jc w:val="both"/>
        <w:rPr>
          <w:rFonts w:asciiTheme="majorBidi" w:hAnsiTheme="majorBidi" w:cstheme="majorBidi"/>
          <w:sz w:val="24"/>
          <w:szCs w:val="24"/>
        </w:rPr>
      </w:pPr>
      <w:r w:rsidRPr="00920C4B">
        <w:rPr>
          <w:rFonts w:asciiTheme="majorBidi" w:hAnsiTheme="majorBidi" w:cstheme="majorBidi"/>
          <w:sz w:val="24"/>
          <w:szCs w:val="24"/>
        </w:rPr>
        <w:t>Créer une application indépendante de l'environnement MATLAB revient à compiler les fichiers correspondants. Ce compilateur, intégrée en tant que module complémentaire dans la procédure d'installation de MATLAB, permet de déployer des applications autonomes, sur des machines dépourvues de License sous réserve que le système d'exploitation de la machine cible soit compatible avec celui de la machine source.</w:t>
      </w:r>
    </w:p>
    <w:p w:rsidR="00B10396" w:rsidRPr="00920C4B" w:rsidRDefault="00B10396" w:rsidP="002A3F00">
      <w:pPr>
        <w:spacing w:line="360" w:lineRule="auto"/>
        <w:ind w:firstLine="426"/>
        <w:jc w:val="both"/>
        <w:rPr>
          <w:rFonts w:asciiTheme="majorBidi" w:hAnsiTheme="majorBidi" w:cstheme="majorBidi"/>
          <w:sz w:val="24"/>
          <w:szCs w:val="24"/>
        </w:rPr>
      </w:pPr>
      <w:r w:rsidRPr="00920C4B">
        <w:rPr>
          <w:rFonts w:asciiTheme="majorBidi" w:hAnsiTheme="majorBidi" w:cstheme="majorBidi"/>
          <w:sz w:val="24"/>
          <w:szCs w:val="24"/>
        </w:rPr>
        <w:t xml:space="preserve">Pour pouvoir bénéficier du compilateur de MATLAB, il faut exécuter la commande </w:t>
      </w:r>
      <w:r w:rsidRPr="00920C4B">
        <w:rPr>
          <w:rFonts w:asciiTheme="majorBidi" w:hAnsiTheme="majorBidi" w:cstheme="majorBidi"/>
          <w:color w:val="000000" w:themeColor="text1"/>
          <w:sz w:val="24"/>
          <w:szCs w:val="24"/>
        </w:rPr>
        <w:t>mbuild -setup</w:t>
      </w:r>
      <w:r w:rsidRPr="00920C4B">
        <w:rPr>
          <w:rFonts w:asciiTheme="majorBidi" w:hAnsiTheme="majorBidi" w:cstheme="majorBidi"/>
          <w:sz w:val="24"/>
          <w:szCs w:val="24"/>
        </w:rPr>
        <w:t xml:space="preserve"> afin d</w:t>
      </w:r>
      <w:r>
        <w:rPr>
          <w:rFonts w:asciiTheme="majorBidi" w:hAnsiTheme="majorBidi" w:cstheme="majorBidi"/>
          <w:sz w:val="24"/>
          <w:szCs w:val="24"/>
        </w:rPr>
        <w:t>e spécifier</w:t>
      </w:r>
      <w:r w:rsidRPr="00920C4B">
        <w:rPr>
          <w:rFonts w:asciiTheme="majorBidi" w:hAnsiTheme="majorBidi" w:cstheme="majorBidi"/>
          <w:sz w:val="24"/>
          <w:szCs w:val="24"/>
        </w:rPr>
        <w:t xml:space="preserve"> le compilateur LCC</w:t>
      </w:r>
      <w:r w:rsidR="004A79A4">
        <w:rPr>
          <w:rStyle w:val="FootnoteReference"/>
          <w:rFonts w:asciiTheme="majorBidi" w:hAnsiTheme="majorBidi" w:cstheme="majorBidi"/>
          <w:sz w:val="24"/>
          <w:szCs w:val="24"/>
        </w:rPr>
        <w:footnoteReference w:id="6"/>
      </w:r>
      <w:r w:rsidRPr="00920C4B">
        <w:rPr>
          <w:rFonts w:asciiTheme="majorBidi" w:hAnsiTheme="majorBidi" w:cstheme="majorBidi"/>
          <w:sz w:val="24"/>
          <w:szCs w:val="24"/>
        </w:rPr>
        <w:t>.</w:t>
      </w:r>
    </w:p>
    <w:p w:rsidR="00B10396" w:rsidRPr="00920C4B" w:rsidRDefault="00B10396" w:rsidP="00C133BF">
      <w:pPr>
        <w:spacing w:line="360" w:lineRule="auto"/>
        <w:ind w:firstLine="426"/>
        <w:jc w:val="both"/>
        <w:rPr>
          <w:rFonts w:asciiTheme="majorBidi" w:hAnsiTheme="majorBidi" w:cstheme="majorBidi"/>
          <w:sz w:val="24"/>
          <w:szCs w:val="24"/>
        </w:rPr>
      </w:pPr>
      <w:r w:rsidRPr="00920C4B">
        <w:rPr>
          <w:rFonts w:asciiTheme="majorBidi" w:hAnsiTheme="majorBidi" w:cstheme="majorBidi"/>
          <w:sz w:val="24"/>
          <w:szCs w:val="24"/>
        </w:rPr>
        <w:t xml:space="preserve">La démarche est indiquée sur la figure </w:t>
      </w:r>
      <w:r w:rsidR="00C133BF">
        <w:rPr>
          <w:rFonts w:asciiTheme="majorBidi" w:hAnsiTheme="majorBidi" w:cstheme="majorBidi"/>
          <w:sz w:val="24"/>
          <w:szCs w:val="24"/>
        </w:rPr>
        <w:t>13</w:t>
      </w:r>
      <w:r w:rsidRPr="00920C4B">
        <w:rPr>
          <w:rFonts w:asciiTheme="majorBidi" w:hAnsiTheme="majorBidi" w:cstheme="majorBidi"/>
          <w:sz w:val="24"/>
          <w:szCs w:val="24"/>
        </w:rPr>
        <w:t>:</w:t>
      </w:r>
    </w:p>
    <w:p w:rsidR="00B10396" w:rsidRPr="00920C4B" w:rsidRDefault="00B10396" w:rsidP="00B10396">
      <w:pPr>
        <w:pStyle w:val="Heading1"/>
        <w:keepNext/>
        <w:spacing w:before="0" w:beforeAutospacing="0" w:after="0" w:afterAutospacing="0" w:line="360" w:lineRule="auto"/>
        <w:rPr>
          <w:rFonts w:asciiTheme="majorBidi" w:hAnsiTheme="majorBidi" w:cstheme="majorBidi"/>
          <w:sz w:val="24"/>
          <w:szCs w:val="24"/>
        </w:rPr>
      </w:pPr>
      <w:r w:rsidRPr="00920C4B">
        <w:rPr>
          <w:rFonts w:asciiTheme="majorBidi" w:hAnsiTheme="majorBidi" w:cstheme="majorBidi"/>
          <w:bCs w:val="0"/>
          <w:noProof/>
          <w:sz w:val="24"/>
          <w:szCs w:val="24"/>
        </w:rPr>
        <w:drawing>
          <wp:inline distT="0" distB="0" distL="0" distR="0">
            <wp:extent cx="5760720" cy="3486150"/>
            <wp:effectExtent l="19050" t="19050" r="11430" b="19050"/>
            <wp:docPr id="35" name="Image 12" descr="Compil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ilateur.png"/>
                    <pic:cNvPicPr>
                      <a:picLocks noChangeAspect="1" noChangeArrowheads="1"/>
                    </pic:cNvPicPr>
                  </pic:nvPicPr>
                  <pic:blipFill>
                    <a:blip r:embed="rId47" cstate="print"/>
                    <a:srcRect/>
                    <a:stretch>
                      <a:fillRect/>
                    </a:stretch>
                  </pic:blipFill>
                  <pic:spPr bwMode="auto">
                    <a:xfrm>
                      <a:off x="0" y="0"/>
                      <a:ext cx="5760720" cy="3486150"/>
                    </a:xfrm>
                    <a:prstGeom prst="rect">
                      <a:avLst/>
                    </a:prstGeom>
                    <a:noFill/>
                    <a:ln w="9525">
                      <a:solidFill>
                        <a:schemeClr val="tx1"/>
                      </a:solidFill>
                      <a:miter lim="800000"/>
                      <a:headEnd/>
                      <a:tailEnd/>
                    </a:ln>
                  </pic:spPr>
                </pic:pic>
              </a:graphicData>
            </a:graphic>
          </wp:inline>
        </w:drawing>
      </w:r>
    </w:p>
    <w:p w:rsidR="00B10396" w:rsidRPr="00BF2743" w:rsidRDefault="00B10396" w:rsidP="00B10396">
      <w:pPr>
        <w:pStyle w:val="Caption"/>
        <w:spacing w:line="360" w:lineRule="auto"/>
        <w:jc w:val="center"/>
        <w:rPr>
          <w:rFonts w:asciiTheme="majorBidi" w:hAnsiTheme="majorBidi" w:cstheme="majorBidi"/>
          <w:b w:val="0"/>
          <w:bCs w:val="0"/>
          <w:i/>
          <w:iCs/>
          <w:color w:val="auto"/>
          <w:sz w:val="22"/>
          <w:szCs w:val="22"/>
        </w:rPr>
      </w:pPr>
      <w:bookmarkStart w:id="77" w:name="_Toc262606411"/>
      <w:r w:rsidRPr="00BF2743">
        <w:rPr>
          <w:rFonts w:asciiTheme="majorBidi" w:hAnsiTheme="majorBidi" w:cstheme="majorBidi"/>
          <w:b w:val="0"/>
          <w:bCs w:val="0"/>
          <w:i/>
          <w:iCs/>
          <w:color w:val="auto"/>
          <w:sz w:val="22"/>
          <w:szCs w:val="22"/>
        </w:rPr>
        <w:t xml:space="preserve">Figure </w:t>
      </w:r>
      <w:r w:rsidR="00921484">
        <w:rPr>
          <w:rFonts w:asciiTheme="majorBidi" w:hAnsiTheme="majorBidi" w:cstheme="majorBidi"/>
          <w:b w:val="0"/>
          <w:bCs w:val="0"/>
          <w:i/>
          <w:iCs/>
          <w:color w:val="auto"/>
          <w:sz w:val="22"/>
          <w:szCs w:val="22"/>
        </w:rPr>
        <w:fldChar w:fldCharType="begin"/>
      </w:r>
      <w:r w:rsidR="001D4039">
        <w:rPr>
          <w:rFonts w:asciiTheme="majorBidi" w:hAnsiTheme="majorBidi" w:cstheme="majorBidi"/>
          <w:b w:val="0"/>
          <w:bCs w:val="0"/>
          <w:i/>
          <w:iCs/>
          <w:color w:val="auto"/>
          <w:sz w:val="22"/>
          <w:szCs w:val="22"/>
        </w:rPr>
        <w:instrText xml:space="preserve"> SEQ Figure \* ARABIC </w:instrText>
      </w:r>
      <w:r w:rsidR="00921484">
        <w:rPr>
          <w:rFonts w:asciiTheme="majorBidi" w:hAnsiTheme="majorBidi" w:cstheme="majorBidi"/>
          <w:b w:val="0"/>
          <w:bCs w:val="0"/>
          <w:i/>
          <w:iCs/>
          <w:color w:val="auto"/>
          <w:sz w:val="22"/>
          <w:szCs w:val="22"/>
        </w:rPr>
        <w:fldChar w:fldCharType="separate"/>
      </w:r>
      <w:r w:rsidR="009D3CDF">
        <w:rPr>
          <w:rFonts w:asciiTheme="majorBidi" w:hAnsiTheme="majorBidi" w:cstheme="majorBidi"/>
          <w:b w:val="0"/>
          <w:bCs w:val="0"/>
          <w:i/>
          <w:iCs/>
          <w:noProof/>
          <w:color w:val="auto"/>
          <w:sz w:val="22"/>
          <w:szCs w:val="22"/>
        </w:rPr>
        <w:t>13</w:t>
      </w:r>
      <w:r w:rsidR="00921484">
        <w:rPr>
          <w:rFonts w:asciiTheme="majorBidi" w:hAnsiTheme="majorBidi" w:cstheme="majorBidi"/>
          <w:b w:val="0"/>
          <w:bCs w:val="0"/>
          <w:i/>
          <w:iCs/>
          <w:color w:val="auto"/>
          <w:sz w:val="22"/>
          <w:szCs w:val="22"/>
        </w:rPr>
        <w:fldChar w:fldCharType="end"/>
      </w:r>
      <w:r w:rsidRPr="00BF2743">
        <w:rPr>
          <w:rFonts w:asciiTheme="majorBidi" w:hAnsiTheme="majorBidi" w:cstheme="majorBidi"/>
          <w:b w:val="0"/>
          <w:bCs w:val="0"/>
          <w:i/>
          <w:iCs/>
          <w:color w:val="auto"/>
          <w:sz w:val="22"/>
          <w:szCs w:val="22"/>
        </w:rPr>
        <w:t>: Spécification du compilateur</w:t>
      </w:r>
      <w:bookmarkEnd w:id="77"/>
    </w:p>
    <w:p w:rsidR="00B10396" w:rsidRPr="00920C4B" w:rsidRDefault="00B10396" w:rsidP="002A3F00">
      <w:pPr>
        <w:spacing w:line="360" w:lineRule="auto"/>
        <w:ind w:firstLine="426"/>
        <w:jc w:val="both"/>
        <w:rPr>
          <w:rFonts w:asciiTheme="majorBidi" w:hAnsiTheme="majorBidi" w:cstheme="majorBidi"/>
          <w:sz w:val="24"/>
          <w:szCs w:val="24"/>
        </w:rPr>
      </w:pPr>
      <w:r w:rsidRPr="00920C4B">
        <w:rPr>
          <w:rFonts w:asciiTheme="majorBidi" w:hAnsiTheme="majorBidi" w:cstheme="majorBidi"/>
          <w:sz w:val="24"/>
          <w:szCs w:val="24"/>
        </w:rPr>
        <w:t>La vitesse de lancement et d'exécution de l'application ainsi compilée est identique à celle de son lancement sous MATLAB suivie de l'interprétation du script.</w:t>
      </w:r>
    </w:p>
    <w:p w:rsidR="00B10396" w:rsidRPr="00920C4B" w:rsidRDefault="00B10396" w:rsidP="002A3F00">
      <w:pPr>
        <w:spacing w:line="360" w:lineRule="auto"/>
        <w:ind w:firstLine="426"/>
        <w:jc w:val="both"/>
        <w:rPr>
          <w:rFonts w:asciiTheme="majorBidi" w:hAnsiTheme="majorBidi" w:cstheme="majorBidi"/>
          <w:sz w:val="24"/>
          <w:szCs w:val="24"/>
        </w:rPr>
      </w:pPr>
      <w:r w:rsidRPr="00920C4B">
        <w:rPr>
          <w:rFonts w:asciiTheme="majorBidi" w:hAnsiTheme="majorBidi" w:cstheme="majorBidi"/>
          <w:sz w:val="24"/>
          <w:szCs w:val="24"/>
        </w:rPr>
        <w:t>Toutefois, pour pouvoir lancer l'application sur la machine cible, un soutien complet de librair</w:t>
      </w:r>
      <w:r w:rsidR="003D5A30">
        <w:rPr>
          <w:rFonts w:asciiTheme="majorBidi" w:hAnsiTheme="majorBidi" w:cstheme="majorBidi"/>
          <w:sz w:val="24"/>
          <w:szCs w:val="24"/>
        </w:rPr>
        <w:t>i</w:t>
      </w:r>
      <w:r w:rsidRPr="00920C4B">
        <w:rPr>
          <w:rFonts w:asciiTheme="majorBidi" w:hAnsiTheme="majorBidi" w:cstheme="majorBidi"/>
          <w:sz w:val="24"/>
          <w:szCs w:val="24"/>
        </w:rPr>
        <w:t>es partagées qui permettent d'exécuter les fonctions développés sous MATLAB doit être présent, c.-à-d. il faut installer le moteur MCR (MATLAB Compiler Runtime).</w:t>
      </w:r>
    </w:p>
    <w:p w:rsidR="00B10396" w:rsidRPr="00920C4B" w:rsidRDefault="00B10396" w:rsidP="002A3F00">
      <w:pPr>
        <w:spacing w:line="360" w:lineRule="auto"/>
        <w:ind w:firstLine="426"/>
        <w:jc w:val="both"/>
        <w:rPr>
          <w:rFonts w:asciiTheme="majorBidi" w:hAnsiTheme="majorBidi" w:cstheme="majorBidi"/>
          <w:sz w:val="24"/>
          <w:szCs w:val="24"/>
        </w:rPr>
      </w:pPr>
      <w:r w:rsidRPr="00920C4B">
        <w:rPr>
          <w:rFonts w:asciiTheme="majorBidi" w:hAnsiTheme="majorBidi" w:cstheme="majorBidi"/>
          <w:sz w:val="24"/>
          <w:szCs w:val="24"/>
        </w:rPr>
        <w:t>Concernant la compilation simultané</w:t>
      </w:r>
      <w:r w:rsidR="003D5A30">
        <w:rPr>
          <w:rFonts w:asciiTheme="majorBidi" w:hAnsiTheme="majorBidi" w:cstheme="majorBidi"/>
          <w:sz w:val="24"/>
          <w:szCs w:val="24"/>
        </w:rPr>
        <w:t>e</w:t>
      </w:r>
      <w:r w:rsidRPr="00920C4B">
        <w:rPr>
          <w:rFonts w:asciiTheme="majorBidi" w:hAnsiTheme="majorBidi" w:cstheme="majorBidi"/>
          <w:sz w:val="24"/>
          <w:szCs w:val="24"/>
        </w:rPr>
        <w:t xml:space="preserve"> de plusieurs fonctions, il faut passer uniquement le fichier parent MATLAB possède un outil qui cherche la dépendance entre les fichiers et permet à ce stade d'intégrer tous les autres fonctions dont dépend le programme principale tel que les boites à outils, les graphiques...</w:t>
      </w:r>
    </w:p>
    <w:p w:rsidR="00B10396" w:rsidRPr="00920C4B" w:rsidRDefault="00B10396" w:rsidP="002A3F00">
      <w:pPr>
        <w:spacing w:line="360" w:lineRule="auto"/>
        <w:ind w:firstLine="426"/>
        <w:jc w:val="both"/>
        <w:rPr>
          <w:rFonts w:asciiTheme="majorBidi" w:hAnsiTheme="majorBidi" w:cstheme="majorBidi"/>
          <w:sz w:val="24"/>
          <w:szCs w:val="24"/>
        </w:rPr>
      </w:pPr>
      <w:r w:rsidRPr="00920C4B">
        <w:rPr>
          <w:rFonts w:asciiTheme="majorBidi" w:hAnsiTheme="majorBidi" w:cstheme="majorBidi"/>
          <w:sz w:val="24"/>
          <w:szCs w:val="24"/>
        </w:rPr>
        <w:t xml:space="preserve">La figure </w:t>
      </w:r>
      <w:r w:rsidR="0089502B">
        <w:rPr>
          <w:rFonts w:asciiTheme="majorBidi" w:hAnsiTheme="majorBidi" w:cstheme="majorBidi"/>
          <w:sz w:val="24"/>
          <w:szCs w:val="24"/>
        </w:rPr>
        <w:t>14</w:t>
      </w:r>
      <w:r w:rsidRPr="00920C4B">
        <w:rPr>
          <w:rFonts w:asciiTheme="majorBidi" w:hAnsiTheme="majorBidi" w:cstheme="majorBidi"/>
          <w:sz w:val="24"/>
          <w:szCs w:val="24"/>
        </w:rPr>
        <w:t xml:space="preserve"> montre les différents produits possibles issus du compilateur de </w:t>
      </w:r>
      <w:r w:rsidR="009620B7">
        <w:rPr>
          <w:rFonts w:asciiTheme="majorBidi" w:hAnsiTheme="majorBidi" w:cstheme="majorBidi"/>
          <w:sz w:val="24"/>
          <w:szCs w:val="24"/>
        </w:rPr>
        <w:br/>
      </w:r>
      <w:r w:rsidRPr="00920C4B">
        <w:rPr>
          <w:rFonts w:asciiTheme="majorBidi" w:hAnsiTheme="majorBidi" w:cstheme="majorBidi"/>
          <w:sz w:val="24"/>
          <w:szCs w:val="24"/>
        </w:rPr>
        <w:t>MATLAB.</w:t>
      </w:r>
    </w:p>
    <w:p w:rsidR="00B10396" w:rsidRPr="00920C4B" w:rsidRDefault="00B10396" w:rsidP="00B10396">
      <w:pPr>
        <w:pStyle w:val="Heading1"/>
        <w:keepNext/>
        <w:spacing w:before="0" w:beforeAutospacing="0" w:after="0" w:afterAutospacing="0" w:line="360" w:lineRule="auto"/>
        <w:jc w:val="center"/>
        <w:rPr>
          <w:rFonts w:asciiTheme="majorBidi" w:hAnsiTheme="majorBidi" w:cstheme="majorBidi"/>
          <w:b w:val="0"/>
          <w:bCs w:val="0"/>
          <w:sz w:val="24"/>
          <w:szCs w:val="24"/>
        </w:rPr>
      </w:pPr>
      <w:r w:rsidRPr="00920C4B">
        <w:rPr>
          <w:rFonts w:asciiTheme="majorBidi" w:hAnsiTheme="majorBidi" w:cstheme="majorBidi"/>
          <w:b w:val="0"/>
          <w:bCs w:val="0"/>
          <w:noProof/>
          <w:sz w:val="24"/>
          <w:szCs w:val="24"/>
        </w:rPr>
        <w:drawing>
          <wp:inline distT="0" distB="0" distL="0" distR="0">
            <wp:extent cx="5591175" cy="3400425"/>
            <wp:effectExtent l="19050" t="19050" r="28575" b="28575"/>
            <wp:docPr id="36" name="Image 1"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Image1.png"/>
                    <pic:cNvPicPr>
                      <a:picLocks noChangeAspect="1" noChangeArrowheads="1"/>
                    </pic:cNvPicPr>
                  </pic:nvPicPr>
                  <pic:blipFill>
                    <a:blip r:embed="rId48" cstate="print"/>
                    <a:srcRect/>
                    <a:stretch>
                      <a:fillRect/>
                    </a:stretch>
                  </pic:blipFill>
                  <pic:spPr bwMode="auto">
                    <a:xfrm>
                      <a:off x="0" y="0"/>
                      <a:ext cx="5591175" cy="3400425"/>
                    </a:xfrm>
                    <a:prstGeom prst="rect">
                      <a:avLst/>
                    </a:prstGeom>
                    <a:noFill/>
                    <a:ln w="9525">
                      <a:solidFill>
                        <a:schemeClr val="tx1"/>
                      </a:solidFill>
                      <a:miter lim="800000"/>
                      <a:headEnd/>
                      <a:tailEnd/>
                    </a:ln>
                  </pic:spPr>
                </pic:pic>
              </a:graphicData>
            </a:graphic>
          </wp:inline>
        </w:drawing>
      </w:r>
    </w:p>
    <w:p w:rsidR="00B10396" w:rsidRPr="00BF2743" w:rsidRDefault="00B10396" w:rsidP="00425364">
      <w:pPr>
        <w:pStyle w:val="Caption"/>
        <w:spacing w:line="360" w:lineRule="auto"/>
        <w:jc w:val="center"/>
        <w:rPr>
          <w:rFonts w:asciiTheme="majorBidi" w:hAnsiTheme="majorBidi" w:cstheme="majorBidi"/>
          <w:b w:val="0"/>
          <w:bCs w:val="0"/>
          <w:i/>
          <w:iCs/>
          <w:color w:val="auto"/>
          <w:sz w:val="22"/>
          <w:szCs w:val="22"/>
        </w:rPr>
      </w:pPr>
      <w:bookmarkStart w:id="78" w:name="_Toc262606412"/>
      <w:r w:rsidRPr="00BF2743">
        <w:rPr>
          <w:rFonts w:asciiTheme="majorBidi" w:hAnsiTheme="majorBidi" w:cstheme="majorBidi"/>
          <w:b w:val="0"/>
          <w:bCs w:val="0"/>
          <w:i/>
          <w:iCs/>
          <w:color w:val="auto"/>
          <w:sz w:val="22"/>
          <w:szCs w:val="22"/>
        </w:rPr>
        <w:t xml:space="preserve">Figure </w:t>
      </w:r>
      <w:r w:rsidR="00921484">
        <w:rPr>
          <w:rFonts w:asciiTheme="majorBidi" w:hAnsiTheme="majorBidi" w:cstheme="majorBidi"/>
          <w:b w:val="0"/>
          <w:bCs w:val="0"/>
          <w:i/>
          <w:iCs/>
          <w:color w:val="auto"/>
          <w:sz w:val="22"/>
          <w:szCs w:val="22"/>
        </w:rPr>
        <w:fldChar w:fldCharType="begin"/>
      </w:r>
      <w:r w:rsidR="001D4039">
        <w:rPr>
          <w:rFonts w:asciiTheme="majorBidi" w:hAnsiTheme="majorBidi" w:cstheme="majorBidi"/>
          <w:b w:val="0"/>
          <w:bCs w:val="0"/>
          <w:i/>
          <w:iCs/>
          <w:color w:val="auto"/>
          <w:sz w:val="22"/>
          <w:szCs w:val="22"/>
        </w:rPr>
        <w:instrText xml:space="preserve"> SEQ Figure \* ARABIC </w:instrText>
      </w:r>
      <w:r w:rsidR="00921484">
        <w:rPr>
          <w:rFonts w:asciiTheme="majorBidi" w:hAnsiTheme="majorBidi" w:cstheme="majorBidi"/>
          <w:b w:val="0"/>
          <w:bCs w:val="0"/>
          <w:i/>
          <w:iCs/>
          <w:color w:val="auto"/>
          <w:sz w:val="22"/>
          <w:szCs w:val="22"/>
        </w:rPr>
        <w:fldChar w:fldCharType="separate"/>
      </w:r>
      <w:r w:rsidR="009D3CDF">
        <w:rPr>
          <w:rFonts w:asciiTheme="majorBidi" w:hAnsiTheme="majorBidi" w:cstheme="majorBidi"/>
          <w:b w:val="0"/>
          <w:bCs w:val="0"/>
          <w:i/>
          <w:iCs/>
          <w:noProof/>
          <w:color w:val="auto"/>
          <w:sz w:val="22"/>
          <w:szCs w:val="22"/>
        </w:rPr>
        <w:t>14</w:t>
      </w:r>
      <w:r w:rsidR="00921484">
        <w:rPr>
          <w:rFonts w:asciiTheme="majorBidi" w:hAnsiTheme="majorBidi" w:cstheme="majorBidi"/>
          <w:b w:val="0"/>
          <w:bCs w:val="0"/>
          <w:i/>
          <w:iCs/>
          <w:color w:val="auto"/>
          <w:sz w:val="22"/>
          <w:szCs w:val="22"/>
        </w:rPr>
        <w:fldChar w:fldCharType="end"/>
      </w:r>
      <w:r w:rsidRPr="00BF2743">
        <w:rPr>
          <w:rFonts w:asciiTheme="majorBidi" w:hAnsiTheme="majorBidi" w:cstheme="majorBidi"/>
          <w:b w:val="0"/>
          <w:bCs w:val="0"/>
          <w:i/>
          <w:iCs/>
          <w:color w:val="auto"/>
          <w:sz w:val="22"/>
          <w:szCs w:val="22"/>
        </w:rPr>
        <w:t xml:space="preserve">: Architecture de la compilation sous MATLAB </w:t>
      </w:r>
      <w:r w:rsidRPr="00BF2743">
        <w:rPr>
          <w:rFonts w:asciiTheme="majorBidi" w:hAnsiTheme="majorBidi" w:cstheme="majorBidi"/>
          <w:b w:val="0"/>
          <w:bCs w:val="0"/>
          <w:i/>
          <w:iCs/>
          <w:color w:val="auto"/>
          <w:sz w:val="22"/>
          <w:szCs w:val="22"/>
          <w:vertAlign w:val="superscript"/>
        </w:rPr>
        <w:t>[1</w:t>
      </w:r>
      <w:r w:rsidR="00425364" w:rsidRPr="00BF2743">
        <w:rPr>
          <w:rFonts w:asciiTheme="majorBidi" w:hAnsiTheme="majorBidi" w:cstheme="majorBidi"/>
          <w:b w:val="0"/>
          <w:bCs w:val="0"/>
          <w:i/>
          <w:iCs/>
          <w:color w:val="auto"/>
          <w:sz w:val="22"/>
          <w:szCs w:val="22"/>
          <w:vertAlign w:val="superscript"/>
        </w:rPr>
        <w:t>7</w:t>
      </w:r>
      <w:r w:rsidRPr="00BF2743">
        <w:rPr>
          <w:rFonts w:asciiTheme="majorBidi" w:hAnsiTheme="majorBidi" w:cstheme="majorBidi"/>
          <w:b w:val="0"/>
          <w:bCs w:val="0"/>
          <w:i/>
          <w:iCs/>
          <w:color w:val="auto"/>
          <w:sz w:val="22"/>
          <w:szCs w:val="22"/>
          <w:vertAlign w:val="superscript"/>
        </w:rPr>
        <w:t>]</w:t>
      </w:r>
      <w:bookmarkEnd w:id="78"/>
    </w:p>
    <w:p w:rsidR="00B10396" w:rsidRPr="00920C4B" w:rsidRDefault="00B10396" w:rsidP="002A3F00">
      <w:pPr>
        <w:spacing w:line="360" w:lineRule="auto"/>
        <w:ind w:firstLine="426"/>
        <w:jc w:val="both"/>
        <w:rPr>
          <w:rFonts w:asciiTheme="majorBidi" w:hAnsiTheme="majorBidi" w:cstheme="majorBidi"/>
          <w:sz w:val="24"/>
          <w:szCs w:val="24"/>
        </w:rPr>
      </w:pPr>
      <w:r w:rsidRPr="00920C4B">
        <w:rPr>
          <w:rFonts w:asciiTheme="majorBidi" w:hAnsiTheme="majorBidi" w:cstheme="majorBidi"/>
          <w:sz w:val="24"/>
          <w:szCs w:val="24"/>
        </w:rPr>
        <w:t>Utiliser Ce compilateur permet d'en paqueter l'application en:</w:t>
      </w:r>
    </w:p>
    <w:p w:rsidR="00B10396" w:rsidRDefault="00B10396" w:rsidP="002A3F00">
      <w:pPr>
        <w:pStyle w:val="ListParagraph"/>
        <w:numPr>
          <w:ilvl w:val="0"/>
          <w:numId w:val="39"/>
        </w:numPr>
        <w:spacing w:line="360" w:lineRule="auto"/>
        <w:jc w:val="both"/>
        <w:rPr>
          <w:rFonts w:asciiTheme="majorBidi" w:hAnsiTheme="majorBidi"/>
          <w:sz w:val="24"/>
          <w:szCs w:val="24"/>
        </w:rPr>
      </w:pPr>
      <w:r w:rsidRPr="00B4730B">
        <w:rPr>
          <w:rFonts w:asciiTheme="majorBidi" w:hAnsiTheme="majorBidi"/>
          <w:sz w:val="24"/>
          <w:szCs w:val="24"/>
        </w:rPr>
        <w:t>Application autonome</w:t>
      </w:r>
    </w:p>
    <w:p w:rsidR="00B10396" w:rsidRDefault="00B10396" w:rsidP="002A3F00">
      <w:pPr>
        <w:pStyle w:val="ListParagraph"/>
        <w:numPr>
          <w:ilvl w:val="0"/>
          <w:numId w:val="39"/>
        </w:numPr>
        <w:spacing w:line="360" w:lineRule="auto"/>
        <w:jc w:val="both"/>
        <w:rPr>
          <w:rFonts w:asciiTheme="majorBidi" w:hAnsiTheme="majorBidi"/>
          <w:sz w:val="24"/>
          <w:szCs w:val="24"/>
        </w:rPr>
      </w:pPr>
      <w:r w:rsidRPr="00B4730B">
        <w:rPr>
          <w:rFonts w:asciiTheme="majorBidi" w:hAnsiTheme="majorBidi"/>
          <w:sz w:val="24"/>
          <w:szCs w:val="24"/>
        </w:rPr>
        <w:t>Bibliothèques C ou C++ (DLL en Windows ou bibliothèques partagées sous Unix et Linux).</w:t>
      </w:r>
    </w:p>
    <w:p w:rsidR="00B10396" w:rsidRPr="00B4730B" w:rsidRDefault="00B10396" w:rsidP="002A3F00">
      <w:pPr>
        <w:pStyle w:val="ListParagraph"/>
        <w:numPr>
          <w:ilvl w:val="0"/>
          <w:numId w:val="39"/>
        </w:numPr>
        <w:spacing w:line="360" w:lineRule="auto"/>
        <w:jc w:val="both"/>
        <w:rPr>
          <w:rFonts w:asciiTheme="majorBidi" w:hAnsiTheme="majorBidi"/>
          <w:sz w:val="24"/>
          <w:szCs w:val="24"/>
        </w:rPr>
      </w:pPr>
      <w:r w:rsidRPr="00B4730B">
        <w:rPr>
          <w:rFonts w:asciiTheme="majorBidi" w:hAnsiTheme="majorBidi"/>
          <w:sz w:val="24"/>
          <w:szCs w:val="24"/>
        </w:rPr>
        <w:t>Composantes logicielles: classes Java, .Net ou Excel add-ins avec MATLAB Builder.</w:t>
      </w:r>
    </w:p>
    <w:p w:rsidR="00B10396" w:rsidRPr="00920C4B" w:rsidRDefault="00B10396" w:rsidP="002A3F00">
      <w:pPr>
        <w:spacing w:line="360" w:lineRule="auto"/>
        <w:ind w:firstLine="426"/>
        <w:jc w:val="both"/>
        <w:rPr>
          <w:rFonts w:asciiTheme="majorBidi" w:hAnsiTheme="majorBidi" w:cstheme="majorBidi"/>
          <w:sz w:val="24"/>
          <w:szCs w:val="24"/>
        </w:rPr>
      </w:pPr>
      <w:r w:rsidRPr="00920C4B">
        <w:rPr>
          <w:rFonts w:asciiTheme="majorBidi" w:hAnsiTheme="majorBidi" w:cstheme="majorBidi"/>
          <w:sz w:val="24"/>
          <w:szCs w:val="24"/>
        </w:rPr>
        <w:t>Cette architecture réduit considérablement le temps de développement puisqu’il n’est plus nécessaire de traduire un code MATLAB en un langage spécifique.</w:t>
      </w:r>
    </w:p>
    <w:p w:rsidR="00B10396" w:rsidRPr="00920C4B" w:rsidRDefault="00B10396" w:rsidP="002A3F00">
      <w:pPr>
        <w:spacing w:line="360" w:lineRule="auto"/>
        <w:ind w:firstLine="426"/>
        <w:jc w:val="both"/>
        <w:rPr>
          <w:rFonts w:asciiTheme="majorBidi" w:hAnsiTheme="majorBidi" w:cstheme="majorBidi"/>
          <w:sz w:val="24"/>
          <w:szCs w:val="24"/>
        </w:rPr>
      </w:pPr>
      <w:r w:rsidRPr="00920C4B">
        <w:rPr>
          <w:rFonts w:asciiTheme="majorBidi" w:hAnsiTheme="majorBidi" w:cstheme="majorBidi"/>
          <w:sz w:val="24"/>
          <w:szCs w:val="24"/>
        </w:rPr>
        <w:t xml:space="preserve">MATLAB dispose d'une interface GUI, une alternative graphique indiqué sur la figure </w:t>
      </w:r>
      <w:r w:rsidR="0089502B">
        <w:rPr>
          <w:rFonts w:asciiTheme="majorBidi" w:hAnsiTheme="majorBidi" w:cstheme="majorBidi"/>
          <w:sz w:val="24"/>
          <w:szCs w:val="24"/>
        </w:rPr>
        <w:t>15</w:t>
      </w:r>
      <w:r w:rsidRPr="00920C4B">
        <w:rPr>
          <w:rFonts w:asciiTheme="majorBidi" w:hAnsiTheme="majorBidi" w:cstheme="majorBidi"/>
          <w:sz w:val="24"/>
          <w:szCs w:val="24"/>
        </w:rPr>
        <w:t>, qui permet de déployer les programmes. Pour utiliser cet outil, il faut:</w:t>
      </w:r>
    </w:p>
    <w:p w:rsidR="00B10396" w:rsidRDefault="00B10396" w:rsidP="002A3F00">
      <w:pPr>
        <w:pStyle w:val="ListParagraph"/>
        <w:numPr>
          <w:ilvl w:val="0"/>
          <w:numId w:val="40"/>
        </w:numPr>
        <w:spacing w:line="360" w:lineRule="auto"/>
        <w:jc w:val="both"/>
        <w:rPr>
          <w:rFonts w:asciiTheme="majorBidi" w:hAnsiTheme="majorBidi"/>
          <w:sz w:val="24"/>
          <w:szCs w:val="24"/>
        </w:rPr>
      </w:pPr>
      <w:r w:rsidRPr="00B4730B">
        <w:rPr>
          <w:rFonts w:asciiTheme="majorBidi" w:hAnsiTheme="majorBidi"/>
          <w:sz w:val="24"/>
          <w:szCs w:val="24"/>
        </w:rPr>
        <w:t>Désigner la fonction principale.</w:t>
      </w:r>
    </w:p>
    <w:p w:rsidR="00B10396" w:rsidRDefault="00B10396" w:rsidP="002A3F00">
      <w:pPr>
        <w:pStyle w:val="ListParagraph"/>
        <w:numPr>
          <w:ilvl w:val="0"/>
          <w:numId w:val="40"/>
        </w:numPr>
        <w:spacing w:line="360" w:lineRule="auto"/>
        <w:jc w:val="both"/>
        <w:rPr>
          <w:rFonts w:asciiTheme="majorBidi" w:hAnsiTheme="majorBidi"/>
          <w:sz w:val="24"/>
          <w:szCs w:val="24"/>
        </w:rPr>
      </w:pPr>
      <w:r w:rsidRPr="00B4730B">
        <w:rPr>
          <w:rFonts w:asciiTheme="majorBidi" w:hAnsiTheme="majorBidi"/>
          <w:sz w:val="24"/>
          <w:szCs w:val="24"/>
        </w:rPr>
        <w:t>Ajouter les fichiers de support qui ne peuvent pas être détecté par le biais du contrôleur de dépendance.</w:t>
      </w:r>
    </w:p>
    <w:p w:rsidR="00B10396" w:rsidRPr="00B4730B" w:rsidRDefault="00B10396" w:rsidP="002A3F00">
      <w:pPr>
        <w:pStyle w:val="ListParagraph"/>
        <w:numPr>
          <w:ilvl w:val="0"/>
          <w:numId w:val="40"/>
        </w:numPr>
        <w:spacing w:line="360" w:lineRule="auto"/>
        <w:jc w:val="both"/>
        <w:rPr>
          <w:rFonts w:asciiTheme="majorBidi" w:hAnsiTheme="majorBidi"/>
          <w:sz w:val="24"/>
          <w:szCs w:val="24"/>
        </w:rPr>
      </w:pPr>
      <w:r w:rsidRPr="00B4730B">
        <w:rPr>
          <w:rFonts w:asciiTheme="majorBidi" w:hAnsiTheme="majorBidi"/>
          <w:sz w:val="24"/>
          <w:szCs w:val="24"/>
        </w:rPr>
        <w:t>Préciser les préférences de la compilation et de l'empaquetage.</w:t>
      </w:r>
    </w:p>
    <w:p w:rsidR="00B10396" w:rsidRPr="00920C4B" w:rsidRDefault="00B10396" w:rsidP="00B10396">
      <w:pPr>
        <w:pStyle w:val="Heading1"/>
        <w:keepNext/>
        <w:spacing w:before="0" w:beforeAutospacing="0" w:after="0" w:afterAutospacing="0" w:line="360" w:lineRule="auto"/>
        <w:jc w:val="center"/>
        <w:rPr>
          <w:rFonts w:asciiTheme="majorBidi" w:hAnsiTheme="majorBidi" w:cstheme="majorBidi"/>
          <w:b w:val="0"/>
          <w:bCs w:val="0"/>
          <w:sz w:val="24"/>
          <w:szCs w:val="24"/>
        </w:rPr>
      </w:pPr>
      <w:r w:rsidRPr="00920C4B">
        <w:rPr>
          <w:rFonts w:asciiTheme="majorBidi" w:hAnsiTheme="majorBidi" w:cstheme="majorBidi"/>
          <w:b w:val="0"/>
          <w:bCs w:val="0"/>
          <w:noProof/>
          <w:sz w:val="24"/>
          <w:szCs w:val="24"/>
        </w:rPr>
        <w:drawing>
          <wp:inline distT="0" distB="0" distL="0" distR="0">
            <wp:extent cx="5000625" cy="3324225"/>
            <wp:effectExtent l="19050" t="19050" r="28575" b="28575"/>
            <wp:docPr id="37" name="Image 2" descr="Deploy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ployTool.png"/>
                    <pic:cNvPicPr>
                      <a:picLocks noChangeAspect="1" noChangeArrowheads="1"/>
                    </pic:cNvPicPr>
                  </pic:nvPicPr>
                  <pic:blipFill>
                    <a:blip r:embed="rId49" cstate="print"/>
                    <a:srcRect/>
                    <a:stretch>
                      <a:fillRect/>
                    </a:stretch>
                  </pic:blipFill>
                  <pic:spPr bwMode="auto">
                    <a:xfrm>
                      <a:off x="0" y="0"/>
                      <a:ext cx="5000625" cy="3324225"/>
                    </a:xfrm>
                    <a:prstGeom prst="rect">
                      <a:avLst/>
                    </a:prstGeom>
                    <a:noFill/>
                    <a:ln w="9525">
                      <a:solidFill>
                        <a:schemeClr val="tx1"/>
                      </a:solidFill>
                      <a:miter lim="800000"/>
                      <a:headEnd/>
                      <a:tailEnd/>
                    </a:ln>
                  </pic:spPr>
                </pic:pic>
              </a:graphicData>
            </a:graphic>
          </wp:inline>
        </w:drawing>
      </w:r>
    </w:p>
    <w:p w:rsidR="00B10396" w:rsidRPr="00BF2743" w:rsidRDefault="00B10396" w:rsidP="00B10396">
      <w:pPr>
        <w:pStyle w:val="Caption"/>
        <w:spacing w:line="360" w:lineRule="auto"/>
        <w:jc w:val="center"/>
        <w:rPr>
          <w:rFonts w:asciiTheme="majorBidi" w:hAnsiTheme="majorBidi" w:cstheme="majorBidi"/>
          <w:b w:val="0"/>
          <w:bCs w:val="0"/>
          <w:i/>
          <w:iCs/>
          <w:color w:val="auto"/>
          <w:sz w:val="22"/>
          <w:szCs w:val="22"/>
        </w:rPr>
      </w:pPr>
      <w:bookmarkStart w:id="79" w:name="_Toc262606413"/>
      <w:r w:rsidRPr="00BF2743">
        <w:rPr>
          <w:rFonts w:asciiTheme="majorBidi" w:hAnsiTheme="majorBidi" w:cstheme="majorBidi"/>
          <w:b w:val="0"/>
          <w:bCs w:val="0"/>
          <w:i/>
          <w:iCs/>
          <w:color w:val="auto"/>
          <w:sz w:val="22"/>
          <w:szCs w:val="22"/>
        </w:rPr>
        <w:t xml:space="preserve">Figure </w:t>
      </w:r>
      <w:r w:rsidR="00921484">
        <w:rPr>
          <w:rFonts w:asciiTheme="majorBidi" w:hAnsiTheme="majorBidi" w:cstheme="majorBidi"/>
          <w:b w:val="0"/>
          <w:bCs w:val="0"/>
          <w:i/>
          <w:iCs/>
          <w:color w:val="auto"/>
          <w:sz w:val="22"/>
          <w:szCs w:val="22"/>
        </w:rPr>
        <w:fldChar w:fldCharType="begin"/>
      </w:r>
      <w:r w:rsidR="001D4039">
        <w:rPr>
          <w:rFonts w:asciiTheme="majorBidi" w:hAnsiTheme="majorBidi" w:cstheme="majorBidi"/>
          <w:b w:val="0"/>
          <w:bCs w:val="0"/>
          <w:i/>
          <w:iCs/>
          <w:color w:val="auto"/>
          <w:sz w:val="22"/>
          <w:szCs w:val="22"/>
        </w:rPr>
        <w:instrText xml:space="preserve"> SEQ Figure \* ARABIC </w:instrText>
      </w:r>
      <w:r w:rsidR="00921484">
        <w:rPr>
          <w:rFonts w:asciiTheme="majorBidi" w:hAnsiTheme="majorBidi" w:cstheme="majorBidi"/>
          <w:b w:val="0"/>
          <w:bCs w:val="0"/>
          <w:i/>
          <w:iCs/>
          <w:color w:val="auto"/>
          <w:sz w:val="22"/>
          <w:szCs w:val="22"/>
        </w:rPr>
        <w:fldChar w:fldCharType="separate"/>
      </w:r>
      <w:r w:rsidR="009D3CDF">
        <w:rPr>
          <w:rFonts w:asciiTheme="majorBidi" w:hAnsiTheme="majorBidi" w:cstheme="majorBidi"/>
          <w:b w:val="0"/>
          <w:bCs w:val="0"/>
          <w:i/>
          <w:iCs/>
          <w:noProof/>
          <w:color w:val="auto"/>
          <w:sz w:val="22"/>
          <w:szCs w:val="22"/>
        </w:rPr>
        <w:t>15</w:t>
      </w:r>
      <w:r w:rsidR="00921484">
        <w:rPr>
          <w:rFonts w:asciiTheme="majorBidi" w:hAnsiTheme="majorBidi" w:cstheme="majorBidi"/>
          <w:b w:val="0"/>
          <w:bCs w:val="0"/>
          <w:i/>
          <w:iCs/>
          <w:color w:val="auto"/>
          <w:sz w:val="22"/>
          <w:szCs w:val="22"/>
        </w:rPr>
        <w:fldChar w:fldCharType="end"/>
      </w:r>
      <w:r w:rsidRPr="00BF2743">
        <w:rPr>
          <w:rFonts w:asciiTheme="majorBidi" w:hAnsiTheme="majorBidi" w:cstheme="majorBidi"/>
          <w:b w:val="0"/>
          <w:bCs w:val="0"/>
          <w:i/>
          <w:iCs/>
          <w:color w:val="auto"/>
          <w:sz w:val="22"/>
          <w:szCs w:val="22"/>
        </w:rPr>
        <w:t>: Assistant Graphique de déploiement</w:t>
      </w:r>
      <w:bookmarkEnd w:id="79"/>
    </w:p>
    <w:p w:rsidR="00B10396" w:rsidRPr="00920C4B" w:rsidRDefault="00B10396" w:rsidP="002A3F00">
      <w:pPr>
        <w:spacing w:line="360" w:lineRule="auto"/>
        <w:ind w:firstLine="426"/>
        <w:jc w:val="both"/>
        <w:rPr>
          <w:rFonts w:asciiTheme="majorBidi" w:hAnsiTheme="majorBidi" w:cstheme="majorBidi"/>
          <w:sz w:val="24"/>
          <w:szCs w:val="24"/>
        </w:rPr>
      </w:pPr>
      <w:r w:rsidRPr="00920C4B">
        <w:rPr>
          <w:rFonts w:asciiTheme="majorBidi" w:hAnsiTheme="majorBidi" w:cstheme="majorBidi"/>
          <w:sz w:val="24"/>
          <w:szCs w:val="24"/>
        </w:rPr>
        <w:t xml:space="preserve">Lorsqu’on crée ce programme, le système d'exploitation Windows attribue, par défaut, une icône à l'exécutable : </w:t>
      </w:r>
    </w:p>
    <w:p w:rsidR="00B10396" w:rsidRPr="00920C4B" w:rsidRDefault="00B10396" w:rsidP="00B10396">
      <w:pPr>
        <w:pStyle w:val="Heading1"/>
        <w:keepNext/>
        <w:spacing w:before="0" w:beforeAutospacing="0" w:after="0" w:afterAutospacing="0" w:line="360" w:lineRule="auto"/>
        <w:jc w:val="center"/>
        <w:rPr>
          <w:rFonts w:asciiTheme="majorBidi" w:hAnsiTheme="majorBidi" w:cstheme="majorBidi"/>
          <w:b w:val="0"/>
          <w:bCs w:val="0"/>
          <w:sz w:val="24"/>
          <w:szCs w:val="24"/>
        </w:rPr>
      </w:pPr>
      <w:r w:rsidRPr="00920C4B">
        <w:rPr>
          <w:rFonts w:asciiTheme="majorBidi" w:hAnsiTheme="majorBidi" w:cstheme="majorBidi"/>
          <w:b w:val="0"/>
          <w:bCs w:val="0"/>
          <w:noProof/>
          <w:sz w:val="24"/>
          <w:szCs w:val="24"/>
        </w:rPr>
        <w:drawing>
          <wp:inline distT="0" distB="0" distL="0" distR="0">
            <wp:extent cx="619125" cy="657225"/>
            <wp:effectExtent l="38100" t="19050" r="28575" b="28575"/>
            <wp:docPr id="38" name="Image 0" descr="Execu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Executable.png"/>
                    <pic:cNvPicPr>
                      <a:picLocks noChangeAspect="1" noChangeArrowheads="1"/>
                    </pic:cNvPicPr>
                  </pic:nvPicPr>
                  <pic:blipFill>
                    <a:blip r:embed="rId50" cstate="print"/>
                    <a:srcRect/>
                    <a:stretch>
                      <a:fillRect/>
                    </a:stretch>
                  </pic:blipFill>
                  <pic:spPr bwMode="auto">
                    <a:xfrm>
                      <a:off x="0" y="0"/>
                      <a:ext cx="619125" cy="657225"/>
                    </a:xfrm>
                    <a:prstGeom prst="rect">
                      <a:avLst/>
                    </a:prstGeom>
                    <a:noFill/>
                    <a:ln w="9525">
                      <a:solidFill>
                        <a:schemeClr val="tx1"/>
                      </a:solidFill>
                      <a:miter lim="800000"/>
                      <a:headEnd/>
                      <a:tailEnd/>
                    </a:ln>
                  </pic:spPr>
                </pic:pic>
              </a:graphicData>
            </a:graphic>
          </wp:inline>
        </w:drawing>
      </w:r>
    </w:p>
    <w:p w:rsidR="00B10396" w:rsidRPr="00BF2743" w:rsidRDefault="00B10396" w:rsidP="00B10396">
      <w:pPr>
        <w:pStyle w:val="Caption"/>
        <w:spacing w:line="360" w:lineRule="auto"/>
        <w:jc w:val="center"/>
        <w:rPr>
          <w:rFonts w:asciiTheme="majorBidi" w:hAnsiTheme="majorBidi" w:cstheme="majorBidi"/>
          <w:b w:val="0"/>
          <w:bCs w:val="0"/>
          <w:i/>
          <w:iCs/>
          <w:color w:val="auto"/>
          <w:sz w:val="22"/>
          <w:szCs w:val="22"/>
        </w:rPr>
      </w:pPr>
      <w:bookmarkStart w:id="80" w:name="_Toc262606414"/>
      <w:r w:rsidRPr="00BF2743">
        <w:rPr>
          <w:rFonts w:asciiTheme="majorBidi" w:hAnsiTheme="majorBidi" w:cstheme="majorBidi"/>
          <w:b w:val="0"/>
          <w:bCs w:val="0"/>
          <w:i/>
          <w:iCs/>
          <w:color w:val="auto"/>
          <w:sz w:val="22"/>
          <w:szCs w:val="22"/>
        </w:rPr>
        <w:t xml:space="preserve">Figure </w:t>
      </w:r>
      <w:r w:rsidR="00921484">
        <w:rPr>
          <w:rFonts w:asciiTheme="majorBidi" w:hAnsiTheme="majorBidi" w:cstheme="majorBidi"/>
          <w:b w:val="0"/>
          <w:bCs w:val="0"/>
          <w:i/>
          <w:iCs/>
          <w:color w:val="auto"/>
          <w:sz w:val="22"/>
          <w:szCs w:val="22"/>
        </w:rPr>
        <w:fldChar w:fldCharType="begin"/>
      </w:r>
      <w:r w:rsidR="001D4039">
        <w:rPr>
          <w:rFonts w:asciiTheme="majorBidi" w:hAnsiTheme="majorBidi" w:cstheme="majorBidi"/>
          <w:b w:val="0"/>
          <w:bCs w:val="0"/>
          <w:i/>
          <w:iCs/>
          <w:color w:val="auto"/>
          <w:sz w:val="22"/>
          <w:szCs w:val="22"/>
        </w:rPr>
        <w:instrText xml:space="preserve"> SEQ Figure \* ARABIC </w:instrText>
      </w:r>
      <w:r w:rsidR="00921484">
        <w:rPr>
          <w:rFonts w:asciiTheme="majorBidi" w:hAnsiTheme="majorBidi" w:cstheme="majorBidi"/>
          <w:b w:val="0"/>
          <w:bCs w:val="0"/>
          <w:i/>
          <w:iCs/>
          <w:color w:val="auto"/>
          <w:sz w:val="22"/>
          <w:szCs w:val="22"/>
        </w:rPr>
        <w:fldChar w:fldCharType="separate"/>
      </w:r>
      <w:r w:rsidR="009D3CDF">
        <w:rPr>
          <w:rFonts w:asciiTheme="majorBidi" w:hAnsiTheme="majorBidi" w:cstheme="majorBidi"/>
          <w:b w:val="0"/>
          <w:bCs w:val="0"/>
          <w:i/>
          <w:iCs/>
          <w:noProof/>
          <w:color w:val="auto"/>
          <w:sz w:val="22"/>
          <w:szCs w:val="22"/>
        </w:rPr>
        <w:t>16</w:t>
      </w:r>
      <w:r w:rsidR="00921484">
        <w:rPr>
          <w:rFonts w:asciiTheme="majorBidi" w:hAnsiTheme="majorBidi" w:cstheme="majorBidi"/>
          <w:b w:val="0"/>
          <w:bCs w:val="0"/>
          <w:i/>
          <w:iCs/>
          <w:color w:val="auto"/>
          <w:sz w:val="22"/>
          <w:szCs w:val="22"/>
        </w:rPr>
        <w:fldChar w:fldCharType="end"/>
      </w:r>
      <w:r w:rsidRPr="00BF2743">
        <w:rPr>
          <w:rFonts w:asciiTheme="majorBidi" w:hAnsiTheme="majorBidi" w:cstheme="majorBidi"/>
          <w:b w:val="0"/>
          <w:bCs w:val="0"/>
          <w:i/>
          <w:iCs/>
          <w:color w:val="auto"/>
          <w:sz w:val="22"/>
          <w:szCs w:val="22"/>
        </w:rPr>
        <w:t>: Icone associé à l'exécutable</w:t>
      </w:r>
      <w:bookmarkEnd w:id="80"/>
    </w:p>
    <w:p w:rsidR="00B10396" w:rsidRPr="00920C4B" w:rsidRDefault="00B10396" w:rsidP="002A3F00">
      <w:pPr>
        <w:spacing w:line="360" w:lineRule="auto"/>
        <w:ind w:firstLine="426"/>
        <w:jc w:val="both"/>
        <w:rPr>
          <w:rFonts w:asciiTheme="majorBidi" w:hAnsiTheme="majorBidi" w:cstheme="majorBidi"/>
          <w:sz w:val="24"/>
          <w:szCs w:val="24"/>
        </w:rPr>
      </w:pPr>
      <w:r w:rsidRPr="00920C4B">
        <w:rPr>
          <w:rFonts w:asciiTheme="majorBidi" w:hAnsiTheme="majorBidi" w:cstheme="majorBidi"/>
          <w:sz w:val="24"/>
          <w:szCs w:val="24"/>
        </w:rPr>
        <w:t xml:space="preserve">On  montrera ici, une autre méthode de compilation et comment associer une icône à une application. </w:t>
      </w:r>
    </w:p>
    <w:p w:rsidR="00B10396" w:rsidRPr="00920C4B" w:rsidRDefault="00B10396" w:rsidP="002A3F00">
      <w:pPr>
        <w:spacing w:line="360" w:lineRule="auto"/>
        <w:ind w:firstLine="426"/>
        <w:jc w:val="both"/>
        <w:rPr>
          <w:rFonts w:asciiTheme="majorBidi" w:hAnsiTheme="majorBidi" w:cstheme="majorBidi"/>
          <w:sz w:val="24"/>
          <w:szCs w:val="24"/>
        </w:rPr>
      </w:pPr>
      <w:r w:rsidRPr="00920C4B">
        <w:rPr>
          <w:rFonts w:asciiTheme="majorBidi" w:hAnsiTheme="majorBidi" w:cstheme="majorBidi"/>
          <w:sz w:val="24"/>
          <w:szCs w:val="24"/>
        </w:rPr>
        <w:t>On considère qu'on dispose d'un fichier icone "*.ico". Il a été, soit créé avec des logiciels spécialisés, soit extrait d'un autre programme (autres exécutables ou des fichiers dll).</w:t>
      </w:r>
      <w:r>
        <w:rPr>
          <w:rFonts w:asciiTheme="majorBidi" w:hAnsiTheme="majorBidi" w:cstheme="majorBidi"/>
          <w:sz w:val="24"/>
          <w:szCs w:val="24"/>
        </w:rPr>
        <w:t xml:space="preserve"> </w:t>
      </w:r>
      <w:r w:rsidRPr="00920C4B">
        <w:rPr>
          <w:rFonts w:asciiTheme="majorBidi" w:hAnsiTheme="majorBidi" w:cstheme="majorBidi"/>
          <w:sz w:val="24"/>
          <w:szCs w:val="24"/>
        </w:rPr>
        <w:t xml:space="preserve">Pour changer l'icone de l'exécutable, Il va falloir utiliser un fichier de ressources, c'est un fichier propre à Windows (Il n'est pas disponible sous Linux et Mac Os). </w:t>
      </w:r>
      <w:r>
        <w:rPr>
          <w:rFonts w:asciiTheme="majorBidi" w:hAnsiTheme="majorBidi" w:cstheme="majorBidi"/>
          <w:sz w:val="24"/>
          <w:szCs w:val="24"/>
        </w:rPr>
        <w:t>Son</w:t>
      </w:r>
      <w:r w:rsidRPr="00920C4B">
        <w:rPr>
          <w:rFonts w:asciiTheme="majorBidi" w:hAnsiTheme="majorBidi" w:cstheme="majorBidi"/>
          <w:sz w:val="24"/>
          <w:szCs w:val="24"/>
        </w:rPr>
        <w:t xml:space="preserve"> extension est "*.rc".</w:t>
      </w:r>
    </w:p>
    <w:p w:rsidR="00B10396" w:rsidRPr="00920C4B" w:rsidRDefault="00B10396" w:rsidP="002A3F00">
      <w:pPr>
        <w:spacing w:line="360" w:lineRule="auto"/>
        <w:ind w:firstLine="426"/>
        <w:jc w:val="both"/>
        <w:rPr>
          <w:rFonts w:asciiTheme="majorBidi" w:hAnsiTheme="majorBidi" w:cstheme="majorBidi"/>
          <w:sz w:val="24"/>
          <w:szCs w:val="24"/>
        </w:rPr>
      </w:pPr>
      <w:r w:rsidRPr="00920C4B">
        <w:rPr>
          <w:rFonts w:asciiTheme="majorBidi" w:hAnsiTheme="majorBidi" w:cstheme="majorBidi"/>
          <w:sz w:val="24"/>
          <w:szCs w:val="24"/>
        </w:rPr>
        <w:t>Il est possible de créer un fichier de ressource avec le compilateur LCC expédié avec MATLAB. Il suffit de suivre la procédure suivante.</w:t>
      </w:r>
    </w:p>
    <w:p w:rsidR="00B10396" w:rsidRPr="00920C4B" w:rsidRDefault="00B10396" w:rsidP="002A3F00">
      <w:pPr>
        <w:spacing w:line="360" w:lineRule="auto"/>
        <w:jc w:val="both"/>
        <w:rPr>
          <w:rFonts w:asciiTheme="majorBidi" w:hAnsiTheme="majorBidi" w:cstheme="majorBidi"/>
          <w:sz w:val="24"/>
          <w:szCs w:val="24"/>
        </w:rPr>
      </w:pPr>
      <w:r w:rsidRPr="00920C4B">
        <w:rPr>
          <w:rFonts w:asciiTheme="majorBidi" w:hAnsiTheme="majorBidi" w:cstheme="majorBidi"/>
          <w:sz w:val="24"/>
          <w:szCs w:val="24"/>
        </w:rPr>
        <w:t xml:space="preserve"> 1* Nommer le fichier icone </w:t>
      </w:r>
      <w:r w:rsidRPr="008D57FB">
        <w:rPr>
          <w:rFonts w:asciiTheme="majorBidi" w:hAnsiTheme="majorBidi" w:cstheme="majorBidi"/>
          <w:bCs/>
          <w:sz w:val="24"/>
          <w:szCs w:val="24"/>
        </w:rPr>
        <w:t>«InstrumentIcon.ico ».</w:t>
      </w:r>
    </w:p>
    <w:p w:rsidR="00B10396" w:rsidRPr="00920C4B" w:rsidRDefault="00B10396" w:rsidP="00F74663">
      <w:pPr>
        <w:pStyle w:val="Heading1"/>
        <w:keepNext/>
        <w:spacing w:before="0" w:beforeAutospacing="0" w:after="0" w:afterAutospacing="0" w:line="360" w:lineRule="auto"/>
        <w:jc w:val="center"/>
        <w:rPr>
          <w:rFonts w:asciiTheme="majorBidi" w:hAnsiTheme="majorBidi" w:cstheme="majorBidi"/>
          <w:b w:val="0"/>
          <w:bCs w:val="0"/>
          <w:sz w:val="24"/>
          <w:szCs w:val="24"/>
        </w:rPr>
      </w:pPr>
      <w:r w:rsidRPr="00920C4B">
        <w:rPr>
          <w:rFonts w:asciiTheme="majorBidi" w:hAnsiTheme="majorBidi" w:cstheme="majorBidi"/>
          <w:b w:val="0"/>
          <w:bCs w:val="0"/>
          <w:noProof/>
          <w:sz w:val="24"/>
          <w:szCs w:val="24"/>
        </w:rPr>
        <w:drawing>
          <wp:inline distT="0" distB="0" distL="0" distR="0">
            <wp:extent cx="1581150" cy="495300"/>
            <wp:effectExtent l="19050" t="19050" r="19050" b="19050"/>
            <wp:docPr id="39" name="Image 7"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33.png"/>
                    <pic:cNvPicPr>
                      <a:picLocks noChangeAspect="1" noChangeArrowheads="1"/>
                    </pic:cNvPicPr>
                  </pic:nvPicPr>
                  <pic:blipFill>
                    <a:blip r:embed="rId51" cstate="print"/>
                    <a:srcRect/>
                    <a:stretch>
                      <a:fillRect/>
                    </a:stretch>
                  </pic:blipFill>
                  <pic:spPr bwMode="auto">
                    <a:xfrm>
                      <a:off x="0" y="0"/>
                      <a:ext cx="1581150" cy="495300"/>
                    </a:xfrm>
                    <a:prstGeom prst="rect">
                      <a:avLst/>
                    </a:prstGeom>
                    <a:noFill/>
                    <a:ln w="9525">
                      <a:solidFill>
                        <a:schemeClr val="tx1"/>
                      </a:solidFill>
                      <a:miter lim="800000"/>
                      <a:headEnd/>
                      <a:tailEnd/>
                    </a:ln>
                  </pic:spPr>
                </pic:pic>
              </a:graphicData>
            </a:graphic>
          </wp:inline>
        </w:drawing>
      </w:r>
    </w:p>
    <w:p w:rsidR="00B10396" w:rsidRPr="00BF2743" w:rsidRDefault="00B10396" w:rsidP="00F74663">
      <w:pPr>
        <w:pStyle w:val="Caption"/>
        <w:spacing w:line="360" w:lineRule="auto"/>
        <w:jc w:val="center"/>
        <w:rPr>
          <w:rFonts w:asciiTheme="majorBidi" w:hAnsiTheme="majorBidi" w:cstheme="majorBidi"/>
          <w:b w:val="0"/>
          <w:bCs w:val="0"/>
          <w:i/>
          <w:iCs/>
          <w:color w:val="auto"/>
          <w:sz w:val="22"/>
          <w:szCs w:val="22"/>
        </w:rPr>
      </w:pPr>
      <w:bookmarkStart w:id="81" w:name="_Toc262606415"/>
      <w:r w:rsidRPr="00BF2743">
        <w:rPr>
          <w:rFonts w:asciiTheme="majorBidi" w:hAnsiTheme="majorBidi" w:cstheme="majorBidi"/>
          <w:b w:val="0"/>
          <w:bCs w:val="0"/>
          <w:i/>
          <w:iCs/>
          <w:color w:val="auto"/>
          <w:sz w:val="22"/>
          <w:szCs w:val="22"/>
        </w:rPr>
        <w:t xml:space="preserve">Figure </w:t>
      </w:r>
      <w:r w:rsidR="00921484">
        <w:rPr>
          <w:rFonts w:asciiTheme="majorBidi" w:hAnsiTheme="majorBidi" w:cstheme="majorBidi"/>
          <w:b w:val="0"/>
          <w:bCs w:val="0"/>
          <w:i/>
          <w:iCs/>
          <w:color w:val="auto"/>
          <w:sz w:val="22"/>
          <w:szCs w:val="22"/>
        </w:rPr>
        <w:fldChar w:fldCharType="begin"/>
      </w:r>
      <w:r w:rsidR="001D4039">
        <w:rPr>
          <w:rFonts w:asciiTheme="majorBidi" w:hAnsiTheme="majorBidi" w:cstheme="majorBidi"/>
          <w:b w:val="0"/>
          <w:bCs w:val="0"/>
          <w:i/>
          <w:iCs/>
          <w:color w:val="auto"/>
          <w:sz w:val="22"/>
          <w:szCs w:val="22"/>
        </w:rPr>
        <w:instrText xml:space="preserve"> SEQ Figure \* ARABIC </w:instrText>
      </w:r>
      <w:r w:rsidR="00921484">
        <w:rPr>
          <w:rFonts w:asciiTheme="majorBidi" w:hAnsiTheme="majorBidi" w:cstheme="majorBidi"/>
          <w:b w:val="0"/>
          <w:bCs w:val="0"/>
          <w:i/>
          <w:iCs/>
          <w:color w:val="auto"/>
          <w:sz w:val="22"/>
          <w:szCs w:val="22"/>
        </w:rPr>
        <w:fldChar w:fldCharType="separate"/>
      </w:r>
      <w:r w:rsidR="009D3CDF">
        <w:rPr>
          <w:rFonts w:asciiTheme="majorBidi" w:hAnsiTheme="majorBidi" w:cstheme="majorBidi"/>
          <w:b w:val="0"/>
          <w:bCs w:val="0"/>
          <w:i/>
          <w:iCs/>
          <w:noProof/>
          <w:color w:val="auto"/>
          <w:sz w:val="22"/>
          <w:szCs w:val="22"/>
        </w:rPr>
        <w:t>17</w:t>
      </w:r>
      <w:r w:rsidR="00921484">
        <w:rPr>
          <w:rFonts w:asciiTheme="majorBidi" w:hAnsiTheme="majorBidi" w:cstheme="majorBidi"/>
          <w:b w:val="0"/>
          <w:bCs w:val="0"/>
          <w:i/>
          <w:iCs/>
          <w:color w:val="auto"/>
          <w:sz w:val="22"/>
          <w:szCs w:val="22"/>
        </w:rPr>
        <w:fldChar w:fldCharType="end"/>
      </w:r>
      <w:r w:rsidRPr="00BF2743">
        <w:rPr>
          <w:rFonts w:asciiTheme="majorBidi" w:hAnsiTheme="majorBidi" w:cstheme="majorBidi"/>
          <w:b w:val="0"/>
          <w:bCs w:val="0"/>
          <w:i/>
          <w:iCs/>
          <w:color w:val="auto"/>
          <w:sz w:val="22"/>
          <w:szCs w:val="22"/>
        </w:rPr>
        <w:t>: InstrumentIcon.ico</w:t>
      </w:r>
      <w:bookmarkEnd w:id="81"/>
    </w:p>
    <w:p w:rsidR="00B10396" w:rsidRPr="00920C4B" w:rsidRDefault="00B10396" w:rsidP="002A3F00">
      <w:pPr>
        <w:spacing w:line="360" w:lineRule="auto"/>
        <w:jc w:val="both"/>
        <w:rPr>
          <w:rFonts w:asciiTheme="majorBidi" w:hAnsiTheme="majorBidi" w:cstheme="majorBidi"/>
          <w:sz w:val="24"/>
          <w:szCs w:val="24"/>
        </w:rPr>
      </w:pPr>
      <w:r w:rsidRPr="00920C4B">
        <w:rPr>
          <w:rFonts w:asciiTheme="majorBidi" w:hAnsiTheme="majorBidi" w:cstheme="majorBidi"/>
          <w:sz w:val="24"/>
          <w:szCs w:val="24"/>
        </w:rPr>
        <w:t>2* Créer un fichier texte qui contient le code suivant:</w:t>
      </w:r>
    </w:p>
    <w:p w:rsidR="00B10396" w:rsidRPr="00E97429" w:rsidRDefault="00B10396" w:rsidP="00F74663">
      <w:pPr>
        <w:spacing w:line="360" w:lineRule="auto"/>
        <w:jc w:val="center"/>
        <w:outlineLvl w:val="0"/>
        <w:rPr>
          <w:rFonts w:asciiTheme="majorBidi" w:hAnsiTheme="majorBidi" w:cstheme="majorBidi"/>
          <w:i/>
          <w:iCs/>
          <w:sz w:val="24"/>
          <w:szCs w:val="24"/>
        </w:rPr>
      </w:pPr>
      <w:bookmarkStart w:id="82" w:name="_Toc261621308"/>
      <w:bookmarkStart w:id="83" w:name="_Toc262491011"/>
      <w:r w:rsidRPr="00E97429">
        <w:rPr>
          <w:rFonts w:asciiTheme="majorBidi" w:hAnsiTheme="majorBidi" w:cstheme="majorBidi"/>
          <w:i/>
          <w:iCs/>
          <w:sz w:val="24"/>
          <w:szCs w:val="24"/>
        </w:rPr>
        <w:t>"ConApp ICON InstrumentIcon.ico"</w:t>
      </w:r>
      <w:bookmarkEnd w:id="82"/>
      <w:bookmarkEnd w:id="83"/>
    </w:p>
    <w:p w:rsidR="00B10396" w:rsidRPr="00920C4B" w:rsidRDefault="00B10396" w:rsidP="002A3F00">
      <w:pPr>
        <w:spacing w:line="360" w:lineRule="auto"/>
        <w:jc w:val="both"/>
        <w:outlineLvl w:val="0"/>
        <w:rPr>
          <w:rFonts w:asciiTheme="majorBidi" w:hAnsiTheme="majorBidi" w:cstheme="majorBidi"/>
          <w:sz w:val="24"/>
          <w:szCs w:val="24"/>
        </w:rPr>
      </w:pPr>
      <w:bookmarkStart w:id="84" w:name="_Toc262491012"/>
      <w:r w:rsidRPr="00920C4B">
        <w:rPr>
          <w:rFonts w:asciiTheme="majorBidi" w:hAnsiTheme="majorBidi" w:cstheme="majorBidi"/>
          <w:sz w:val="24"/>
          <w:szCs w:val="24"/>
        </w:rPr>
        <w:t>Ce code est composé de:</w:t>
      </w:r>
      <w:bookmarkEnd w:id="84"/>
    </w:p>
    <w:p w:rsidR="00B10396" w:rsidRDefault="00B10396" w:rsidP="002A3F00">
      <w:pPr>
        <w:pStyle w:val="ListParagraph"/>
        <w:numPr>
          <w:ilvl w:val="0"/>
          <w:numId w:val="34"/>
        </w:numPr>
        <w:spacing w:line="360" w:lineRule="auto"/>
        <w:jc w:val="both"/>
        <w:rPr>
          <w:rFonts w:asciiTheme="majorBidi" w:hAnsiTheme="majorBidi"/>
          <w:sz w:val="24"/>
          <w:szCs w:val="24"/>
        </w:rPr>
      </w:pPr>
      <w:r w:rsidRPr="001E6E98">
        <w:rPr>
          <w:rFonts w:asciiTheme="majorBidi" w:hAnsiTheme="majorBidi"/>
          <w:sz w:val="24"/>
          <w:szCs w:val="24"/>
        </w:rPr>
        <w:t>Le type de ressource: ICON pour icone. Le nom du fichier à inclure. Ici, l'icone s'appelle « InstrumentIcon.ico ».</w:t>
      </w:r>
    </w:p>
    <w:p w:rsidR="00B10396" w:rsidRDefault="00B10396" w:rsidP="002A3F00">
      <w:pPr>
        <w:pStyle w:val="ListParagraph"/>
        <w:numPr>
          <w:ilvl w:val="0"/>
          <w:numId w:val="34"/>
        </w:numPr>
        <w:spacing w:line="360" w:lineRule="auto"/>
        <w:jc w:val="both"/>
        <w:rPr>
          <w:rFonts w:asciiTheme="majorBidi" w:hAnsiTheme="majorBidi"/>
          <w:sz w:val="24"/>
          <w:szCs w:val="24"/>
        </w:rPr>
      </w:pPr>
      <w:r w:rsidRPr="001E6E98">
        <w:rPr>
          <w:rFonts w:asciiTheme="majorBidi" w:hAnsiTheme="majorBidi"/>
          <w:sz w:val="24"/>
          <w:szCs w:val="24"/>
        </w:rPr>
        <w:t>Elle doit, impérativement, se trouver dans le même répertoire que le fichier de ressource au moment de la compilation.</w:t>
      </w:r>
    </w:p>
    <w:p w:rsidR="00B10396" w:rsidRPr="001E6E98" w:rsidRDefault="00B10396" w:rsidP="002A3F00">
      <w:pPr>
        <w:pStyle w:val="ListParagraph"/>
        <w:numPr>
          <w:ilvl w:val="0"/>
          <w:numId w:val="34"/>
        </w:numPr>
        <w:spacing w:line="360" w:lineRule="auto"/>
        <w:jc w:val="both"/>
        <w:rPr>
          <w:rFonts w:asciiTheme="majorBidi" w:hAnsiTheme="majorBidi"/>
          <w:sz w:val="24"/>
          <w:szCs w:val="24"/>
        </w:rPr>
      </w:pPr>
      <w:r w:rsidRPr="001E6E98">
        <w:rPr>
          <w:rFonts w:asciiTheme="majorBidi" w:hAnsiTheme="majorBidi"/>
          <w:sz w:val="24"/>
          <w:szCs w:val="24"/>
        </w:rPr>
        <w:t>Renommer le fichier comme étant «RessourceInstrumentIcon.rc » et l'enregistrer dans le répertoire courant avec l'icone.</w:t>
      </w:r>
    </w:p>
    <w:p w:rsidR="00B10396" w:rsidRPr="00920C4B" w:rsidRDefault="00B10396" w:rsidP="002A3F00">
      <w:pPr>
        <w:spacing w:line="360" w:lineRule="auto"/>
        <w:jc w:val="both"/>
        <w:rPr>
          <w:rFonts w:asciiTheme="majorBidi" w:hAnsiTheme="majorBidi" w:cstheme="majorBidi"/>
          <w:sz w:val="24"/>
          <w:szCs w:val="24"/>
        </w:rPr>
      </w:pPr>
      <w:r w:rsidRPr="00920C4B">
        <w:rPr>
          <w:rFonts w:asciiTheme="majorBidi" w:hAnsiTheme="majorBidi" w:cstheme="majorBidi"/>
          <w:sz w:val="24"/>
          <w:szCs w:val="24"/>
        </w:rPr>
        <w:t>3* Compiler «RessourceInstrumentIcon.rc » et « InstrumentIcon.ico » en utilisant la commande suivante</w:t>
      </w:r>
    </w:p>
    <w:p w:rsidR="00B10396" w:rsidRPr="00E97429" w:rsidRDefault="00B10396" w:rsidP="002A3F00">
      <w:pPr>
        <w:spacing w:line="360" w:lineRule="auto"/>
        <w:jc w:val="center"/>
        <w:rPr>
          <w:rFonts w:asciiTheme="majorBidi" w:hAnsiTheme="majorBidi" w:cstheme="majorBidi"/>
          <w:i/>
          <w:iCs/>
          <w:sz w:val="24"/>
          <w:szCs w:val="24"/>
          <w:lang w:val="en-US"/>
        </w:rPr>
      </w:pPr>
      <w:r w:rsidRPr="00E97429">
        <w:rPr>
          <w:rFonts w:asciiTheme="majorBidi" w:hAnsiTheme="majorBidi" w:cstheme="majorBidi"/>
          <w:i/>
          <w:iCs/>
          <w:sz w:val="24"/>
          <w:szCs w:val="24"/>
          <w:lang w:val="en-US"/>
        </w:rPr>
        <w:t>system(['"' matlabroot '\sys\lcc\bin\lrc" /i "' pwd '\ RessourceInstrumentIcon.rc"']);</w:t>
      </w:r>
    </w:p>
    <w:p w:rsidR="00B10396" w:rsidRPr="00920C4B" w:rsidRDefault="00B10396" w:rsidP="002A3F00">
      <w:pPr>
        <w:spacing w:line="360" w:lineRule="auto"/>
        <w:jc w:val="both"/>
        <w:rPr>
          <w:rFonts w:asciiTheme="majorBidi" w:hAnsiTheme="majorBidi" w:cstheme="majorBidi"/>
          <w:sz w:val="24"/>
          <w:szCs w:val="24"/>
        </w:rPr>
      </w:pPr>
      <w:r w:rsidRPr="00920C4B">
        <w:rPr>
          <w:rFonts w:asciiTheme="majorBidi" w:hAnsiTheme="majorBidi" w:cstheme="majorBidi"/>
          <w:sz w:val="24"/>
          <w:szCs w:val="24"/>
        </w:rPr>
        <w:t>Ou matlabroot est la racine où installé MATLAB sur l'ordinateur.</w:t>
      </w:r>
    </w:p>
    <w:p w:rsidR="00B10396" w:rsidRPr="00920C4B" w:rsidRDefault="00B10396" w:rsidP="002A3F00">
      <w:pPr>
        <w:spacing w:line="360" w:lineRule="auto"/>
        <w:ind w:firstLine="426"/>
        <w:jc w:val="both"/>
        <w:rPr>
          <w:rFonts w:asciiTheme="majorBidi" w:hAnsiTheme="majorBidi" w:cstheme="majorBidi"/>
          <w:sz w:val="24"/>
          <w:szCs w:val="24"/>
        </w:rPr>
      </w:pPr>
      <w:r w:rsidRPr="00920C4B">
        <w:rPr>
          <w:rFonts w:asciiTheme="majorBidi" w:hAnsiTheme="majorBidi" w:cstheme="majorBidi"/>
          <w:sz w:val="24"/>
          <w:szCs w:val="24"/>
        </w:rPr>
        <w:t>A  la fin de cette phase, un fichier nommé  «ressourceinstrumenticon.res »</w:t>
      </w:r>
      <w:r w:rsidRPr="00920C4B">
        <w:rPr>
          <w:rFonts w:asciiTheme="majorBidi" w:hAnsiTheme="majorBidi" w:cstheme="majorBidi"/>
          <w:b/>
          <w:sz w:val="24"/>
          <w:szCs w:val="24"/>
        </w:rPr>
        <w:t xml:space="preserve"> </w:t>
      </w:r>
      <w:r w:rsidRPr="00920C4B">
        <w:rPr>
          <w:rFonts w:asciiTheme="majorBidi" w:hAnsiTheme="majorBidi" w:cstheme="majorBidi"/>
          <w:sz w:val="24"/>
          <w:szCs w:val="24"/>
        </w:rPr>
        <w:t>aura lieu dans le répertoire courant.</w:t>
      </w:r>
    </w:p>
    <w:p w:rsidR="00B10396" w:rsidRPr="00920C4B" w:rsidRDefault="00B10396" w:rsidP="002A3F00">
      <w:pPr>
        <w:spacing w:line="360" w:lineRule="auto"/>
        <w:jc w:val="both"/>
        <w:rPr>
          <w:rFonts w:asciiTheme="majorBidi" w:hAnsiTheme="majorBidi" w:cstheme="majorBidi"/>
          <w:sz w:val="24"/>
          <w:szCs w:val="24"/>
        </w:rPr>
      </w:pPr>
      <w:r w:rsidRPr="00920C4B">
        <w:rPr>
          <w:rFonts w:asciiTheme="majorBidi" w:hAnsiTheme="majorBidi" w:cstheme="majorBidi"/>
          <w:sz w:val="24"/>
          <w:szCs w:val="24"/>
        </w:rPr>
        <w:t>4* Placer le fichier déjà mentionné dans le répertoire du projet  afin de les compiler avec la commande suivante:</w:t>
      </w:r>
    </w:p>
    <w:p w:rsidR="00B10396" w:rsidRPr="00920C4B" w:rsidRDefault="00B10396" w:rsidP="002A3F00">
      <w:pPr>
        <w:spacing w:line="360" w:lineRule="auto"/>
        <w:jc w:val="center"/>
        <w:rPr>
          <w:rFonts w:asciiTheme="majorBidi" w:hAnsiTheme="majorBidi" w:cstheme="majorBidi"/>
          <w:i/>
          <w:iCs/>
          <w:sz w:val="24"/>
          <w:szCs w:val="24"/>
        </w:rPr>
      </w:pPr>
      <w:r w:rsidRPr="00920C4B">
        <w:rPr>
          <w:rFonts w:asciiTheme="majorBidi" w:hAnsiTheme="majorBidi" w:cstheme="majorBidi"/>
          <w:i/>
          <w:iCs/>
          <w:sz w:val="24"/>
          <w:szCs w:val="24"/>
        </w:rPr>
        <w:t>mcc -m Password_Confirmation.m -M ressourceinstrumenticon.res -o Instrument Control Application -v</w:t>
      </w:r>
    </w:p>
    <w:p w:rsidR="00B10396" w:rsidRPr="00920C4B" w:rsidRDefault="00B10396" w:rsidP="002A3F00">
      <w:pPr>
        <w:spacing w:line="360" w:lineRule="auto"/>
        <w:jc w:val="both"/>
        <w:rPr>
          <w:rFonts w:asciiTheme="majorBidi" w:hAnsiTheme="majorBidi" w:cstheme="majorBidi"/>
          <w:sz w:val="24"/>
          <w:szCs w:val="24"/>
        </w:rPr>
      </w:pPr>
      <w:r w:rsidRPr="00920C4B">
        <w:rPr>
          <w:rFonts w:asciiTheme="majorBidi" w:hAnsiTheme="majorBidi" w:cstheme="majorBidi"/>
          <w:sz w:val="24"/>
          <w:szCs w:val="24"/>
        </w:rPr>
        <w:t>Où:</w:t>
      </w:r>
    </w:p>
    <w:p w:rsidR="00B10396" w:rsidRPr="00920C4B" w:rsidRDefault="00B10396" w:rsidP="000317E4">
      <w:pPr>
        <w:spacing w:line="360" w:lineRule="auto"/>
        <w:jc w:val="both"/>
        <w:rPr>
          <w:rFonts w:asciiTheme="majorBidi" w:hAnsiTheme="majorBidi" w:cstheme="majorBidi"/>
          <w:sz w:val="24"/>
          <w:szCs w:val="24"/>
        </w:rPr>
      </w:pPr>
      <w:r w:rsidRPr="00920C4B">
        <w:rPr>
          <w:rFonts w:asciiTheme="majorBidi" w:hAnsiTheme="majorBidi" w:cstheme="majorBidi"/>
          <w:sz w:val="24"/>
          <w:szCs w:val="24"/>
        </w:rPr>
        <w:t>mcc est la commande qui permet d’invoquer le compilateur LCC.</w:t>
      </w:r>
    </w:p>
    <w:p w:rsidR="00B10396" w:rsidRPr="00920C4B" w:rsidRDefault="00B10396" w:rsidP="002A3F00">
      <w:pPr>
        <w:spacing w:line="360" w:lineRule="auto"/>
        <w:jc w:val="both"/>
        <w:rPr>
          <w:rFonts w:asciiTheme="majorBidi" w:hAnsiTheme="majorBidi" w:cstheme="majorBidi"/>
          <w:sz w:val="24"/>
          <w:szCs w:val="24"/>
        </w:rPr>
      </w:pPr>
      <w:r w:rsidRPr="00920C4B">
        <w:rPr>
          <w:rFonts w:asciiTheme="majorBidi" w:hAnsiTheme="majorBidi" w:cstheme="majorBidi"/>
          <w:sz w:val="24"/>
          <w:szCs w:val="24"/>
        </w:rPr>
        <w:t xml:space="preserve"> -m est une option qui indique le fichier principal, qui fait appel à d'autres fichiers.</w:t>
      </w:r>
    </w:p>
    <w:p w:rsidR="00B10396" w:rsidRPr="00920C4B" w:rsidRDefault="00B10396" w:rsidP="002A3F00">
      <w:pPr>
        <w:spacing w:line="360" w:lineRule="auto"/>
        <w:jc w:val="both"/>
        <w:rPr>
          <w:rFonts w:asciiTheme="majorBidi" w:hAnsiTheme="majorBidi" w:cstheme="majorBidi"/>
          <w:sz w:val="24"/>
          <w:szCs w:val="24"/>
        </w:rPr>
      </w:pPr>
      <w:r w:rsidRPr="00920C4B">
        <w:rPr>
          <w:rFonts w:asciiTheme="majorBidi" w:hAnsiTheme="majorBidi" w:cstheme="majorBidi"/>
          <w:sz w:val="24"/>
          <w:szCs w:val="24"/>
        </w:rPr>
        <w:t xml:space="preserve"> -M indique le fichier de l’icône.</w:t>
      </w:r>
    </w:p>
    <w:p w:rsidR="00B10396" w:rsidRPr="00920C4B" w:rsidRDefault="00B10396" w:rsidP="002A3F00">
      <w:pPr>
        <w:spacing w:line="360" w:lineRule="auto"/>
        <w:jc w:val="both"/>
        <w:rPr>
          <w:rFonts w:asciiTheme="majorBidi" w:hAnsiTheme="majorBidi" w:cstheme="majorBidi"/>
          <w:sz w:val="24"/>
          <w:szCs w:val="24"/>
        </w:rPr>
      </w:pPr>
      <w:r w:rsidRPr="00920C4B">
        <w:rPr>
          <w:rFonts w:asciiTheme="majorBidi" w:hAnsiTheme="majorBidi" w:cstheme="majorBidi"/>
          <w:sz w:val="24"/>
          <w:szCs w:val="24"/>
        </w:rPr>
        <w:t xml:space="preserve"> -o Le nom de l'exécutable</w:t>
      </w:r>
    </w:p>
    <w:p w:rsidR="00B10396" w:rsidRPr="00920C4B" w:rsidRDefault="00B10396" w:rsidP="002A3F00">
      <w:pPr>
        <w:spacing w:line="360" w:lineRule="auto"/>
        <w:jc w:val="both"/>
        <w:rPr>
          <w:rFonts w:asciiTheme="majorBidi" w:hAnsiTheme="majorBidi" w:cstheme="majorBidi"/>
          <w:sz w:val="24"/>
          <w:szCs w:val="24"/>
        </w:rPr>
      </w:pPr>
      <w:r w:rsidRPr="00920C4B">
        <w:rPr>
          <w:rFonts w:asciiTheme="majorBidi" w:hAnsiTheme="majorBidi" w:cstheme="majorBidi"/>
          <w:sz w:val="24"/>
          <w:szCs w:val="24"/>
        </w:rPr>
        <w:t xml:space="preserve"> -v Mode verbeux, visualiser au fur et à mesure les étapes de la compilation (Verbose Output).</w:t>
      </w:r>
    </w:p>
    <w:p w:rsidR="00B10396" w:rsidRPr="00920C4B" w:rsidRDefault="00B10396" w:rsidP="002A3F00">
      <w:pPr>
        <w:spacing w:line="360" w:lineRule="auto"/>
        <w:ind w:firstLine="426"/>
        <w:jc w:val="both"/>
        <w:rPr>
          <w:rFonts w:asciiTheme="majorBidi" w:hAnsiTheme="majorBidi" w:cstheme="majorBidi"/>
          <w:sz w:val="24"/>
          <w:szCs w:val="24"/>
        </w:rPr>
      </w:pPr>
      <w:r w:rsidRPr="00920C4B">
        <w:rPr>
          <w:rFonts w:asciiTheme="majorBidi" w:hAnsiTheme="majorBidi" w:cstheme="majorBidi"/>
          <w:sz w:val="24"/>
          <w:szCs w:val="24"/>
        </w:rPr>
        <w:t>Ceci va créer un exécutable nommé «Instrument Control Application.exe » qui a pris la forme de l'icone « InstrumentIcon.ico »</w:t>
      </w:r>
      <w:r w:rsidRPr="00920C4B">
        <w:rPr>
          <w:rFonts w:asciiTheme="majorBidi" w:hAnsiTheme="majorBidi" w:cstheme="majorBidi"/>
          <w:b/>
          <w:sz w:val="24"/>
          <w:szCs w:val="24"/>
        </w:rPr>
        <w:t> </w:t>
      </w:r>
      <w:r w:rsidRPr="00920C4B">
        <w:rPr>
          <w:rFonts w:asciiTheme="majorBidi" w:hAnsiTheme="majorBidi" w:cstheme="majorBidi"/>
          <w:sz w:val="24"/>
          <w:szCs w:val="24"/>
        </w:rPr>
        <w:t xml:space="preserve"> dans l'explorateur Windows. </w:t>
      </w:r>
    </w:p>
    <w:p w:rsidR="00B10396" w:rsidRPr="00920C4B" w:rsidRDefault="00B10396" w:rsidP="002A3F00">
      <w:pPr>
        <w:spacing w:line="360" w:lineRule="auto"/>
        <w:ind w:firstLine="426"/>
        <w:jc w:val="both"/>
        <w:rPr>
          <w:rFonts w:asciiTheme="majorBidi" w:hAnsiTheme="majorBidi" w:cstheme="majorBidi"/>
          <w:sz w:val="24"/>
          <w:szCs w:val="24"/>
        </w:rPr>
      </w:pPr>
      <w:r w:rsidRPr="00920C4B">
        <w:rPr>
          <w:rFonts w:asciiTheme="majorBidi" w:hAnsiTheme="majorBidi" w:cstheme="majorBidi"/>
          <w:sz w:val="24"/>
          <w:szCs w:val="24"/>
        </w:rPr>
        <w:t xml:space="preserve">Pour plus d’informations sur les options disponibles qui peuvent être accordés au compilateur, il suffit de taper la commande help mcc sur l’invite de commande de MATLAB. </w:t>
      </w:r>
    </w:p>
    <w:p w:rsidR="00B10396" w:rsidRPr="00920C4B" w:rsidRDefault="00B10396" w:rsidP="002A3F00">
      <w:pPr>
        <w:pStyle w:val="Heading1"/>
        <w:numPr>
          <w:ilvl w:val="0"/>
          <w:numId w:val="36"/>
        </w:numPr>
        <w:spacing w:before="0" w:beforeAutospacing="0" w:after="240" w:afterAutospacing="0" w:line="360" w:lineRule="auto"/>
        <w:ind w:left="1134" w:hanging="567"/>
        <w:jc w:val="both"/>
        <w:rPr>
          <w:rFonts w:asciiTheme="majorBidi" w:hAnsiTheme="majorBidi" w:cstheme="majorBidi"/>
          <w:bCs w:val="0"/>
          <w:sz w:val="24"/>
          <w:szCs w:val="24"/>
        </w:rPr>
      </w:pPr>
      <w:bookmarkStart w:id="85" w:name="_Toc262491013"/>
      <w:r w:rsidRPr="00920C4B">
        <w:rPr>
          <w:rFonts w:asciiTheme="majorBidi" w:hAnsiTheme="majorBidi" w:cstheme="majorBidi"/>
          <w:bCs w:val="0"/>
          <w:sz w:val="24"/>
          <w:szCs w:val="24"/>
        </w:rPr>
        <w:t>Création d’installation</w:t>
      </w:r>
      <w:bookmarkEnd w:id="85"/>
    </w:p>
    <w:p w:rsidR="00B10396" w:rsidRPr="00920C4B" w:rsidRDefault="00B10396" w:rsidP="002A3F00">
      <w:pPr>
        <w:spacing w:line="360" w:lineRule="auto"/>
        <w:ind w:firstLine="426"/>
        <w:jc w:val="both"/>
        <w:outlineLvl w:val="0"/>
        <w:rPr>
          <w:rFonts w:asciiTheme="majorBidi" w:hAnsiTheme="majorBidi" w:cstheme="majorBidi"/>
          <w:sz w:val="24"/>
          <w:szCs w:val="24"/>
        </w:rPr>
      </w:pPr>
      <w:bookmarkStart w:id="86" w:name="_Toc261621310"/>
      <w:bookmarkStart w:id="87" w:name="_Toc262491014"/>
      <w:r w:rsidRPr="00920C4B">
        <w:rPr>
          <w:rFonts w:asciiTheme="majorBidi" w:hAnsiTheme="majorBidi" w:cstheme="majorBidi"/>
          <w:sz w:val="24"/>
          <w:szCs w:val="24"/>
        </w:rPr>
        <w:t>Cette partie concerne la création d'installations pour les plateformes Windows uniquement.</w:t>
      </w:r>
      <w:bookmarkEnd w:id="86"/>
      <w:bookmarkEnd w:id="87"/>
    </w:p>
    <w:p w:rsidR="00B10396" w:rsidRPr="00920C4B" w:rsidRDefault="00B10396" w:rsidP="002A3F00">
      <w:pPr>
        <w:spacing w:line="360" w:lineRule="auto"/>
        <w:ind w:firstLine="426"/>
        <w:jc w:val="both"/>
        <w:outlineLvl w:val="0"/>
        <w:rPr>
          <w:rFonts w:asciiTheme="majorBidi" w:hAnsiTheme="majorBidi" w:cstheme="majorBidi"/>
          <w:sz w:val="24"/>
          <w:szCs w:val="24"/>
        </w:rPr>
      </w:pPr>
      <w:bookmarkStart w:id="88" w:name="_Toc261621311"/>
      <w:bookmarkStart w:id="89" w:name="_Toc262491015"/>
      <w:r w:rsidRPr="00920C4B">
        <w:rPr>
          <w:rFonts w:asciiTheme="majorBidi" w:hAnsiTheme="majorBidi" w:cstheme="majorBidi"/>
          <w:sz w:val="24"/>
          <w:szCs w:val="24"/>
        </w:rPr>
        <w:t>Un programme est un monde de variables, des boucles, des conditions, jeu de fonctions…</w:t>
      </w:r>
      <w:bookmarkEnd w:id="88"/>
      <w:bookmarkEnd w:id="89"/>
    </w:p>
    <w:p w:rsidR="00B10396" w:rsidRPr="00920C4B" w:rsidRDefault="00B10396" w:rsidP="002A3F00">
      <w:pPr>
        <w:spacing w:line="360" w:lineRule="auto"/>
        <w:ind w:firstLine="426"/>
        <w:jc w:val="both"/>
        <w:outlineLvl w:val="0"/>
        <w:rPr>
          <w:rFonts w:asciiTheme="majorBidi" w:hAnsiTheme="majorBidi" w:cstheme="majorBidi"/>
          <w:sz w:val="24"/>
          <w:szCs w:val="24"/>
        </w:rPr>
      </w:pPr>
      <w:bookmarkStart w:id="90" w:name="_Toc261621312"/>
      <w:bookmarkStart w:id="91" w:name="_Toc262491016"/>
      <w:r w:rsidRPr="00920C4B">
        <w:rPr>
          <w:rFonts w:asciiTheme="majorBidi" w:hAnsiTheme="majorBidi" w:cstheme="majorBidi"/>
          <w:sz w:val="24"/>
          <w:szCs w:val="24"/>
        </w:rPr>
        <w:t xml:space="preserve">En général, on désire coder ce programme, ce type d’exercice serait bien trop long, une vraie perte de temps. En plus, c'est assez compliqué car le programme d'installation doit combiner tous les fichiers du programme dans un seul exécutable, et il doit les archiver aussi. </w:t>
      </w:r>
      <w:r>
        <w:rPr>
          <w:rFonts w:asciiTheme="majorBidi" w:hAnsiTheme="majorBidi" w:cstheme="majorBidi"/>
          <w:sz w:val="24"/>
          <w:szCs w:val="24"/>
        </w:rPr>
        <w:t>N</w:t>
      </w:r>
      <w:r w:rsidRPr="00920C4B">
        <w:rPr>
          <w:rFonts w:asciiTheme="majorBidi" w:hAnsiTheme="majorBidi" w:cstheme="majorBidi"/>
          <w:sz w:val="24"/>
          <w:szCs w:val="24"/>
        </w:rPr>
        <w:t>éanmoins, Il existe de nombreux outils permettant de créer une installation.</w:t>
      </w:r>
      <w:bookmarkEnd w:id="90"/>
      <w:bookmarkEnd w:id="91"/>
    </w:p>
    <w:p w:rsidR="00B10396" w:rsidRPr="00920C4B" w:rsidRDefault="00B10396" w:rsidP="002A3F00">
      <w:pPr>
        <w:spacing w:line="360" w:lineRule="auto"/>
        <w:jc w:val="both"/>
        <w:outlineLvl w:val="0"/>
        <w:rPr>
          <w:rFonts w:asciiTheme="majorBidi" w:hAnsiTheme="majorBidi" w:cstheme="majorBidi"/>
          <w:sz w:val="24"/>
          <w:szCs w:val="24"/>
        </w:rPr>
      </w:pPr>
      <w:bookmarkStart w:id="92" w:name="_Toc261621313"/>
      <w:bookmarkStart w:id="93" w:name="_Toc262491017"/>
      <w:r w:rsidRPr="00920C4B">
        <w:rPr>
          <w:rFonts w:asciiTheme="majorBidi" w:hAnsiTheme="majorBidi" w:cstheme="majorBidi"/>
          <w:sz w:val="24"/>
          <w:szCs w:val="24"/>
        </w:rPr>
        <w:t xml:space="preserve">L'outil présenté ici est très connu pour sa réputation. Son nom est </w:t>
      </w:r>
      <w:r w:rsidRPr="00920C4B">
        <w:rPr>
          <w:rFonts w:asciiTheme="majorBidi" w:hAnsiTheme="majorBidi" w:cstheme="majorBidi"/>
          <w:b/>
          <w:color w:val="1F497D" w:themeColor="text2"/>
          <w:sz w:val="24"/>
          <w:szCs w:val="24"/>
        </w:rPr>
        <w:t>Inno Setup</w:t>
      </w:r>
      <w:r w:rsidRPr="00920C4B">
        <w:rPr>
          <w:rFonts w:asciiTheme="majorBidi" w:hAnsiTheme="majorBidi" w:cstheme="majorBidi"/>
          <w:sz w:val="24"/>
          <w:szCs w:val="24"/>
        </w:rPr>
        <w:t>.</w:t>
      </w:r>
      <w:bookmarkEnd w:id="92"/>
      <w:bookmarkEnd w:id="93"/>
      <w:r w:rsidRPr="00920C4B">
        <w:rPr>
          <w:rFonts w:asciiTheme="majorBidi" w:hAnsiTheme="majorBidi" w:cstheme="majorBidi"/>
          <w:sz w:val="24"/>
          <w:szCs w:val="24"/>
        </w:rPr>
        <w:t xml:space="preserve"> </w:t>
      </w:r>
    </w:p>
    <w:p w:rsidR="00B10396" w:rsidRPr="00920C4B" w:rsidRDefault="00B10396" w:rsidP="002A3F00">
      <w:pPr>
        <w:spacing w:line="360" w:lineRule="auto"/>
        <w:jc w:val="both"/>
        <w:outlineLvl w:val="0"/>
        <w:rPr>
          <w:rFonts w:asciiTheme="majorBidi" w:hAnsiTheme="majorBidi" w:cstheme="majorBidi"/>
          <w:sz w:val="24"/>
          <w:szCs w:val="24"/>
        </w:rPr>
      </w:pPr>
      <w:bookmarkStart w:id="94" w:name="_Toc261621314"/>
      <w:bookmarkStart w:id="95" w:name="_Toc262491018"/>
      <w:r>
        <w:rPr>
          <w:rFonts w:asciiTheme="majorBidi" w:hAnsiTheme="majorBidi"/>
          <w:sz w:val="24"/>
          <w:szCs w:val="24"/>
        </w:rPr>
        <w:t>Pour t</w:t>
      </w:r>
      <w:r w:rsidRPr="001E6E98">
        <w:rPr>
          <w:rFonts w:asciiTheme="majorBidi" w:hAnsiTheme="majorBidi"/>
          <w:sz w:val="24"/>
          <w:szCs w:val="24"/>
        </w:rPr>
        <w:t>élécharger Inno Setup</w:t>
      </w:r>
      <w:bookmarkEnd w:id="94"/>
      <w:r>
        <w:rPr>
          <w:rFonts w:asciiTheme="majorBidi" w:hAnsiTheme="majorBidi"/>
          <w:sz w:val="24"/>
          <w:szCs w:val="24"/>
        </w:rPr>
        <w:t xml:space="preserve">, </w:t>
      </w:r>
      <w:bookmarkStart w:id="96" w:name="_Toc261621315"/>
      <w:r>
        <w:rPr>
          <w:rFonts w:asciiTheme="majorBidi" w:hAnsiTheme="majorBidi"/>
          <w:sz w:val="24"/>
          <w:szCs w:val="24"/>
        </w:rPr>
        <w:t>r</w:t>
      </w:r>
      <w:r w:rsidRPr="00920C4B">
        <w:rPr>
          <w:rFonts w:asciiTheme="majorBidi" w:hAnsiTheme="majorBidi" w:cstheme="majorBidi"/>
          <w:sz w:val="24"/>
          <w:szCs w:val="24"/>
        </w:rPr>
        <w:t>endez-vous sur le site officiel du logiciel</w:t>
      </w:r>
      <w:bookmarkEnd w:id="96"/>
      <w:r>
        <w:rPr>
          <w:rFonts w:asciiTheme="majorBidi" w:hAnsiTheme="majorBidi" w:cstheme="majorBidi"/>
          <w:sz w:val="24"/>
          <w:szCs w:val="24"/>
        </w:rPr>
        <w:t> :</w:t>
      </w:r>
      <w:bookmarkEnd w:id="95"/>
    </w:p>
    <w:bookmarkStart w:id="97" w:name="_Toc261621316"/>
    <w:p w:rsidR="00B10396" w:rsidRPr="001E6E98" w:rsidRDefault="00921484" w:rsidP="002A3F00">
      <w:pPr>
        <w:spacing w:line="360" w:lineRule="auto"/>
        <w:jc w:val="center"/>
        <w:outlineLvl w:val="0"/>
        <w:rPr>
          <w:rFonts w:asciiTheme="majorBidi" w:hAnsiTheme="majorBidi" w:cstheme="majorBidi"/>
          <w:bCs/>
          <w:sz w:val="24"/>
          <w:szCs w:val="24"/>
        </w:rPr>
      </w:pPr>
      <w:r w:rsidRPr="001E6E98">
        <w:rPr>
          <w:rFonts w:asciiTheme="majorBidi" w:hAnsiTheme="majorBidi" w:cstheme="majorBidi"/>
          <w:bCs/>
          <w:sz w:val="24"/>
          <w:szCs w:val="24"/>
        </w:rPr>
        <w:fldChar w:fldCharType="begin"/>
      </w:r>
      <w:r w:rsidR="00B10396" w:rsidRPr="001E6E98">
        <w:rPr>
          <w:rFonts w:asciiTheme="majorBidi" w:hAnsiTheme="majorBidi" w:cstheme="majorBidi"/>
          <w:bCs/>
          <w:sz w:val="24"/>
          <w:szCs w:val="24"/>
        </w:rPr>
        <w:instrText xml:space="preserve"> HYPERLINK "http://www.jrsoftware.org/isinfo.php" </w:instrText>
      </w:r>
      <w:r w:rsidRPr="001E6E98">
        <w:rPr>
          <w:rFonts w:asciiTheme="majorBidi" w:hAnsiTheme="majorBidi" w:cstheme="majorBidi"/>
          <w:bCs/>
          <w:sz w:val="24"/>
          <w:szCs w:val="24"/>
        </w:rPr>
        <w:fldChar w:fldCharType="separate"/>
      </w:r>
      <w:bookmarkStart w:id="98" w:name="_Toc262491019"/>
      <w:r w:rsidR="00B10396" w:rsidRPr="001E6E98">
        <w:rPr>
          <w:rStyle w:val="Hyperlink"/>
          <w:rFonts w:asciiTheme="majorBidi" w:hAnsiTheme="majorBidi" w:cstheme="majorBidi"/>
          <w:bCs/>
          <w:sz w:val="24"/>
          <w:szCs w:val="24"/>
        </w:rPr>
        <w:t>http://www.jrsoftware.org/isinfo.php</w:t>
      </w:r>
      <w:bookmarkEnd w:id="97"/>
      <w:bookmarkEnd w:id="98"/>
      <w:r w:rsidRPr="001E6E98">
        <w:rPr>
          <w:rFonts w:asciiTheme="majorBidi" w:hAnsiTheme="majorBidi" w:cstheme="majorBidi"/>
          <w:bCs/>
          <w:sz w:val="24"/>
          <w:szCs w:val="24"/>
        </w:rPr>
        <w:fldChar w:fldCharType="end"/>
      </w:r>
    </w:p>
    <w:p w:rsidR="00B10396" w:rsidRPr="00920C4B" w:rsidRDefault="00B10396" w:rsidP="00F74663">
      <w:pPr>
        <w:spacing w:line="360" w:lineRule="auto"/>
        <w:jc w:val="both"/>
        <w:outlineLvl w:val="0"/>
        <w:rPr>
          <w:rFonts w:asciiTheme="majorBidi" w:hAnsiTheme="majorBidi" w:cstheme="majorBidi"/>
          <w:sz w:val="24"/>
          <w:szCs w:val="24"/>
        </w:rPr>
      </w:pPr>
      <w:bookmarkStart w:id="99" w:name="_Toc261621317"/>
      <w:bookmarkStart w:id="100" w:name="_Toc262491020"/>
      <w:r w:rsidRPr="00920C4B">
        <w:rPr>
          <w:rFonts w:asciiTheme="majorBidi" w:hAnsiTheme="majorBidi" w:cstheme="majorBidi"/>
          <w:sz w:val="24"/>
          <w:szCs w:val="24"/>
        </w:rPr>
        <w:t>Cliquer sur le lien Download et récupérer le programme d'installation.</w:t>
      </w:r>
      <w:bookmarkEnd w:id="99"/>
      <w:bookmarkEnd w:id="100"/>
    </w:p>
    <w:p w:rsidR="00B10396" w:rsidRPr="00920C4B" w:rsidRDefault="00B10396" w:rsidP="00F74663">
      <w:pPr>
        <w:spacing w:line="360" w:lineRule="auto"/>
        <w:ind w:firstLine="426"/>
        <w:jc w:val="both"/>
        <w:rPr>
          <w:rFonts w:asciiTheme="majorBidi" w:hAnsiTheme="majorBidi" w:cstheme="majorBidi"/>
          <w:sz w:val="24"/>
          <w:szCs w:val="24"/>
        </w:rPr>
      </w:pPr>
      <w:r w:rsidRPr="00E7045E">
        <w:rPr>
          <w:rFonts w:asciiTheme="majorBidi" w:hAnsiTheme="majorBidi" w:cstheme="majorBidi"/>
          <w:color w:val="000000" w:themeColor="text1"/>
          <w:sz w:val="24"/>
          <w:szCs w:val="24"/>
        </w:rPr>
        <w:t>Après avoir installé le programme,</w:t>
      </w:r>
      <w:r w:rsidRPr="00920C4B">
        <w:rPr>
          <w:rFonts w:asciiTheme="majorBidi" w:hAnsiTheme="majorBidi" w:cstheme="majorBidi"/>
          <w:sz w:val="24"/>
          <w:szCs w:val="24"/>
        </w:rPr>
        <w:t xml:space="preserve"> la première fenêtre de l'assistant d'installation apparaitra :</w:t>
      </w:r>
      <w:r w:rsidR="00BE200F">
        <w:rPr>
          <w:rFonts w:asciiTheme="majorBidi" w:hAnsiTheme="majorBidi" w:cstheme="majorBidi"/>
          <w:sz w:val="24"/>
          <w:szCs w:val="24"/>
        </w:rPr>
        <w:t xml:space="preserve"> </w:t>
      </w:r>
      <w:r w:rsidRPr="00920C4B">
        <w:rPr>
          <w:rFonts w:asciiTheme="majorBidi" w:hAnsiTheme="majorBidi" w:cstheme="majorBidi"/>
          <w:sz w:val="24"/>
          <w:szCs w:val="24"/>
        </w:rPr>
        <w:t>C’est un assistant de création de scripts. Il génèrera le code de création de l'installation de façon automatique pour l’utilisateur.  Toutefois, pour pouvoir personnaliser une installation professionnelle, il faudra éditer le fichier de configuration de l'installation.</w:t>
      </w:r>
      <w:r w:rsidR="00BE200F">
        <w:rPr>
          <w:rFonts w:asciiTheme="majorBidi" w:hAnsiTheme="majorBidi" w:cstheme="majorBidi"/>
          <w:sz w:val="24"/>
          <w:szCs w:val="24"/>
        </w:rPr>
        <w:t xml:space="preserve"> </w:t>
      </w:r>
      <w:r w:rsidRPr="00920C4B">
        <w:rPr>
          <w:rFonts w:asciiTheme="majorBidi" w:hAnsiTheme="majorBidi" w:cstheme="majorBidi"/>
          <w:sz w:val="24"/>
          <w:szCs w:val="24"/>
        </w:rPr>
        <w:t>A l’issu de cette phase, on doit avoir un programme ayant la forme suivante où toutes les propriétés sont personnalisables par l’utilisateur :</w:t>
      </w:r>
    </w:p>
    <w:p w:rsidR="00B10396" w:rsidRPr="00920C4B" w:rsidRDefault="00B10396" w:rsidP="00B10396">
      <w:pPr>
        <w:pStyle w:val="Heading1"/>
        <w:keepNext/>
        <w:spacing w:before="0" w:beforeAutospacing="0" w:after="0" w:afterAutospacing="0" w:line="360" w:lineRule="auto"/>
        <w:jc w:val="center"/>
        <w:rPr>
          <w:rFonts w:asciiTheme="majorBidi" w:hAnsiTheme="majorBidi" w:cstheme="majorBidi"/>
          <w:b w:val="0"/>
          <w:bCs w:val="0"/>
          <w:sz w:val="24"/>
          <w:szCs w:val="24"/>
        </w:rPr>
      </w:pPr>
      <w:r w:rsidRPr="00920C4B">
        <w:rPr>
          <w:rFonts w:asciiTheme="majorBidi" w:hAnsiTheme="majorBidi" w:cstheme="majorBidi"/>
          <w:b w:val="0"/>
          <w:bCs w:val="0"/>
          <w:noProof/>
          <w:sz w:val="24"/>
          <w:szCs w:val="24"/>
        </w:rPr>
        <w:drawing>
          <wp:inline distT="0" distB="0" distL="0" distR="0">
            <wp:extent cx="2343150" cy="609600"/>
            <wp:effectExtent l="19050" t="19050" r="19050" b="19050"/>
            <wp:docPr id="40" name="Image 4"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12.png"/>
                    <pic:cNvPicPr>
                      <a:picLocks noChangeAspect="1" noChangeArrowheads="1"/>
                    </pic:cNvPicPr>
                  </pic:nvPicPr>
                  <pic:blipFill>
                    <a:blip r:embed="rId52" cstate="print"/>
                    <a:srcRect/>
                    <a:stretch>
                      <a:fillRect/>
                    </a:stretch>
                  </pic:blipFill>
                  <pic:spPr bwMode="auto">
                    <a:xfrm>
                      <a:off x="0" y="0"/>
                      <a:ext cx="2343150" cy="609600"/>
                    </a:xfrm>
                    <a:prstGeom prst="rect">
                      <a:avLst/>
                    </a:prstGeom>
                    <a:noFill/>
                    <a:ln w="9525">
                      <a:solidFill>
                        <a:schemeClr val="tx1"/>
                      </a:solidFill>
                      <a:miter lim="800000"/>
                      <a:headEnd/>
                      <a:tailEnd/>
                    </a:ln>
                  </pic:spPr>
                </pic:pic>
              </a:graphicData>
            </a:graphic>
          </wp:inline>
        </w:drawing>
      </w:r>
    </w:p>
    <w:p w:rsidR="00B10396" w:rsidRPr="00BF2743" w:rsidRDefault="00B10396" w:rsidP="00B10396">
      <w:pPr>
        <w:pStyle w:val="Caption"/>
        <w:spacing w:line="360" w:lineRule="auto"/>
        <w:jc w:val="center"/>
        <w:rPr>
          <w:rFonts w:asciiTheme="majorBidi" w:hAnsiTheme="majorBidi" w:cstheme="majorBidi"/>
          <w:b w:val="0"/>
          <w:bCs w:val="0"/>
          <w:i/>
          <w:iCs/>
          <w:color w:val="auto"/>
          <w:sz w:val="22"/>
          <w:szCs w:val="22"/>
        </w:rPr>
      </w:pPr>
      <w:bookmarkStart w:id="101" w:name="_Toc262606416"/>
      <w:r w:rsidRPr="00BF2743">
        <w:rPr>
          <w:rFonts w:asciiTheme="majorBidi" w:hAnsiTheme="majorBidi" w:cstheme="majorBidi"/>
          <w:b w:val="0"/>
          <w:bCs w:val="0"/>
          <w:i/>
          <w:iCs/>
          <w:color w:val="auto"/>
          <w:sz w:val="22"/>
          <w:szCs w:val="22"/>
        </w:rPr>
        <w:t xml:space="preserve">Figure </w:t>
      </w:r>
      <w:r w:rsidR="00921484">
        <w:rPr>
          <w:rFonts w:asciiTheme="majorBidi" w:hAnsiTheme="majorBidi" w:cstheme="majorBidi"/>
          <w:b w:val="0"/>
          <w:bCs w:val="0"/>
          <w:i/>
          <w:iCs/>
          <w:color w:val="auto"/>
          <w:sz w:val="22"/>
          <w:szCs w:val="22"/>
        </w:rPr>
        <w:fldChar w:fldCharType="begin"/>
      </w:r>
      <w:r w:rsidR="001D4039">
        <w:rPr>
          <w:rFonts w:asciiTheme="majorBidi" w:hAnsiTheme="majorBidi" w:cstheme="majorBidi"/>
          <w:b w:val="0"/>
          <w:bCs w:val="0"/>
          <w:i/>
          <w:iCs/>
          <w:color w:val="auto"/>
          <w:sz w:val="22"/>
          <w:szCs w:val="22"/>
        </w:rPr>
        <w:instrText xml:space="preserve"> SEQ Figure \* ARABIC </w:instrText>
      </w:r>
      <w:r w:rsidR="00921484">
        <w:rPr>
          <w:rFonts w:asciiTheme="majorBidi" w:hAnsiTheme="majorBidi" w:cstheme="majorBidi"/>
          <w:b w:val="0"/>
          <w:bCs w:val="0"/>
          <w:i/>
          <w:iCs/>
          <w:color w:val="auto"/>
          <w:sz w:val="22"/>
          <w:szCs w:val="22"/>
        </w:rPr>
        <w:fldChar w:fldCharType="separate"/>
      </w:r>
      <w:r w:rsidR="009D3CDF">
        <w:rPr>
          <w:rFonts w:asciiTheme="majorBidi" w:hAnsiTheme="majorBidi" w:cstheme="majorBidi"/>
          <w:b w:val="0"/>
          <w:bCs w:val="0"/>
          <w:i/>
          <w:iCs/>
          <w:noProof/>
          <w:color w:val="auto"/>
          <w:sz w:val="22"/>
          <w:szCs w:val="22"/>
        </w:rPr>
        <w:t>18</w:t>
      </w:r>
      <w:r w:rsidR="00921484">
        <w:rPr>
          <w:rFonts w:asciiTheme="majorBidi" w:hAnsiTheme="majorBidi" w:cstheme="majorBidi"/>
          <w:b w:val="0"/>
          <w:bCs w:val="0"/>
          <w:i/>
          <w:iCs/>
          <w:color w:val="auto"/>
          <w:sz w:val="22"/>
          <w:szCs w:val="22"/>
        </w:rPr>
        <w:fldChar w:fldCharType="end"/>
      </w:r>
      <w:r w:rsidRPr="00BF2743">
        <w:rPr>
          <w:rFonts w:asciiTheme="majorBidi" w:hAnsiTheme="majorBidi" w:cstheme="majorBidi"/>
          <w:b w:val="0"/>
          <w:bCs w:val="0"/>
          <w:i/>
          <w:iCs/>
          <w:color w:val="auto"/>
          <w:sz w:val="22"/>
          <w:szCs w:val="22"/>
        </w:rPr>
        <w:t>: Setup de l’exécutable</w:t>
      </w:r>
      <w:bookmarkEnd w:id="101"/>
    </w:p>
    <w:p w:rsidR="00B10396" w:rsidRPr="00920C4B" w:rsidRDefault="00B10396" w:rsidP="00F74663">
      <w:pPr>
        <w:spacing w:line="360" w:lineRule="auto"/>
        <w:ind w:firstLine="426"/>
        <w:jc w:val="both"/>
        <w:rPr>
          <w:rFonts w:asciiTheme="majorBidi" w:hAnsiTheme="majorBidi" w:cstheme="majorBidi"/>
          <w:sz w:val="24"/>
          <w:szCs w:val="24"/>
        </w:rPr>
      </w:pPr>
      <w:r w:rsidRPr="00920C4B">
        <w:rPr>
          <w:rFonts w:asciiTheme="majorBidi" w:hAnsiTheme="majorBidi" w:cstheme="majorBidi"/>
          <w:sz w:val="24"/>
          <w:szCs w:val="24"/>
        </w:rPr>
        <w:t xml:space="preserve">Lancer ce setup permet d’avoir un raccourci placé sur le bureau indiqué sur la figure </w:t>
      </w:r>
      <w:r w:rsidR="0089502B">
        <w:rPr>
          <w:rFonts w:asciiTheme="majorBidi" w:hAnsiTheme="majorBidi" w:cstheme="majorBidi"/>
          <w:sz w:val="24"/>
          <w:szCs w:val="24"/>
        </w:rPr>
        <w:t>19</w:t>
      </w:r>
      <w:r w:rsidRPr="00920C4B">
        <w:rPr>
          <w:rFonts w:asciiTheme="majorBidi" w:hAnsiTheme="majorBidi" w:cstheme="majorBidi"/>
          <w:sz w:val="24"/>
          <w:szCs w:val="24"/>
        </w:rPr>
        <w:t>:</w:t>
      </w:r>
    </w:p>
    <w:p w:rsidR="00B10396" w:rsidRPr="00920C4B" w:rsidRDefault="00B10396" w:rsidP="00B10396">
      <w:pPr>
        <w:pStyle w:val="Heading1"/>
        <w:keepNext/>
        <w:spacing w:before="0" w:beforeAutospacing="0" w:after="0" w:afterAutospacing="0" w:line="360" w:lineRule="auto"/>
        <w:jc w:val="center"/>
        <w:rPr>
          <w:rFonts w:asciiTheme="majorBidi" w:hAnsiTheme="majorBidi" w:cstheme="majorBidi"/>
          <w:b w:val="0"/>
          <w:bCs w:val="0"/>
          <w:sz w:val="24"/>
          <w:szCs w:val="24"/>
        </w:rPr>
      </w:pPr>
      <w:r w:rsidRPr="00920C4B">
        <w:rPr>
          <w:rFonts w:asciiTheme="majorBidi" w:hAnsiTheme="majorBidi" w:cstheme="majorBidi"/>
          <w:b w:val="0"/>
          <w:bCs w:val="0"/>
          <w:noProof/>
          <w:sz w:val="24"/>
          <w:szCs w:val="24"/>
        </w:rPr>
        <w:drawing>
          <wp:inline distT="0" distB="0" distL="0" distR="0">
            <wp:extent cx="714375" cy="790575"/>
            <wp:effectExtent l="38100" t="19050" r="28575" b="28575"/>
            <wp:docPr id="41" name="Image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2.png"/>
                    <pic:cNvPicPr>
                      <a:picLocks noChangeAspect="1" noChangeArrowheads="1"/>
                    </pic:cNvPicPr>
                  </pic:nvPicPr>
                  <pic:blipFill>
                    <a:blip r:embed="rId53" cstate="print"/>
                    <a:srcRect/>
                    <a:stretch>
                      <a:fillRect/>
                    </a:stretch>
                  </pic:blipFill>
                  <pic:spPr bwMode="auto">
                    <a:xfrm>
                      <a:off x="0" y="0"/>
                      <a:ext cx="714375" cy="790575"/>
                    </a:xfrm>
                    <a:prstGeom prst="rect">
                      <a:avLst/>
                    </a:prstGeom>
                    <a:noFill/>
                    <a:ln w="9525">
                      <a:solidFill>
                        <a:schemeClr val="tx1"/>
                      </a:solidFill>
                      <a:miter lim="800000"/>
                      <a:headEnd/>
                      <a:tailEnd/>
                    </a:ln>
                  </pic:spPr>
                </pic:pic>
              </a:graphicData>
            </a:graphic>
          </wp:inline>
        </w:drawing>
      </w:r>
    </w:p>
    <w:p w:rsidR="00B10396" w:rsidRPr="00BF2743" w:rsidRDefault="00B10396" w:rsidP="00B10396">
      <w:pPr>
        <w:pStyle w:val="Caption"/>
        <w:spacing w:line="360" w:lineRule="auto"/>
        <w:jc w:val="center"/>
        <w:rPr>
          <w:rFonts w:asciiTheme="majorBidi" w:hAnsiTheme="majorBidi" w:cstheme="majorBidi"/>
          <w:b w:val="0"/>
          <w:bCs w:val="0"/>
          <w:i/>
          <w:iCs/>
          <w:color w:val="auto"/>
          <w:sz w:val="22"/>
          <w:szCs w:val="22"/>
        </w:rPr>
      </w:pPr>
      <w:bookmarkStart w:id="102" w:name="_Toc262606417"/>
      <w:r w:rsidRPr="00BF2743">
        <w:rPr>
          <w:rFonts w:asciiTheme="majorBidi" w:hAnsiTheme="majorBidi" w:cstheme="majorBidi"/>
          <w:b w:val="0"/>
          <w:bCs w:val="0"/>
          <w:i/>
          <w:iCs/>
          <w:color w:val="auto"/>
          <w:sz w:val="22"/>
          <w:szCs w:val="22"/>
        </w:rPr>
        <w:t xml:space="preserve">Figure </w:t>
      </w:r>
      <w:r w:rsidR="00921484">
        <w:rPr>
          <w:rFonts w:asciiTheme="majorBidi" w:hAnsiTheme="majorBidi" w:cstheme="majorBidi"/>
          <w:b w:val="0"/>
          <w:bCs w:val="0"/>
          <w:i/>
          <w:iCs/>
          <w:color w:val="auto"/>
          <w:sz w:val="22"/>
          <w:szCs w:val="22"/>
        </w:rPr>
        <w:fldChar w:fldCharType="begin"/>
      </w:r>
      <w:r w:rsidR="001D4039">
        <w:rPr>
          <w:rFonts w:asciiTheme="majorBidi" w:hAnsiTheme="majorBidi" w:cstheme="majorBidi"/>
          <w:b w:val="0"/>
          <w:bCs w:val="0"/>
          <w:i/>
          <w:iCs/>
          <w:color w:val="auto"/>
          <w:sz w:val="22"/>
          <w:szCs w:val="22"/>
        </w:rPr>
        <w:instrText xml:space="preserve"> SEQ Figure \* ARABIC </w:instrText>
      </w:r>
      <w:r w:rsidR="00921484">
        <w:rPr>
          <w:rFonts w:asciiTheme="majorBidi" w:hAnsiTheme="majorBidi" w:cstheme="majorBidi"/>
          <w:b w:val="0"/>
          <w:bCs w:val="0"/>
          <w:i/>
          <w:iCs/>
          <w:color w:val="auto"/>
          <w:sz w:val="22"/>
          <w:szCs w:val="22"/>
        </w:rPr>
        <w:fldChar w:fldCharType="separate"/>
      </w:r>
      <w:r w:rsidR="009D3CDF">
        <w:rPr>
          <w:rFonts w:asciiTheme="majorBidi" w:hAnsiTheme="majorBidi" w:cstheme="majorBidi"/>
          <w:b w:val="0"/>
          <w:bCs w:val="0"/>
          <w:i/>
          <w:iCs/>
          <w:noProof/>
          <w:color w:val="auto"/>
          <w:sz w:val="22"/>
          <w:szCs w:val="22"/>
        </w:rPr>
        <w:t>19</w:t>
      </w:r>
      <w:r w:rsidR="00921484">
        <w:rPr>
          <w:rFonts w:asciiTheme="majorBidi" w:hAnsiTheme="majorBidi" w:cstheme="majorBidi"/>
          <w:b w:val="0"/>
          <w:bCs w:val="0"/>
          <w:i/>
          <w:iCs/>
          <w:color w:val="auto"/>
          <w:sz w:val="22"/>
          <w:szCs w:val="22"/>
        </w:rPr>
        <w:fldChar w:fldCharType="end"/>
      </w:r>
      <w:r w:rsidRPr="00BF2743">
        <w:rPr>
          <w:rFonts w:asciiTheme="majorBidi" w:hAnsiTheme="majorBidi" w:cstheme="majorBidi"/>
          <w:b w:val="0"/>
          <w:bCs w:val="0"/>
          <w:i/>
          <w:iCs/>
          <w:color w:val="auto"/>
          <w:sz w:val="22"/>
          <w:szCs w:val="22"/>
        </w:rPr>
        <w:t>: Raccourci vers l’exécutable Instrument Control Application</w:t>
      </w:r>
      <w:bookmarkEnd w:id="102"/>
    </w:p>
    <w:p w:rsidR="00B10396" w:rsidRPr="00920C4B" w:rsidRDefault="00B10396" w:rsidP="00A64F2D">
      <w:pPr>
        <w:pStyle w:val="Heading1"/>
        <w:numPr>
          <w:ilvl w:val="1"/>
          <w:numId w:val="47"/>
        </w:numPr>
        <w:spacing w:before="0" w:beforeAutospacing="0" w:after="240" w:afterAutospacing="0" w:line="360" w:lineRule="auto"/>
        <w:ind w:left="851" w:hanging="851"/>
        <w:rPr>
          <w:rFonts w:asciiTheme="majorBidi" w:hAnsiTheme="majorBidi" w:cstheme="majorBidi"/>
          <w:bCs w:val="0"/>
          <w:sz w:val="24"/>
          <w:szCs w:val="24"/>
        </w:rPr>
      </w:pPr>
      <w:bookmarkStart w:id="103" w:name="_Toc261945010"/>
      <w:bookmarkStart w:id="104" w:name="_Toc262491021"/>
      <w:r w:rsidRPr="00920C4B">
        <w:rPr>
          <w:rFonts w:asciiTheme="majorBidi" w:hAnsiTheme="majorBidi" w:cstheme="majorBidi"/>
          <w:bCs w:val="0"/>
          <w:sz w:val="24"/>
          <w:szCs w:val="24"/>
        </w:rPr>
        <w:t>Conclusion</w:t>
      </w:r>
      <w:bookmarkEnd w:id="103"/>
      <w:bookmarkEnd w:id="104"/>
    </w:p>
    <w:p w:rsidR="00B10396" w:rsidRPr="00920C4B" w:rsidRDefault="00B10396" w:rsidP="00DA5B2A">
      <w:pPr>
        <w:spacing w:line="360" w:lineRule="auto"/>
        <w:ind w:firstLine="426"/>
        <w:jc w:val="both"/>
        <w:rPr>
          <w:rFonts w:asciiTheme="majorBidi" w:hAnsiTheme="majorBidi" w:cstheme="majorBidi"/>
          <w:sz w:val="24"/>
          <w:szCs w:val="24"/>
        </w:rPr>
      </w:pPr>
      <w:r w:rsidRPr="00920C4B">
        <w:rPr>
          <w:rFonts w:asciiTheme="majorBidi" w:hAnsiTheme="majorBidi" w:cstheme="majorBidi"/>
          <w:sz w:val="24"/>
          <w:szCs w:val="24"/>
        </w:rPr>
        <w:t>Nous avons exposé dans ce chapitre les différent</w:t>
      </w:r>
      <w:r w:rsidR="00DA5B2A">
        <w:rPr>
          <w:rFonts w:asciiTheme="majorBidi" w:hAnsiTheme="majorBidi" w:cstheme="majorBidi"/>
          <w:sz w:val="24"/>
          <w:szCs w:val="24"/>
        </w:rPr>
        <w:t>e</w:t>
      </w:r>
      <w:r w:rsidRPr="00920C4B">
        <w:rPr>
          <w:rFonts w:asciiTheme="majorBidi" w:hAnsiTheme="majorBidi" w:cstheme="majorBidi"/>
          <w:sz w:val="24"/>
          <w:szCs w:val="24"/>
        </w:rPr>
        <w:t>s méthodes o</w:t>
      </w:r>
      <w:r w:rsidR="00DA5B2A">
        <w:rPr>
          <w:rFonts w:asciiTheme="majorBidi" w:hAnsiTheme="majorBidi" w:cstheme="majorBidi"/>
          <w:sz w:val="24"/>
          <w:szCs w:val="24"/>
        </w:rPr>
        <w:t>ù</w:t>
      </w:r>
      <w:r w:rsidRPr="00920C4B">
        <w:rPr>
          <w:rFonts w:asciiTheme="majorBidi" w:hAnsiTheme="majorBidi" w:cstheme="majorBidi"/>
          <w:sz w:val="24"/>
          <w:szCs w:val="24"/>
        </w:rPr>
        <w:t xml:space="preserve"> les modes opératoires de communication en vue d’établir une connexion PC-Instrument via les deux outils disponibles (Série, GPIB). Le </w:t>
      </w:r>
      <w:r w:rsidR="00DA5B2A">
        <w:rPr>
          <w:rFonts w:asciiTheme="majorBidi" w:hAnsiTheme="majorBidi" w:cstheme="majorBidi"/>
          <w:sz w:val="24"/>
          <w:szCs w:val="24"/>
        </w:rPr>
        <w:t>produit réalisé</w:t>
      </w:r>
      <w:r w:rsidRPr="00920C4B">
        <w:rPr>
          <w:rFonts w:asciiTheme="majorBidi" w:hAnsiTheme="majorBidi" w:cstheme="majorBidi"/>
          <w:sz w:val="24"/>
          <w:szCs w:val="24"/>
        </w:rPr>
        <w:t xml:space="preserve"> est une version bureautique qui permet à l’utilisateur d’avoir une interface totalement fonctionnelle qui remplace tous les boutons présents sur la face avant de l’oscilloscope. A l’issu de cette phase, nous savons que commander un instrument de façon fiable ne présente pas de problème. Cependant, rappelons que la finalité de ce projet est de commander l’appareil de mesure via internet, c’est l’objectif du chapitre suivant.</w:t>
      </w:r>
    </w:p>
    <w:p w:rsidR="00B10396" w:rsidRPr="00920C4B" w:rsidRDefault="00B10396" w:rsidP="00B10396">
      <w:pPr>
        <w:spacing w:line="360" w:lineRule="auto"/>
        <w:rPr>
          <w:rFonts w:asciiTheme="majorBidi" w:hAnsiTheme="majorBidi" w:cstheme="majorBidi"/>
          <w:sz w:val="24"/>
          <w:szCs w:val="24"/>
        </w:rPr>
      </w:pPr>
    </w:p>
    <w:p w:rsidR="00D84995" w:rsidRPr="00D84995" w:rsidRDefault="00D84995" w:rsidP="00213FAE">
      <w:pPr>
        <w:pStyle w:val="Heading1"/>
        <w:spacing w:before="0" w:beforeAutospacing="0" w:after="0" w:afterAutospacing="0"/>
        <w:rPr>
          <w:rFonts w:asciiTheme="majorBidi" w:hAnsiTheme="majorBidi" w:cstheme="majorBidi"/>
          <w:b w:val="0"/>
          <w:sz w:val="24"/>
          <w:szCs w:val="24"/>
        </w:rPr>
        <w:sectPr w:rsidR="00D84995" w:rsidRPr="00D84995" w:rsidSect="000F4090">
          <w:headerReference w:type="default" r:id="rId54"/>
          <w:footerReference w:type="default" r:id="rId55"/>
          <w:pgSz w:w="11906" w:h="16838"/>
          <w:pgMar w:top="1417" w:right="1417" w:bottom="1417" w:left="1417" w:header="426" w:footer="810" w:gutter="0"/>
          <w:cols w:space="708"/>
          <w:docGrid w:linePitch="360"/>
        </w:sectPr>
      </w:pPr>
    </w:p>
    <w:p w:rsidR="00B10396" w:rsidRDefault="00B10396" w:rsidP="00E73B53">
      <w:pPr>
        <w:pStyle w:val="Title"/>
        <w:outlineLvl w:val="0"/>
        <w:rPr>
          <w:rFonts w:asciiTheme="majorBidi" w:hAnsiTheme="majorBidi"/>
          <w:sz w:val="32"/>
          <w:szCs w:val="32"/>
        </w:rPr>
      </w:pPr>
      <w:bookmarkStart w:id="105" w:name="_Toc261945011"/>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B10396" w:rsidRDefault="00B10396" w:rsidP="00E73B53">
      <w:pPr>
        <w:pStyle w:val="Title"/>
        <w:outlineLvl w:val="0"/>
        <w:rPr>
          <w:rFonts w:asciiTheme="majorBidi" w:hAnsiTheme="majorBidi"/>
          <w:sz w:val="32"/>
          <w:szCs w:val="32"/>
        </w:rPr>
      </w:pPr>
    </w:p>
    <w:p w:rsidR="00D01A45" w:rsidRPr="00C96A9E" w:rsidRDefault="009E5FB4" w:rsidP="00E73B53">
      <w:pPr>
        <w:pStyle w:val="Title"/>
        <w:outlineLvl w:val="0"/>
        <w:rPr>
          <w:rFonts w:asciiTheme="majorBidi" w:hAnsiTheme="majorBidi"/>
          <w:sz w:val="44"/>
          <w:szCs w:val="44"/>
        </w:rPr>
      </w:pPr>
      <w:bookmarkStart w:id="106" w:name="_Toc262491022"/>
      <w:r w:rsidRPr="00C96A9E">
        <w:rPr>
          <w:rFonts w:asciiTheme="majorBidi" w:hAnsiTheme="majorBidi"/>
          <w:sz w:val="44"/>
          <w:szCs w:val="44"/>
        </w:rPr>
        <w:t>C</w:t>
      </w:r>
      <w:r w:rsidR="00D01A45" w:rsidRPr="00C96A9E">
        <w:rPr>
          <w:rFonts w:asciiTheme="majorBidi" w:hAnsiTheme="majorBidi"/>
          <w:sz w:val="44"/>
          <w:szCs w:val="44"/>
        </w:rPr>
        <w:t xml:space="preserve">hapitre </w:t>
      </w:r>
      <w:r w:rsidR="000C4CC7" w:rsidRPr="00C96A9E">
        <w:rPr>
          <w:rFonts w:asciiTheme="majorBidi" w:hAnsiTheme="majorBidi"/>
          <w:sz w:val="44"/>
          <w:szCs w:val="44"/>
        </w:rPr>
        <w:t>IV</w:t>
      </w:r>
      <w:bookmarkEnd w:id="105"/>
      <w:r w:rsidR="00515714" w:rsidRPr="00C96A9E">
        <w:rPr>
          <w:rFonts w:asciiTheme="majorBidi" w:hAnsiTheme="majorBidi"/>
          <w:sz w:val="44"/>
          <w:szCs w:val="44"/>
        </w:rPr>
        <w:t> :</w:t>
      </w:r>
      <w:bookmarkEnd w:id="106"/>
    </w:p>
    <w:p w:rsidR="00D01A45" w:rsidRPr="00C96A9E" w:rsidRDefault="00DA5B2A" w:rsidP="00E73B53">
      <w:pPr>
        <w:pStyle w:val="Title"/>
        <w:outlineLvl w:val="0"/>
        <w:rPr>
          <w:rFonts w:asciiTheme="majorBidi" w:hAnsiTheme="majorBidi"/>
        </w:rPr>
      </w:pPr>
      <w:r>
        <w:rPr>
          <w:rFonts w:asciiTheme="majorBidi" w:hAnsiTheme="majorBidi"/>
        </w:rPr>
        <w:t>COMMANDE D’UN OSCILLOSCOPE VIA INTERNET</w:t>
      </w:r>
    </w:p>
    <w:p w:rsidR="00D01A45" w:rsidRPr="00515714" w:rsidRDefault="00D01A45" w:rsidP="00D01A45">
      <w:pPr>
        <w:jc w:val="center"/>
        <w:rPr>
          <w:rFonts w:asciiTheme="majorBidi" w:hAnsiTheme="majorBidi" w:cstheme="majorBidi"/>
          <w:sz w:val="20"/>
          <w:szCs w:val="20"/>
        </w:rPr>
      </w:pPr>
    </w:p>
    <w:p w:rsidR="00D01A45" w:rsidRPr="00515714" w:rsidRDefault="00D01A45" w:rsidP="00D01A45">
      <w:pPr>
        <w:rPr>
          <w:rFonts w:asciiTheme="majorBidi" w:hAnsiTheme="majorBidi" w:cstheme="majorBidi"/>
          <w:sz w:val="20"/>
          <w:szCs w:val="20"/>
        </w:rPr>
      </w:pPr>
    </w:p>
    <w:p w:rsidR="00EE654A" w:rsidRPr="00515714" w:rsidRDefault="00EE654A" w:rsidP="00D01A45">
      <w:pPr>
        <w:rPr>
          <w:rFonts w:asciiTheme="majorBidi" w:hAnsiTheme="majorBidi" w:cstheme="majorBidi"/>
          <w:sz w:val="20"/>
          <w:szCs w:val="20"/>
        </w:rPr>
        <w:sectPr w:rsidR="00EE654A" w:rsidRPr="00515714" w:rsidSect="000F4090">
          <w:headerReference w:type="default" r:id="rId56"/>
          <w:footerReference w:type="default" r:id="rId57"/>
          <w:pgSz w:w="11906" w:h="16838"/>
          <w:pgMar w:top="1417" w:right="1417" w:bottom="1417" w:left="1417" w:header="426" w:footer="810" w:gutter="0"/>
          <w:cols w:space="708"/>
          <w:docGrid w:linePitch="360"/>
        </w:sectPr>
      </w:pPr>
    </w:p>
    <w:p w:rsidR="00B10396" w:rsidRPr="00C06B33" w:rsidRDefault="00B10396" w:rsidP="00FB4880">
      <w:pPr>
        <w:pStyle w:val="ListParagraph"/>
        <w:numPr>
          <w:ilvl w:val="1"/>
          <w:numId w:val="42"/>
        </w:numPr>
        <w:spacing w:line="360" w:lineRule="auto"/>
        <w:ind w:left="851" w:hanging="851"/>
        <w:outlineLvl w:val="0"/>
        <w:rPr>
          <w:rFonts w:asciiTheme="majorBidi" w:hAnsiTheme="majorBidi"/>
          <w:b/>
          <w:bCs/>
          <w:sz w:val="24"/>
          <w:szCs w:val="24"/>
        </w:rPr>
      </w:pPr>
      <w:bookmarkStart w:id="107" w:name="_Toc262491024"/>
      <w:r w:rsidRPr="00C06B33">
        <w:rPr>
          <w:rFonts w:asciiTheme="majorBidi" w:hAnsiTheme="majorBidi"/>
          <w:b/>
          <w:bCs/>
          <w:sz w:val="24"/>
          <w:szCs w:val="24"/>
        </w:rPr>
        <w:t>Introduction</w:t>
      </w:r>
      <w:bookmarkEnd w:id="107"/>
    </w:p>
    <w:p w:rsidR="00B10396" w:rsidRPr="00C06B33" w:rsidRDefault="008B5C4D" w:rsidP="008B5C4D">
      <w:pPr>
        <w:suppressAutoHyphens/>
        <w:spacing w:before="120" w:line="360" w:lineRule="auto"/>
        <w:ind w:firstLine="426"/>
        <w:jc w:val="both"/>
        <w:rPr>
          <w:rFonts w:asciiTheme="majorBidi" w:hAnsiTheme="majorBidi" w:cstheme="majorBidi"/>
          <w:sz w:val="24"/>
          <w:szCs w:val="24"/>
        </w:rPr>
      </w:pPr>
      <w:r>
        <w:rPr>
          <w:rFonts w:asciiTheme="majorBidi" w:hAnsiTheme="majorBidi" w:cstheme="majorBidi"/>
          <w:sz w:val="24"/>
          <w:szCs w:val="24"/>
        </w:rPr>
        <w:t>Le pilotage des</w:t>
      </w:r>
      <w:r w:rsidR="00B10396" w:rsidRPr="00C06B33">
        <w:rPr>
          <w:rFonts w:asciiTheme="majorBidi" w:hAnsiTheme="majorBidi" w:cstheme="majorBidi"/>
          <w:sz w:val="24"/>
          <w:szCs w:val="24"/>
        </w:rPr>
        <w:t xml:space="preserve"> équipements de la plate-forme à distance</w:t>
      </w:r>
      <w:r>
        <w:rPr>
          <w:rFonts w:asciiTheme="majorBidi" w:hAnsiTheme="majorBidi" w:cstheme="majorBidi"/>
          <w:sz w:val="24"/>
          <w:szCs w:val="24"/>
        </w:rPr>
        <w:t xml:space="preserve"> «étant réalisé</w:t>
      </w:r>
      <w:r w:rsidR="00B10396" w:rsidRPr="00C06B33">
        <w:rPr>
          <w:rFonts w:asciiTheme="majorBidi" w:hAnsiTheme="majorBidi" w:cstheme="majorBidi"/>
          <w:sz w:val="24"/>
          <w:szCs w:val="24"/>
        </w:rPr>
        <w:t xml:space="preserve">, on est prêt maintenant à étendre davantage l’application </w:t>
      </w:r>
      <w:r>
        <w:rPr>
          <w:rFonts w:asciiTheme="majorBidi" w:hAnsiTheme="majorBidi" w:cstheme="majorBidi"/>
          <w:sz w:val="24"/>
          <w:szCs w:val="24"/>
        </w:rPr>
        <w:t>pour passer d’un contrôle local</w:t>
      </w:r>
      <w:r w:rsidR="00B10396" w:rsidRPr="00C06B33">
        <w:rPr>
          <w:rFonts w:asciiTheme="majorBidi" w:hAnsiTheme="majorBidi" w:cstheme="majorBidi"/>
          <w:sz w:val="24"/>
          <w:szCs w:val="24"/>
        </w:rPr>
        <w:t xml:space="preserve"> des instruments à un contrôle via le réseau Internet.</w:t>
      </w:r>
      <w:r>
        <w:rPr>
          <w:rFonts w:asciiTheme="majorBidi" w:hAnsiTheme="majorBidi" w:cstheme="majorBidi"/>
          <w:sz w:val="24"/>
          <w:szCs w:val="24"/>
        </w:rPr>
        <w:t xml:space="preserve"> Ce </w:t>
      </w:r>
      <w:r w:rsidR="00B10396" w:rsidRPr="00C06B33">
        <w:rPr>
          <w:rFonts w:asciiTheme="majorBidi" w:hAnsiTheme="majorBidi" w:cstheme="majorBidi"/>
          <w:sz w:val="24"/>
          <w:szCs w:val="24"/>
        </w:rPr>
        <w:t>chapitre présente la plus importante</w:t>
      </w:r>
      <w:r>
        <w:rPr>
          <w:rFonts w:asciiTheme="majorBidi" w:hAnsiTheme="majorBidi" w:cstheme="majorBidi"/>
          <w:sz w:val="24"/>
          <w:szCs w:val="24"/>
        </w:rPr>
        <w:t xml:space="preserve"> étape</w:t>
      </w:r>
      <w:r w:rsidR="00B10396" w:rsidRPr="00C06B33">
        <w:rPr>
          <w:rFonts w:asciiTheme="majorBidi" w:hAnsiTheme="majorBidi" w:cstheme="majorBidi"/>
          <w:sz w:val="24"/>
          <w:szCs w:val="24"/>
        </w:rPr>
        <w:t xml:space="preserve"> du projet et traite les différents moyens permettant la réalisation d’une manipulation de Travaux Pratiques à distance via Internet : e-TP.</w:t>
      </w:r>
    </w:p>
    <w:p w:rsidR="00B10396" w:rsidRPr="00C06B33" w:rsidRDefault="00B10396" w:rsidP="00FB4880">
      <w:pPr>
        <w:pStyle w:val="ListParagraph"/>
        <w:numPr>
          <w:ilvl w:val="1"/>
          <w:numId w:val="42"/>
        </w:numPr>
        <w:spacing w:line="360" w:lineRule="auto"/>
        <w:ind w:left="851" w:hanging="851"/>
        <w:outlineLvl w:val="0"/>
        <w:rPr>
          <w:rFonts w:asciiTheme="majorBidi" w:hAnsiTheme="majorBidi"/>
          <w:b/>
          <w:bCs/>
          <w:sz w:val="24"/>
          <w:szCs w:val="24"/>
        </w:rPr>
      </w:pPr>
      <w:bookmarkStart w:id="108" w:name="_Toc262491025"/>
      <w:r w:rsidRPr="00C06B33">
        <w:rPr>
          <w:rFonts w:asciiTheme="majorBidi" w:hAnsiTheme="majorBidi"/>
          <w:b/>
          <w:bCs/>
          <w:sz w:val="24"/>
          <w:szCs w:val="24"/>
        </w:rPr>
        <w:t>Commande via Internet à partir des applications dédiées au contrôle distant</w:t>
      </w:r>
      <w:bookmarkEnd w:id="108"/>
    </w:p>
    <w:p w:rsidR="00B10396" w:rsidRPr="00C06B33" w:rsidRDefault="00B10396" w:rsidP="00BE200F">
      <w:pPr>
        <w:suppressAutoHyphens/>
        <w:spacing w:before="120"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 xml:space="preserve">Internet est un vecteur indispensable pour le contrôle et la commande à distance. En effet, un accès à distance peut se faire à tout moment et de n'importe quel endroit d’un ordinateur client à un équipement hôte à condition qu’ils soient tout les deux connectés à Internet. Toutefois, cela se fait moyennant des applications informatiques spécialisées. </w:t>
      </w:r>
    </w:p>
    <w:p w:rsidR="001A13F1" w:rsidRDefault="00B10396" w:rsidP="001A13F1">
      <w:pPr>
        <w:keepNext/>
        <w:spacing w:line="360" w:lineRule="auto"/>
        <w:jc w:val="center"/>
      </w:pPr>
      <w:r w:rsidRPr="00C06B33">
        <w:rPr>
          <w:rFonts w:asciiTheme="majorBidi" w:hAnsiTheme="majorBidi" w:cstheme="majorBidi"/>
          <w:b/>
          <w:bCs/>
          <w:noProof/>
          <w:sz w:val="24"/>
          <w:szCs w:val="24"/>
        </w:rPr>
        <w:drawing>
          <wp:inline distT="0" distB="0" distL="0" distR="0">
            <wp:extent cx="3448532" cy="2648320"/>
            <wp:effectExtent l="19050" t="19050" r="18568" b="18680"/>
            <wp:docPr id="42" name="Image 24" descr="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58" cstate="print"/>
                    <a:stretch>
                      <a:fillRect/>
                    </a:stretch>
                  </pic:blipFill>
                  <pic:spPr>
                    <a:xfrm>
                      <a:off x="0" y="0"/>
                      <a:ext cx="3448532" cy="2648320"/>
                    </a:xfrm>
                    <a:prstGeom prst="rect">
                      <a:avLst/>
                    </a:prstGeom>
                    <a:ln>
                      <a:solidFill>
                        <a:schemeClr val="tx1"/>
                      </a:solidFill>
                    </a:ln>
                  </pic:spPr>
                </pic:pic>
              </a:graphicData>
            </a:graphic>
          </wp:inline>
        </w:drawing>
      </w:r>
    </w:p>
    <w:p w:rsidR="00B10396" w:rsidRPr="00BF2743" w:rsidRDefault="001A13F1" w:rsidP="001A13F1">
      <w:pPr>
        <w:pStyle w:val="Caption"/>
        <w:jc w:val="center"/>
        <w:rPr>
          <w:rFonts w:asciiTheme="majorBidi" w:hAnsiTheme="majorBidi" w:cstheme="majorBidi"/>
          <w:b w:val="0"/>
          <w:bCs w:val="0"/>
          <w:i/>
          <w:iCs/>
          <w:color w:val="000000" w:themeColor="text1"/>
          <w:sz w:val="22"/>
          <w:szCs w:val="22"/>
        </w:rPr>
      </w:pPr>
      <w:bookmarkStart w:id="109" w:name="_Toc262606418"/>
      <w:r w:rsidRPr="00BF2743">
        <w:rPr>
          <w:rFonts w:asciiTheme="majorBidi" w:hAnsiTheme="majorBidi" w:cstheme="majorBidi"/>
          <w:b w:val="0"/>
          <w:bCs w:val="0"/>
          <w:i/>
          <w:iCs/>
          <w:color w:val="000000" w:themeColor="text1"/>
          <w:sz w:val="22"/>
          <w:szCs w:val="22"/>
        </w:rPr>
        <w:t xml:space="preserve">Figure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20</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noProof/>
          <w:color w:val="000000" w:themeColor="text1"/>
          <w:sz w:val="22"/>
          <w:szCs w:val="22"/>
        </w:rPr>
        <w:t>: Contrôle des bureaux à distance</w:t>
      </w:r>
      <w:bookmarkEnd w:id="109"/>
    </w:p>
    <w:p w:rsidR="00B10396" w:rsidRPr="00C06B33" w:rsidRDefault="00B10396" w:rsidP="00BE200F">
      <w:pPr>
        <w:suppressAutoHyphens/>
        <w:spacing w:before="120"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On rappelle que la finalité de cette partie consiste à trouver un moyen logiciel permettant de commander le contrôl</w:t>
      </w:r>
      <w:r w:rsidR="003D5A30">
        <w:rPr>
          <w:rFonts w:asciiTheme="majorBidi" w:hAnsiTheme="majorBidi" w:cstheme="majorBidi"/>
          <w:sz w:val="24"/>
          <w:szCs w:val="24"/>
        </w:rPr>
        <w:t>eur des instruments de la plate</w:t>
      </w:r>
      <w:r w:rsidRPr="00C06B33">
        <w:rPr>
          <w:rFonts w:asciiTheme="majorBidi" w:hAnsiTheme="majorBidi" w:cstheme="majorBidi"/>
          <w:sz w:val="24"/>
          <w:szCs w:val="24"/>
        </w:rPr>
        <w:t>forme de TP via un autre ordinateur connecté à Internet.</w:t>
      </w:r>
    </w:p>
    <w:p w:rsidR="00B10396" w:rsidRDefault="00B10396" w:rsidP="00F06548">
      <w:pPr>
        <w:suppressAutoHyphens/>
        <w:spacing w:before="120" w:line="360" w:lineRule="auto"/>
        <w:ind w:firstLine="426"/>
        <w:rPr>
          <w:rFonts w:asciiTheme="majorBidi" w:hAnsiTheme="majorBidi" w:cstheme="majorBidi"/>
          <w:sz w:val="24"/>
          <w:szCs w:val="24"/>
        </w:rPr>
      </w:pPr>
      <w:r w:rsidRPr="00C06B33">
        <w:rPr>
          <w:rFonts w:asciiTheme="majorBidi" w:hAnsiTheme="majorBidi" w:cstheme="majorBidi"/>
          <w:sz w:val="24"/>
          <w:szCs w:val="24"/>
        </w:rPr>
        <w:t>Pour ce faire, une multitude de logiciels se présente sur le Web permettant le contrôle des ordinateurs à distance. Nous proposons donc d’en présenter quelques-uns.</w:t>
      </w:r>
      <w:r w:rsidR="00F06548">
        <w:rPr>
          <w:rFonts w:asciiTheme="majorBidi" w:hAnsiTheme="majorBidi" w:cstheme="majorBidi"/>
          <w:sz w:val="24"/>
          <w:szCs w:val="24"/>
        </w:rPr>
        <w:br/>
      </w:r>
      <w:r w:rsidR="00F06548">
        <w:rPr>
          <w:rFonts w:asciiTheme="majorBidi" w:hAnsiTheme="majorBidi" w:cstheme="majorBidi"/>
          <w:sz w:val="24"/>
          <w:szCs w:val="24"/>
        </w:rPr>
        <w:br/>
      </w:r>
      <w:r w:rsidR="00F06548">
        <w:rPr>
          <w:rFonts w:asciiTheme="majorBidi" w:hAnsiTheme="majorBidi" w:cstheme="majorBidi"/>
          <w:sz w:val="24"/>
          <w:szCs w:val="24"/>
        </w:rPr>
        <w:br/>
      </w:r>
    </w:p>
    <w:p w:rsidR="00B10396" w:rsidRPr="00C06B33" w:rsidRDefault="00B10396" w:rsidP="00FB4880">
      <w:pPr>
        <w:pStyle w:val="ListParagraph"/>
        <w:numPr>
          <w:ilvl w:val="2"/>
          <w:numId w:val="42"/>
        </w:numPr>
        <w:spacing w:line="360" w:lineRule="auto"/>
        <w:ind w:left="1701" w:hanging="850"/>
        <w:jc w:val="both"/>
        <w:outlineLvl w:val="1"/>
        <w:rPr>
          <w:rFonts w:asciiTheme="majorBidi" w:hAnsiTheme="majorBidi"/>
          <w:b/>
          <w:bCs/>
          <w:sz w:val="24"/>
          <w:szCs w:val="24"/>
        </w:rPr>
      </w:pPr>
      <w:bookmarkStart w:id="110" w:name="_Toc262491026"/>
      <w:r w:rsidRPr="00C06B33">
        <w:rPr>
          <w:rFonts w:asciiTheme="majorBidi" w:hAnsiTheme="majorBidi"/>
          <w:b/>
          <w:bCs/>
          <w:sz w:val="24"/>
          <w:szCs w:val="24"/>
        </w:rPr>
        <w:t>Connexion par le Web au Bureau à distance</w:t>
      </w:r>
      <w:bookmarkEnd w:id="110"/>
    </w:p>
    <w:p w:rsidR="00B10396" w:rsidRPr="00C06B33" w:rsidRDefault="00B10396" w:rsidP="002A3F00">
      <w:pPr>
        <w:suppressAutoHyphens/>
        <w:spacing w:before="120"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 xml:space="preserve">C’est une technologie de Windows permettant l’accès à un ordinateur distant qui se trouve à un emplacement lointain de l'ordinateur de contrôle </w:t>
      </w:r>
    </w:p>
    <w:p w:rsidR="00B10396" w:rsidRPr="00C06B33" w:rsidRDefault="00B10396" w:rsidP="002A3F00">
      <w:pPr>
        <w:suppressAutoHyphens/>
        <w:spacing w:before="120"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 xml:space="preserve">Cette technique permet d’accéder à tous les fichiers, à tous les programmes et à toutes les ressources de l’ordinateur cible. </w:t>
      </w:r>
    </w:p>
    <w:p w:rsidR="00B10396" w:rsidRPr="00C06B33" w:rsidRDefault="00B10396" w:rsidP="002A3F00">
      <w:pPr>
        <w:pStyle w:val="Rapport"/>
        <w:spacing w:line="360" w:lineRule="auto"/>
        <w:ind w:firstLine="426"/>
        <w:jc w:val="both"/>
        <w:rPr>
          <w:rStyle w:val="mediumtext"/>
          <w:rFonts w:asciiTheme="majorBidi" w:hAnsiTheme="majorBidi"/>
          <w:sz w:val="24"/>
          <w:szCs w:val="24"/>
        </w:rPr>
      </w:pPr>
      <w:r w:rsidRPr="00C06B33">
        <w:rPr>
          <w:rFonts w:asciiTheme="majorBidi" w:hAnsiTheme="majorBidi"/>
          <w:sz w:val="24"/>
          <w:szCs w:val="24"/>
        </w:rPr>
        <w:t>Pour activer la commande à distance,</w:t>
      </w:r>
      <w:r w:rsidRPr="00C06B33">
        <w:rPr>
          <w:rFonts w:asciiTheme="majorBidi" w:hAnsiTheme="majorBidi"/>
          <w:color w:val="FF0000"/>
          <w:sz w:val="24"/>
          <w:szCs w:val="24"/>
        </w:rPr>
        <w:t xml:space="preserve"> </w:t>
      </w:r>
      <w:r w:rsidRPr="00C06B33">
        <w:rPr>
          <w:rFonts w:asciiTheme="majorBidi" w:hAnsiTheme="majorBidi"/>
          <w:sz w:val="24"/>
          <w:szCs w:val="24"/>
        </w:rPr>
        <w:t>il faut d’abord télécharger des fichiers Windows nécessaires et</w:t>
      </w:r>
      <w:r w:rsidRPr="00C06B33">
        <w:rPr>
          <w:rFonts w:asciiTheme="majorBidi" w:hAnsiTheme="majorBidi"/>
          <w:color w:val="FF0000"/>
          <w:sz w:val="24"/>
          <w:szCs w:val="24"/>
        </w:rPr>
        <w:t xml:space="preserve"> </w:t>
      </w:r>
      <w:r w:rsidRPr="00C06B33">
        <w:rPr>
          <w:rFonts w:asciiTheme="majorBidi" w:hAnsiTheme="majorBidi"/>
          <w:sz w:val="24"/>
          <w:szCs w:val="24"/>
        </w:rPr>
        <w:t xml:space="preserve"> taper l’adresse URL suivante sur le navigateur Internet Explorer en indiquant le nom du serveur : </w:t>
      </w:r>
      <w:r w:rsidRPr="00C06B33">
        <w:rPr>
          <w:rFonts w:asciiTheme="majorBidi" w:hAnsiTheme="majorBidi"/>
          <w:i/>
          <w:iCs/>
          <w:sz w:val="24"/>
          <w:szCs w:val="24"/>
        </w:rPr>
        <w:t>Http://nom_serveur/tsweb</w:t>
      </w:r>
      <w:r w:rsidR="0089502B">
        <w:rPr>
          <w:rStyle w:val="mediumtext"/>
          <w:rFonts w:asciiTheme="majorBidi" w:hAnsiTheme="majorBidi"/>
          <w:sz w:val="24"/>
          <w:szCs w:val="24"/>
        </w:rPr>
        <w:t xml:space="preserve"> et une fenêtre identique à celle indiquée sur la figure 21 </w:t>
      </w:r>
      <w:r w:rsidRPr="00C06B33">
        <w:rPr>
          <w:rStyle w:val="mediumtext"/>
          <w:rFonts w:asciiTheme="majorBidi" w:hAnsiTheme="majorBidi"/>
          <w:sz w:val="24"/>
          <w:szCs w:val="24"/>
        </w:rPr>
        <w:t>appa</w:t>
      </w:r>
      <w:r w:rsidR="000317E4">
        <w:rPr>
          <w:rStyle w:val="mediumtext"/>
          <w:rFonts w:asciiTheme="majorBidi" w:hAnsiTheme="majorBidi"/>
          <w:sz w:val="24"/>
          <w:szCs w:val="24"/>
        </w:rPr>
        <w:t>raisse.</w:t>
      </w:r>
    </w:p>
    <w:p w:rsidR="001A13F1" w:rsidRDefault="00B10396" w:rsidP="001A13F1">
      <w:pPr>
        <w:keepNext/>
        <w:spacing w:line="360" w:lineRule="auto"/>
        <w:jc w:val="center"/>
      </w:pPr>
      <w:r w:rsidRPr="00C06B33">
        <w:rPr>
          <w:rFonts w:asciiTheme="majorBidi" w:hAnsiTheme="majorBidi" w:cstheme="majorBidi"/>
          <w:b/>
          <w:bCs/>
          <w:noProof/>
          <w:sz w:val="24"/>
          <w:szCs w:val="24"/>
        </w:rPr>
        <w:drawing>
          <wp:inline distT="0" distB="0" distL="0" distR="0">
            <wp:extent cx="5572125" cy="3657600"/>
            <wp:effectExtent l="19050" t="19050" r="28575" b="19050"/>
            <wp:docPr id="43" name="Image 7" descr="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png"/>
                    <pic:cNvPicPr/>
                  </pic:nvPicPr>
                  <pic:blipFill>
                    <a:blip r:embed="rId59" cstate="print"/>
                    <a:srcRect l="826" t="2402" r="38935" b="25826"/>
                    <a:stretch>
                      <a:fillRect/>
                    </a:stretch>
                  </pic:blipFill>
                  <pic:spPr>
                    <a:xfrm>
                      <a:off x="0" y="0"/>
                      <a:ext cx="5579269" cy="3662289"/>
                    </a:xfrm>
                    <a:prstGeom prst="rect">
                      <a:avLst/>
                    </a:prstGeom>
                    <a:ln>
                      <a:solidFill>
                        <a:schemeClr val="tx1"/>
                      </a:solidFill>
                    </a:ln>
                  </pic:spPr>
                </pic:pic>
              </a:graphicData>
            </a:graphic>
          </wp:inline>
        </w:drawing>
      </w:r>
    </w:p>
    <w:p w:rsidR="00B10396" w:rsidRPr="00BF2743" w:rsidRDefault="001A13F1" w:rsidP="001A13F1">
      <w:pPr>
        <w:pStyle w:val="Caption"/>
        <w:jc w:val="center"/>
        <w:rPr>
          <w:rFonts w:asciiTheme="majorBidi" w:hAnsiTheme="majorBidi" w:cstheme="majorBidi"/>
          <w:b w:val="0"/>
          <w:bCs w:val="0"/>
          <w:i/>
          <w:iCs/>
          <w:color w:val="000000" w:themeColor="text1"/>
          <w:sz w:val="22"/>
          <w:szCs w:val="22"/>
        </w:rPr>
      </w:pPr>
      <w:bookmarkStart w:id="111" w:name="_Toc262606419"/>
      <w:r w:rsidRPr="00BF2743">
        <w:rPr>
          <w:rFonts w:asciiTheme="majorBidi" w:hAnsiTheme="majorBidi" w:cstheme="majorBidi"/>
          <w:b w:val="0"/>
          <w:bCs w:val="0"/>
          <w:i/>
          <w:iCs/>
          <w:color w:val="000000" w:themeColor="text1"/>
          <w:sz w:val="22"/>
          <w:szCs w:val="22"/>
        </w:rPr>
        <w:t xml:space="preserve">Figure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21</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Connexion par le Web au bureau à distance (TSWeb)</w:t>
      </w:r>
      <w:bookmarkEnd w:id="111"/>
    </w:p>
    <w:p w:rsidR="00B10396" w:rsidRPr="00C06B33" w:rsidRDefault="00B10396" w:rsidP="00FB4880">
      <w:pPr>
        <w:pStyle w:val="ListParagraph"/>
        <w:numPr>
          <w:ilvl w:val="2"/>
          <w:numId w:val="42"/>
        </w:numPr>
        <w:spacing w:line="360" w:lineRule="auto"/>
        <w:ind w:left="1701" w:hanging="850"/>
        <w:jc w:val="both"/>
        <w:outlineLvl w:val="1"/>
        <w:rPr>
          <w:rFonts w:asciiTheme="majorBidi" w:hAnsiTheme="majorBidi"/>
          <w:b/>
          <w:bCs/>
          <w:sz w:val="24"/>
          <w:szCs w:val="24"/>
        </w:rPr>
      </w:pPr>
      <w:bookmarkStart w:id="112" w:name="_Toc262491027"/>
      <w:r w:rsidRPr="00C06B33">
        <w:rPr>
          <w:rFonts w:asciiTheme="majorBidi" w:hAnsiTheme="majorBidi"/>
          <w:b/>
          <w:bCs/>
          <w:sz w:val="24"/>
          <w:szCs w:val="24"/>
        </w:rPr>
        <w:t>Connexion par des applications dédiées au contrôle à distance</w:t>
      </w:r>
      <w:bookmarkEnd w:id="112"/>
    </w:p>
    <w:p w:rsidR="00B10396" w:rsidRPr="00C06B33" w:rsidRDefault="00B10396" w:rsidP="00BE200F">
      <w:pPr>
        <w:pStyle w:val="Rapport"/>
        <w:spacing w:line="360" w:lineRule="auto"/>
        <w:ind w:firstLine="426"/>
        <w:jc w:val="both"/>
        <w:rPr>
          <w:rStyle w:val="mediumtext"/>
          <w:rFonts w:asciiTheme="majorBidi" w:hAnsiTheme="majorBidi"/>
          <w:sz w:val="24"/>
          <w:szCs w:val="24"/>
        </w:rPr>
      </w:pPr>
      <w:r w:rsidRPr="00C06B33">
        <w:rPr>
          <w:rStyle w:val="mediumtext"/>
          <w:rFonts w:asciiTheme="majorBidi" w:hAnsiTheme="majorBidi"/>
          <w:sz w:val="24"/>
          <w:szCs w:val="24"/>
        </w:rPr>
        <w:t>Il s’agit en effet du même principe de connexion. Sauf que cette fois, il s’agit de logiciels à installer offrant toute une panoplie de fonctionnalités qui peuvent se faire à distance tel que la gestion,</w:t>
      </w:r>
      <w:r w:rsidRPr="00C06B33">
        <w:rPr>
          <w:rFonts w:asciiTheme="majorBidi" w:hAnsiTheme="majorBidi"/>
          <w:sz w:val="24"/>
          <w:szCs w:val="24"/>
        </w:rPr>
        <w:t xml:space="preserve"> le transfert de fichiers,</w:t>
      </w:r>
      <w:r w:rsidRPr="00C06B33">
        <w:rPr>
          <w:rStyle w:val="mediumtext"/>
          <w:rFonts w:asciiTheme="majorBidi" w:hAnsiTheme="majorBidi"/>
          <w:sz w:val="24"/>
          <w:szCs w:val="24"/>
        </w:rPr>
        <w:t xml:space="preserve"> la surveillance, le diagnostic et la prise en charge de plusieurs ordinateurs d</w:t>
      </w:r>
      <w:r w:rsidR="00482005">
        <w:rPr>
          <w:rStyle w:val="mediumtext"/>
          <w:rFonts w:asciiTheme="majorBidi" w:hAnsiTheme="majorBidi"/>
          <w:sz w:val="24"/>
          <w:szCs w:val="24"/>
        </w:rPr>
        <w:t>istants. Parmi ces applications (</w:t>
      </w:r>
      <w:r w:rsidR="000317E4">
        <w:rPr>
          <w:rStyle w:val="mediumtext"/>
          <w:rFonts w:asciiTheme="majorBidi" w:hAnsiTheme="majorBidi"/>
          <w:sz w:val="24"/>
          <w:szCs w:val="24"/>
        </w:rPr>
        <w:t>v</w:t>
      </w:r>
      <w:r w:rsidR="00482005">
        <w:rPr>
          <w:rStyle w:val="mediumtext"/>
          <w:rFonts w:asciiTheme="majorBidi" w:hAnsiTheme="majorBidi"/>
          <w:sz w:val="24"/>
          <w:szCs w:val="24"/>
        </w:rPr>
        <w:t>oir figure 22),</w:t>
      </w:r>
      <w:r w:rsidRPr="00C06B33">
        <w:rPr>
          <w:rStyle w:val="mediumtext"/>
          <w:rFonts w:asciiTheme="majorBidi" w:hAnsiTheme="majorBidi"/>
          <w:sz w:val="24"/>
          <w:szCs w:val="24"/>
        </w:rPr>
        <w:t xml:space="preserve"> on cite TeamViewer, LogMeIn et le bureau à distance qui est une application Windows installée par défaut :</w:t>
      </w:r>
    </w:p>
    <w:p w:rsidR="001A13F1" w:rsidRDefault="00B10396" w:rsidP="001A13F1">
      <w:pPr>
        <w:keepNext/>
        <w:spacing w:line="360" w:lineRule="auto"/>
        <w:jc w:val="center"/>
      </w:pPr>
      <w:r w:rsidRPr="00C06B33">
        <w:rPr>
          <w:rFonts w:asciiTheme="majorBidi" w:hAnsiTheme="majorBidi" w:cstheme="majorBidi"/>
          <w:b/>
          <w:bCs/>
          <w:noProof/>
          <w:sz w:val="24"/>
          <w:szCs w:val="24"/>
        </w:rPr>
        <w:drawing>
          <wp:inline distT="0" distB="0" distL="0" distR="0">
            <wp:extent cx="5760720" cy="3861435"/>
            <wp:effectExtent l="19050" t="19050" r="11430" b="24765"/>
            <wp:docPr id="44" name="Image 25" descr="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60" cstate="print"/>
                    <a:stretch>
                      <a:fillRect/>
                    </a:stretch>
                  </pic:blipFill>
                  <pic:spPr>
                    <a:xfrm>
                      <a:off x="0" y="0"/>
                      <a:ext cx="5760720" cy="3861435"/>
                    </a:xfrm>
                    <a:prstGeom prst="rect">
                      <a:avLst/>
                    </a:prstGeom>
                    <a:ln>
                      <a:solidFill>
                        <a:schemeClr val="tx1"/>
                      </a:solidFill>
                    </a:ln>
                  </pic:spPr>
                </pic:pic>
              </a:graphicData>
            </a:graphic>
          </wp:inline>
        </w:drawing>
      </w:r>
    </w:p>
    <w:p w:rsidR="00B10396" w:rsidRPr="00BF2743" w:rsidRDefault="001A13F1" w:rsidP="001A13F1">
      <w:pPr>
        <w:pStyle w:val="Caption"/>
        <w:jc w:val="center"/>
        <w:rPr>
          <w:rFonts w:asciiTheme="majorBidi" w:hAnsiTheme="majorBidi" w:cstheme="majorBidi"/>
          <w:b w:val="0"/>
          <w:bCs w:val="0"/>
          <w:i/>
          <w:iCs/>
          <w:color w:val="000000" w:themeColor="text1"/>
          <w:sz w:val="22"/>
          <w:szCs w:val="22"/>
        </w:rPr>
      </w:pPr>
      <w:bookmarkStart w:id="113" w:name="_Toc262606420"/>
      <w:r w:rsidRPr="00BF2743">
        <w:rPr>
          <w:rFonts w:asciiTheme="majorBidi" w:hAnsiTheme="majorBidi" w:cstheme="majorBidi"/>
          <w:b w:val="0"/>
          <w:bCs w:val="0"/>
          <w:i/>
          <w:iCs/>
          <w:color w:val="000000" w:themeColor="text1"/>
          <w:sz w:val="22"/>
          <w:szCs w:val="22"/>
        </w:rPr>
        <w:t xml:space="preserve">Figure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22</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Utilitaires de contrôle à distance</w:t>
      </w:r>
      <w:bookmarkEnd w:id="113"/>
    </w:p>
    <w:p w:rsidR="00B10396" w:rsidRPr="00C06B33" w:rsidRDefault="00B10396" w:rsidP="008B5C4D">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 xml:space="preserve">Il est donc trop simple d’accéder au bureau de l’ordinateur qui contrôle les instruments de la plate-forme </w:t>
      </w:r>
      <w:r w:rsidR="008B5C4D">
        <w:rPr>
          <w:rFonts w:asciiTheme="majorBidi" w:hAnsiTheme="majorBidi" w:cstheme="majorBidi"/>
          <w:sz w:val="24"/>
          <w:szCs w:val="24"/>
        </w:rPr>
        <w:t>à partir de</w:t>
      </w:r>
      <w:r w:rsidRPr="00C06B33">
        <w:rPr>
          <w:rFonts w:asciiTheme="majorBidi" w:hAnsiTheme="majorBidi" w:cstheme="majorBidi"/>
          <w:sz w:val="24"/>
          <w:szCs w:val="24"/>
        </w:rPr>
        <w:t xml:space="preserve"> n’importe quel ordinateur connecté au réseau Internet et donc</w:t>
      </w:r>
      <w:r w:rsidR="008B5C4D">
        <w:rPr>
          <w:rFonts w:asciiTheme="majorBidi" w:hAnsiTheme="majorBidi" w:cstheme="majorBidi"/>
          <w:sz w:val="24"/>
          <w:szCs w:val="24"/>
        </w:rPr>
        <w:t xml:space="preserve"> de</w:t>
      </w:r>
      <w:r w:rsidRPr="00C06B33">
        <w:rPr>
          <w:rFonts w:asciiTheme="majorBidi" w:hAnsiTheme="majorBidi" w:cstheme="majorBidi"/>
          <w:sz w:val="24"/>
          <w:szCs w:val="24"/>
        </w:rPr>
        <w:t xml:space="preserve"> commander les instruments à travers ‘Instrument Control Application’ moyennant l’une des méthodes de contrôle de bureau citées.</w:t>
      </w:r>
    </w:p>
    <w:p w:rsidR="00B10396" w:rsidRPr="00C06B33" w:rsidRDefault="00B10396" w:rsidP="008B5C4D">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Toutefois, l’inconvénient majeur de cette technique est l’absence de toute sorte de sécurité. En effet, une fois que la connexion entre les deux PC est établie, on a un accès total et sans limites à toutes les ressources de l’ordinateur</w:t>
      </w:r>
      <w:r w:rsidR="008B5C4D">
        <w:rPr>
          <w:rFonts w:asciiTheme="majorBidi" w:hAnsiTheme="majorBidi" w:cstheme="majorBidi"/>
          <w:sz w:val="24"/>
          <w:szCs w:val="24"/>
        </w:rPr>
        <w:t xml:space="preserve"> hôte</w:t>
      </w:r>
      <w:r w:rsidRPr="00C06B33">
        <w:rPr>
          <w:rFonts w:asciiTheme="majorBidi" w:hAnsiTheme="majorBidi" w:cstheme="majorBidi"/>
          <w:sz w:val="24"/>
          <w:szCs w:val="24"/>
        </w:rPr>
        <w:t xml:space="preserve"> ce qui n’est pas tolérable.</w:t>
      </w:r>
    </w:p>
    <w:p w:rsidR="00B10396" w:rsidRDefault="00B10396" w:rsidP="008B5C4D">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 xml:space="preserve">Pour cela, il </w:t>
      </w:r>
      <w:r w:rsidR="008B5C4D">
        <w:rPr>
          <w:rFonts w:asciiTheme="majorBidi" w:hAnsiTheme="majorBidi" w:cstheme="majorBidi"/>
          <w:sz w:val="24"/>
          <w:szCs w:val="24"/>
        </w:rPr>
        <w:t>faut</w:t>
      </w:r>
      <w:r w:rsidRPr="00C06B33">
        <w:rPr>
          <w:rFonts w:asciiTheme="majorBidi" w:hAnsiTheme="majorBidi" w:cstheme="majorBidi"/>
          <w:sz w:val="24"/>
          <w:szCs w:val="24"/>
        </w:rPr>
        <w:t xml:space="preserve"> trouver un autre moyen de connexion plus sur et sécurisé où les activités de l’apprenant se limitent à la réalisation de la télémanipulation, tout en restant dans le cadre </w:t>
      </w:r>
      <w:r w:rsidR="008B5C4D">
        <w:rPr>
          <w:rFonts w:asciiTheme="majorBidi" w:hAnsiTheme="majorBidi" w:cstheme="majorBidi"/>
          <w:sz w:val="24"/>
          <w:szCs w:val="24"/>
        </w:rPr>
        <w:t>de l’</w:t>
      </w:r>
      <w:r w:rsidRPr="00C06B33">
        <w:rPr>
          <w:rFonts w:asciiTheme="majorBidi" w:hAnsiTheme="majorBidi" w:cstheme="majorBidi"/>
          <w:sz w:val="24"/>
          <w:szCs w:val="24"/>
        </w:rPr>
        <w:t>environnement technique choisi.</w:t>
      </w:r>
    </w:p>
    <w:p w:rsidR="00B10396" w:rsidRPr="00C06B33" w:rsidRDefault="00B10396" w:rsidP="00FB4880">
      <w:pPr>
        <w:pStyle w:val="ListParagraph"/>
        <w:numPr>
          <w:ilvl w:val="1"/>
          <w:numId w:val="42"/>
        </w:numPr>
        <w:spacing w:line="360" w:lineRule="auto"/>
        <w:ind w:left="851" w:hanging="851"/>
        <w:outlineLvl w:val="0"/>
        <w:rPr>
          <w:rFonts w:asciiTheme="majorBidi" w:hAnsiTheme="majorBidi"/>
          <w:b/>
          <w:bCs/>
          <w:sz w:val="24"/>
          <w:szCs w:val="24"/>
        </w:rPr>
      </w:pPr>
      <w:bookmarkStart w:id="114" w:name="_Toc262491028"/>
      <w:r w:rsidRPr="00C06B33">
        <w:rPr>
          <w:rFonts w:asciiTheme="majorBidi" w:hAnsiTheme="majorBidi"/>
          <w:b/>
          <w:bCs/>
          <w:sz w:val="24"/>
          <w:szCs w:val="24"/>
        </w:rPr>
        <w:t>Commande à partir des sessions MATLAB en utilisant le protocole TCP/IP</w:t>
      </w:r>
      <w:bookmarkEnd w:id="114"/>
    </w:p>
    <w:p w:rsidR="00B10396" w:rsidRPr="00C06B33" w:rsidRDefault="00B10396" w:rsidP="002A3F00">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Pour nous mettre dans ce contexte, on commence tout d’abord par définir le protocole TCP/IP :</w:t>
      </w:r>
    </w:p>
    <w:p w:rsidR="00B10396" w:rsidRPr="00C06B33" w:rsidRDefault="00B10396" w:rsidP="002A3F00">
      <w:pPr>
        <w:pStyle w:val="Rapport"/>
        <w:spacing w:line="360" w:lineRule="auto"/>
        <w:ind w:firstLine="426"/>
        <w:jc w:val="both"/>
        <w:rPr>
          <w:rFonts w:asciiTheme="majorBidi" w:hAnsiTheme="majorBidi"/>
          <w:sz w:val="24"/>
          <w:szCs w:val="24"/>
          <w:lang w:bidi="ar-TN"/>
        </w:rPr>
      </w:pPr>
      <w:r w:rsidRPr="00C06B33">
        <w:rPr>
          <w:rFonts w:asciiTheme="majorBidi" w:hAnsiTheme="majorBidi"/>
          <w:sz w:val="24"/>
          <w:szCs w:val="24"/>
          <w:lang w:bidi="ar-TN"/>
        </w:rPr>
        <w:t>Développé au sein de la recherche militaire américaine, le TCP/IP  acronyme de Transmission Control Protocol / Internet Protocol est l’ensemble des règles qui assurent la communication entre machines faisant partie d’un réseau Internet.</w:t>
      </w:r>
      <w:r w:rsidRPr="00C06B33">
        <w:rPr>
          <w:rStyle w:val="Heading1Char"/>
          <w:rFonts w:asciiTheme="majorBidi" w:eastAsiaTheme="majorEastAsia" w:hAnsiTheme="majorBidi"/>
          <w:color w:val="303030"/>
          <w:sz w:val="24"/>
          <w:szCs w:val="24"/>
        </w:rPr>
        <w:t xml:space="preserve"> </w:t>
      </w:r>
    </w:p>
    <w:p w:rsidR="00B10396" w:rsidRPr="00C06B33" w:rsidRDefault="00B10396" w:rsidP="002A3F00">
      <w:pPr>
        <w:pStyle w:val="Rapport"/>
        <w:spacing w:line="360" w:lineRule="auto"/>
        <w:ind w:firstLine="426"/>
        <w:jc w:val="both"/>
        <w:rPr>
          <w:rFonts w:asciiTheme="majorBidi" w:hAnsiTheme="majorBidi"/>
          <w:sz w:val="24"/>
          <w:szCs w:val="24"/>
          <w:lang w:bidi="ar-TN"/>
        </w:rPr>
      </w:pPr>
      <w:r w:rsidRPr="00C06B33">
        <w:rPr>
          <w:rFonts w:asciiTheme="majorBidi" w:hAnsiTheme="majorBidi"/>
          <w:sz w:val="24"/>
          <w:szCs w:val="24"/>
          <w:lang w:bidi="ar-TN"/>
        </w:rPr>
        <w:t xml:space="preserve">Grâce à sa robustesse  prouvée par le fait qu’il gère quelques millions de machines interconnectées dans le monde, ce protocole de communication est bien répandu. </w:t>
      </w:r>
    </w:p>
    <w:p w:rsidR="00B10396" w:rsidRPr="00C06B33" w:rsidRDefault="00B10396" w:rsidP="002A3F00">
      <w:pPr>
        <w:pStyle w:val="Rapport"/>
        <w:spacing w:line="360" w:lineRule="auto"/>
        <w:ind w:firstLine="426"/>
        <w:jc w:val="both"/>
        <w:rPr>
          <w:rFonts w:asciiTheme="majorBidi" w:hAnsiTheme="majorBidi"/>
          <w:sz w:val="24"/>
          <w:szCs w:val="24"/>
        </w:rPr>
      </w:pPr>
      <w:r w:rsidRPr="00C06B33">
        <w:rPr>
          <w:rFonts w:asciiTheme="majorBidi" w:hAnsiTheme="majorBidi"/>
          <w:sz w:val="24"/>
          <w:szCs w:val="24"/>
          <w:lang w:bidi="ar-TN"/>
        </w:rPr>
        <w:t>Sur un réseau géré par le protocole TCP/IP, chaque machine est identifiée par une adresse unique dite adresse IP.</w:t>
      </w:r>
      <w:r w:rsidRPr="00C06B33">
        <w:rPr>
          <w:rFonts w:asciiTheme="majorBidi" w:hAnsiTheme="majorBidi"/>
          <w:sz w:val="24"/>
          <w:szCs w:val="24"/>
        </w:rPr>
        <w:t xml:space="preserve"> Or, sur une même machine, plusieurs applications peuvent être exécutées à la fois. Chaque application est aussi identifiée par une adresse unique codée sur seize bits appelée port.</w:t>
      </w:r>
      <w:r w:rsidR="008A11CF">
        <w:rPr>
          <w:rFonts w:asciiTheme="majorBidi" w:hAnsiTheme="majorBidi"/>
          <w:sz w:val="24"/>
          <w:szCs w:val="24"/>
        </w:rPr>
        <w:t xml:space="preserve"> </w:t>
      </w:r>
      <w:r w:rsidR="008A11CF" w:rsidRPr="008A11CF">
        <w:rPr>
          <w:rFonts w:asciiTheme="majorBidi" w:hAnsiTheme="majorBidi"/>
          <w:sz w:val="24"/>
          <w:szCs w:val="24"/>
          <w:vertAlign w:val="superscript"/>
        </w:rPr>
        <w:t>[1</w:t>
      </w:r>
      <w:r w:rsidR="00425364">
        <w:rPr>
          <w:rFonts w:asciiTheme="majorBidi" w:hAnsiTheme="majorBidi"/>
          <w:sz w:val="24"/>
          <w:szCs w:val="24"/>
          <w:vertAlign w:val="superscript"/>
        </w:rPr>
        <w:t>8</w:t>
      </w:r>
      <w:r w:rsidR="008A11CF" w:rsidRPr="008A11CF">
        <w:rPr>
          <w:rFonts w:asciiTheme="majorBidi" w:hAnsiTheme="majorBidi"/>
          <w:sz w:val="24"/>
          <w:szCs w:val="24"/>
          <w:vertAlign w:val="superscript"/>
        </w:rPr>
        <w:t>]</w:t>
      </w:r>
    </w:p>
    <w:p w:rsidR="00B10396" w:rsidRPr="00C06B33" w:rsidRDefault="00B10396" w:rsidP="002A3F00">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Du coup, pour acheminer des paquets  de données entre  deux applications logées sur deux machines distinctes sur le réseau, il suffit de préciser l’adresse IP et le numéro du port de l’application destinat</w:t>
      </w:r>
      <w:r w:rsidR="0013121B">
        <w:rPr>
          <w:rFonts w:asciiTheme="majorBidi" w:hAnsiTheme="majorBidi" w:cstheme="majorBidi"/>
          <w:sz w:val="24"/>
          <w:szCs w:val="24"/>
        </w:rPr>
        <w:t>aire</w:t>
      </w:r>
      <w:r w:rsidRPr="00C06B33">
        <w:rPr>
          <w:rFonts w:asciiTheme="majorBidi" w:hAnsiTheme="majorBidi" w:cstheme="majorBidi"/>
          <w:sz w:val="24"/>
          <w:szCs w:val="24"/>
        </w:rPr>
        <w:t>. La combinaison d’adresse IP et du numéro du port s’appelle Socket.</w:t>
      </w:r>
    </w:p>
    <w:p w:rsidR="00B10396" w:rsidRPr="00C06B33" w:rsidRDefault="00B10396" w:rsidP="002A3F00">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Donc, lorsqu’un ordinateur reçoit des données spécifiques à un port, il les transmet directement vers l’application destinée. Si la donnée reçue est sous forme d’une requête alors l’application est dite serveur. S’il s’agit d’une réponse, alors elle est une application cliente.</w:t>
      </w:r>
    </w:p>
    <w:p w:rsidR="00B10396" w:rsidRPr="00C06B33" w:rsidRDefault="00B10396" w:rsidP="002A3F00">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 xml:space="preserve">Après l’avoir présenté, le protocole TCP/IP parait être un autre moyen de contrôle d’instruments. Néanmoins, l’oscilloscope et le générateur de fonction à piloter ne sont pas équipés d’une interface de ce type. Donc le contrôle directe des instruments par TCP/IP n’est pas possible. </w:t>
      </w:r>
    </w:p>
    <w:p w:rsidR="00B10396" w:rsidRPr="00C06B33" w:rsidRDefault="00B10396" w:rsidP="00482005">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Toute fois, il peut être assuré à travers un environnement médian, capable de communiquer en même temps avec l’ordinateur de l’apprenant par le TCP/IP et avec l’instrument à travers la liaison GPIB</w:t>
      </w:r>
      <w:r w:rsidR="00482005">
        <w:rPr>
          <w:rFonts w:asciiTheme="majorBidi" w:hAnsiTheme="majorBidi" w:cstheme="majorBidi"/>
          <w:sz w:val="24"/>
          <w:szCs w:val="24"/>
        </w:rPr>
        <w:t xml:space="preserve"> (Figure 23)</w:t>
      </w:r>
      <w:r w:rsidRPr="00C06B33">
        <w:rPr>
          <w:rFonts w:asciiTheme="majorBidi" w:hAnsiTheme="majorBidi" w:cstheme="majorBidi"/>
          <w:sz w:val="24"/>
          <w:szCs w:val="24"/>
        </w:rPr>
        <w:t>. C’est le rôle assuré par l’environnement MATLAB :</w:t>
      </w:r>
    </w:p>
    <w:p w:rsidR="001A13F1" w:rsidRDefault="00B10396" w:rsidP="001A13F1">
      <w:pPr>
        <w:keepNext/>
        <w:spacing w:line="360" w:lineRule="auto"/>
        <w:jc w:val="center"/>
      </w:pPr>
      <w:r w:rsidRPr="00C06B33">
        <w:rPr>
          <w:rFonts w:asciiTheme="majorBidi" w:hAnsiTheme="majorBidi" w:cstheme="majorBidi"/>
          <w:noProof/>
          <w:sz w:val="24"/>
          <w:szCs w:val="24"/>
        </w:rPr>
        <w:drawing>
          <wp:inline distT="0" distB="0" distL="0" distR="0">
            <wp:extent cx="4239217" cy="2343477"/>
            <wp:effectExtent l="19050" t="19050" r="27983" b="18723"/>
            <wp:docPr id="45" name="Image 26" descr="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61" cstate="print"/>
                    <a:stretch>
                      <a:fillRect/>
                    </a:stretch>
                  </pic:blipFill>
                  <pic:spPr>
                    <a:xfrm>
                      <a:off x="0" y="0"/>
                      <a:ext cx="4239217" cy="2343477"/>
                    </a:xfrm>
                    <a:prstGeom prst="rect">
                      <a:avLst/>
                    </a:prstGeom>
                    <a:ln>
                      <a:solidFill>
                        <a:schemeClr val="tx1"/>
                      </a:solidFill>
                    </a:ln>
                  </pic:spPr>
                </pic:pic>
              </a:graphicData>
            </a:graphic>
          </wp:inline>
        </w:drawing>
      </w:r>
    </w:p>
    <w:p w:rsidR="00B10396" w:rsidRPr="00BF2743" w:rsidRDefault="001A13F1" w:rsidP="001A13F1">
      <w:pPr>
        <w:pStyle w:val="Caption"/>
        <w:jc w:val="center"/>
        <w:rPr>
          <w:rFonts w:asciiTheme="majorBidi" w:hAnsiTheme="majorBidi" w:cstheme="majorBidi"/>
          <w:b w:val="0"/>
          <w:bCs w:val="0"/>
          <w:i/>
          <w:iCs/>
          <w:color w:val="000000" w:themeColor="text1"/>
          <w:sz w:val="22"/>
          <w:szCs w:val="22"/>
        </w:rPr>
      </w:pPr>
      <w:bookmarkStart w:id="115" w:name="_Toc262606421"/>
      <w:r w:rsidRPr="00BF2743">
        <w:rPr>
          <w:rFonts w:asciiTheme="majorBidi" w:hAnsiTheme="majorBidi" w:cstheme="majorBidi"/>
          <w:b w:val="0"/>
          <w:bCs w:val="0"/>
          <w:i/>
          <w:iCs/>
          <w:color w:val="000000" w:themeColor="text1"/>
          <w:sz w:val="22"/>
          <w:szCs w:val="22"/>
        </w:rPr>
        <w:t xml:space="preserve">Figure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23</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Contrôle des instruments via Internet</w:t>
      </w:r>
      <w:bookmarkEnd w:id="115"/>
    </w:p>
    <w:p w:rsidR="00B10396" w:rsidRPr="00C06B33" w:rsidRDefault="00B10396" w:rsidP="002A3F00">
      <w:pPr>
        <w:spacing w:line="360" w:lineRule="auto"/>
        <w:ind w:firstLine="426"/>
        <w:jc w:val="both"/>
        <w:rPr>
          <w:rFonts w:asciiTheme="majorBidi" w:hAnsiTheme="majorBidi" w:cstheme="majorBidi"/>
          <w:b/>
          <w:bCs/>
          <w:i/>
          <w:iCs/>
          <w:sz w:val="24"/>
          <w:szCs w:val="24"/>
        </w:rPr>
      </w:pPr>
      <w:r w:rsidRPr="00C06B33">
        <w:rPr>
          <w:rFonts w:asciiTheme="majorBidi" w:hAnsiTheme="majorBidi" w:cstheme="majorBidi"/>
          <w:sz w:val="24"/>
          <w:szCs w:val="24"/>
        </w:rPr>
        <w:t xml:space="preserve">En effet, il est possible d’établir une communication entre deux instances de MATLAB  ouvertes dans  deux différentes machines communiquant par le protocole TCP/IP. </w:t>
      </w:r>
    </w:p>
    <w:p w:rsidR="00B10396" w:rsidRPr="00C06B33" w:rsidRDefault="00B10396" w:rsidP="002A3F00">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Cette communication peut être établie même au niveau d’une instance d’une même machine. MATLAB se comporte alors comme étant un écho-serveur, qui est en écoute des messages en provenance de soi même.</w:t>
      </w:r>
    </w:p>
    <w:p w:rsidR="00B10396" w:rsidRPr="00C06B33" w:rsidRDefault="00B10396" w:rsidP="002A3F00">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Le code suivant résume les commandes permettant de transformer MATLAB en un écho-serveur TCP/IP communicant à travers le port numéro 4012 :</w:t>
      </w:r>
    </w:p>
    <w:p w:rsidR="00B10396" w:rsidRPr="00405D9F" w:rsidRDefault="00B10396" w:rsidP="00B10396">
      <w:pPr>
        <w:autoSpaceDE w:val="0"/>
        <w:autoSpaceDN w:val="0"/>
        <w:adjustRightInd w:val="0"/>
        <w:spacing w:after="0" w:line="360" w:lineRule="auto"/>
        <w:rPr>
          <w:rFonts w:asciiTheme="majorBidi" w:hAnsiTheme="majorBidi" w:cstheme="majorBidi"/>
          <w:color w:val="000000" w:themeColor="text1"/>
          <w:sz w:val="24"/>
          <w:szCs w:val="24"/>
        </w:rPr>
      </w:pPr>
      <w:r w:rsidRPr="00405D9F">
        <w:rPr>
          <w:rFonts w:asciiTheme="majorBidi" w:hAnsiTheme="majorBidi" w:cstheme="majorBidi"/>
          <w:color w:val="000000" w:themeColor="text1"/>
          <w:sz w:val="24"/>
          <w:szCs w:val="24"/>
        </w:rPr>
        <w:t>% Démarrer le serveur</w:t>
      </w:r>
    </w:p>
    <w:p w:rsidR="00B10396" w:rsidRPr="00405D9F" w:rsidRDefault="00B10396" w:rsidP="00B10396">
      <w:pPr>
        <w:pStyle w:val="Rapport"/>
        <w:spacing w:after="0" w:line="360" w:lineRule="auto"/>
        <w:rPr>
          <w:rFonts w:asciiTheme="majorBidi" w:hAnsiTheme="majorBidi"/>
          <w:i/>
          <w:iCs/>
          <w:color w:val="000000" w:themeColor="text1"/>
          <w:sz w:val="24"/>
          <w:szCs w:val="24"/>
          <w:lang w:bidi="ar-TN"/>
        </w:rPr>
      </w:pPr>
      <w:r w:rsidRPr="00405D9F">
        <w:rPr>
          <w:rFonts w:asciiTheme="majorBidi" w:hAnsiTheme="majorBidi"/>
          <w:i/>
          <w:iCs/>
          <w:color w:val="000000" w:themeColor="text1"/>
          <w:sz w:val="24"/>
          <w:szCs w:val="24"/>
          <w:lang w:bidi="ar-TN"/>
        </w:rPr>
        <w:t xml:space="preserve"> echotcpip('on',4012)</w:t>
      </w:r>
      <w:r w:rsidR="00405D9F">
        <w:rPr>
          <w:rFonts w:asciiTheme="majorBidi" w:hAnsiTheme="majorBidi"/>
          <w:i/>
          <w:iCs/>
          <w:color w:val="000000" w:themeColor="text1"/>
          <w:sz w:val="24"/>
          <w:szCs w:val="24"/>
          <w:lang w:bidi="ar-TN"/>
        </w:rPr>
        <w:t> ;</w:t>
      </w:r>
    </w:p>
    <w:p w:rsidR="00B10396" w:rsidRPr="00405D9F" w:rsidRDefault="00B10396" w:rsidP="00B10396">
      <w:pPr>
        <w:autoSpaceDE w:val="0"/>
        <w:autoSpaceDN w:val="0"/>
        <w:adjustRightInd w:val="0"/>
        <w:spacing w:after="0" w:line="360" w:lineRule="auto"/>
        <w:rPr>
          <w:rFonts w:asciiTheme="majorBidi" w:hAnsiTheme="majorBidi" w:cstheme="majorBidi"/>
          <w:color w:val="000000" w:themeColor="text1"/>
          <w:sz w:val="24"/>
          <w:szCs w:val="24"/>
        </w:rPr>
      </w:pPr>
      <w:r w:rsidRPr="00405D9F">
        <w:rPr>
          <w:rFonts w:asciiTheme="majorBidi" w:hAnsiTheme="majorBidi" w:cstheme="majorBidi"/>
          <w:color w:val="000000" w:themeColor="text1"/>
          <w:sz w:val="24"/>
          <w:szCs w:val="24"/>
        </w:rPr>
        <w:t>% Créer un objet TCP/IP</w:t>
      </w:r>
    </w:p>
    <w:p w:rsidR="00B10396" w:rsidRPr="00405D9F" w:rsidRDefault="00B10396" w:rsidP="00B10396">
      <w:pPr>
        <w:pStyle w:val="Rapport"/>
        <w:spacing w:after="0" w:line="360" w:lineRule="auto"/>
        <w:rPr>
          <w:rFonts w:asciiTheme="majorBidi" w:hAnsiTheme="majorBidi"/>
          <w:i/>
          <w:iCs/>
          <w:color w:val="000000" w:themeColor="text1"/>
          <w:sz w:val="24"/>
          <w:szCs w:val="24"/>
          <w:lang w:bidi="ar-TN"/>
        </w:rPr>
      </w:pPr>
      <w:r w:rsidRPr="00405D9F">
        <w:rPr>
          <w:rFonts w:asciiTheme="majorBidi" w:hAnsiTheme="majorBidi"/>
          <w:i/>
          <w:iCs/>
          <w:color w:val="000000" w:themeColor="text1"/>
          <w:sz w:val="24"/>
          <w:szCs w:val="24"/>
          <w:lang w:bidi="ar-TN"/>
        </w:rPr>
        <w:t xml:space="preserve"> t = tcpip('localhost',4012);</w:t>
      </w:r>
    </w:p>
    <w:p w:rsidR="00B10396" w:rsidRPr="00405D9F" w:rsidRDefault="00B10396" w:rsidP="00B10396">
      <w:pPr>
        <w:autoSpaceDE w:val="0"/>
        <w:autoSpaceDN w:val="0"/>
        <w:adjustRightInd w:val="0"/>
        <w:spacing w:after="0" w:line="360" w:lineRule="auto"/>
        <w:rPr>
          <w:rFonts w:asciiTheme="majorBidi" w:hAnsiTheme="majorBidi" w:cstheme="majorBidi"/>
          <w:color w:val="000000" w:themeColor="text1"/>
          <w:sz w:val="24"/>
          <w:szCs w:val="24"/>
        </w:rPr>
      </w:pPr>
      <w:r w:rsidRPr="00405D9F">
        <w:rPr>
          <w:rFonts w:asciiTheme="majorBidi" w:hAnsiTheme="majorBidi" w:cstheme="majorBidi"/>
          <w:color w:val="000000" w:themeColor="text1"/>
          <w:sz w:val="24"/>
          <w:szCs w:val="24"/>
        </w:rPr>
        <w:t>% Ouvrir le port</w:t>
      </w:r>
    </w:p>
    <w:p w:rsidR="00B10396" w:rsidRPr="00405D9F" w:rsidRDefault="00B10396" w:rsidP="00B10396">
      <w:pPr>
        <w:pStyle w:val="Rapport"/>
        <w:spacing w:after="0" w:line="360" w:lineRule="auto"/>
        <w:rPr>
          <w:rFonts w:asciiTheme="majorBidi" w:hAnsiTheme="majorBidi"/>
          <w:i/>
          <w:iCs/>
          <w:color w:val="000000" w:themeColor="text1"/>
          <w:sz w:val="24"/>
          <w:szCs w:val="24"/>
        </w:rPr>
      </w:pPr>
      <w:r w:rsidRPr="00405D9F">
        <w:rPr>
          <w:rFonts w:asciiTheme="majorBidi" w:hAnsiTheme="majorBidi"/>
          <w:i/>
          <w:iCs/>
          <w:color w:val="000000" w:themeColor="text1"/>
          <w:sz w:val="24"/>
          <w:szCs w:val="24"/>
        </w:rPr>
        <w:t>fopen(T)</w:t>
      </w:r>
      <w:r w:rsidR="00405D9F">
        <w:rPr>
          <w:rFonts w:asciiTheme="majorBidi" w:hAnsiTheme="majorBidi"/>
          <w:i/>
          <w:iCs/>
          <w:color w:val="000000" w:themeColor="text1"/>
          <w:sz w:val="24"/>
          <w:szCs w:val="24"/>
        </w:rPr>
        <w:t> ;</w:t>
      </w:r>
    </w:p>
    <w:p w:rsidR="00B10396" w:rsidRPr="00405D9F" w:rsidRDefault="00B10396" w:rsidP="00B10396">
      <w:pPr>
        <w:autoSpaceDE w:val="0"/>
        <w:autoSpaceDN w:val="0"/>
        <w:adjustRightInd w:val="0"/>
        <w:spacing w:after="0" w:line="360" w:lineRule="auto"/>
        <w:rPr>
          <w:rFonts w:asciiTheme="majorBidi" w:hAnsiTheme="majorBidi" w:cstheme="majorBidi"/>
          <w:color w:val="000000" w:themeColor="text1"/>
          <w:sz w:val="24"/>
          <w:szCs w:val="24"/>
        </w:rPr>
      </w:pPr>
      <w:r w:rsidRPr="00405D9F">
        <w:rPr>
          <w:rFonts w:asciiTheme="majorBidi" w:hAnsiTheme="majorBidi" w:cstheme="majorBidi"/>
          <w:color w:val="000000" w:themeColor="text1"/>
          <w:sz w:val="24"/>
          <w:szCs w:val="24"/>
        </w:rPr>
        <w:t>% Ecrire sur le port</w:t>
      </w:r>
    </w:p>
    <w:p w:rsidR="00B10396" w:rsidRPr="00405D9F" w:rsidRDefault="00B10396" w:rsidP="00B10396">
      <w:pPr>
        <w:autoSpaceDE w:val="0"/>
        <w:autoSpaceDN w:val="0"/>
        <w:adjustRightInd w:val="0"/>
        <w:spacing w:after="0" w:line="360" w:lineRule="auto"/>
        <w:rPr>
          <w:rFonts w:asciiTheme="majorBidi" w:hAnsiTheme="majorBidi" w:cstheme="majorBidi"/>
          <w:i/>
          <w:iCs/>
          <w:color w:val="000000" w:themeColor="text1"/>
          <w:sz w:val="24"/>
          <w:szCs w:val="24"/>
        </w:rPr>
      </w:pPr>
      <w:r w:rsidRPr="00405D9F">
        <w:rPr>
          <w:rFonts w:asciiTheme="majorBidi" w:hAnsiTheme="majorBidi" w:cstheme="majorBidi"/>
          <w:i/>
          <w:iCs/>
          <w:color w:val="000000" w:themeColor="text1"/>
          <w:sz w:val="24"/>
          <w:szCs w:val="24"/>
        </w:rPr>
        <w:t>fwrite(T, 0:5)</w:t>
      </w:r>
      <w:r w:rsidR="00405D9F">
        <w:rPr>
          <w:rFonts w:asciiTheme="majorBidi" w:hAnsiTheme="majorBidi" w:cstheme="majorBidi"/>
          <w:i/>
          <w:iCs/>
          <w:color w:val="000000" w:themeColor="text1"/>
          <w:sz w:val="24"/>
          <w:szCs w:val="24"/>
        </w:rPr>
        <w:t> ;</w:t>
      </w:r>
    </w:p>
    <w:p w:rsidR="00B10396" w:rsidRPr="00405D9F" w:rsidRDefault="00B10396" w:rsidP="00B10396">
      <w:pPr>
        <w:autoSpaceDE w:val="0"/>
        <w:autoSpaceDN w:val="0"/>
        <w:adjustRightInd w:val="0"/>
        <w:spacing w:after="0" w:line="360" w:lineRule="auto"/>
        <w:rPr>
          <w:rFonts w:asciiTheme="majorBidi" w:hAnsiTheme="majorBidi" w:cstheme="majorBidi"/>
          <w:color w:val="000000" w:themeColor="text1"/>
          <w:sz w:val="24"/>
          <w:szCs w:val="24"/>
        </w:rPr>
      </w:pPr>
      <w:r w:rsidRPr="00405D9F">
        <w:rPr>
          <w:rFonts w:asciiTheme="majorBidi" w:hAnsiTheme="majorBidi" w:cstheme="majorBidi"/>
          <w:color w:val="000000" w:themeColor="text1"/>
          <w:sz w:val="24"/>
          <w:szCs w:val="24"/>
        </w:rPr>
        <w:t>% Lire les données en provenance du réseau local</w:t>
      </w:r>
    </w:p>
    <w:p w:rsidR="00B10396" w:rsidRPr="00405D9F" w:rsidRDefault="00B10396" w:rsidP="00B10396">
      <w:pPr>
        <w:autoSpaceDE w:val="0"/>
        <w:autoSpaceDN w:val="0"/>
        <w:adjustRightInd w:val="0"/>
        <w:spacing w:after="0" w:line="360" w:lineRule="auto"/>
        <w:rPr>
          <w:rFonts w:asciiTheme="majorBidi" w:hAnsiTheme="majorBidi" w:cstheme="majorBidi"/>
          <w:i/>
          <w:iCs/>
          <w:color w:val="000000" w:themeColor="text1"/>
          <w:sz w:val="24"/>
          <w:szCs w:val="24"/>
        </w:rPr>
      </w:pPr>
      <w:r w:rsidRPr="00405D9F">
        <w:rPr>
          <w:rFonts w:asciiTheme="majorBidi" w:hAnsiTheme="majorBidi" w:cstheme="majorBidi"/>
          <w:i/>
          <w:iCs/>
          <w:color w:val="000000" w:themeColor="text1"/>
          <w:sz w:val="24"/>
          <w:szCs w:val="24"/>
        </w:rPr>
        <w:t>Y=fread(T)</w:t>
      </w:r>
      <w:r w:rsidR="00405D9F">
        <w:rPr>
          <w:rFonts w:asciiTheme="majorBidi" w:hAnsiTheme="majorBidi" w:cstheme="majorBidi"/>
          <w:i/>
          <w:iCs/>
          <w:color w:val="000000" w:themeColor="text1"/>
          <w:sz w:val="24"/>
          <w:szCs w:val="24"/>
        </w:rPr>
        <w:t> ;</w:t>
      </w:r>
    </w:p>
    <w:p w:rsidR="00B10396" w:rsidRPr="00405D9F" w:rsidRDefault="00B10396" w:rsidP="00B10396">
      <w:pPr>
        <w:autoSpaceDE w:val="0"/>
        <w:autoSpaceDN w:val="0"/>
        <w:adjustRightInd w:val="0"/>
        <w:spacing w:after="0" w:line="360" w:lineRule="auto"/>
        <w:rPr>
          <w:rFonts w:asciiTheme="majorBidi" w:hAnsiTheme="majorBidi" w:cstheme="majorBidi"/>
          <w:color w:val="000000" w:themeColor="text1"/>
          <w:sz w:val="24"/>
          <w:szCs w:val="24"/>
        </w:rPr>
      </w:pPr>
      <w:r w:rsidRPr="00405D9F">
        <w:rPr>
          <w:rFonts w:asciiTheme="majorBidi" w:hAnsiTheme="majorBidi" w:cstheme="majorBidi"/>
          <w:color w:val="000000" w:themeColor="text1"/>
          <w:sz w:val="24"/>
          <w:szCs w:val="24"/>
        </w:rPr>
        <w:t>% Fermer l’objet</w:t>
      </w:r>
    </w:p>
    <w:p w:rsidR="00B10396" w:rsidRPr="00405D9F" w:rsidRDefault="00B10396" w:rsidP="00B10396">
      <w:pPr>
        <w:autoSpaceDE w:val="0"/>
        <w:autoSpaceDN w:val="0"/>
        <w:adjustRightInd w:val="0"/>
        <w:spacing w:after="0" w:line="360" w:lineRule="auto"/>
        <w:rPr>
          <w:rFonts w:asciiTheme="majorBidi" w:hAnsiTheme="majorBidi" w:cstheme="majorBidi"/>
          <w:i/>
          <w:iCs/>
          <w:color w:val="000000" w:themeColor="text1"/>
          <w:sz w:val="24"/>
          <w:szCs w:val="24"/>
        </w:rPr>
      </w:pPr>
      <w:r w:rsidRPr="00405D9F">
        <w:rPr>
          <w:rFonts w:asciiTheme="majorBidi" w:hAnsiTheme="majorBidi" w:cstheme="majorBidi"/>
          <w:i/>
          <w:iCs/>
          <w:color w:val="000000" w:themeColor="text1"/>
          <w:sz w:val="24"/>
          <w:szCs w:val="24"/>
        </w:rPr>
        <w:t>fclose(T)</w:t>
      </w:r>
      <w:r w:rsidR="00405D9F">
        <w:rPr>
          <w:rFonts w:asciiTheme="majorBidi" w:hAnsiTheme="majorBidi" w:cstheme="majorBidi"/>
          <w:i/>
          <w:iCs/>
          <w:color w:val="000000" w:themeColor="text1"/>
          <w:sz w:val="24"/>
          <w:szCs w:val="24"/>
        </w:rPr>
        <w:t> ;</w:t>
      </w:r>
    </w:p>
    <w:p w:rsidR="00B10396" w:rsidRPr="00405D9F" w:rsidRDefault="00B10396" w:rsidP="00B10396">
      <w:pPr>
        <w:autoSpaceDE w:val="0"/>
        <w:autoSpaceDN w:val="0"/>
        <w:adjustRightInd w:val="0"/>
        <w:spacing w:after="0" w:line="360" w:lineRule="auto"/>
        <w:rPr>
          <w:rFonts w:asciiTheme="majorBidi" w:hAnsiTheme="majorBidi" w:cstheme="majorBidi"/>
          <w:color w:val="000000" w:themeColor="text1"/>
          <w:sz w:val="24"/>
          <w:szCs w:val="24"/>
        </w:rPr>
      </w:pPr>
      <w:r w:rsidRPr="00405D9F">
        <w:rPr>
          <w:rFonts w:asciiTheme="majorBidi" w:hAnsiTheme="majorBidi" w:cstheme="majorBidi"/>
          <w:color w:val="000000" w:themeColor="text1"/>
          <w:sz w:val="24"/>
          <w:szCs w:val="24"/>
        </w:rPr>
        <w:t>% Détruire l’objet</w:t>
      </w:r>
    </w:p>
    <w:p w:rsidR="00B10396" w:rsidRPr="00405D9F" w:rsidRDefault="00B10396" w:rsidP="00B10396">
      <w:pPr>
        <w:autoSpaceDE w:val="0"/>
        <w:autoSpaceDN w:val="0"/>
        <w:adjustRightInd w:val="0"/>
        <w:spacing w:after="0" w:line="360" w:lineRule="auto"/>
        <w:rPr>
          <w:rFonts w:asciiTheme="majorBidi" w:hAnsiTheme="majorBidi" w:cstheme="majorBidi"/>
          <w:i/>
          <w:iCs/>
          <w:color w:val="000000" w:themeColor="text1"/>
          <w:sz w:val="24"/>
          <w:szCs w:val="24"/>
        </w:rPr>
      </w:pPr>
      <w:r w:rsidRPr="00405D9F">
        <w:rPr>
          <w:rFonts w:asciiTheme="majorBidi" w:hAnsiTheme="majorBidi" w:cstheme="majorBidi"/>
          <w:i/>
          <w:iCs/>
          <w:color w:val="000000" w:themeColor="text1"/>
          <w:sz w:val="24"/>
          <w:szCs w:val="24"/>
        </w:rPr>
        <w:t>delete(T)</w:t>
      </w:r>
      <w:r w:rsidR="00405D9F" w:rsidRPr="00405D9F">
        <w:rPr>
          <w:rFonts w:asciiTheme="majorBidi" w:hAnsiTheme="majorBidi" w:cstheme="majorBidi"/>
          <w:i/>
          <w:iCs/>
          <w:color w:val="000000" w:themeColor="text1"/>
          <w:sz w:val="24"/>
          <w:szCs w:val="24"/>
        </w:rPr>
        <w:t> ;</w:t>
      </w:r>
    </w:p>
    <w:p w:rsidR="00B10396" w:rsidRPr="00405D9F" w:rsidRDefault="00B10396" w:rsidP="00B10396">
      <w:pPr>
        <w:autoSpaceDE w:val="0"/>
        <w:autoSpaceDN w:val="0"/>
        <w:adjustRightInd w:val="0"/>
        <w:spacing w:after="0" w:line="360" w:lineRule="auto"/>
        <w:rPr>
          <w:rFonts w:asciiTheme="majorBidi" w:hAnsiTheme="majorBidi" w:cstheme="majorBidi"/>
          <w:color w:val="000000" w:themeColor="text1"/>
          <w:sz w:val="24"/>
          <w:szCs w:val="24"/>
        </w:rPr>
      </w:pPr>
      <w:r w:rsidRPr="00405D9F">
        <w:rPr>
          <w:rFonts w:asciiTheme="majorBidi" w:hAnsiTheme="majorBidi" w:cstheme="majorBidi"/>
          <w:color w:val="000000" w:themeColor="text1"/>
          <w:sz w:val="24"/>
          <w:szCs w:val="24"/>
        </w:rPr>
        <w:t>% Désactiver le serveur</w:t>
      </w:r>
    </w:p>
    <w:p w:rsidR="00B10396" w:rsidRPr="00405D9F" w:rsidRDefault="00B10396" w:rsidP="00B10396">
      <w:pPr>
        <w:autoSpaceDE w:val="0"/>
        <w:autoSpaceDN w:val="0"/>
        <w:adjustRightInd w:val="0"/>
        <w:spacing w:line="360" w:lineRule="auto"/>
        <w:rPr>
          <w:rFonts w:asciiTheme="majorBidi" w:hAnsiTheme="majorBidi" w:cstheme="majorBidi"/>
          <w:i/>
          <w:iCs/>
          <w:color w:val="000000" w:themeColor="text1"/>
          <w:sz w:val="24"/>
          <w:szCs w:val="24"/>
        </w:rPr>
      </w:pPr>
      <w:r w:rsidRPr="00405D9F">
        <w:rPr>
          <w:rFonts w:asciiTheme="majorBidi" w:hAnsiTheme="majorBidi" w:cstheme="majorBidi"/>
          <w:i/>
          <w:iCs/>
          <w:color w:val="000000" w:themeColor="text1"/>
          <w:sz w:val="24"/>
          <w:szCs w:val="24"/>
        </w:rPr>
        <w:t>echotcpip('off')</w:t>
      </w:r>
      <w:r w:rsidR="00405D9F">
        <w:rPr>
          <w:rFonts w:asciiTheme="majorBidi" w:hAnsiTheme="majorBidi" w:cstheme="majorBidi"/>
          <w:i/>
          <w:iCs/>
          <w:color w:val="000000" w:themeColor="text1"/>
          <w:sz w:val="24"/>
          <w:szCs w:val="24"/>
        </w:rPr>
        <w:t> ;</w:t>
      </w:r>
    </w:p>
    <w:p w:rsidR="00B10396" w:rsidRPr="00C06B33" w:rsidRDefault="00B10396" w:rsidP="00BE200F">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Le même principe sera conservé pour assurer la communication entre l’ordinateur contrôlant les instruments et celui de l’apprenant; Sauf que MATLAB est à la fois configuré en serveur et/ou client à travers les commandes suivantes :</w:t>
      </w:r>
    </w:p>
    <w:p w:rsidR="00B10396" w:rsidRPr="00C06B33" w:rsidRDefault="00B10396" w:rsidP="00B10396">
      <w:pPr>
        <w:spacing w:line="360" w:lineRule="auto"/>
        <w:jc w:val="both"/>
        <w:rPr>
          <w:rFonts w:asciiTheme="majorBidi" w:hAnsiTheme="majorBidi" w:cstheme="majorBidi"/>
          <w:i/>
          <w:iCs/>
          <w:sz w:val="24"/>
          <w:szCs w:val="24"/>
        </w:rPr>
      </w:pPr>
      <w:r w:rsidRPr="00C06B33">
        <w:rPr>
          <w:rFonts w:asciiTheme="majorBidi" w:hAnsiTheme="majorBidi" w:cstheme="majorBidi"/>
          <w:i/>
          <w:iCs/>
          <w:sz w:val="24"/>
          <w:szCs w:val="24"/>
        </w:rPr>
        <w:t>server (message, numéro_port, nombre _tentatives)</w:t>
      </w:r>
      <w:r w:rsidRPr="00C06B33">
        <w:rPr>
          <w:rFonts w:asciiTheme="majorBidi" w:hAnsiTheme="majorBidi" w:cstheme="majorBidi"/>
          <w:sz w:val="24"/>
          <w:szCs w:val="24"/>
        </w:rPr>
        <w:t> </w:t>
      </w:r>
    </w:p>
    <w:p w:rsidR="00B10396" w:rsidRPr="00C06B33" w:rsidRDefault="00B10396" w:rsidP="00B10396">
      <w:pPr>
        <w:spacing w:line="360" w:lineRule="auto"/>
        <w:jc w:val="both"/>
        <w:rPr>
          <w:rFonts w:asciiTheme="majorBidi" w:hAnsiTheme="majorBidi" w:cstheme="majorBidi"/>
          <w:sz w:val="24"/>
          <w:szCs w:val="24"/>
        </w:rPr>
      </w:pPr>
      <w:r w:rsidRPr="00C06B33">
        <w:rPr>
          <w:rFonts w:asciiTheme="majorBidi" w:hAnsiTheme="majorBidi" w:cstheme="majorBidi"/>
          <w:i/>
          <w:iCs/>
          <w:sz w:val="24"/>
          <w:szCs w:val="24"/>
        </w:rPr>
        <w:t>client (nom__serveur, numéro_port, nombre_tentatives)</w:t>
      </w:r>
      <w:r w:rsidRPr="00C06B33">
        <w:rPr>
          <w:rFonts w:asciiTheme="majorBidi" w:hAnsiTheme="majorBidi" w:cstheme="majorBidi"/>
          <w:sz w:val="24"/>
          <w:szCs w:val="24"/>
        </w:rPr>
        <w:t> </w:t>
      </w:r>
    </w:p>
    <w:p w:rsidR="00B10396" w:rsidRPr="00C06B33" w:rsidRDefault="00B10396" w:rsidP="002A3F00">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 xml:space="preserve">Pour établir la connexion entre les deux instances, il faut forcer  le client à écouter le port adressé pour un nombre défini de fois: C’est le nombre de tentatives d’écoute précisé dans la commande </w:t>
      </w:r>
      <w:r w:rsidRPr="00C06B33">
        <w:rPr>
          <w:rFonts w:asciiTheme="majorBidi" w:hAnsiTheme="majorBidi" w:cstheme="majorBidi"/>
          <w:i/>
          <w:iCs/>
          <w:sz w:val="24"/>
          <w:szCs w:val="24"/>
        </w:rPr>
        <w:t>client</w:t>
      </w:r>
      <w:r w:rsidRPr="00C06B33">
        <w:rPr>
          <w:rFonts w:asciiTheme="majorBidi" w:hAnsiTheme="majorBidi" w:cstheme="majorBidi"/>
          <w:sz w:val="24"/>
          <w:szCs w:val="24"/>
        </w:rPr>
        <w:t xml:space="preserve">. Sinon, pour le configurer à une permanence écoute du serveur, cet argument doit être passé à « -1 ». Ceci oblige le client à être esclave de la connexion  au serveur jusqu’au bout. </w:t>
      </w:r>
    </w:p>
    <w:p w:rsidR="00B10396" w:rsidRPr="00C06B33" w:rsidRDefault="00B10396" w:rsidP="002A3F00">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 xml:space="preserve">C’est la stratégie qu’on a suivi pour établir  un synchronisme permanent entre les machines, puisqu’on ne peut pas prédire leurs temps de réponse qui est généralement lié aux performances des ordinateurs. En effet, si pour une raison ou autre, un de deux terminaux (coté contrôleur et coté apprenant) cesse pour un instant de recevoir les données, l’autre continue la tentative d’émission ou de réception de l’échantillon correspondant jusqu’à l’établissement d’une nouvelle connexion sur le même port. Le processus de connexion se rétablie jusqu'à la réception du dernier échantillon. </w:t>
      </w:r>
    </w:p>
    <w:p w:rsidR="00B10396" w:rsidRPr="00C06B33" w:rsidRDefault="00B10396" w:rsidP="002A3F00">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Quant au message transféré entre les deux sessions de MATLAB, il  doit être obligatoirement de type  chaine de caractères.</w:t>
      </w:r>
    </w:p>
    <w:p w:rsidR="00B10396" w:rsidRPr="00C06B33" w:rsidRDefault="00B10396" w:rsidP="00482005">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 xml:space="preserve">La figure </w:t>
      </w:r>
      <w:r w:rsidR="00482005">
        <w:rPr>
          <w:rFonts w:asciiTheme="majorBidi" w:hAnsiTheme="majorBidi" w:cstheme="majorBidi"/>
          <w:sz w:val="24"/>
          <w:szCs w:val="24"/>
        </w:rPr>
        <w:t>24</w:t>
      </w:r>
      <w:r w:rsidRPr="00C06B33">
        <w:rPr>
          <w:rFonts w:asciiTheme="majorBidi" w:hAnsiTheme="majorBidi" w:cstheme="majorBidi"/>
          <w:sz w:val="24"/>
          <w:szCs w:val="24"/>
        </w:rPr>
        <w:t xml:space="preserve"> illustre un scénario de transfert de données entre deux instances de MATLAB par TCP/IP :</w:t>
      </w:r>
    </w:p>
    <w:p w:rsidR="001A13F1" w:rsidRDefault="00B10396" w:rsidP="001A13F1">
      <w:pPr>
        <w:pStyle w:val="Caption"/>
        <w:keepNext/>
        <w:jc w:val="center"/>
      </w:pPr>
      <w:r w:rsidRPr="00C06B33">
        <w:rPr>
          <w:rFonts w:asciiTheme="majorBidi" w:hAnsiTheme="majorBidi" w:cstheme="majorBidi"/>
          <w:b w:val="0"/>
          <w:bCs w:val="0"/>
          <w:noProof/>
          <w:color w:val="000000" w:themeColor="text1"/>
          <w:sz w:val="22"/>
          <w:szCs w:val="22"/>
        </w:rPr>
        <w:drawing>
          <wp:inline distT="0" distB="0" distL="0" distR="0">
            <wp:extent cx="4548327" cy="2494243"/>
            <wp:effectExtent l="19050" t="19050" r="23673" b="20357"/>
            <wp:docPr id="46" name="Image 2" descr="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png"/>
                    <pic:cNvPicPr/>
                  </pic:nvPicPr>
                  <pic:blipFill>
                    <a:blip r:embed="rId62" cstate="print"/>
                    <a:stretch>
                      <a:fillRect/>
                    </a:stretch>
                  </pic:blipFill>
                  <pic:spPr>
                    <a:xfrm>
                      <a:off x="0" y="0"/>
                      <a:ext cx="4548327" cy="2494243"/>
                    </a:xfrm>
                    <a:prstGeom prst="rect">
                      <a:avLst/>
                    </a:prstGeom>
                    <a:ln>
                      <a:solidFill>
                        <a:schemeClr val="tx1"/>
                      </a:solidFill>
                    </a:ln>
                  </pic:spPr>
                </pic:pic>
              </a:graphicData>
            </a:graphic>
          </wp:inline>
        </w:drawing>
      </w:r>
    </w:p>
    <w:p w:rsidR="00B10396" w:rsidRPr="00BF2743" w:rsidRDefault="001A13F1" w:rsidP="00902CCB">
      <w:pPr>
        <w:pStyle w:val="Caption"/>
        <w:jc w:val="center"/>
        <w:rPr>
          <w:rFonts w:asciiTheme="majorBidi" w:hAnsiTheme="majorBidi" w:cstheme="majorBidi"/>
          <w:b w:val="0"/>
          <w:bCs w:val="0"/>
          <w:i/>
          <w:iCs/>
          <w:color w:val="000000" w:themeColor="text1"/>
          <w:sz w:val="22"/>
          <w:szCs w:val="22"/>
        </w:rPr>
      </w:pPr>
      <w:bookmarkStart w:id="116" w:name="_Toc262606422"/>
      <w:r w:rsidRPr="00BF2743">
        <w:rPr>
          <w:rFonts w:asciiTheme="majorBidi" w:hAnsiTheme="majorBidi" w:cstheme="majorBidi"/>
          <w:b w:val="0"/>
          <w:bCs w:val="0"/>
          <w:i/>
          <w:iCs/>
          <w:color w:val="000000" w:themeColor="text1"/>
          <w:sz w:val="22"/>
          <w:szCs w:val="22"/>
        </w:rPr>
        <w:t xml:space="preserve">Figure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24</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Logique de négociation entre les deux sessions de MATLAB</w:t>
      </w:r>
      <w:bookmarkEnd w:id="116"/>
    </w:p>
    <w:p w:rsidR="00B10396" w:rsidRPr="00C06B33" w:rsidRDefault="00B10396" w:rsidP="002A3F00">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Le principe de communication entre l’application de contrôle des instruments ’Instrument Control Application’ (étant serveur respectivement client) et l’instance MATLAB lancée au niveau du contrôleur communicant avec les instruments (étant client et respectivement serveur),  se résume comme suit :</w:t>
      </w:r>
    </w:p>
    <w:p w:rsidR="001F6B57" w:rsidRDefault="00B10396" w:rsidP="002A3F00">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Dès que le client, concerné par l’</w:t>
      </w:r>
      <w:r w:rsidR="008B5C4D">
        <w:rPr>
          <w:rFonts w:asciiTheme="majorBidi" w:hAnsiTheme="majorBidi" w:cstheme="majorBidi"/>
          <w:sz w:val="24"/>
          <w:szCs w:val="24"/>
        </w:rPr>
        <w:t>écoute, réussis</w:t>
      </w:r>
      <w:r w:rsidRPr="00C06B33">
        <w:rPr>
          <w:rFonts w:asciiTheme="majorBidi" w:hAnsiTheme="majorBidi" w:cstheme="majorBidi"/>
          <w:sz w:val="24"/>
          <w:szCs w:val="24"/>
        </w:rPr>
        <w:t xml:space="preserve"> à se connecter au serveur, le message suivant s’affiche</w:t>
      </w:r>
      <w:r w:rsidR="00E97429">
        <w:rPr>
          <w:rFonts w:asciiTheme="majorBidi" w:hAnsiTheme="majorBidi" w:cstheme="majorBidi"/>
          <w:sz w:val="24"/>
          <w:szCs w:val="24"/>
        </w:rPr>
        <w:t xml:space="preserve"> et</w:t>
      </w:r>
      <w:r w:rsidR="0008030E">
        <w:rPr>
          <w:rFonts w:asciiTheme="majorBidi" w:hAnsiTheme="majorBidi" w:cstheme="majorBidi"/>
          <w:sz w:val="24"/>
          <w:szCs w:val="24"/>
        </w:rPr>
        <w:t xml:space="preserve"> </w:t>
      </w:r>
      <w:r w:rsidR="0008030E" w:rsidRPr="00C06B33">
        <w:rPr>
          <w:rFonts w:asciiTheme="majorBidi" w:hAnsiTheme="majorBidi" w:cstheme="majorBidi"/>
          <w:sz w:val="24"/>
          <w:szCs w:val="24"/>
        </w:rPr>
        <w:t>la procédure d’envoi s’enclenche.</w:t>
      </w:r>
      <w:r w:rsidRPr="00C06B33">
        <w:rPr>
          <w:rFonts w:asciiTheme="majorBidi" w:hAnsiTheme="majorBidi" w:cstheme="majorBidi"/>
          <w:sz w:val="24"/>
          <w:szCs w:val="24"/>
        </w:rPr>
        <w:t xml:space="preserve"> : </w:t>
      </w:r>
    </w:p>
    <w:p w:rsidR="001F6B57" w:rsidRDefault="00B10396" w:rsidP="001F6B57">
      <w:pPr>
        <w:spacing w:line="360" w:lineRule="auto"/>
        <w:jc w:val="both"/>
        <w:rPr>
          <w:rFonts w:asciiTheme="majorBidi" w:hAnsiTheme="majorBidi" w:cstheme="majorBidi"/>
          <w:i/>
          <w:iCs/>
          <w:sz w:val="24"/>
          <w:szCs w:val="24"/>
        </w:rPr>
      </w:pPr>
      <w:r w:rsidRPr="00C06B33">
        <w:rPr>
          <w:rFonts w:asciiTheme="majorBidi" w:hAnsiTheme="majorBidi" w:cstheme="majorBidi"/>
          <w:i/>
          <w:iCs/>
          <w:sz w:val="24"/>
          <w:szCs w:val="24"/>
        </w:rPr>
        <w:t xml:space="preserve">&gt;&gt;connected to server </w:t>
      </w:r>
    </w:p>
    <w:p w:rsidR="001F6B57" w:rsidRDefault="00B10396" w:rsidP="001F6B57">
      <w:pPr>
        <w:spacing w:line="360" w:lineRule="auto"/>
        <w:jc w:val="both"/>
        <w:rPr>
          <w:rFonts w:asciiTheme="majorBidi" w:hAnsiTheme="majorBidi" w:cstheme="majorBidi"/>
          <w:sz w:val="24"/>
          <w:szCs w:val="24"/>
        </w:rPr>
      </w:pPr>
      <w:r w:rsidRPr="00C06B33">
        <w:rPr>
          <w:rFonts w:asciiTheme="majorBidi" w:hAnsiTheme="majorBidi" w:cstheme="majorBidi"/>
          <w:i/>
          <w:iCs/>
          <w:sz w:val="24"/>
          <w:szCs w:val="24"/>
        </w:rPr>
        <w:t xml:space="preserve"> &gt;&gt;reading ** bytes</w:t>
      </w:r>
      <w:r w:rsidRPr="00C06B33">
        <w:rPr>
          <w:rFonts w:asciiTheme="majorBidi" w:hAnsiTheme="majorBidi" w:cstheme="majorBidi"/>
          <w:sz w:val="24"/>
          <w:szCs w:val="24"/>
        </w:rPr>
        <w:t xml:space="preserve"> </w:t>
      </w:r>
    </w:p>
    <w:p w:rsidR="00B10396" w:rsidRPr="00C06B33" w:rsidRDefault="00B10396" w:rsidP="002A3F00">
      <w:pPr>
        <w:spacing w:line="360" w:lineRule="auto"/>
        <w:jc w:val="both"/>
        <w:rPr>
          <w:rFonts w:asciiTheme="majorBidi" w:hAnsiTheme="majorBidi" w:cstheme="majorBidi"/>
          <w:sz w:val="24"/>
          <w:szCs w:val="24"/>
        </w:rPr>
      </w:pPr>
      <w:r w:rsidRPr="00C06B33">
        <w:rPr>
          <w:rFonts w:asciiTheme="majorBidi" w:hAnsiTheme="majorBidi" w:cstheme="majorBidi"/>
          <w:sz w:val="24"/>
          <w:szCs w:val="24"/>
        </w:rPr>
        <w:t>Ce processus se répète jusqu’à l’envoi total du message. Une fois que l’acquisition est terminée, le client revient à sa position de repos.</w:t>
      </w:r>
    </w:p>
    <w:p w:rsidR="00B10396" w:rsidRPr="00C06B33" w:rsidRDefault="00B10396" w:rsidP="002A3F00">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Si le terminal est maintenant serveur, ses tentatives sont donc de diffuser un message particulier vers un port spécifique. Un client voulant percevoir cette demande, doit s’adresser à ce port. Une fois connecté, l’écriture d</w:t>
      </w:r>
      <w:r w:rsidR="00E97429">
        <w:rPr>
          <w:rFonts w:asciiTheme="majorBidi" w:hAnsiTheme="majorBidi" w:cstheme="majorBidi"/>
          <w:sz w:val="24"/>
          <w:szCs w:val="24"/>
        </w:rPr>
        <w:t>u message commence et la notification</w:t>
      </w:r>
      <w:r w:rsidRPr="00C06B33">
        <w:rPr>
          <w:rFonts w:asciiTheme="majorBidi" w:hAnsiTheme="majorBidi" w:cstheme="majorBidi"/>
          <w:sz w:val="24"/>
          <w:szCs w:val="24"/>
        </w:rPr>
        <w:t xml:space="preserve"> suivant</w:t>
      </w:r>
      <w:r w:rsidR="00E97429">
        <w:rPr>
          <w:rFonts w:asciiTheme="majorBidi" w:hAnsiTheme="majorBidi" w:cstheme="majorBidi"/>
          <w:sz w:val="24"/>
          <w:szCs w:val="24"/>
        </w:rPr>
        <w:t>e</w:t>
      </w:r>
      <w:r w:rsidRPr="00C06B33">
        <w:rPr>
          <w:rFonts w:asciiTheme="majorBidi" w:hAnsiTheme="majorBidi" w:cstheme="majorBidi"/>
          <w:sz w:val="24"/>
          <w:szCs w:val="24"/>
        </w:rPr>
        <w:t xml:space="preserve"> s’affiche :</w:t>
      </w:r>
    </w:p>
    <w:p w:rsidR="00A64F2D" w:rsidRDefault="00B10396" w:rsidP="00B10396">
      <w:pPr>
        <w:spacing w:line="360" w:lineRule="auto"/>
        <w:jc w:val="both"/>
        <w:rPr>
          <w:rFonts w:asciiTheme="majorBidi" w:hAnsiTheme="majorBidi" w:cstheme="majorBidi"/>
          <w:i/>
          <w:iCs/>
          <w:sz w:val="24"/>
          <w:szCs w:val="24"/>
        </w:rPr>
      </w:pPr>
      <w:r w:rsidRPr="00C06B33">
        <w:rPr>
          <w:rFonts w:asciiTheme="majorBidi" w:hAnsiTheme="majorBidi" w:cstheme="majorBidi"/>
          <w:i/>
          <w:iCs/>
          <w:sz w:val="24"/>
          <w:szCs w:val="24"/>
        </w:rPr>
        <w:t xml:space="preserve">&gt;&gt; Client connected  </w:t>
      </w:r>
    </w:p>
    <w:p w:rsidR="00A64F2D" w:rsidRDefault="00B10396" w:rsidP="00B10396">
      <w:pPr>
        <w:spacing w:line="360" w:lineRule="auto"/>
        <w:jc w:val="both"/>
        <w:rPr>
          <w:rFonts w:asciiTheme="majorBidi" w:hAnsiTheme="majorBidi" w:cstheme="majorBidi"/>
          <w:i/>
          <w:iCs/>
          <w:sz w:val="24"/>
          <w:szCs w:val="24"/>
        </w:rPr>
      </w:pPr>
      <w:r w:rsidRPr="00C06B33">
        <w:rPr>
          <w:rFonts w:asciiTheme="majorBidi" w:hAnsiTheme="majorBidi" w:cstheme="majorBidi"/>
          <w:i/>
          <w:iCs/>
          <w:sz w:val="24"/>
          <w:szCs w:val="24"/>
        </w:rPr>
        <w:t xml:space="preserve">&gt;&gt; Writing ** bytes. </w:t>
      </w:r>
    </w:p>
    <w:p w:rsidR="00B10396" w:rsidRPr="00C06B33" w:rsidRDefault="00B10396" w:rsidP="002A3F00">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Ce scénario se répète de façon continue chaque seconde jusqu’à l’achèvement de la transmission.</w:t>
      </w:r>
    </w:p>
    <w:p w:rsidR="00B10396" w:rsidRPr="00825FF9" w:rsidRDefault="00B10396" w:rsidP="008B5C4D">
      <w:pPr>
        <w:spacing w:line="360" w:lineRule="auto"/>
        <w:ind w:firstLine="426"/>
        <w:jc w:val="both"/>
        <w:rPr>
          <w:rFonts w:asciiTheme="majorBidi" w:hAnsiTheme="majorBidi" w:cstheme="majorBidi"/>
          <w:sz w:val="24"/>
          <w:szCs w:val="24"/>
        </w:rPr>
      </w:pPr>
      <w:r w:rsidRPr="00825FF9">
        <w:rPr>
          <w:rFonts w:asciiTheme="majorBidi" w:hAnsiTheme="majorBidi" w:cstheme="majorBidi"/>
          <w:sz w:val="24"/>
          <w:szCs w:val="24"/>
        </w:rPr>
        <w:t xml:space="preserve">Si l’utilisateur désire abandonner la manipulation courante, MATLAB, coté instruments, revient de nouveau vers un état de permanence écoute du port 4012 </w:t>
      </w:r>
      <w:r w:rsidR="008B5C4D">
        <w:rPr>
          <w:rFonts w:asciiTheme="majorBidi" w:hAnsiTheme="majorBidi" w:cstheme="majorBidi"/>
          <w:sz w:val="24"/>
          <w:szCs w:val="24"/>
        </w:rPr>
        <w:t>pour recevoir</w:t>
      </w:r>
      <w:r w:rsidRPr="00825FF9">
        <w:rPr>
          <w:rFonts w:asciiTheme="majorBidi" w:hAnsiTheme="majorBidi" w:cstheme="majorBidi"/>
          <w:sz w:val="24"/>
          <w:szCs w:val="24"/>
        </w:rPr>
        <w:t xml:space="preserve"> un nouveau ordre d’exécution de la manipulation.</w:t>
      </w:r>
    </w:p>
    <w:p w:rsidR="00B10396" w:rsidRDefault="00B10396" w:rsidP="008B5C4D">
      <w:pPr>
        <w:spacing w:line="360" w:lineRule="auto"/>
        <w:ind w:firstLine="426"/>
        <w:jc w:val="both"/>
        <w:rPr>
          <w:rFonts w:asciiTheme="majorBidi" w:hAnsiTheme="majorBidi" w:cstheme="majorBidi"/>
          <w:sz w:val="24"/>
          <w:szCs w:val="24"/>
        </w:rPr>
      </w:pPr>
      <w:r w:rsidRPr="00825FF9">
        <w:rPr>
          <w:rFonts w:asciiTheme="majorBidi" w:hAnsiTheme="majorBidi" w:cstheme="majorBidi"/>
          <w:sz w:val="24"/>
          <w:szCs w:val="24"/>
        </w:rPr>
        <w:t>Nous avons essayé d’intégrer la notion d</w:t>
      </w:r>
      <w:r w:rsidR="008B5C4D">
        <w:rPr>
          <w:rFonts w:asciiTheme="majorBidi" w:hAnsiTheme="majorBidi" w:cstheme="majorBidi"/>
          <w:sz w:val="24"/>
          <w:szCs w:val="24"/>
        </w:rPr>
        <w:t>e</w:t>
      </w:r>
      <w:r w:rsidRPr="00825FF9">
        <w:rPr>
          <w:rFonts w:asciiTheme="majorBidi" w:hAnsiTheme="majorBidi" w:cstheme="majorBidi"/>
          <w:sz w:val="24"/>
          <w:szCs w:val="24"/>
        </w:rPr>
        <w:t xml:space="preserve"> programme modulaire, pour cela nous avons </w:t>
      </w:r>
      <w:r w:rsidR="008B5C4D">
        <w:rPr>
          <w:rFonts w:asciiTheme="majorBidi" w:hAnsiTheme="majorBidi" w:cstheme="majorBidi"/>
          <w:sz w:val="24"/>
          <w:szCs w:val="24"/>
        </w:rPr>
        <w:t>intégré</w:t>
      </w:r>
      <w:r w:rsidRPr="00825FF9">
        <w:rPr>
          <w:rFonts w:asciiTheme="majorBidi" w:hAnsiTheme="majorBidi" w:cstheme="majorBidi"/>
          <w:sz w:val="24"/>
          <w:szCs w:val="24"/>
        </w:rPr>
        <w:t xml:space="preserve"> un fichier nommée « ExecutingOrder » au niveau PC hôte</w:t>
      </w:r>
      <w:r w:rsidR="0019106A">
        <w:rPr>
          <w:rFonts w:asciiTheme="majorBidi" w:hAnsiTheme="majorBidi" w:cstheme="majorBidi"/>
          <w:sz w:val="24"/>
          <w:szCs w:val="24"/>
        </w:rPr>
        <w:t xml:space="preserve"> qui</w:t>
      </w:r>
      <w:r>
        <w:rPr>
          <w:rFonts w:asciiTheme="majorBidi" w:hAnsiTheme="majorBidi" w:cstheme="majorBidi"/>
          <w:sz w:val="24"/>
          <w:szCs w:val="24"/>
        </w:rPr>
        <w:t xml:space="preserve"> gère toute la manipulation.</w:t>
      </w:r>
    </w:p>
    <w:p w:rsidR="00B10396" w:rsidRPr="00BE200F" w:rsidRDefault="00B10396" w:rsidP="002A3F00">
      <w:pPr>
        <w:pStyle w:val="Rapport"/>
        <w:spacing w:line="360" w:lineRule="auto"/>
        <w:jc w:val="both"/>
        <w:rPr>
          <w:rFonts w:asciiTheme="majorBidi" w:hAnsiTheme="majorBidi"/>
          <w:sz w:val="24"/>
          <w:szCs w:val="24"/>
          <w:lang w:bidi="ar-TN"/>
        </w:rPr>
      </w:pPr>
      <w:r w:rsidRPr="00BE200F">
        <w:rPr>
          <w:rFonts w:asciiTheme="majorBidi" w:hAnsiTheme="majorBidi"/>
          <w:sz w:val="24"/>
          <w:szCs w:val="24"/>
          <w:lang w:bidi="ar-TN"/>
        </w:rPr>
        <w:t>Son code est le suivant :</w:t>
      </w:r>
    </w:p>
    <w:p w:rsidR="00B10396" w:rsidRPr="00BE200F" w:rsidRDefault="00B10396" w:rsidP="00B10396">
      <w:pPr>
        <w:autoSpaceDE w:val="0"/>
        <w:autoSpaceDN w:val="0"/>
        <w:adjustRightInd w:val="0"/>
        <w:spacing w:after="0" w:line="360" w:lineRule="auto"/>
        <w:rPr>
          <w:rFonts w:asciiTheme="majorBidi" w:hAnsiTheme="majorBidi" w:cstheme="majorBidi"/>
          <w:sz w:val="24"/>
          <w:szCs w:val="24"/>
        </w:rPr>
      </w:pPr>
      <w:r w:rsidRPr="00BE200F">
        <w:rPr>
          <w:rFonts w:asciiTheme="majorBidi" w:hAnsiTheme="majorBidi" w:cstheme="majorBidi"/>
          <w:color w:val="0000FF"/>
          <w:sz w:val="20"/>
          <w:szCs w:val="20"/>
        </w:rPr>
        <w:t>global</w:t>
      </w:r>
      <w:r w:rsidRPr="00BE200F">
        <w:rPr>
          <w:rFonts w:asciiTheme="majorBidi" w:hAnsiTheme="majorBidi" w:cstheme="majorBidi"/>
          <w:color w:val="000000"/>
          <w:sz w:val="20"/>
          <w:szCs w:val="20"/>
        </w:rPr>
        <w:t xml:space="preserve"> nameHost;</w:t>
      </w:r>
    </w:p>
    <w:p w:rsidR="00B10396" w:rsidRPr="00BE200F" w:rsidRDefault="00B10396" w:rsidP="00B10396">
      <w:pPr>
        <w:autoSpaceDE w:val="0"/>
        <w:autoSpaceDN w:val="0"/>
        <w:adjustRightInd w:val="0"/>
        <w:spacing w:after="0" w:line="360" w:lineRule="auto"/>
        <w:rPr>
          <w:rFonts w:asciiTheme="majorBidi" w:hAnsiTheme="majorBidi" w:cstheme="majorBidi"/>
          <w:sz w:val="24"/>
          <w:szCs w:val="24"/>
        </w:rPr>
      </w:pPr>
      <w:r w:rsidRPr="00BE200F">
        <w:rPr>
          <w:rFonts w:asciiTheme="majorBidi" w:hAnsiTheme="majorBidi" w:cstheme="majorBidi"/>
          <w:color w:val="000000"/>
          <w:sz w:val="20"/>
          <w:szCs w:val="20"/>
        </w:rPr>
        <w:t>nameHost=</w:t>
      </w:r>
      <w:r w:rsidRPr="00BE200F">
        <w:rPr>
          <w:rFonts w:asciiTheme="majorBidi" w:hAnsiTheme="majorBidi" w:cstheme="majorBidi"/>
          <w:color w:val="A020F0"/>
          <w:sz w:val="20"/>
          <w:szCs w:val="20"/>
        </w:rPr>
        <w:t>'@IP'</w:t>
      </w:r>
      <w:r w:rsidRPr="00BE200F">
        <w:rPr>
          <w:rFonts w:asciiTheme="majorBidi" w:hAnsiTheme="majorBidi" w:cstheme="majorBidi"/>
          <w:color w:val="000000"/>
          <w:sz w:val="20"/>
          <w:szCs w:val="20"/>
        </w:rPr>
        <w:t xml:space="preserve">;% Changer cette valeur par l’adresse IP convenable   </w:t>
      </w:r>
    </w:p>
    <w:p w:rsidR="00B10396" w:rsidRPr="00BE200F" w:rsidRDefault="00B10396" w:rsidP="00B10396">
      <w:pPr>
        <w:autoSpaceDE w:val="0"/>
        <w:autoSpaceDN w:val="0"/>
        <w:adjustRightInd w:val="0"/>
        <w:spacing w:after="0" w:line="360" w:lineRule="auto"/>
        <w:rPr>
          <w:rFonts w:asciiTheme="majorBidi" w:hAnsiTheme="majorBidi" w:cstheme="majorBidi"/>
          <w:sz w:val="24"/>
          <w:szCs w:val="24"/>
        </w:rPr>
      </w:pPr>
      <w:r w:rsidRPr="00BE200F">
        <w:rPr>
          <w:rFonts w:asciiTheme="majorBidi" w:hAnsiTheme="majorBidi" w:cstheme="majorBidi"/>
          <w:color w:val="0000FF"/>
          <w:sz w:val="20"/>
          <w:szCs w:val="20"/>
        </w:rPr>
        <w:t>while</w:t>
      </w:r>
      <w:r w:rsidRPr="00BE200F">
        <w:rPr>
          <w:rFonts w:asciiTheme="majorBidi" w:hAnsiTheme="majorBidi" w:cstheme="majorBidi"/>
          <w:color w:val="000000"/>
          <w:sz w:val="20"/>
          <w:szCs w:val="20"/>
        </w:rPr>
        <w:t xml:space="preserve"> 1,</w:t>
      </w:r>
    </w:p>
    <w:p w:rsidR="00B10396" w:rsidRPr="00BE200F" w:rsidRDefault="00B10396" w:rsidP="00B10396">
      <w:pPr>
        <w:autoSpaceDE w:val="0"/>
        <w:autoSpaceDN w:val="0"/>
        <w:adjustRightInd w:val="0"/>
        <w:spacing w:after="0" w:line="360" w:lineRule="auto"/>
        <w:rPr>
          <w:rFonts w:asciiTheme="majorBidi" w:hAnsiTheme="majorBidi" w:cstheme="majorBidi"/>
          <w:sz w:val="24"/>
          <w:szCs w:val="24"/>
        </w:rPr>
      </w:pPr>
      <w:r w:rsidRPr="00BE200F">
        <w:rPr>
          <w:rFonts w:asciiTheme="majorBidi" w:hAnsiTheme="majorBidi" w:cstheme="majorBidi"/>
          <w:color w:val="000000"/>
          <w:sz w:val="20"/>
          <w:szCs w:val="20"/>
        </w:rPr>
        <w:t>message=client(nameHost, 4012);</w:t>
      </w:r>
    </w:p>
    <w:p w:rsidR="00B10396" w:rsidRPr="00BE200F" w:rsidRDefault="00B10396" w:rsidP="00B10396">
      <w:pPr>
        <w:autoSpaceDE w:val="0"/>
        <w:autoSpaceDN w:val="0"/>
        <w:adjustRightInd w:val="0"/>
        <w:spacing w:after="0" w:line="360" w:lineRule="auto"/>
        <w:rPr>
          <w:rFonts w:asciiTheme="majorBidi" w:hAnsiTheme="majorBidi" w:cstheme="majorBidi"/>
          <w:sz w:val="24"/>
          <w:szCs w:val="24"/>
        </w:rPr>
      </w:pPr>
      <w:r w:rsidRPr="00BE200F">
        <w:rPr>
          <w:rFonts w:asciiTheme="majorBidi" w:hAnsiTheme="majorBidi" w:cstheme="majorBidi"/>
          <w:color w:val="000000"/>
          <w:sz w:val="20"/>
          <w:szCs w:val="20"/>
        </w:rPr>
        <w:t>message=char(message);</w:t>
      </w:r>
    </w:p>
    <w:p w:rsidR="00B10396" w:rsidRPr="00BE200F" w:rsidRDefault="00B10396" w:rsidP="00B10396">
      <w:pPr>
        <w:autoSpaceDE w:val="0"/>
        <w:autoSpaceDN w:val="0"/>
        <w:adjustRightInd w:val="0"/>
        <w:spacing w:after="0" w:line="360" w:lineRule="auto"/>
        <w:rPr>
          <w:rFonts w:asciiTheme="majorBidi" w:hAnsiTheme="majorBidi" w:cstheme="majorBidi"/>
          <w:sz w:val="24"/>
          <w:szCs w:val="24"/>
        </w:rPr>
      </w:pPr>
      <w:r w:rsidRPr="00BE200F">
        <w:rPr>
          <w:rFonts w:asciiTheme="majorBidi" w:hAnsiTheme="majorBidi" w:cstheme="majorBidi"/>
          <w:color w:val="000000"/>
          <w:sz w:val="20"/>
          <w:szCs w:val="20"/>
        </w:rPr>
        <w:t>run(message);</w:t>
      </w:r>
    </w:p>
    <w:p w:rsidR="00B10396" w:rsidRPr="00BE200F" w:rsidRDefault="00B10396" w:rsidP="00B10396">
      <w:pPr>
        <w:autoSpaceDE w:val="0"/>
        <w:autoSpaceDN w:val="0"/>
        <w:adjustRightInd w:val="0"/>
        <w:spacing w:line="360" w:lineRule="auto"/>
        <w:rPr>
          <w:rFonts w:asciiTheme="majorBidi" w:hAnsiTheme="majorBidi" w:cstheme="majorBidi"/>
          <w:sz w:val="24"/>
          <w:szCs w:val="24"/>
        </w:rPr>
      </w:pPr>
      <w:r w:rsidRPr="00BE200F">
        <w:rPr>
          <w:rFonts w:asciiTheme="majorBidi" w:hAnsiTheme="majorBidi" w:cstheme="majorBidi"/>
          <w:color w:val="0000FF"/>
          <w:sz w:val="20"/>
          <w:szCs w:val="20"/>
        </w:rPr>
        <w:t>end</w:t>
      </w:r>
    </w:p>
    <w:p w:rsidR="00B10396" w:rsidRPr="00BE200F" w:rsidRDefault="00B10396" w:rsidP="002A3F00">
      <w:pPr>
        <w:pStyle w:val="Rapport"/>
        <w:spacing w:line="360" w:lineRule="auto"/>
        <w:jc w:val="both"/>
        <w:rPr>
          <w:rFonts w:asciiTheme="majorBidi" w:hAnsiTheme="majorBidi"/>
          <w:sz w:val="24"/>
          <w:szCs w:val="24"/>
          <w:lang w:bidi="ar-TN"/>
        </w:rPr>
      </w:pPr>
      <w:r w:rsidRPr="00BE200F">
        <w:rPr>
          <w:rFonts w:asciiTheme="majorBidi" w:hAnsiTheme="majorBidi"/>
          <w:sz w:val="24"/>
          <w:szCs w:val="24"/>
          <w:lang w:bidi="ar-TN"/>
        </w:rPr>
        <w:t>O</w:t>
      </w:r>
      <w:r w:rsidR="00BE200F">
        <w:rPr>
          <w:rFonts w:asciiTheme="majorBidi" w:hAnsiTheme="majorBidi"/>
          <w:sz w:val="24"/>
          <w:szCs w:val="24"/>
          <w:lang w:bidi="ar-TN"/>
        </w:rPr>
        <w:t>ù</w:t>
      </w:r>
      <w:r w:rsidRPr="00BE200F">
        <w:rPr>
          <w:rFonts w:asciiTheme="majorBidi" w:hAnsiTheme="majorBidi"/>
          <w:sz w:val="24"/>
          <w:szCs w:val="24"/>
          <w:lang w:bidi="ar-TN"/>
        </w:rPr>
        <w:t xml:space="preserve"> nameHost est une variable indiquant le domaine du PC voulant se connecter ou bien son adresse IP sur le réseau local.</w:t>
      </w:r>
    </w:p>
    <w:p w:rsidR="00B10396" w:rsidRPr="00BE200F" w:rsidRDefault="00B10396" w:rsidP="002A3F00">
      <w:pPr>
        <w:pStyle w:val="Rapport"/>
        <w:spacing w:line="360" w:lineRule="auto"/>
        <w:jc w:val="both"/>
        <w:rPr>
          <w:rFonts w:asciiTheme="majorBidi" w:hAnsiTheme="majorBidi"/>
          <w:color w:val="000000" w:themeColor="text1"/>
          <w:sz w:val="24"/>
          <w:szCs w:val="24"/>
          <w:lang w:bidi="ar-TN"/>
        </w:rPr>
      </w:pPr>
      <w:r w:rsidRPr="00BE200F">
        <w:rPr>
          <w:rFonts w:asciiTheme="majorBidi" w:hAnsiTheme="majorBidi"/>
          <w:sz w:val="24"/>
          <w:szCs w:val="24"/>
          <w:lang w:bidi="ar-TN"/>
        </w:rPr>
        <w:t xml:space="preserve">La </w:t>
      </w:r>
      <w:r w:rsidRPr="00BE200F">
        <w:rPr>
          <w:rFonts w:asciiTheme="majorBidi" w:hAnsiTheme="majorBidi"/>
          <w:color w:val="000000" w:themeColor="text1"/>
          <w:sz w:val="24"/>
          <w:szCs w:val="24"/>
          <w:lang w:bidi="ar-TN"/>
        </w:rPr>
        <w:t xml:space="preserve">gestion de données se fait donc selon </w:t>
      </w:r>
      <w:r w:rsidR="0089502B">
        <w:rPr>
          <w:rFonts w:asciiTheme="majorBidi" w:hAnsiTheme="majorBidi"/>
          <w:color w:val="000000" w:themeColor="text1"/>
          <w:sz w:val="24"/>
          <w:szCs w:val="24"/>
          <w:lang w:bidi="ar-TN"/>
        </w:rPr>
        <w:t>l’</w:t>
      </w:r>
      <w:r w:rsidRPr="00BE200F">
        <w:rPr>
          <w:rFonts w:asciiTheme="majorBidi" w:hAnsiTheme="majorBidi"/>
          <w:color w:val="000000" w:themeColor="text1"/>
          <w:sz w:val="24"/>
          <w:szCs w:val="24"/>
          <w:lang w:bidi="ar-TN"/>
        </w:rPr>
        <w:t>organigramme</w:t>
      </w:r>
      <w:r w:rsidR="0089502B">
        <w:rPr>
          <w:rFonts w:asciiTheme="majorBidi" w:hAnsiTheme="majorBidi"/>
          <w:color w:val="000000" w:themeColor="text1"/>
          <w:sz w:val="24"/>
          <w:szCs w:val="24"/>
          <w:lang w:bidi="ar-TN"/>
        </w:rPr>
        <w:t xml:space="preserve"> indiqué sur la figure 25</w:t>
      </w:r>
      <w:r w:rsidRPr="00BE200F">
        <w:rPr>
          <w:rFonts w:asciiTheme="majorBidi" w:hAnsiTheme="majorBidi"/>
          <w:color w:val="000000" w:themeColor="text1"/>
          <w:sz w:val="24"/>
          <w:szCs w:val="24"/>
          <w:lang w:bidi="ar-TN"/>
        </w:rPr>
        <w:t> :</w:t>
      </w:r>
    </w:p>
    <w:p w:rsidR="00902CCB" w:rsidRPr="00902CCB" w:rsidRDefault="00B10396" w:rsidP="00902CCB">
      <w:pPr>
        <w:pStyle w:val="Caption"/>
        <w:jc w:val="center"/>
        <w:rPr>
          <w:rFonts w:asciiTheme="majorBidi" w:hAnsiTheme="majorBidi" w:cstheme="majorBidi"/>
          <w:b w:val="0"/>
          <w:bCs w:val="0"/>
          <w:color w:val="000000" w:themeColor="text1"/>
          <w:sz w:val="22"/>
          <w:szCs w:val="22"/>
        </w:rPr>
      </w:pPr>
      <w:r w:rsidRPr="00902CCB">
        <w:rPr>
          <w:rFonts w:asciiTheme="majorBidi" w:hAnsiTheme="majorBidi" w:cstheme="majorBidi"/>
          <w:b w:val="0"/>
          <w:bCs w:val="0"/>
          <w:noProof/>
          <w:color w:val="000000" w:themeColor="text1"/>
          <w:sz w:val="22"/>
          <w:szCs w:val="22"/>
        </w:rPr>
        <w:drawing>
          <wp:inline distT="0" distB="0" distL="0" distR="0">
            <wp:extent cx="3686459" cy="5079811"/>
            <wp:effectExtent l="38100" t="19050" r="28291" b="25589"/>
            <wp:docPr id="47" name="Image 4" descr="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png"/>
                    <pic:cNvPicPr/>
                  </pic:nvPicPr>
                  <pic:blipFill>
                    <a:blip r:embed="rId63" cstate="print"/>
                    <a:stretch>
                      <a:fillRect/>
                    </a:stretch>
                  </pic:blipFill>
                  <pic:spPr>
                    <a:xfrm>
                      <a:off x="0" y="0"/>
                      <a:ext cx="3684248" cy="5076765"/>
                    </a:xfrm>
                    <a:prstGeom prst="rect">
                      <a:avLst/>
                    </a:prstGeom>
                    <a:ln>
                      <a:solidFill>
                        <a:schemeClr val="tx1"/>
                      </a:solidFill>
                    </a:ln>
                  </pic:spPr>
                </pic:pic>
              </a:graphicData>
            </a:graphic>
          </wp:inline>
        </w:drawing>
      </w:r>
    </w:p>
    <w:p w:rsidR="00B10396" w:rsidRPr="00BF2743" w:rsidRDefault="00902CCB" w:rsidP="00902CCB">
      <w:pPr>
        <w:pStyle w:val="Caption"/>
        <w:jc w:val="center"/>
        <w:rPr>
          <w:rFonts w:asciiTheme="majorBidi" w:hAnsiTheme="majorBidi" w:cstheme="majorBidi"/>
          <w:b w:val="0"/>
          <w:bCs w:val="0"/>
          <w:i/>
          <w:iCs/>
          <w:color w:val="000000" w:themeColor="text1"/>
          <w:sz w:val="22"/>
          <w:szCs w:val="22"/>
        </w:rPr>
      </w:pPr>
      <w:bookmarkStart w:id="117" w:name="_Toc262606423"/>
      <w:r w:rsidRPr="00BF2743">
        <w:rPr>
          <w:rFonts w:asciiTheme="majorBidi" w:hAnsiTheme="majorBidi" w:cstheme="majorBidi"/>
          <w:b w:val="0"/>
          <w:bCs w:val="0"/>
          <w:i/>
          <w:iCs/>
          <w:color w:val="000000" w:themeColor="text1"/>
          <w:sz w:val="22"/>
          <w:szCs w:val="22"/>
        </w:rPr>
        <w:t xml:space="preserve">Figure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25</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Organigramme de gestion d'ordres au niveau PC hôte</w:t>
      </w:r>
      <w:bookmarkEnd w:id="117"/>
    </w:p>
    <w:p w:rsidR="00B10396" w:rsidRPr="00C06B33" w:rsidRDefault="00B10396" w:rsidP="002A3F00">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Pour mieux saisir le principe de communication via Internet, on se propose de mettre en relief une expérimentation décrivant les différentes étapes de communication entre un apprenant et les instruments de la plate-forme:</w:t>
      </w:r>
    </w:p>
    <w:p w:rsidR="00B10396" w:rsidRPr="00A460EB" w:rsidRDefault="00B10396" w:rsidP="00D41AB1">
      <w:pPr>
        <w:pStyle w:val="Rapport"/>
        <w:numPr>
          <w:ilvl w:val="0"/>
          <w:numId w:val="43"/>
        </w:numPr>
        <w:spacing w:line="360" w:lineRule="auto"/>
        <w:rPr>
          <w:rFonts w:asciiTheme="majorBidi" w:hAnsiTheme="majorBidi"/>
          <w:b/>
          <w:bCs/>
          <w:sz w:val="24"/>
          <w:szCs w:val="24"/>
          <w:lang w:bidi="ar-TN"/>
        </w:rPr>
      </w:pPr>
      <w:r w:rsidRPr="00A460EB">
        <w:rPr>
          <w:rFonts w:asciiTheme="majorBidi" w:hAnsiTheme="majorBidi"/>
          <w:b/>
          <w:bCs/>
          <w:sz w:val="24"/>
          <w:szCs w:val="24"/>
          <w:lang w:bidi="ar-TN"/>
        </w:rPr>
        <w:t>Validation Expérimentale</w:t>
      </w:r>
    </w:p>
    <w:p w:rsidR="00B10396" w:rsidRPr="00C06B33" w:rsidRDefault="00B10396" w:rsidP="002A3F00">
      <w:pPr>
        <w:spacing w:line="360" w:lineRule="auto"/>
        <w:jc w:val="both"/>
        <w:rPr>
          <w:rFonts w:asciiTheme="majorBidi" w:hAnsiTheme="majorBidi" w:cstheme="majorBidi"/>
          <w:color w:val="000000" w:themeColor="text1"/>
          <w:sz w:val="24"/>
          <w:szCs w:val="24"/>
        </w:rPr>
      </w:pPr>
      <w:r w:rsidRPr="00C06B33">
        <w:rPr>
          <w:rFonts w:asciiTheme="majorBidi" w:hAnsiTheme="majorBidi" w:cstheme="majorBidi"/>
          <w:color w:val="000000" w:themeColor="text1"/>
          <w:sz w:val="24"/>
          <w:szCs w:val="24"/>
        </w:rPr>
        <w:t xml:space="preserve">La figure </w:t>
      </w:r>
      <w:r w:rsidR="0089502B">
        <w:rPr>
          <w:rFonts w:asciiTheme="majorBidi" w:hAnsiTheme="majorBidi" w:cstheme="majorBidi"/>
          <w:color w:val="000000" w:themeColor="text1"/>
          <w:sz w:val="24"/>
          <w:szCs w:val="24"/>
        </w:rPr>
        <w:t>26</w:t>
      </w:r>
      <w:r w:rsidRPr="00C06B33">
        <w:rPr>
          <w:rFonts w:asciiTheme="majorBidi" w:hAnsiTheme="majorBidi" w:cstheme="majorBidi"/>
          <w:color w:val="000000" w:themeColor="text1"/>
          <w:sz w:val="24"/>
          <w:szCs w:val="24"/>
        </w:rPr>
        <w:t xml:space="preserve"> illustre l’organisation de l’expérimentation :</w:t>
      </w:r>
    </w:p>
    <w:p w:rsidR="00902CCB" w:rsidRDefault="00B10396" w:rsidP="00902CCB">
      <w:pPr>
        <w:pStyle w:val="Rapport"/>
        <w:keepNext/>
        <w:spacing w:line="360" w:lineRule="auto"/>
        <w:jc w:val="center"/>
      </w:pPr>
      <w:r w:rsidRPr="00C06B33">
        <w:rPr>
          <w:rFonts w:asciiTheme="majorBidi" w:hAnsiTheme="majorBidi"/>
          <w:noProof/>
          <w:sz w:val="24"/>
          <w:szCs w:val="24"/>
          <w:lang w:eastAsia="fr-FR" w:bidi="ar-SA"/>
        </w:rPr>
        <w:drawing>
          <wp:inline distT="0" distB="0" distL="0" distR="0">
            <wp:extent cx="4286250" cy="2210234"/>
            <wp:effectExtent l="19050" t="19050" r="19050" b="18616"/>
            <wp:docPr id="48" name="Image 33" descr="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png"/>
                    <pic:cNvPicPr/>
                  </pic:nvPicPr>
                  <pic:blipFill>
                    <a:blip r:embed="rId64" cstate="print"/>
                    <a:stretch>
                      <a:fillRect/>
                    </a:stretch>
                  </pic:blipFill>
                  <pic:spPr>
                    <a:xfrm>
                      <a:off x="0" y="0"/>
                      <a:ext cx="4286008" cy="2210109"/>
                    </a:xfrm>
                    <a:prstGeom prst="rect">
                      <a:avLst/>
                    </a:prstGeom>
                    <a:ln>
                      <a:solidFill>
                        <a:schemeClr val="tx1"/>
                      </a:solidFill>
                    </a:ln>
                  </pic:spPr>
                </pic:pic>
              </a:graphicData>
            </a:graphic>
          </wp:inline>
        </w:drawing>
      </w:r>
    </w:p>
    <w:p w:rsidR="00B10396" w:rsidRPr="00BF2743" w:rsidRDefault="00902CCB" w:rsidP="00902CCB">
      <w:pPr>
        <w:pStyle w:val="Caption"/>
        <w:jc w:val="center"/>
        <w:rPr>
          <w:rFonts w:asciiTheme="majorBidi" w:hAnsiTheme="majorBidi" w:cstheme="majorBidi"/>
          <w:b w:val="0"/>
          <w:bCs w:val="0"/>
          <w:i/>
          <w:iCs/>
          <w:color w:val="000000" w:themeColor="text1"/>
          <w:sz w:val="22"/>
          <w:szCs w:val="22"/>
        </w:rPr>
      </w:pPr>
      <w:bookmarkStart w:id="118" w:name="_Toc262606424"/>
      <w:r w:rsidRPr="00BF2743">
        <w:rPr>
          <w:rFonts w:asciiTheme="majorBidi" w:hAnsiTheme="majorBidi" w:cstheme="majorBidi"/>
          <w:b w:val="0"/>
          <w:bCs w:val="0"/>
          <w:i/>
          <w:iCs/>
          <w:color w:val="000000" w:themeColor="text1"/>
          <w:sz w:val="22"/>
          <w:szCs w:val="22"/>
        </w:rPr>
        <w:t xml:space="preserve">Figure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26</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Principe du test expérimental</w:t>
      </w:r>
      <w:bookmarkEnd w:id="118"/>
    </w:p>
    <w:p w:rsidR="00B10396" w:rsidRPr="00C06B33" w:rsidRDefault="00B10396" w:rsidP="008B5C4D">
      <w:pPr>
        <w:spacing w:line="360" w:lineRule="auto"/>
        <w:ind w:firstLine="426"/>
        <w:jc w:val="both"/>
        <w:rPr>
          <w:rFonts w:asciiTheme="majorBidi" w:hAnsiTheme="majorBidi"/>
          <w:sz w:val="24"/>
          <w:szCs w:val="24"/>
          <w:lang w:bidi="ar-TN"/>
        </w:rPr>
      </w:pPr>
      <w:r w:rsidRPr="00C06B33">
        <w:rPr>
          <w:rFonts w:asciiTheme="majorBidi" w:hAnsiTheme="majorBidi" w:cstheme="majorBidi"/>
          <w:color w:val="000000" w:themeColor="text1"/>
          <w:sz w:val="24"/>
          <w:szCs w:val="24"/>
        </w:rPr>
        <w:t xml:space="preserve">Prenons le cas d’acquisition de deux courbes différentes à partir du canal 1 et du canal 2 de l’oscilloscope et </w:t>
      </w:r>
      <w:r w:rsidR="008B5C4D">
        <w:rPr>
          <w:rFonts w:asciiTheme="majorBidi" w:hAnsiTheme="majorBidi" w:cstheme="majorBidi"/>
          <w:color w:val="000000" w:themeColor="text1"/>
          <w:sz w:val="24"/>
          <w:szCs w:val="24"/>
        </w:rPr>
        <w:t>ceci doit se faire à travers</w:t>
      </w:r>
      <w:r w:rsidR="00482005">
        <w:rPr>
          <w:rFonts w:asciiTheme="majorBidi" w:hAnsiTheme="majorBidi" w:cstheme="majorBidi"/>
          <w:color w:val="000000" w:themeColor="text1"/>
          <w:sz w:val="24"/>
          <w:szCs w:val="24"/>
        </w:rPr>
        <w:t xml:space="preserve"> </w:t>
      </w:r>
      <w:r w:rsidRPr="00C06B33">
        <w:rPr>
          <w:rFonts w:asciiTheme="majorBidi" w:hAnsiTheme="majorBidi" w:cstheme="majorBidi"/>
          <w:color w:val="000000" w:themeColor="text1"/>
          <w:sz w:val="24"/>
          <w:szCs w:val="24"/>
        </w:rPr>
        <w:t>la touche « Update » de l’interface de commande à distance</w:t>
      </w:r>
      <w:r w:rsidR="00E72749">
        <w:rPr>
          <w:rFonts w:asciiTheme="majorBidi" w:hAnsiTheme="majorBidi" w:cstheme="majorBidi"/>
          <w:color w:val="000000" w:themeColor="text1"/>
          <w:sz w:val="24"/>
          <w:szCs w:val="24"/>
        </w:rPr>
        <w:t xml:space="preserve">. </w:t>
      </w:r>
      <w:r w:rsidRPr="00C06B33">
        <w:rPr>
          <w:rFonts w:asciiTheme="majorBidi" w:hAnsiTheme="majorBidi"/>
          <w:sz w:val="24"/>
          <w:szCs w:val="24"/>
          <w:lang w:bidi="ar-TN"/>
        </w:rPr>
        <w:t>Pour ce faire, il faut acquérir  le vecteur de donnée du canal 1 également du canal 2 et un troisième champ correspondant au vecteur temps qui les accompagne</w:t>
      </w:r>
      <w:r>
        <w:rPr>
          <w:rFonts w:asciiTheme="majorBidi" w:hAnsiTheme="majorBidi"/>
          <w:sz w:val="24"/>
          <w:szCs w:val="24"/>
          <w:lang w:bidi="ar-TN"/>
        </w:rPr>
        <w:t>nt</w:t>
      </w:r>
      <w:r w:rsidRPr="00C06B33">
        <w:rPr>
          <w:rFonts w:asciiTheme="majorBidi" w:hAnsiTheme="majorBidi"/>
          <w:sz w:val="24"/>
          <w:szCs w:val="24"/>
          <w:lang w:bidi="ar-TN"/>
        </w:rPr>
        <w:t xml:space="preserve">. </w:t>
      </w:r>
    </w:p>
    <w:p w:rsidR="00B10396" w:rsidRPr="00C06B33" w:rsidRDefault="00E72749" w:rsidP="008B5C4D">
      <w:pPr>
        <w:pStyle w:val="Rapport"/>
        <w:spacing w:line="360" w:lineRule="auto"/>
        <w:ind w:firstLine="426"/>
        <w:jc w:val="both"/>
        <w:rPr>
          <w:rFonts w:asciiTheme="majorBidi" w:hAnsiTheme="majorBidi"/>
          <w:sz w:val="24"/>
          <w:szCs w:val="24"/>
        </w:rPr>
      </w:pPr>
      <w:r>
        <w:rPr>
          <w:rFonts w:asciiTheme="majorBidi" w:hAnsiTheme="majorBidi"/>
          <w:sz w:val="24"/>
          <w:szCs w:val="24"/>
          <w:lang w:bidi="ar-TN"/>
        </w:rPr>
        <w:t xml:space="preserve">Sachant que </w:t>
      </w:r>
      <w:r w:rsidR="008B5C4D">
        <w:rPr>
          <w:rFonts w:asciiTheme="majorBidi" w:hAnsiTheme="majorBidi"/>
          <w:sz w:val="24"/>
          <w:szCs w:val="24"/>
          <w:lang w:bidi="ar-TN"/>
        </w:rPr>
        <w:t>chacun</w:t>
      </w:r>
      <w:r w:rsidR="00B10396" w:rsidRPr="00C06B33">
        <w:rPr>
          <w:rFonts w:asciiTheme="majorBidi" w:hAnsiTheme="majorBidi"/>
          <w:sz w:val="24"/>
          <w:szCs w:val="24"/>
          <w:lang w:bidi="ar-TN"/>
        </w:rPr>
        <w:t xml:space="preserve"> de ces  vecteurs compte 250 échantillons, le  client doit finalement recevoir un message  qui compte 750 échantillons plus un échantillon indiquant la taille des vecteurs.</w:t>
      </w:r>
      <w:r>
        <w:rPr>
          <w:rFonts w:asciiTheme="majorBidi" w:hAnsiTheme="majorBidi"/>
          <w:sz w:val="24"/>
          <w:szCs w:val="24"/>
          <w:lang w:bidi="ar-TN"/>
        </w:rPr>
        <w:t xml:space="preserve"> </w:t>
      </w:r>
      <w:r w:rsidR="00B10396" w:rsidRPr="00C06B33">
        <w:rPr>
          <w:rFonts w:asciiTheme="majorBidi" w:hAnsiTheme="majorBidi"/>
          <w:sz w:val="24"/>
          <w:szCs w:val="24"/>
        </w:rPr>
        <w:t>Or, on peut diminuer considérablement la taille du message à recevoir et gagner en temps d’envoi et cela en envoyant seulement les deux vecteurs de données plus un échantillon indiquant leur taille et un autre échantillon indiquant la période d’échantillonnage des courbes qui remplacera le vecteur temps.</w:t>
      </w:r>
      <w:r>
        <w:rPr>
          <w:rFonts w:asciiTheme="majorBidi" w:hAnsiTheme="majorBidi"/>
          <w:sz w:val="24"/>
          <w:szCs w:val="24"/>
        </w:rPr>
        <w:t xml:space="preserve"> </w:t>
      </w:r>
      <w:r w:rsidR="00B10396" w:rsidRPr="00C06B33">
        <w:rPr>
          <w:rFonts w:asciiTheme="majorBidi" w:hAnsiTheme="majorBidi"/>
          <w:sz w:val="24"/>
          <w:szCs w:val="24"/>
        </w:rPr>
        <w:t>C’est en faite la technique qu’on a adopté pour l’acquisition des courbes.</w:t>
      </w:r>
    </w:p>
    <w:p w:rsidR="00B10396" w:rsidRPr="00C06B33" w:rsidRDefault="00B10396" w:rsidP="002A3F00">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Une fois que le client est connecté au serveur, une boucle de lecture sera exécutée pour la  réception de la totalité des échantillons correspondants à chaque vecteur.</w:t>
      </w:r>
    </w:p>
    <w:p w:rsidR="00B10396" w:rsidRPr="00C06B33" w:rsidRDefault="00B10396" w:rsidP="008B5C4D">
      <w:pPr>
        <w:pStyle w:val="Rapport"/>
        <w:spacing w:line="360" w:lineRule="auto"/>
        <w:ind w:firstLine="426"/>
        <w:jc w:val="both"/>
        <w:rPr>
          <w:rFonts w:asciiTheme="majorBidi" w:hAnsiTheme="majorBidi"/>
          <w:color w:val="000000" w:themeColor="text1"/>
          <w:sz w:val="24"/>
          <w:szCs w:val="24"/>
          <w:lang w:bidi="ar-TN"/>
        </w:rPr>
      </w:pPr>
      <w:r w:rsidRPr="00C06B33">
        <w:rPr>
          <w:rFonts w:asciiTheme="majorBidi" w:hAnsiTheme="majorBidi"/>
          <w:color w:val="000000" w:themeColor="text1"/>
          <w:sz w:val="24"/>
          <w:szCs w:val="24"/>
          <w:lang w:bidi="ar-TN"/>
        </w:rPr>
        <w:t>L’utilisa</w:t>
      </w:r>
      <w:r w:rsidR="008B5C4D">
        <w:rPr>
          <w:rFonts w:asciiTheme="majorBidi" w:hAnsiTheme="majorBidi"/>
          <w:color w:val="000000" w:themeColor="text1"/>
          <w:sz w:val="24"/>
          <w:szCs w:val="24"/>
          <w:lang w:bidi="ar-TN"/>
        </w:rPr>
        <w:t>teur est alerté par la nécessité d’attendre</w:t>
      </w:r>
      <w:r w:rsidRPr="00C06B33">
        <w:rPr>
          <w:rFonts w:asciiTheme="majorBidi" w:hAnsiTheme="majorBidi"/>
          <w:color w:val="000000" w:themeColor="text1"/>
          <w:sz w:val="24"/>
          <w:szCs w:val="24"/>
          <w:lang w:bidi="ar-TN"/>
        </w:rPr>
        <w:t xml:space="preserve">  grâce à un bar qui montre l’achèvement de l’acquisition (Voir figure</w:t>
      </w:r>
      <w:r>
        <w:rPr>
          <w:rFonts w:asciiTheme="majorBidi" w:hAnsiTheme="majorBidi"/>
          <w:color w:val="000000" w:themeColor="text1"/>
          <w:sz w:val="24"/>
          <w:szCs w:val="24"/>
          <w:lang w:bidi="ar-TN"/>
        </w:rPr>
        <w:t xml:space="preserve"> </w:t>
      </w:r>
      <w:r w:rsidR="008A11CF">
        <w:rPr>
          <w:rFonts w:asciiTheme="majorBidi" w:hAnsiTheme="majorBidi"/>
          <w:color w:val="000000" w:themeColor="text1"/>
          <w:sz w:val="24"/>
          <w:szCs w:val="24"/>
          <w:lang w:bidi="ar-TN"/>
        </w:rPr>
        <w:t>27</w:t>
      </w:r>
      <w:r w:rsidRPr="00C06B33">
        <w:rPr>
          <w:rFonts w:asciiTheme="majorBidi" w:hAnsiTheme="majorBidi"/>
          <w:color w:val="000000" w:themeColor="text1"/>
          <w:sz w:val="24"/>
          <w:szCs w:val="24"/>
          <w:lang w:bidi="ar-TN"/>
        </w:rPr>
        <w:t>), chaque pas coloré en rouge correspond à un échantillon présent dans la mémoire.</w:t>
      </w:r>
    </w:p>
    <w:p w:rsidR="00B10396" w:rsidRPr="00C06B33" w:rsidRDefault="00B10396" w:rsidP="00B10396">
      <w:pPr>
        <w:pStyle w:val="Rapport"/>
        <w:spacing w:line="360" w:lineRule="auto"/>
        <w:rPr>
          <w:rFonts w:asciiTheme="majorBidi" w:hAnsiTheme="majorBidi"/>
          <w:sz w:val="24"/>
          <w:szCs w:val="24"/>
          <w:lang w:bidi="ar-TN"/>
        </w:rPr>
      </w:pPr>
    </w:p>
    <w:p w:rsidR="00902CCB" w:rsidRDefault="00B10396" w:rsidP="00902CCB">
      <w:pPr>
        <w:pStyle w:val="Rapport"/>
        <w:keepNext/>
        <w:spacing w:line="360" w:lineRule="auto"/>
        <w:jc w:val="center"/>
      </w:pPr>
      <w:r w:rsidRPr="00C06B33">
        <w:rPr>
          <w:rFonts w:asciiTheme="majorBidi" w:hAnsiTheme="majorBidi"/>
          <w:noProof/>
          <w:sz w:val="24"/>
          <w:szCs w:val="24"/>
          <w:lang w:eastAsia="fr-FR" w:bidi="ar-SA"/>
        </w:rPr>
        <w:drawing>
          <wp:inline distT="0" distB="0" distL="0" distR="0">
            <wp:extent cx="5883910" cy="4733925"/>
            <wp:effectExtent l="19050" t="19050" r="21590" b="28575"/>
            <wp:docPr id="49" name="Image 5" descr="Scope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Fig.png"/>
                    <pic:cNvPicPr/>
                  </pic:nvPicPr>
                  <pic:blipFill>
                    <a:blip r:embed="rId65" cstate="print"/>
                    <a:stretch>
                      <a:fillRect/>
                    </a:stretch>
                  </pic:blipFill>
                  <pic:spPr>
                    <a:xfrm>
                      <a:off x="0" y="0"/>
                      <a:ext cx="5901960" cy="4748447"/>
                    </a:xfrm>
                    <a:prstGeom prst="rect">
                      <a:avLst/>
                    </a:prstGeom>
                    <a:ln>
                      <a:solidFill>
                        <a:schemeClr val="tx1"/>
                      </a:solidFill>
                    </a:ln>
                  </pic:spPr>
                </pic:pic>
              </a:graphicData>
            </a:graphic>
          </wp:inline>
        </w:drawing>
      </w:r>
    </w:p>
    <w:p w:rsidR="00B10396" w:rsidRPr="00BF2743" w:rsidRDefault="00902CCB" w:rsidP="00902CCB">
      <w:pPr>
        <w:pStyle w:val="Caption"/>
        <w:jc w:val="center"/>
        <w:rPr>
          <w:rFonts w:asciiTheme="majorBidi" w:hAnsiTheme="majorBidi" w:cstheme="majorBidi"/>
          <w:b w:val="0"/>
          <w:bCs w:val="0"/>
          <w:i/>
          <w:iCs/>
          <w:color w:val="000000" w:themeColor="text1"/>
          <w:sz w:val="22"/>
          <w:szCs w:val="22"/>
        </w:rPr>
      </w:pPr>
      <w:bookmarkStart w:id="119" w:name="_Toc262606425"/>
      <w:r w:rsidRPr="00BF2743">
        <w:rPr>
          <w:rFonts w:asciiTheme="majorBidi" w:hAnsiTheme="majorBidi" w:cstheme="majorBidi"/>
          <w:b w:val="0"/>
          <w:bCs w:val="0"/>
          <w:i/>
          <w:iCs/>
          <w:color w:val="000000" w:themeColor="text1"/>
          <w:sz w:val="22"/>
          <w:szCs w:val="22"/>
        </w:rPr>
        <w:t xml:space="preserve">Figure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27</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Extraction des données du canal 1 de l’oscilloscope</w:t>
      </w:r>
      <w:bookmarkEnd w:id="119"/>
    </w:p>
    <w:p w:rsidR="00B10396" w:rsidRPr="00C06B33" w:rsidRDefault="00B10396" w:rsidP="002A3F00">
      <w:pPr>
        <w:pStyle w:val="Rapport"/>
        <w:spacing w:line="360" w:lineRule="auto"/>
        <w:ind w:firstLine="426"/>
        <w:jc w:val="both"/>
        <w:rPr>
          <w:rFonts w:asciiTheme="majorBidi" w:hAnsiTheme="majorBidi"/>
          <w:sz w:val="24"/>
          <w:szCs w:val="24"/>
          <w:lang w:bidi="ar-TN"/>
        </w:rPr>
      </w:pPr>
      <w:r w:rsidRPr="00C06B33">
        <w:rPr>
          <w:rFonts w:asciiTheme="majorBidi" w:hAnsiTheme="majorBidi"/>
          <w:sz w:val="24"/>
          <w:szCs w:val="24"/>
          <w:lang w:bidi="ar-TN"/>
        </w:rPr>
        <w:t xml:space="preserve">La même procédure s’applique au canal 2. </w:t>
      </w:r>
    </w:p>
    <w:p w:rsidR="00B10396" w:rsidRPr="00C06B33" w:rsidRDefault="00B10396" w:rsidP="008B5C4D">
      <w:pPr>
        <w:pStyle w:val="Rapport"/>
        <w:spacing w:line="360" w:lineRule="auto"/>
        <w:ind w:firstLine="426"/>
        <w:jc w:val="both"/>
        <w:rPr>
          <w:rFonts w:asciiTheme="majorBidi" w:hAnsiTheme="majorBidi"/>
          <w:sz w:val="24"/>
          <w:szCs w:val="24"/>
        </w:rPr>
      </w:pPr>
      <w:r w:rsidRPr="00C06B33">
        <w:rPr>
          <w:rFonts w:asciiTheme="majorBidi" w:hAnsiTheme="majorBidi"/>
          <w:sz w:val="24"/>
          <w:szCs w:val="24"/>
          <w:lang w:bidi="ar-TN"/>
        </w:rPr>
        <w:t xml:space="preserve">Après avoir </w:t>
      </w:r>
      <w:r w:rsidR="008B5C4D">
        <w:rPr>
          <w:rFonts w:asciiTheme="majorBidi" w:hAnsiTheme="majorBidi"/>
          <w:sz w:val="24"/>
          <w:szCs w:val="24"/>
          <w:lang w:bidi="ar-TN"/>
        </w:rPr>
        <w:t>lu</w:t>
      </w:r>
      <w:r w:rsidRPr="00C06B33">
        <w:rPr>
          <w:rFonts w:asciiTheme="majorBidi" w:hAnsiTheme="majorBidi"/>
          <w:sz w:val="24"/>
          <w:szCs w:val="24"/>
          <w:lang w:bidi="ar-TN"/>
        </w:rPr>
        <w:t xml:space="preserve"> toutes les données disponibles sur les ports spécifiques, le traitement de ces informations se fait en l</w:t>
      </w:r>
      <w:r w:rsidR="00482005">
        <w:rPr>
          <w:rFonts w:asciiTheme="majorBidi" w:hAnsiTheme="majorBidi"/>
          <w:sz w:val="24"/>
          <w:szCs w:val="24"/>
          <w:lang w:bidi="ar-TN"/>
        </w:rPr>
        <w:t xml:space="preserve">ocal (Raffinage et Affichage). </w:t>
      </w:r>
      <w:r w:rsidRPr="00C06B33">
        <w:rPr>
          <w:rFonts w:asciiTheme="majorBidi" w:hAnsiTheme="majorBidi"/>
          <w:sz w:val="24"/>
          <w:szCs w:val="24"/>
        </w:rPr>
        <w:t>Il s’agit après de dessiner les courbes en local tout en respectant l’ordre des échantillons de données et la période de reconstitution du signal émise.</w:t>
      </w:r>
    </w:p>
    <w:p w:rsidR="00B10396" w:rsidRPr="00C06B33" w:rsidRDefault="00B10396" w:rsidP="002A3F00">
      <w:pPr>
        <w:ind w:firstLine="426"/>
        <w:jc w:val="both"/>
        <w:rPr>
          <w:rFonts w:asciiTheme="majorBidi" w:eastAsiaTheme="majorEastAsia" w:hAnsiTheme="majorBidi" w:cstheme="majorBidi"/>
          <w:sz w:val="24"/>
          <w:szCs w:val="24"/>
          <w:lang w:bidi="ar-TN"/>
        </w:rPr>
      </w:pPr>
      <w:r w:rsidRPr="00C06B33">
        <w:rPr>
          <w:rFonts w:asciiTheme="majorBidi" w:eastAsiaTheme="majorEastAsia" w:hAnsiTheme="majorBidi" w:cstheme="majorBidi"/>
          <w:sz w:val="24"/>
          <w:szCs w:val="24"/>
          <w:lang w:bidi="ar-TN"/>
        </w:rPr>
        <w:t xml:space="preserve">L’évolution temporelle de deux canaux est celle indiqué sur la figure </w:t>
      </w:r>
      <w:r w:rsidR="0089502B">
        <w:rPr>
          <w:rFonts w:asciiTheme="majorBidi" w:eastAsiaTheme="majorEastAsia" w:hAnsiTheme="majorBidi" w:cstheme="majorBidi"/>
          <w:sz w:val="24"/>
          <w:szCs w:val="24"/>
          <w:lang w:bidi="ar-TN"/>
        </w:rPr>
        <w:t>28</w:t>
      </w:r>
      <w:r w:rsidR="00E72749">
        <w:rPr>
          <w:rFonts w:asciiTheme="majorBidi" w:eastAsiaTheme="majorEastAsia" w:hAnsiTheme="majorBidi" w:cstheme="majorBidi"/>
          <w:sz w:val="24"/>
          <w:szCs w:val="24"/>
          <w:lang w:bidi="ar-TN"/>
        </w:rPr>
        <w:t> :</w:t>
      </w:r>
    </w:p>
    <w:p w:rsidR="00B10396" w:rsidRPr="00C06B33" w:rsidRDefault="00B10396" w:rsidP="00B10396">
      <w:pPr>
        <w:pStyle w:val="Rapport"/>
        <w:spacing w:line="360" w:lineRule="auto"/>
        <w:rPr>
          <w:rFonts w:asciiTheme="majorBidi" w:hAnsiTheme="majorBidi"/>
          <w:sz w:val="24"/>
          <w:szCs w:val="24"/>
          <w:lang w:bidi="ar-TN"/>
        </w:rPr>
      </w:pPr>
    </w:p>
    <w:p w:rsidR="00902CCB" w:rsidRDefault="00B10396" w:rsidP="00902CCB">
      <w:pPr>
        <w:pStyle w:val="Rapport"/>
        <w:keepNext/>
        <w:spacing w:line="360" w:lineRule="auto"/>
        <w:jc w:val="center"/>
      </w:pPr>
      <w:r w:rsidRPr="00C06B33">
        <w:rPr>
          <w:rFonts w:asciiTheme="majorBidi" w:hAnsiTheme="majorBidi"/>
          <w:noProof/>
          <w:sz w:val="24"/>
          <w:szCs w:val="24"/>
          <w:lang w:eastAsia="fr-FR" w:bidi="ar-SA"/>
        </w:rPr>
        <w:drawing>
          <wp:inline distT="0" distB="0" distL="0" distR="0">
            <wp:extent cx="5765800" cy="4648200"/>
            <wp:effectExtent l="19050" t="19050" r="25400" b="19050"/>
            <wp:docPr id="50" name="Image 6" descr="Scope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Figure.png"/>
                    <pic:cNvPicPr/>
                  </pic:nvPicPr>
                  <pic:blipFill>
                    <a:blip r:embed="rId66" cstate="print"/>
                    <a:stretch>
                      <a:fillRect/>
                    </a:stretch>
                  </pic:blipFill>
                  <pic:spPr>
                    <a:xfrm>
                      <a:off x="0" y="0"/>
                      <a:ext cx="5760720" cy="4644105"/>
                    </a:xfrm>
                    <a:prstGeom prst="rect">
                      <a:avLst/>
                    </a:prstGeom>
                    <a:ln>
                      <a:solidFill>
                        <a:schemeClr val="tx1"/>
                      </a:solidFill>
                    </a:ln>
                  </pic:spPr>
                </pic:pic>
              </a:graphicData>
            </a:graphic>
          </wp:inline>
        </w:drawing>
      </w:r>
    </w:p>
    <w:p w:rsidR="00B10396" w:rsidRPr="00BF2743" w:rsidRDefault="00902CCB" w:rsidP="00902CCB">
      <w:pPr>
        <w:pStyle w:val="Caption"/>
        <w:jc w:val="center"/>
        <w:rPr>
          <w:rFonts w:asciiTheme="majorBidi" w:hAnsiTheme="majorBidi" w:cstheme="majorBidi"/>
          <w:b w:val="0"/>
          <w:bCs w:val="0"/>
          <w:i/>
          <w:iCs/>
          <w:color w:val="000000" w:themeColor="text1"/>
          <w:sz w:val="22"/>
          <w:szCs w:val="22"/>
        </w:rPr>
      </w:pPr>
      <w:bookmarkStart w:id="120" w:name="_Toc262606426"/>
      <w:r w:rsidRPr="00BF2743">
        <w:rPr>
          <w:rFonts w:asciiTheme="majorBidi" w:hAnsiTheme="majorBidi" w:cstheme="majorBidi"/>
          <w:b w:val="0"/>
          <w:bCs w:val="0"/>
          <w:i/>
          <w:iCs/>
          <w:color w:val="000000" w:themeColor="text1"/>
          <w:sz w:val="22"/>
          <w:szCs w:val="22"/>
        </w:rPr>
        <w:t xml:space="preserve">Figure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28</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Evolution temporelle de deux signaux extraits de l’oscilloscope</w:t>
      </w:r>
      <w:bookmarkEnd w:id="120"/>
    </w:p>
    <w:p w:rsidR="00B10396" w:rsidRPr="00C06B33" w:rsidRDefault="00B10396" w:rsidP="002A3F00">
      <w:pPr>
        <w:pStyle w:val="Rapport"/>
        <w:spacing w:line="360" w:lineRule="auto"/>
        <w:ind w:firstLine="426"/>
        <w:jc w:val="both"/>
        <w:rPr>
          <w:rFonts w:asciiTheme="majorBidi" w:hAnsiTheme="majorBidi"/>
          <w:color w:val="000000" w:themeColor="text1"/>
          <w:sz w:val="24"/>
          <w:szCs w:val="24"/>
          <w:lang w:bidi="ar-TN"/>
        </w:rPr>
      </w:pPr>
      <w:r w:rsidRPr="00C06B33">
        <w:rPr>
          <w:rFonts w:asciiTheme="majorBidi" w:hAnsiTheme="majorBidi"/>
          <w:color w:val="000000" w:themeColor="text1"/>
          <w:sz w:val="24"/>
          <w:szCs w:val="24"/>
          <w:lang w:bidi="ar-TN"/>
        </w:rPr>
        <w:t>A l’issu de cette phase, l’étudiant est capable de d’enregistrer ces donn</w:t>
      </w:r>
      <w:r>
        <w:rPr>
          <w:rFonts w:asciiTheme="majorBidi" w:hAnsiTheme="majorBidi"/>
          <w:color w:val="000000" w:themeColor="text1"/>
          <w:sz w:val="24"/>
          <w:szCs w:val="24"/>
          <w:lang w:bidi="ar-TN"/>
        </w:rPr>
        <w:t xml:space="preserve">ées dont il a besoin à partir </w:t>
      </w:r>
      <w:r w:rsidRPr="00C06B33">
        <w:rPr>
          <w:rFonts w:asciiTheme="majorBidi" w:hAnsiTheme="majorBidi"/>
          <w:color w:val="000000" w:themeColor="text1"/>
          <w:sz w:val="24"/>
          <w:szCs w:val="24"/>
          <w:lang w:bidi="ar-TN"/>
        </w:rPr>
        <w:t>de</w:t>
      </w:r>
      <w:r>
        <w:rPr>
          <w:rFonts w:asciiTheme="majorBidi" w:hAnsiTheme="majorBidi"/>
          <w:color w:val="000000" w:themeColor="text1"/>
          <w:sz w:val="24"/>
          <w:szCs w:val="24"/>
          <w:lang w:bidi="ar-TN"/>
        </w:rPr>
        <w:t xml:space="preserve"> l</w:t>
      </w:r>
      <w:r w:rsidRPr="00C06B33">
        <w:rPr>
          <w:rFonts w:asciiTheme="majorBidi" w:hAnsiTheme="majorBidi"/>
          <w:color w:val="000000" w:themeColor="text1"/>
          <w:sz w:val="24"/>
          <w:szCs w:val="24"/>
          <w:lang w:bidi="ar-TN"/>
        </w:rPr>
        <w:t>a barre d’outils an appuyant sur l’icône de disquette, ou bien à partir de la barre de menu, sous File.</w:t>
      </w:r>
      <w:r>
        <w:rPr>
          <w:rFonts w:asciiTheme="majorBidi" w:hAnsiTheme="majorBidi"/>
          <w:color w:val="000000" w:themeColor="text1"/>
          <w:sz w:val="24"/>
          <w:szCs w:val="24"/>
          <w:lang w:bidi="ar-TN"/>
        </w:rPr>
        <w:t xml:space="preserve"> </w:t>
      </w:r>
      <w:r w:rsidRPr="00C06B33">
        <w:rPr>
          <w:rFonts w:asciiTheme="majorBidi" w:hAnsiTheme="majorBidi"/>
          <w:color w:val="000000" w:themeColor="text1"/>
          <w:sz w:val="24"/>
          <w:szCs w:val="24"/>
          <w:lang w:bidi="ar-TN"/>
        </w:rPr>
        <w:t>Ainsi, il est capable d’exécuter d’autres transformations ou analyses sur ces données qui sont sauvegardés dans un fichier qui porte l’extension « *.mat »</w:t>
      </w:r>
    </w:p>
    <w:p w:rsidR="00B10396" w:rsidRDefault="00B10396" w:rsidP="008B5C4D">
      <w:pPr>
        <w:pStyle w:val="Rapport"/>
        <w:spacing w:line="360" w:lineRule="auto"/>
        <w:ind w:firstLine="426"/>
        <w:jc w:val="both"/>
        <w:rPr>
          <w:rFonts w:asciiTheme="majorBidi" w:hAnsiTheme="majorBidi"/>
          <w:sz w:val="24"/>
          <w:szCs w:val="24"/>
          <w:lang w:bidi="ar-TN"/>
        </w:rPr>
      </w:pPr>
      <w:r w:rsidRPr="00C06B33">
        <w:rPr>
          <w:rFonts w:asciiTheme="majorBidi" w:hAnsiTheme="majorBidi"/>
          <w:sz w:val="24"/>
          <w:szCs w:val="24"/>
          <w:lang w:bidi="ar-TN"/>
        </w:rPr>
        <w:t>On peut ainsi remarquer que la transmission des données est fiable au nive</w:t>
      </w:r>
      <w:r w:rsidR="00830F11">
        <w:rPr>
          <w:rFonts w:asciiTheme="majorBidi" w:hAnsiTheme="majorBidi"/>
          <w:sz w:val="24"/>
          <w:szCs w:val="24"/>
          <w:lang w:bidi="ar-TN"/>
        </w:rPr>
        <w:t>au valeurs des messages transmi</w:t>
      </w:r>
      <w:r w:rsidRPr="00C06B33">
        <w:rPr>
          <w:rFonts w:asciiTheme="majorBidi" w:hAnsiTheme="majorBidi"/>
          <w:sz w:val="24"/>
          <w:szCs w:val="24"/>
          <w:lang w:bidi="ar-TN"/>
        </w:rPr>
        <w:t xml:space="preserve">s, les données ne sont pas endommagées. Toutefois, deux problèmes sont </w:t>
      </w:r>
      <w:r w:rsidR="008B5C4D">
        <w:rPr>
          <w:rFonts w:asciiTheme="majorBidi" w:hAnsiTheme="majorBidi"/>
          <w:sz w:val="24"/>
          <w:szCs w:val="24"/>
          <w:lang w:bidi="ar-TN"/>
        </w:rPr>
        <w:t>perçus</w:t>
      </w:r>
      <w:r w:rsidRPr="00C06B33">
        <w:rPr>
          <w:rFonts w:asciiTheme="majorBidi" w:hAnsiTheme="majorBidi"/>
          <w:sz w:val="24"/>
          <w:szCs w:val="24"/>
          <w:lang w:bidi="ar-TN"/>
        </w:rPr>
        <w:t xml:space="preserve">: La transmission vidéo et </w:t>
      </w:r>
      <w:r w:rsidR="008B5C4D">
        <w:rPr>
          <w:rFonts w:asciiTheme="majorBidi" w:hAnsiTheme="majorBidi"/>
          <w:sz w:val="24"/>
          <w:szCs w:val="24"/>
          <w:lang w:bidi="ar-TN"/>
        </w:rPr>
        <w:t>la cadence constante des échantillons</w:t>
      </w:r>
      <w:r w:rsidRPr="00C06B33">
        <w:rPr>
          <w:rFonts w:asciiTheme="majorBidi" w:hAnsiTheme="majorBidi"/>
          <w:sz w:val="24"/>
          <w:szCs w:val="24"/>
          <w:lang w:bidi="ar-TN"/>
        </w:rPr>
        <w:t xml:space="preserve"> entre les deux pc</w:t>
      </w:r>
      <w:r w:rsidR="008B5C4D">
        <w:rPr>
          <w:rFonts w:asciiTheme="majorBidi" w:hAnsiTheme="majorBidi"/>
          <w:sz w:val="24"/>
          <w:szCs w:val="24"/>
          <w:lang w:bidi="ar-TN"/>
        </w:rPr>
        <w:t> :</w:t>
      </w:r>
      <w:r w:rsidRPr="00C06B33">
        <w:rPr>
          <w:rFonts w:asciiTheme="majorBidi" w:hAnsiTheme="majorBidi"/>
          <w:sz w:val="24"/>
          <w:szCs w:val="24"/>
          <w:lang w:bidi="ar-TN"/>
        </w:rPr>
        <w:t xml:space="preserve"> 1 échantillon par seconde. Une solution peut </w:t>
      </w:r>
      <w:r w:rsidR="008B5C4D">
        <w:rPr>
          <w:rFonts w:asciiTheme="majorBidi" w:hAnsiTheme="majorBidi"/>
          <w:sz w:val="24"/>
          <w:szCs w:val="24"/>
          <w:lang w:bidi="ar-TN"/>
        </w:rPr>
        <w:t>être envisagé</w:t>
      </w:r>
      <w:r w:rsidRPr="00C06B33">
        <w:rPr>
          <w:rFonts w:asciiTheme="majorBidi" w:hAnsiTheme="majorBidi"/>
          <w:sz w:val="24"/>
          <w:szCs w:val="24"/>
          <w:lang w:bidi="ar-TN"/>
        </w:rPr>
        <w:t xml:space="preserve">, c’est la possibilité de changer la fréquence d’envoi des données, on risque alors de consommer beaucoup de ressources au niveau mémoire et </w:t>
      </w:r>
      <w:r w:rsidR="008B5C4D">
        <w:rPr>
          <w:rFonts w:asciiTheme="majorBidi" w:hAnsiTheme="majorBidi"/>
          <w:sz w:val="24"/>
          <w:szCs w:val="24"/>
          <w:lang w:bidi="ar-TN"/>
        </w:rPr>
        <w:t>de détériorer</w:t>
      </w:r>
      <w:r w:rsidRPr="00C06B33">
        <w:rPr>
          <w:rFonts w:asciiTheme="majorBidi" w:hAnsiTheme="majorBidi"/>
          <w:sz w:val="24"/>
          <w:szCs w:val="24"/>
          <w:lang w:bidi="ar-TN"/>
        </w:rPr>
        <w:t xml:space="preserve"> les performances </w:t>
      </w:r>
      <w:r w:rsidR="008B5C4D">
        <w:rPr>
          <w:rFonts w:asciiTheme="majorBidi" w:hAnsiTheme="majorBidi"/>
          <w:sz w:val="24"/>
          <w:szCs w:val="24"/>
          <w:lang w:bidi="ar-TN"/>
        </w:rPr>
        <w:t xml:space="preserve">en temps de réponse </w:t>
      </w:r>
      <w:r w:rsidRPr="00C06B33">
        <w:rPr>
          <w:rFonts w:asciiTheme="majorBidi" w:hAnsiTheme="majorBidi"/>
          <w:sz w:val="24"/>
          <w:szCs w:val="24"/>
          <w:lang w:bidi="ar-TN"/>
        </w:rPr>
        <w:t xml:space="preserve">du </w:t>
      </w:r>
      <w:r w:rsidR="008B5C4D">
        <w:rPr>
          <w:rFonts w:asciiTheme="majorBidi" w:hAnsiTheme="majorBidi"/>
          <w:sz w:val="24"/>
          <w:szCs w:val="24"/>
          <w:lang w:bidi="ar-TN"/>
        </w:rPr>
        <w:t>processus</w:t>
      </w:r>
      <w:r w:rsidRPr="00C06B33">
        <w:rPr>
          <w:rFonts w:asciiTheme="majorBidi" w:hAnsiTheme="majorBidi"/>
          <w:sz w:val="24"/>
          <w:szCs w:val="24"/>
          <w:lang w:bidi="ar-TN"/>
        </w:rPr>
        <w:t>. Une autre solution</w:t>
      </w:r>
      <w:r w:rsidR="0001391F">
        <w:rPr>
          <w:rFonts w:asciiTheme="majorBidi" w:hAnsiTheme="majorBidi"/>
          <w:sz w:val="24"/>
          <w:szCs w:val="24"/>
          <w:lang w:bidi="ar-TN"/>
        </w:rPr>
        <w:t xml:space="preserve"> qui</w:t>
      </w:r>
      <w:r w:rsidRPr="00C06B33">
        <w:rPr>
          <w:rFonts w:asciiTheme="majorBidi" w:hAnsiTheme="majorBidi"/>
          <w:sz w:val="24"/>
          <w:szCs w:val="24"/>
          <w:lang w:bidi="ar-TN"/>
        </w:rPr>
        <w:t xml:space="preserve"> peut être </w:t>
      </w:r>
      <w:r w:rsidR="008B5C4D">
        <w:rPr>
          <w:rFonts w:asciiTheme="majorBidi" w:hAnsiTheme="majorBidi"/>
          <w:sz w:val="24"/>
          <w:szCs w:val="24"/>
          <w:lang w:bidi="ar-TN"/>
        </w:rPr>
        <w:t>proposée</w:t>
      </w:r>
      <w:r w:rsidRPr="00C06B33">
        <w:rPr>
          <w:rFonts w:asciiTheme="majorBidi" w:hAnsiTheme="majorBidi"/>
          <w:sz w:val="24"/>
          <w:szCs w:val="24"/>
          <w:lang w:bidi="ar-TN"/>
        </w:rPr>
        <w:t xml:space="preserve"> est la possibilité d’envoyer des trames complètes, ceci fait appel au concept de COM Object ou les classes .Net. En effet, grâce à MATLAB Builder, on peut générer des fichiers DLL ou des classes compréhensibles par d’autres logiciels plus performants au niveau développement WEB (ex : Microsoft Visual Studio).</w:t>
      </w:r>
    </w:p>
    <w:p w:rsidR="00B10396" w:rsidRPr="00C06B33" w:rsidRDefault="00B10396" w:rsidP="00FB4880">
      <w:pPr>
        <w:pStyle w:val="ListParagraph"/>
        <w:numPr>
          <w:ilvl w:val="1"/>
          <w:numId w:val="42"/>
        </w:numPr>
        <w:spacing w:line="276" w:lineRule="auto"/>
        <w:ind w:left="851" w:hanging="851"/>
        <w:outlineLvl w:val="0"/>
        <w:rPr>
          <w:rFonts w:asciiTheme="majorBidi" w:hAnsiTheme="majorBidi"/>
          <w:b/>
          <w:bCs/>
          <w:sz w:val="24"/>
          <w:szCs w:val="24"/>
        </w:rPr>
      </w:pPr>
      <w:bookmarkStart w:id="121" w:name="_Toc262491029"/>
      <w:r w:rsidRPr="00C06B33">
        <w:rPr>
          <w:rFonts w:asciiTheme="majorBidi" w:hAnsiTheme="majorBidi"/>
          <w:b/>
          <w:bCs/>
          <w:sz w:val="24"/>
          <w:szCs w:val="24"/>
        </w:rPr>
        <w:t>Conclusion</w:t>
      </w:r>
      <w:bookmarkEnd w:id="121"/>
    </w:p>
    <w:p w:rsidR="00B10396" w:rsidRPr="00C06B33" w:rsidRDefault="00B10396" w:rsidP="002A3F00">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 xml:space="preserve">Ce chapitre a montré la façon d’établir une télécommunication entre deux applicatifs distants. </w:t>
      </w:r>
      <w:r w:rsidR="00E72749">
        <w:rPr>
          <w:rFonts w:asciiTheme="majorBidi" w:hAnsiTheme="majorBidi" w:cstheme="majorBidi"/>
          <w:sz w:val="24"/>
          <w:szCs w:val="24"/>
        </w:rPr>
        <w:t xml:space="preserve"> </w:t>
      </w:r>
      <w:r w:rsidRPr="00C06B33">
        <w:rPr>
          <w:rFonts w:asciiTheme="majorBidi" w:hAnsiTheme="majorBidi" w:cstheme="majorBidi"/>
          <w:sz w:val="24"/>
          <w:szCs w:val="24"/>
        </w:rPr>
        <w:t>L'approche est basée sur une architecture client/serveur, elle est écrite en MATLAB mais elle fait appel à des sockets JAVA (Téléchargeable</w:t>
      </w:r>
      <w:r w:rsidR="00482005">
        <w:rPr>
          <w:rFonts w:asciiTheme="majorBidi" w:hAnsiTheme="majorBidi" w:cstheme="majorBidi"/>
          <w:sz w:val="24"/>
          <w:szCs w:val="24"/>
        </w:rPr>
        <w:t>s</w:t>
      </w:r>
      <w:r w:rsidRPr="00C06B33">
        <w:rPr>
          <w:rFonts w:asciiTheme="majorBidi" w:hAnsiTheme="majorBidi" w:cstheme="majorBidi"/>
          <w:sz w:val="24"/>
          <w:szCs w:val="24"/>
        </w:rPr>
        <w:t xml:space="preserve"> à partir du site de </w:t>
      </w:r>
      <w:r>
        <w:rPr>
          <w:rFonts w:asciiTheme="majorBidi" w:hAnsiTheme="majorBidi" w:cstheme="majorBidi"/>
          <w:sz w:val="24"/>
          <w:szCs w:val="24"/>
        </w:rPr>
        <w:t>M</w:t>
      </w:r>
      <w:r w:rsidRPr="00C06B33">
        <w:rPr>
          <w:rFonts w:asciiTheme="majorBidi" w:hAnsiTheme="majorBidi" w:cstheme="majorBidi"/>
          <w:sz w:val="24"/>
          <w:szCs w:val="24"/>
        </w:rPr>
        <w:t>athworks).</w:t>
      </w:r>
    </w:p>
    <w:p w:rsidR="00B10396" w:rsidRPr="00C06B33" w:rsidRDefault="00B10396" w:rsidP="008B5C4D">
      <w:pPr>
        <w:spacing w:line="360" w:lineRule="auto"/>
        <w:ind w:firstLine="426"/>
        <w:jc w:val="both"/>
        <w:rPr>
          <w:rFonts w:asciiTheme="majorBidi" w:hAnsiTheme="majorBidi" w:cstheme="majorBidi"/>
          <w:sz w:val="24"/>
          <w:szCs w:val="24"/>
        </w:rPr>
      </w:pPr>
      <w:r w:rsidRPr="00C06B33">
        <w:rPr>
          <w:rFonts w:asciiTheme="majorBidi" w:hAnsiTheme="majorBidi" w:cstheme="majorBidi"/>
          <w:sz w:val="24"/>
          <w:szCs w:val="24"/>
        </w:rPr>
        <w:t xml:space="preserve">Néanmoins, elle souffre de deux lacunes : La première </w:t>
      </w:r>
      <w:r w:rsidR="008B5C4D">
        <w:rPr>
          <w:rFonts w:asciiTheme="majorBidi" w:hAnsiTheme="majorBidi" w:cstheme="majorBidi"/>
          <w:sz w:val="24"/>
          <w:szCs w:val="24"/>
        </w:rPr>
        <w:t>est liée</w:t>
      </w:r>
      <w:r w:rsidRPr="00C06B33">
        <w:rPr>
          <w:rFonts w:asciiTheme="majorBidi" w:hAnsiTheme="majorBidi" w:cstheme="majorBidi"/>
          <w:sz w:val="24"/>
          <w:szCs w:val="24"/>
        </w:rPr>
        <w:t xml:space="preserve"> d’associer à chaque PC une adresse IP et la rendre à la porté de l’autre PC voulant communiquer avec ce partenaire : </w:t>
      </w:r>
      <w:r w:rsidR="0019106A">
        <w:rPr>
          <w:rFonts w:asciiTheme="majorBidi" w:hAnsiTheme="majorBidi" w:cstheme="majorBidi"/>
          <w:sz w:val="24"/>
          <w:szCs w:val="24"/>
        </w:rPr>
        <w:t>I</w:t>
      </w:r>
      <w:r w:rsidRPr="00C06B33">
        <w:rPr>
          <w:rFonts w:asciiTheme="majorBidi" w:hAnsiTheme="majorBidi" w:cstheme="majorBidi"/>
          <w:sz w:val="24"/>
          <w:szCs w:val="24"/>
        </w:rPr>
        <w:t xml:space="preserve">l faut toujours fixer les adresses. La deuxième </w:t>
      </w:r>
      <w:r w:rsidR="008B5C4D">
        <w:rPr>
          <w:rFonts w:asciiTheme="majorBidi" w:hAnsiTheme="majorBidi" w:cstheme="majorBidi"/>
          <w:sz w:val="24"/>
          <w:szCs w:val="24"/>
        </w:rPr>
        <w:t>est</w:t>
      </w:r>
      <w:r w:rsidRPr="00C06B33">
        <w:rPr>
          <w:rFonts w:asciiTheme="majorBidi" w:hAnsiTheme="majorBidi" w:cstheme="majorBidi"/>
          <w:sz w:val="24"/>
          <w:szCs w:val="24"/>
        </w:rPr>
        <w:t xml:space="preserve"> la manière d’héberger cette application dans un serveur et de la rendre  accessible par tous les internautes sans avoir besoin de configurer quoi ce soit et sans avoir recours à installer une application sur son propre PC.</w:t>
      </w:r>
    </w:p>
    <w:p w:rsidR="00B10396" w:rsidRPr="00C06B33" w:rsidRDefault="00B10396" w:rsidP="00B10396">
      <w:pPr>
        <w:rPr>
          <w:rFonts w:asciiTheme="majorBidi" w:hAnsiTheme="majorBidi" w:cstheme="majorBidi"/>
          <w:b/>
          <w:bCs/>
          <w:sz w:val="24"/>
          <w:szCs w:val="24"/>
        </w:rPr>
      </w:pPr>
    </w:p>
    <w:p w:rsidR="00AD38AE" w:rsidRPr="00AB08AA" w:rsidRDefault="00AD38AE" w:rsidP="00515714">
      <w:pPr>
        <w:pStyle w:val="Heading1"/>
        <w:numPr>
          <w:ilvl w:val="1"/>
          <w:numId w:val="17"/>
        </w:numPr>
        <w:spacing w:before="0" w:beforeAutospacing="0" w:after="0" w:afterAutospacing="0" w:line="360" w:lineRule="auto"/>
        <w:ind w:left="1134" w:hanging="850"/>
        <w:rPr>
          <w:rFonts w:asciiTheme="majorBidi" w:hAnsiTheme="majorBidi" w:cstheme="majorBidi"/>
          <w:bCs w:val="0"/>
          <w:sz w:val="24"/>
          <w:szCs w:val="24"/>
        </w:rPr>
        <w:sectPr w:rsidR="00AD38AE" w:rsidRPr="00AB08AA" w:rsidSect="000F4090">
          <w:headerReference w:type="default" r:id="rId67"/>
          <w:footerReference w:type="default" r:id="rId68"/>
          <w:pgSz w:w="11906" w:h="16838"/>
          <w:pgMar w:top="1417" w:right="1417" w:bottom="1417" w:left="1417" w:header="426" w:footer="810" w:gutter="0"/>
          <w:cols w:space="708"/>
          <w:docGrid w:linePitch="360"/>
        </w:sectPr>
      </w:pPr>
    </w:p>
    <w:p w:rsidR="00B10396" w:rsidRDefault="00B10396" w:rsidP="00E73B53">
      <w:pPr>
        <w:pStyle w:val="Title"/>
        <w:outlineLvl w:val="0"/>
        <w:rPr>
          <w:rFonts w:asciiTheme="majorBidi" w:hAnsiTheme="majorBidi"/>
          <w:sz w:val="36"/>
          <w:szCs w:val="36"/>
        </w:rPr>
      </w:pPr>
      <w:bookmarkStart w:id="122" w:name="_Toc261945017"/>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B10396" w:rsidRDefault="00B10396" w:rsidP="00E73B53">
      <w:pPr>
        <w:pStyle w:val="Title"/>
        <w:outlineLvl w:val="0"/>
        <w:rPr>
          <w:rFonts w:asciiTheme="majorBidi" w:hAnsiTheme="majorBidi"/>
          <w:sz w:val="36"/>
          <w:szCs w:val="36"/>
        </w:rPr>
      </w:pPr>
    </w:p>
    <w:p w:rsidR="00D01A45" w:rsidRPr="00C96A9E" w:rsidRDefault="0060626A" w:rsidP="00E73B53">
      <w:pPr>
        <w:pStyle w:val="Title"/>
        <w:outlineLvl w:val="0"/>
        <w:rPr>
          <w:rFonts w:asciiTheme="majorBidi" w:hAnsiTheme="majorBidi"/>
        </w:rPr>
      </w:pPr>
      <w:bookmarkStart w:id="123" w:name="_Toc262491030"/>
      <w:r w:rsidRPr="00C96A9E">
        <w:rPr>
          <w:rFonts w:asciiTheme="majorBidi" w:hAnsiTheme="majorBidi"/>
        </w:rPr>
        <w:t>CONCLUSION GENERALE</w:t>
      </w:r>
      <w:bookmarkEnd w:id="122"/>
      <w:bookmarkEnd w:id="123"/>
    </w:p>
    <w:p w:rsidR="00D01A45" w:rsidRPr="00515714" w:rsidRDefault="00D01A45" w:rsidP="00D01A45">
      <w:pPr>
        <w:rPr>
          <w:rFonts w:asciiTheme="majorBidi" w:hAnsiTheme="majorBidi" w:cstheme="majorBidi"/>
          <w:sz w:val="20"/>
          <w:szCs w:val="20"/>
        </w:rPr>
      </w:pPr>
    </w:p>
    <w:p w:rsidR="00D01A45" w:rsidRPr="00515714" w:rsidRDefault="00D01A45" w:rsidP="00D01A45">
      <w:pPr>
        <w:rPr>
          <w:rFonts w:asciiTheme="majorBidi" w:hAnsiTheme="majorBidi" w:cstheme="majorBidi"/>
          <w:sz w:val="20"/>
          <w:szCs w:val="20"/>
        </w:rPr>
      </w:pPr>
    </w:p>
    <w:p w:rsidR="00EE654A" w:rsidRPr="00515714" w:rsidRDefault="00EE654A" w:rsidP="00D01A45">
      <w:pPr>
        <w:rPr>
          <w:rFonts w:asciiTheme="majorBidi" w:hAnsiTheme="majorBidi" w:cstheme="majorBidi"/>
          <w:sz w:val="20"/>
          <w:szCs w:val="20"/>
        </w:rPr>
        <w:sectPr w:rsidR="00EE654A" w:rsidRPr="00515714" w:rsidSect="000F4090">
          <w:headerReference w:type="default" r:id="rId69"/>
          <w:footerReference w:type="default" r:id="rId70"/>
          <w:pgSz w:w="11906" w:h="16838"/>
          <w:pgMar w:top="1417" w:right="1417" w:bottom="1417" w:left="1417" w:header="426" w:footer="810" w:gutter="0"/>
          <w:cols w:space="708"/>
          <w:docGrid w:linePitch="360"/>
        </w:sectPr>
      </w:pPr>
    </w:p>
    <w:p w:rsidR="004F1F4B" w:rsidRDefault="004F1F4B" w:rsidP="002A3F00">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Dans ce mémoire de PFE, nous avons montré la possibilité de réaliser des travaux pratiques à distance via internet.</w:t>
      </w:r>
    </w:p>
    <w:p w:rsidR="00276B39" w:rsidRDefault="00276B39" w:rsidP="002A3F00">
      <w:pPr>
        <w:spacing w:line="360" w:lineRule="auto"/>
        <w:ind w:firstLine="426"/>
        <w:jc w:val="both"/>
        <w:rPr>
          <w:rFonts w:asciiTheme="majorBidi" w:hAnsiTheme="majorBidi" w:cstheme="majorBidi"/>
          <w:sz w:val="24"/>
          <w:szCs w:val="24"/>
        </w:rPr>
      </w:pPr>
      <w:r w:rsidRPr="004F7A68">
        <w:rPr>
          <w:rFonts w:asciiTheme="majorBidi" w:hAnsiTheme="majorBidi" w:cstheme="majorBidi"/>
          <w:sz w:val="24"/>
          <w:szCs w:val="24"/>
        </w:rPr>
        <w:t>Dans  le présent   rapport,  nous avons exposé en premier lieu notre  réflexion qui a</w:t>
      </w:r>
      <w:r>
        <w:rPr>
          <w:rFonts w:asciiTheme="majorBidi" w:hAnsiTheme="majorBidi" w:cstheme="majorBidi"/>
          <w:sz w:val="24"/>
          <w:szCs w:val="24"/>
        </w:rPr>
        <w:t xml:space="preserve"> </w:t>
      </w:r>
      <w:r w:rsidRPr="004F7A68">
        <w:rPr>
          <w:rFonts w:asciiTheme="majorBidi" w:hAnsiTheme="majorBidi" w:cstheme="majorBidi"/>
          <w:sz w:val="24"/>
          <w:szCs w:val="24"/>
        </w:rPr>
        <w:t>permi</w:t>
      </w:r>
      <w:r>
        <w:rPr>
          <w:rFonts w:asciiTheme="majorBidi" w:hAnsiTheme="majorBidi" w:cstheme="majorBidi"/>
          <w:sz w:val="24"/>
          <w:szCs w:val="24"/>
        </w:rPr>
        <w:t>s</w:t>
      </w:r>
      <w:r w:rsidRPr="004F7A68">
        <w:rPr>
          <w:rFonts w:asciiTheme="majorBidi" w:hAnsiTheme="majorBidi" w:cstheme="majorBidi"/>
          <w:sz w:val="24"/>
          <w:szCs w:val="24"/>
        </w:rPr>
        <w:t xml:space="preserve"> le choix des méthodes mises en œuvre</w:t>
      </w:r>
      <w:r>
        <w:rPr>
          <w:rFonts w:asciiTheme="majorBidi" w:hAnsiTheme="majorBidi" w:cstheme="majorBidi"/>
          <w:sz w:val="24"/>
          <w:szCs w:val="24"/>
        </w:rPr>
        <w:t xml:space="preserve"> pour la réalisation de la plateforme</w:t>
      </w:r>
      <w:r w:rsidRPr="004F7A68">
        <w:rPr>
          <w:rFonts w:asciiTheme="majorBidi" w:hAnsiTheme="majorBidi" w:cstheme="majorBidi"/>
          <w:sz w:val="24"/>
          <w:szCs w:val="24"/>
        </w:rPr>
        <w:t xml:space="preserve">. La seconde partie  a détaillé </w:t>
      </w:r>
      <w:r>
        <w:rPr>
          <w:rFonts w:asciiTheme="majorBidi" w:hAnsiTheme="majorBidi" w:cstheme="majorBidi"/>
          <w:sz w:val="24"/>
          <w:szCs w:val="24"/>
        </w:rPr>
        <w:t>les techniques d</w:t>
      </w:r>
      <w:r w:rsidRPr="004F7A68">
        <w:rPr>
          <w:rFonts w:asciiTheme="majorBidi" w:hAnsiTheme="majorBidi" w:cstheme="majorBidi"/>
          <w:sz w:val="24"/>
          <w:szCs w:val="24"/>
        </w:rPr>
        <w:t>'accès au</w:t>
      </w:r>
      <w:r>
        <w:rPr>
          <w:rFonts w:asciiTheme="majorBidi" w:hAnsiTheme="majorBidi" w:cstheme="majorBidi"/>
          <w:sz w:val="24"/>
          <w:szCs w:val="24"/>
        </w:rPr>
        <w:t xml:space="preserve"> </w:t>
      </w:r>
      <w:r w:rsidRPr="004F7A68">
        <w:rPr>
          <w:rFonts w:asciiTheme="majorBidi" w:hAnsiTheme="majorBidi" w:cstheme="majorBidi"/>
          <w:sz w:val="24"/>
          <w:szCs w:val="24"/>
        </w:rPr>
        <w:t>port série et GPIB à partir du logiciel MATLAB,  ensuite une troisième partie a présenté  la communication avec un instrument via le web. Les résultats des traitements des données et la présentation de résultats</w:t>
      </w:r>
      <w:r>
        <w:rPr>
          <w:rFonts w:asciiTheme="majorBidi" w:hAnsiTheme="majorBidi" w:cstheme="majorBidi"/>
          <w:sz w:val="24"/>
          <w:szCs w:val="24"/>
        </w:rPr>
        <w:t xml:space="preserve"> issus de la validation expérimentale </w:t>
      </w:r>
      <w:r w:rsidRPr="004F7A68">
        <w:rPr>
          <w:rFonts w:asciiTheme="majorBidi" w:hAnsiTheme="majorBidi" w:cstheme="majorBidi"/>
          <w:sz w:val="24"/>
          <w:szCs w:val="24"/>
        </w:rPr>
        <w:t>ont été intégrés dans chaque partie selon le contexte.</w:t>
      </w:r>
    </w:p>
    <w:p w:rsidR="00276B39" w:rsidRPr="00F77406" w:rsidRDefault="00276B39" w:rsidP="004F1F4B">
      <w:pPr>
        <w:spacing w:line="360" w:lineRule="auto"/>
        <w:ind w:firstLine="426"/>
        <w:jc w:val="both"/>
        <w:rPr>
          <w:rFonts w:asciiTheme="majorBidi" w:hAnsiTheme="majorBidi" w:cstheme="majorBidi"/>
          <w:color w:val="000000" w:themeColor="text1"/>
          <w:sz w:val="24"/>
          <w:szCs w:val="24"/>
        </w:rPr>
      </w:pPr>
      <w:r w:rsidRPr="00F77406">
        <w:rPr>
          <w:rFonts w:asciiTheme="majorBidi" w:hAnsiTheme="majorBidi" w:cstheme="majorBidi"/>
          <w:color w:val="000000" w:themeColor="text1"/>
          <w:sz w:val="24"/>
          <w:szCs w:val="24"/>
        </w:rPr>
        <w:t xml:space="preserve">Ce projet a mis en exergue la télécommunication entre deux applicatifs distants. Cette plateforme est conçue pour transformer le fait de surfer sur le web en un puissant environnement de l'expérience </w:t>
      </w:r>
      <w:r w:rsidR="004F1F4B">
        <w:rPr>
          <w:rFonts w:asciiTheme="majorBidi" w:hAnsiTheme="majorBidi" w:cstheme="majorBidi"/>
          <w:color w:val="000000" w:themeColor="text1"/>
          <w:sz w:val="24"/>
          <w:szCs w:val="24"/>
        </w:rPr>
        <w:t>pratique à distance</w:t>
      </w:r>
      <w:r w:rsidRPr="00F77406">
        <w:rPr>
          <w:rFonts w:asciiTheme="majorBidi" w:hAnsiTheme="majorBidi" w:cstheme="majorBidi"/>
          <w:color w:val="000000" w:themeColor="text1"/>
          <w:sz w:val="24"/>
          <w:szCs w:val="24"/>
        </w:rPr>
        <w:t>.</w:t>
      </w:r>
    </w:p>
    <w:p w:rsidR="00276B39" w:rsidRPr="00512D1E" w:rsidRDefault="00276B39" w:rsidP="002A3F00">
      <w:pPr>
        <w:spacing w:line="360" w:lineRule="auto"/>
        <w:ind w:firstLine="426"/>
        <w:jc w:val="both"/>
        <w:rPr>
          <w:rFonts w:asciiTheme="majorBidi" w:hAnsiTheme="majorBidi" w:cstheme="majorBidi"/>
          <w:sz w:val="24"/>
          <w:szCs w:val="24"/>
        </w:rPr>
      </w:pPr>
      <w:r w:rsidRPr="00512D1E">
        <w:rPr>
          <w:rFonts w:asciiTheme="majorBidi" w:hAnsiTheme="majorBidi" w:cstheme="majorBidi"/>
          <w:sz w:val="24"/>
          <w:szCs w:val="24"/>
        </w:rPr>
        <w:t>Nous avons mis au point les dispositifs pédagogiques qui renforceront  certains aspects dans le futur.</w:t>
      </w:r>
      <w:r>
        <w:rPr>
          <w:rFonts w:asciiTheme="majorBidi" w:hAnsiTheme="majorBidi" w:cstheme="majorBidi"/>
          <w:sz w:val="24"/>
          <w:szCs w:val="24"/>
        </w:rPr>
        <w:t xml:space="preserve"> </w:t>
      </w:r>
      <w:r w:rsidRPr="00512D1E">
        <w:rPr>
          <w:rFonts w:asciiTheme="majorBidi" w:hAnsiTheme="majorBidi" w:cstheme="majorBidi"/>
          <w:sz w:val="24"/>
          <w:szCs w:val="24"/>
        </w:rPr>
        <w:t>Nous avons pu montrer que l’éducation utilisant internet comme canal de diffusion peut toucher également les laboratoires pédagogiques.</w:t>
      </w:r>
    </w:p>
    <w:p w:rsidR="00276B39" w:rsidRDefault="00276B39" w:rsidP="00A8441C">
      <w:pPr>
        <w:spacing w:line="360" w:lineRule="auto"/>
        <w:ind w:firstLine="426"/>
        <w:jc w:val="both"/>
        <w:rPr>
          <w:rFonts w:asciiTheme="majorBidi" w:hAnsiTheme="majorBidi"/>
          <w:color w:val="000000" w:themeColor="text1"/>
          <w:sz w:val="24"/>
          <w:szCs w:val="24"/>
          <w:lang w:bidi="ar-TN"/>
        </w:rPr>
      </w:pPr>
      <w:r>
        <w:rPr>
          <w:rFonts w:asciiTheme="majorBidi" w:hAnsiTheme="majorBidi" w:cstheme="majorBidi"/>
          <w:sz w:val="24"/>
          <w:szCs w:val="24"/>
        </w:rPr>
        <w:t xml:space="preserve">En revanche, l’e-TP est un projet qui permet à un apprenant de mettre en scène sa formation pratique et forge son intégrité au niveau résolution de problèmes physiques existants. </w:t>
      </w:r>
      <w:r w:rsidRPr="00717A22">
        <w:rPr>
          <w:rFonts w:asciiTheme="majorBidi" w:hAnsiTheme="majorBidi"/>
          <w:color w:val="000000" w:themeColor="text1"/>
          <w:sz w:val="24"/>
          <w:szCs w:val="24"/>
          <w:lang w:bidi="ar-TN"/>
        </w:rPr>
        <w:t>Cette approche vise à fournir à un étudiant distant l'accès à une variété des manipulations. Cette thématique d’expérimentation offre une souplesse au niveau prototypage de l'environnement expérimental. Etant donnée la considération géographique</w:t>
      </w:r>
      <w:r>
        <w:rPr>
          <w:rFonts w:asciiTheme="majorBidi" w:hAnsiTheme="majorBidi"/>
          <w:color w:val="000000" w:themeColor="text1"/>
          <w:sz w:val="24"/>
          <w:szCs w:val="24"/>
          <w:lang w:bidi="ar-TN"/>
        </w:rPr>
        <w:t xml:space="preserve"> distribuée</w:t>
      </w:r>
      <w:r w:rsidRPr="00717A22">
        <w:rPr>
          <w:rFonts w:asciiTheme="majorBidi" w:hAnsiTheme="majorBidi"/>
          <w:color w:val="000000" w:themeColor="text1"/>
          <w:sz w:val="24"/>
          <w:szCs w:val="24"/>
          <w:lang w:bidi="ar-TN"/>
        </w:rPr>
        <w:t xml:space="preserve"> des apprenants, elle permet ainsi aux apprenants d'avoir accès à une panoplie complète de bancs d'essai situés ailleurs leur</w:t>
      </w:r>
      <w:r>
        <w:rPr>
          <w:rFonts w:asciiTheme="majorBidi" w:hAnsiTheme="majorBidi"/>
          <w:color w:val="000000" w:themeColor="text1"/>
          <w:sz w:val="24"/>
          <w:szCs w:val="24"/>
          <w:lang w:bidi="ar-TN"/>
        </w:rPr>
        <w:t>s</w:t>
      </w:r>
      <w:r w:rsidRPr="00717A22">
        <w:rPr>
          <w:rFonts w:asciiTheme="majorBidi" w:hAnsiTheme="majorBidi"/>
          <w:color w:val="000000" w:themeColor="text1"/>
          <w:sz w:val="24"/>
          <w:szCs w:val="24"/>
          <w:lang w:bidi="ar-TN"/>
        </w:rPr>
        <w:t xml:space="preserve"> campus universitaire</w:t>
      </w:r>
      <w:r>
        <w:rPr>
          <w:rFonts w:asciiTheme="majorBidi" w:hAnsiTheme="majorBidi"/>
          <w:color w:val="000000" w:themeColor="text1"/>
          <w:sz w:val="24"/>
          <w:szCs w:val="24"/>
          <w:lang w:bidi="ar-TN"/>
        </w:rPr>
        <w:t>s</w:t>
      </w:r>
      <w:r w:rsidRPr="00717A22">
        <w:rPr>
          <w:rFonts w:asciiTheme="majorBidi" w:hAnsiTheme="majorBidi"/>
          <w:color w:val="000000" w:themeColor="text1"/>
          <w:sz w:val="24"/>
          <w:szCs w:val="24"/>
          <w:lang w:bidi="ar-TN"/>
        </w:rPr>
        <w:t xml:space="preserve">, ceci évite la nécessité de se déplacer physiquement et donc de perdre du temps et de l'argent. </w:t>
      </w:r>
    </w:p>
    <w:p w:rsidR="00276B39" w:rsidRDefault="004F1F4B" w:rsidP="00837EAF">
      <w:pPr>
        <w:spacing w:line="360" w:lineRule="auto"/>
        <w:ind w:firstLine="426"/>
        <w:jc w:val="both"/>
        <w:rPr>
          <w:rFonts w:asciiTheme="majorBidi" w:hAnsiTheme="majorBidi"/>
          <w:color w:val="000000" w:themeColor="text1"/>
          <w:sz w:val="24"/>
          <w:szCs w:val="24"/>
          <w:lang w:bidi="ar-TN"/>
        </w:rPr>
      </w:pPr>
      <w:r>
        <w:rPr>
          <w:rFonts w:asciiTheme="majorBidi" w:hAnsiTheme="majorBidi"/>
          <w:color w:val="000000" w:themeColor="text1"/>
          <w:sz w:val="24"/>
          <w:szCs w:val="24"/>
          <w:lang w:bidi="ar-TN"/>
        </w:rPr>
        <w:t xml:space="preserve">La perspective immédiate à ce travail est de concevoir la plateforme de TP et y intégrer un nombre suffisant </w:t>
      </w:r>
      <w:r w:rsidR="00837EAF">
        <w:rPr>
          <w:rFonts w:asciiTheme="majorBidi" w:hAnsiTheme="majorBidi"/>
          <w:color w:val="000000" w:themeColor="text1"/>
          <w:sz w:val="24"/>
          <w:szCs w:val="24"/>
          <w:lang w:bidi="ar-TN"/>
        </w:rPr>
        <w:t xml:space="preserve">de manipulations. De plus, il peut être envisagé, à la manière des réunions distantes un concept </w:t>
      </w:r>
      <w:r w:rsidR="00276B39" w:rsidRPr="00717A22">
        <w:rPr>
          <w:rFonts w:asciiTheme="majorBidi" w:hAnsiTheme="majorBidi"/>
          <w:color w:val="000000" w:themeColor="text1"/>
          <w:sz w:val="24"/>
          <w:szCs w:val="24"/>
          <w:lang w:bidi="ar-TN"/>
        </w:rPr>
        <w:t>de travail en équipe, le laboratoire de travaux pra</w:t>
      </w:r>
      <w:r w:rsidR="00837EAF">
        <w:rPr>
          <w:rFonts w:asciiTheme="majorBidi" w:hAnsiTheme="majorBidi"/>
          <w:color w:val="000000" w:themeColor="text1"/>
          <w:sz w:val="24"/>
          <w:szCs w:val="24"/>
          <w:lang w:bidi="ar-TN"/>
        </w:rPr>
        <w:t>tiques peut être équipé d’</w:t>
      </w:r>
      <w:r w:rsidR="00276B39" w:rsidRPr="00717A22">
        <w:rPr>
          <w:rFonts w:asciiTheme="majorBidi" w:hAnsiTheme="majorBidi"/>
          <w:color w:val="000000" w:themeColor="text1"/>
          <w:sz w:val="24"/>
          <w:szCs w:val="24"/>
          <w:lang w:bidi="ar-TN"/>
        </w:rPr>
        <w:t>outils de visioconférence. Dans ce cas, un seul étudiant peut avoir accès à la manipulation. Plusieurs étudiants peuvent suivre les différent</w:t>
      </w:r>
      <w:r w:rsidR="00837EAF">
        <w:rPr>
          <w:rFonts w:asciiTheme="majorBidi" w:hAnsiTheme="majorBidi"/>
          <w:color w:val="000000" w:themeColor="text1"/>
          <w:sz w:val="24"/>
          <w:szCs w:val="24"/>
          <w:lang w:bidi="ar-TN"/>
        </w:rPr>
        <w:t>es étapes</w:t>
      </w:r>
      <w:r w:rsidR="00276B39" w:rsidRPr="00717A22">
        <w:rPr>
          <w:rFonts w:asciiTheme="majorBidi" w:hAnsiTheme="majorBidi"/>
          <w:color w:val="000000" w:themeColor="text1"/>
          <w:sz w:val="24"/>
          <w:szCs w:val="24"/>
          <w:lang w:bidi="ar-TN"/>
        </w:rPr>
        <w:t xml:space="preserve"> de l'expérimentation seulement, observer l'avancement de l'exécution de la manipulation et discuter</w:t>
      </w:r>
      <w:r w:rsidR="00837EAF">
        <w:rPr>
          <w:rFonts w:asciiTheme="majorBidi" w:hAnsiTheme="majorBidi"/>
          <w:color w:val="000000" w:themeColor="text1"/>
          <w:sz w:val="24"/>
          <w:szCs w:val="24"/>
          <w:lang w:bidi="ar-TN"/>
        </w:rPr>
        <w:t xml:space="preserve"> entre eux</w:t>
      </w:r>
      <w:r w:rsidR="00276B39" w:rsidRPr="00717A22">
        <w:rPr>
          <w:rFonts w:asciiTheme="majorBidi" w:hAnsiTheme="majorBidi"/>
          <w:color w:val="000000" w:themeColor="text1"/>
          <w:sz w:val="24"/>
          <w:szCs w:val="24"/>
          <w:lang w:bidi="ar-TN"/>
        </w:rPr>
        <w:t xml:space="preserve"> les résultats obte</w:t>
      </w:r>
      <w:r w:rsidR="00837EAF">
        <w:rPr>
          <w:rFonts w:asciiTheme="majorBidi" w:hAnsiTheme="majorBidi"/>
          <w:color w:val="000000" w:themeColor="text1"/>
          <w:sz w:val="24"/>
          <w:szCs w:val="24"/>
          <w:lang w:bidi="ar-TN"/>
        </w:rPr>
        <w:t>nus.</w:t>
      </w:r>
    </w:p>
    <w:p w:rsidR="00276B39" w:rsidRDefault="00276B39" w:rsidP="00276B39"/>
    <w:p w:rsidR="00EE654A" w:rsidRPr="00515714" w:rsidRDefault="00EE654A" w:rsidP="000F4090">
      <w:pPr>
        <w:pStyle w:val="Heading1"/>
        <w:rPr>
          <w:rFonts w:asciiTheme="majorBidi" w:hAnsiTheme="majorBidi" w:cstheme="majorBidi"/>
          <w:b w:val="0"/>
          <w:sz w:val="20"/>
          <w:szCs w:val="20"/>
          <w:u w:val="single"/>
        </w:rPr>
        <w:sectPr w:rsidR="00EE654A" w:rsidRPr="00515714" w:rsidSect="000F4090">
          <w:headerReference w:type="default" r:id="rId71"/>
          <w:footerReference w:type="default" r:id="rId72"/>
          <w:pgSz w:w="11906" w:h="16838"/>
          <w:pgMar w:top="1417" w:right="1417" w:bottom="1417" w:left="1417" w:header="426" w:footer="810" w:gutter="0"/>
          <w:cols w:space="708"/>
          <w:docGrid w:linePitch="360"/>
        </w:sectPr>
      </w:pPr>
    </w:p>
    <w:p w:rsidR="00EE654A" w:rsidRPr="002B349C" w:rsidRDefault="0028652B" w:rsidP="003919F8">
      <w:pPr>
        <w:pStyle w:val="Heading1"/>
        <w:jc w:val="center"/>
        <w:rPr>
          <w:rFonts w:asciiTheme="majorBidi" w:hAnsiTheme="majorBidi" w:cstheme="majorBidi"/>
          <w:sz w:val="28"/>
          <w:szCs w:val="28"/>
          <w:lang w:val="en-US"/>
        </w:rPr>
      </w:pPr>
      <w:bookmarkStart w:id="124" w:name="_Toc261945018"/>
      <w:bookmarkStart w:id="125" w:name="_Toc262491031"/>
      <w:r w:rsidRPr="00F81976">
        <w:rPr>
          <w:rFonts w:asciiTheme="majorBidi" w:hAnsiTheme="majorBidi" w:cstheme="majorBidi"/>
          <w:sz w:val="28"/>
          <w:szCs w:val="28"/>
          <w:lang w:val="en-US" w:bidi="ar-TN"/>
        </w:rPr>
        <w:t>Glossaire</w:t>
      </w:r>
      <w:bookmarkEnd w:id="124"/>
      <w:bookmarkEnd w:id="125"/>
    </w:p>
    <w:p w:rsidR="002129C0" w:rsidRPr="002B349C" w:rsidRDefault="002129C0" w:rsidP="003919F8">
      <w:pPr>
        <w:pStyle w:val="Heading1"/>
        <w:jc w:val="center"/>
        <w:rPr>
          <w:rFonts w:asciiTheme="majorBidi" w:hAnsiTheme="majorBidi" w:cstheme="majorBidi"/>
          <w:sz w:val="28"/>
          <w:szCs w:val="28"/>
          <w:lang w:val="en-US"/>
        </w:rPr>
      </w:pPr>
    </w:p>
    <w:p w:rsidR="006B089D" w:rsidRPr="002B349C" w:rsidRDefault="002129C0" w:rsidP="002129C0">
      <w:pPr>
        <w:pStyle w:val="Heading1"/>
        <w:spacing w:before="0" w:beforeAutospacing="0" w:after="240" w:afterAutospacing="0" w:line="360" w:lineRule="auto"/>
        <w:rPr>
          <w:rFonts w:asciiTheme="majorBidi" w:hAnsiTheme="majorBidi" w:cstheme="majorBidi"/>
          <w:b w:val="0"/>
          <w:bCs w:val="0"/>
          <w:color w:val="000000" w:themeColor="text1"/>
          <w:sz w:val="22"/>
          <w:szCs w:val="22"/>
          <w:lang w:val="en-US"/>
        </w:rPr>
      </w:pPr>
      <w:bookmarkStart w:id="126" w:name="_Toc261897013"/>
      <w:bookmarkStart w:id="127" w:name="_Toc261897078"/>
      <w:bookmarkStart w:id="128" w:name="_Toc261897124"/>
      <w:bookmarkStart w:id="129" w:name="_Toc261945026"/>
      <w:bookmarkStart w:id="130" w:name="_Toc262491032"/>
      <w:r w:rsidRPr="002B349C">
        <w:rPr>
          <w:rFonts w:asciiTheme="majorBidi" w:hAnsiTheme="majorBidi" w:cstheme="majorBidi"/>
          <w:b w:val="0"/>
          <w:bCs w:val="0"/>
          <w:color w:val="000000" w:themeColor="text1"/>
          <w:sz w:val="22"/>
          <w:szCs w:val="22"/>
          <w:lang w:val="en-US"/>
        </w:rPr>
        <w:t>ASCII</w:t>
      </w:r>
      <w:r w:rsidRPr="002B349C">
        <w:rPr>
          <w:rFonts w:asciiTheme="majorBidi" w:hAnsiTheme="majorBidi" w:cstheme="majorBidi"/>
          <w:b w:val="0"/>
          <w:bCs w:val="0"/>
          <w:color w:val="000000" w:themeColor="text1"/>
          <w:sz w:val="22"/>
          <w:szCs w:val="22"/>
          <w:lang w:val="en-US"/>
        </w:rPr>
        <w:tab/>
      </w:r>
      <w:r w:rsidRPr="002B349C">
        <w:rPr>
          <w:rFonts w:asciiTheme="majorBidi" w:hAnsiTheme="majorBidi" w:cstheme="majorBidi"/>
          <w:b w:val="0"/>
          <w:bCs w:val="0"/>
          <w:color w:val="000000" w:themeColor="text1"/>
          <w:sz w:val="22"/>
          <w:szCs w:val="22"/>
          <w:lang w:val="en-US"/>
        </w:rPr>
        <w:tab/>
        <w:t>:</w:t>
      </w:r>
      <w:r w:rsidRPr="002B349C">
        <w:rPr>
          <w:rFonts w:asciiTheme="majorBidi" w:hAnsiTheme="majorBidi" w:cstheme="majorBidi"/>
          <w:b w:val="0"/>
          <w:bCs w:val="0"/>
          <w:color w:val="000000" w:themeColor="text1"/>
          <w:sz w:val="22"/>
          <w:szCs w:val="22"/>
          <w:lang w:val="en-US"/>
        </w:rPr>
        <w:tab/>
        <w:t xml:space="preserve"> American Standard Code for Information Interchange</w:t>
      </w:r>
      <w:bookmarkEnd w:id="126"/>
      <w:bookmarkEnd w:id="127"/>
      <w:bookmarkEnd w:id="128"/>
      <w:bookmarkEnd w:id="129"/>
      <w:bookmarkEnd w:id="130"/>
    </w:p>
    <w:p w:rsidR="002129C0" w:rsidRPr="002129C0" w:rsidRDefault="002129C0" w:rsidP="002129C0">
      <w:pPr>
        <w:pStyle w:val="Heading1"/>
        <w:spacing w:before="0" w:beforeAutospacing="0" w:after="240" w:afterAutospacing="0" w:line="360" w:lineRule="auto"/>
        <w:rPr>
          <w:rFonts w:asciiTheme="majorBidi" w:hAnsiTheme="majorBidi" w:cstheme="majorBidi"/>
          <w:b w:val="0"/>
          <w:bCs w:val="0"/>
          <w:color w:val="000000" w:themeColor="text1"/>
          <w:sz w:val="22"/>
          <w:szCs w:val="22"/>
          <w:lang w:val="en-US"/>
        </w:rPr>
      </w:pPr>
      <w:bookmarkStart w:id="131" w:name="_Toc261897008"/>
      <w:bookmarkStart w:id="132" w:name="_Toc261897073"/>
      <w:bookmarkStart w:id="133" w:name="_Toc261897119"/>
      <w:bookmarkStart w:id="134" w:name="_Toc261945021"/>
      <w:bookmarkStart w:id="135" w:name="_Toc262491033"/>
      <w:r w:rsidRPr="002129C0">
        <w:rPr>
          <w:rFonts w:asciiTheme="majorBidi" w:hAnsiTheme="majorBidi" w:cstheme="majorBidi"/>
          <w:b w:val="0"/>
          <w:bCs w:val="0"/>
          <w:color w:val="000000" w:themeColor="text1"/>
          <w:sz w:val="22"/>
          <w:szCs w:val="22"/>
          <w:lang w:val="en-US"/>
        </w:rPr>
        <w:t>GPIB </w:t>
      </w:r>
      <w:r w:rsidRPr="002129C0">
        <w:rPr>
          <w:rFonts w:asciiTheme="majorBidi" w:hAnsiTheme="majorBidi" w:cstheme="majorBidi"/>
          <w:b w:val="0"/>
          <w:bCs w:val="0"/>
          <w:color w:val="000000" w:themeColor="text1"/>
          <w:sz w:val="22"/>
          <w:szCs w:val="22"/>
          <w:lang w:val="en-US"/>
        </w:rPr>
        <w:tab/>
      </w:r>
      <w:r w:rsidRPr="002129C0">
        <w:rPr>
          <w:rFonts w:asciiTheme="majorBidi" w:hAnsiTheme="majorBidi" w:cstheme="majorBidi"/>
          <w:b w:val="0"/>
          <w:bCs w:val="0"/>
          <w:color w:val="000000" w:themeColor="text1"/>
          <w:sz w:val="22"/>
          <w:szCs w:val="22"/>
          <w:lang w:val="en-US"/>
        </w:rPr>
        <w:tab/>
        <w:t xml:space="preserve">: </w:t>
      </w:r>
      <w:r w:rsidRPr="002129C0">
        <w:rPr>
          <w:rFonts w:asciiTheme="majorBidi" w:hAnsiTheme="majorBidi" w:cstheme="majorBidi"/>
          <w:b w:val="0"/>
          <w:bCs w:val="0"/>
          <w:color w:val="000000" w:themeColor="text1"/>
          <w:sz w:val="22"/>
          <w:szCs w:val="22"/>
          <w:lang w:val="en-US"/>
        </w:rPr>
        <w:tab/>
        <w:t>General Purpose Interface Bus</w:t>
      </w:r>
      <w:bookmarkEnd w:id="131"/>
      <w:bookmarkEnd w:id="132"/>
      <w:bookmarkEnd w:id="133"/>
      <w:bookmarkEnd w:id="134"/>
      <w:bookmarkEnd w:id="135"/>
    </w:p>
    <w:p w:rsidR="006B089D" w:rsidRPr="002129C0" w:rsidRDefault="006B089D" w:rsidP="002129C0">
      <w:pPr>
        <w:pStyle w:val="Heading1"/>
        <w:spacing w:before="0" w:beforeAutospacing="0" w:after="240" w:afterAutospacing="0" w:line="360" w:lineRule="auto"/>
        <w:rPr>
          <w:rFonts w:asciiTheme="majorBidi" w:hAnsiTheme="majorBidi" w:cstheme="majorBidi"/>
          <w:b w:val="0"/>
          <w:bCs w:val="0"/>
          <w:color w:val="000000" w:themeColor="text1"/>
          <w:sz w:val="22"/>
          <w:szCs w:val="22"/>
          <w:lang w:val="en-US"/>
        </w:rPr>
      </w:pPr>
      <w:bookmarkStart w:id="136" w:name="_Toc261897006"/>
      <w:bookmarkStart w:id="137" w:name="_Toc261897071"/>
      <w:bookmarkStart w:id="138" w:name="_Toc261897117"/>
      <w:bookmarkStart w:id="139" w:name="_Toc261945019"/>
      <w:bookmarkStart w:id="140" w:name="_Toc262491034"/>
      <w:r w:rsidRPr="002129C0">
        <w:rPr>
          <w:rFonts w:asciiTheme="majorBidi" w:hAnsiTheme="majorBidi" w:cstheme="majorBidi"/>
          <w:b w:val="0"/>
          <w:bCs w:val="0"/>
          <w:color w:val="000000" w:themeColor="text1"/>
          <w:sz w:val="22"/>
          <w:szCs w:val="22"/>
          <w:lang w:val="en-US"/>
        </w:rPr>
        <w:t>GUI</w:t>
      </w:r>
      <w:r w:rsidRPr="002129C0">
        <w:rPr>
          <w:rFonts w:asciiTheme="majorBidi" w:hAnsiTheme="majorBidi" w:cstheme="majorBidi"/>
          <w:b w:val="0"/>
          <w:bCs w:val="0"/>
          <w:color w:val="000000" w:themeColor="text1"/>
          <w:sz w:val="22"/>
          <w:szCs w:val="22"/>
          <w:lang w:val="en-US"/>
        </w:rPr>
        <w:tab/>
      </w:r>
      <w:r w:rsidRPr="002129C0">
        <w:rPr>
          <w:rFonts w:asciiTheme="majorBidi" w:hAnsiTheme="majorBidi" w:cstheme="majorBidi"/>
          <w:b w:val="0"/>
          <w:bCs w:val="0"/>
          <w:color w:val="000000" w:themeColor="text1"/>
          <w:sz w:val="22"/>
          <w:szCs w:val="22"/>
          <w:lang w:val="en-US"/>
        </w:rPr>
        <w:tab/>
        <w:t xml:space="preserve">: </w:t>
      </w:r>
      <w:r w:rsidR="002129C0" w:rsidRPr="002129C0">
        <w:rPr>
          <w:rFonts w:asciiTheme="majorBidi" w:hAnsiTheme="majorBidi" w:cstheme="majorBidi"/>
          <w:b w:val="0"/>
          <w:bCs w:val="0"/>
          <w:color w:val="000000" w:themeColor="text1"/>
          <w:sz w:val="22"/>
          <w:szCs w:val="22"/>
          <w:lang w:val="en-US"/>
        </w:rPr>
        <w:tab/>
      </w:r>
      <w:r w:rsidRPr="002129C0">
        <w:rPr>
          <w:rFonts w:asciiTheme="majorBidi" w:hAnsiTheme="majorBidi" w:cstheme="majorBidi"/>
          <w:b w:val="0"/>
          <w:bCs w:val="0"/>
          <w:color w:val="000000" w:themeColor="text1"/>
          <w:sz w:val="22"/>
          <w:szCs w:val="22"/>
          <w:lang w:val="en-US"/>
        </w:rPr>
        <w:t>Graphical User Interface</w:t>
      </w:r>
      <w:bookmarkEnd w:id="136"/>
      <w:bookmarkEnd w:id="137"/>
      <w:bookmarkEnd w:id="138"/>
      <w:bookmarkEnd w:id="139"/>
      <w:bookmarkEnd w:id="140"/>
    </w:p>
    <w:p w:rsidR="006B089D" w:rsidRPr="00AF6DA7" w:rsidRDefault="006B089D" w:rsidP="002129C0">
      <w:pPr>
        <w:pStyle w:val="Heading1"/>
        <w:spacing w:before="0" w:beforeAutospacing="0" w:after="240" w:afterAutospacing="0" w:line="360" w:lineRule="auto"/>
        <w:rPr>
          <w:rFonts w:asciiTheme="majorBidi" w:hAnsiTheme="majorBidi" w:cstheme="majorBidi"/>
          <w:b w:val="0"/>
          <w:bCs w:val="0"/>
          <w:color w:val="000000" w:themeColor="text1"/>
          <w:sz w:val="22"/>
          <w:szCs w:val="22"/>
          <w:lang w:val="en-US"/>
        </w:rPr>
      </w:pPr>
      <w:bookmarkStart w:id="141" w:name="_Toc261897007"/>
      <w:bookmarkStart w:id="142" w:name="_Toc261897072"/>
      <w:bookmarkStart w:id="143" w:name="_Toc261897118"/>
      <w:bookmarkStart w:id="144" w:name="_Toc261945020"/>
      <w:bookmarkStart w:id="145" w:name="_Toc262491035"/>
      <w:r w:rsidRPr="00AF6DA7">
        <w:rPr>
          <w:rFonts w:asciiTheme="majorBidi" w:hAnsiTheme="majorBidi" w:cstheme="majorBidi"/>
          <w:b w:val="0"/>
          <w:bCs w:val="0"/>
          <w:color w:val="000000" w:themeColor="text1"/>
          <w:sz w:val="22"/>
          <w:szCs w:val="22"/>
          <w:lang w:val="en-US"/>
        </w:rPr>
        <w:t>GUIDE</w:t>
      </w:r>
      <w:r w:rsidRPr="00AF6DA7">
        <w:rPr>
          <w:rFonts w:asciiTheme="majorBidi" w:hAnsiTheme="majorBidi" w:cstheme="majorBidi"/>
          <w:b w:val="0"/>
          <w:bCs w:val="0"/>
          <w:color w:val="000000" w:themeColor="text1"/>
          <w:sz w:val="22"/>
          <w:szCs w:val="22"/>
          <w:lang w:val="en-US"/>
        </w:rPr>
        <w:tab/>
      </w:r>
      <w:r w:rsidR="002129C0" w:rsidRPr="00AF6DA7">
        <w:rPr>
          <w:rFonts w:asciiTheme="majorBidi" w:hAnsiTheme="majorBidi" w:cstheme="majorBidi"/>
          <w:b w:val="0"/>
          <w:bCs w:val="0"/>
          <w:color w:val="000000" w:themeColor="text1"/>
          <w:sz w:val="22"/>
          <w:szCs w:val="22"/>
          <w:lang w:val="en-US"/>
        </w:rPr>
        <w:tab/>
      </w:r>
      <w:r w:rsidRPr="00AF6DA7">
        <w:rPr>
          <w:rFonts w:asciiTheme="majorBidi" w:hAnsiTheme="majorBidi" w:cstheme="majorBidi"/>
          <w:b w:val="0"/>
          <w:bCs w:val="0"/>
          <w:color w:val="000000" w:themeColor="text1"/>
          <w:sz w:val="22"/>
          <w:szCs w:val="22"/>
          <w:lang w:val="en-US"/>
        </w:rPr>
        <w:t xml:space="preserve">: </w:t>
      </w:r>
      <w:r w:rsidR="002129C0" w:rsidRPr="00AF6DA7">
        <w:rPr>
          <w:rFonts w:asciiTheme="majorBidi" w:hAnsiTheme="majorBidi" w:cstheme="majorBidi"/>
          <w:b w:val="0"/>
          <w:bCs w:val="0"/>
          <w:color w:val="000000" w:themeColor="text1"/>
          <w:sz w:val="22"/>
          <w:szCs w:val="22"/>
          <w:lang w:val="en-US"/>
        </w:rPr>
        <w:tab/>
      </w:r>
      <w:r w:rsidR="004C3AA6" w:rsidRPr="00AF6DA7">
        <w:rPr>
          <w:rFonts w:asciiTheme="majorBidi" w:hAnsiTheme="majorBidi" w:cstheme="majorBidi"/>
          <w:b w:val="0"/>
          <w:bCs w:val="0"/>
          <w:color w:val="000000" w:themeColor="text1"/>
          <w:sz w:val="22"/>
          <w:szCs w:val="22"/>
          <w:lang w:val="en-US"/>
        </w:rPr>
        <w:t>Graphical User Interface Development Environment</w:t>
      </w:r>
      <w:bookmarkEnd w:id="141"/>
      <w:bookmarkEnd w:id="142"/>
      <w:bookmarkEnd w:id="143"/>
      <w:bookmarkEnd w:id="144"/>
      <w:bookmarkEnd w:id="145"/>
    </w:p>
    <w:p w:rsidR="002129C0" w:rsidRPr="002129C0" w:rsidRDefault="002129C0" w:rsidP="002129C0">
      <w:pPr>
        <w:pStyle w:val="Heading1"/>
        <w:spacing w:before="0" w:beforeAutospacing="0" w:after="240" w:afterAutospacing="0" w:line="360" w:lineRule="auto"/>
        <w:rPr>
          <w:rFonts w:asciiTheme="majorBidi" w:hAnsiTheme="majorBidi" w:cstheme="majorBidi"/>
          <w:b w:val="0"/>
          <w:bCs w:val="0"/>
          <w:color w:val="000000" w:themeColor="text1"/>
          <w:sz w:val="22"/>
          <w:szCs w:val="22"/>
          <w:lang w:val="en-US"/>
        </w:rPr>
      </w:pPr>
      <w:bookmarkStart w:id="146" w:name="_Toc261897015"/>
      <w:bookmarkStart w:id="147" w:name="_Toc261897080"/>
      <w:bookmarkStart w:id="148" w:name="_Toc261897126"/>
      <w:bookmarkStart w:id="149" w:name="_Toc261945028"/>
      <w:bookmarkStart w:id="150" w:name="_Toc262491036"/>
      <w:r w:rsidRPr="002129C0">
        <w:rPr>
          <w:rFonts w:asciiTheme="majorBidi" w:hAnsiTheme="majorBidi" w:cstheme="majorBidi"/>
          <w:b w:val="0"/>
          <w:bCs w:val="0"/>
          <w:color w:val="000000" w:themeColor="text1"/>
          <w:sz w:val="22"/>
          <w:szCs w:val="22"/>
          <w:lang w:val="en-US"/>
        </w:rPr>
        <w:t>IEEE </w:t>
      </w:r>
      <w:r w:rsidRPr="002129C0">
        <w:rPr>
          <w:rFonts w:asciiTheme="majorBidi" w:hAnsiTheme="majorBidi" w:cstheme="majorBidi"/>
          <w:b w:val="0"/>
          <w:bCs w:val="0"/>
          <w:color w:val="000000" w:themeColor="text1"/>
          <w:sz w:val="22"/>
          <w:szCs w:val="22"/>
          <w:lang w:val="en-US"/>
        </w:rPr>
        <w:tab/>
      </w:r>
      <w:r w:rsidRPr="002129C0">
        <w:rPr>
          <w:rFonts w:asciiTheme="majorBidi" w:hAnsiTheme="majorBidi" w:cstheme="majorBidi"/>
          <w:b w:val="0"/>
          <w:bCs w:val="0"/>
          <w:color w:val="000000" w:themeColor="text1"/>
          <w:sz w:val="22"/>
          <w:szCs w:val="22"/>
          <w:lang w:val="en-US"/>
        </w:rPr>
        <w:tab/>
        <w:t xml:space="preserve">: </w:t>
      </w:r>
      <w:r w:rsidRPr="002129C0">
        <w:rPr>
          <w:rFonts w:asciiTheme="majorBidi" w:hAnsiTheme="majorBidi" w:cstheme="majorBidi"/>
          <w:b w:val="0"/>
          <w:bCs w:val="0"/>
          <w:color w:val="000000" w:themeColor="text1"/>
          <w:sz w:val="22"/>
          <w:szCs w:val="22"/>
          <w:lang w:val="en-US"/>
        </w:rPr>
        <w:tab/>
        <w:t>Institute of Electrical and Electronics Engineers</w:t>
      </w:r>
      <w:bookmarkEnd w:id="146"/>
      <w:bookmarkEnd w:id="147"/>
      <w:bookmarkEnd w:id="148"/>
      <w:bookmarkEnd w:id="149"/>
      <w:bookmarkEnd w:id="150"/>
    </w:p>
    <w:p w:rsidR="002129C0" w:rsidRPr="00AF6DA7" w:rsidRDefault="002129C0" w:rsidP="002129C0">
      <w:pPr>
        <w:pStyle w:val="Heading1"/>
        <w:spacing w:before="0" w:beforeAutospacing="0" w:after="240" w:afterAutospacing="0" w:line="360" w:lineRule="auto"/>
        <w:rPr>
          <w:rFonts w:asciiTheme="majorBidi" w:hAnsiTheme="majorBidi" w:cstheme="majorBidi"/>
          <w:b w:val="0"/>
          <w:bCs w:val="0"/>
          <w:color w:val="000000" w:themeColor="text1"/>
          <w:sz w:val="22"/>
          <w:szCs w:val="22"/>
          <w:lang w:val="en-US"/>
        </w:rPr>
      </w:pPr>
      <w:bookmarkStart w:id="151" w:name="_Toc261897011"/>
      <w:bookmarkStart w:id="152" w:name="_Toc261897076"/>
      <w:bookmarkStart w:id="153" w:name="_Toc261897122"/>
      <w:bookmarkStart w:id="154" w:name="_Toc261945024"/>
      <w:bookmarkStart w:id="155" w:name="_Toc262491037"/>
      <w:r w:rsidRPr="00AF6DA7">
        <w:rPr>
          <w:rFonts w:asciiTheme="majorBidi" w:hAnsiTheme="majorBidi" w:cstheme="majorBidi"/>
          <w:b w:val="0"/>
          <w:bCs w:val="0"/>
          <w:color w:val="000000" w:themeColor="text1"/>
          <w:sz w:val="22"/>
          <w:szCs w:val="22"/>
          <w:lang w:val="en-US"/>
        </w:rPr>
        <w:t>IMAQ </w:t>
      </w:r>
      <w:r w:rsidRPr="00AF6DA7">
        <w:rPr>
          <w:rFonts w:asciiTheme="majorBidi" w:hAnsiTheme="majorBidi" w:cstheme="majorBidi"/>
          <w:b w:val="0"/>
          <w:bCs w:val="0"/>
          <w:color w:val="000000" w:themeColor="text1"/>
          <w:sz w:val="22"/>
          <w:szCs w:val="22"/>
          <w:lang w:val="en-US"/>
        </w:rPr>
        <w:tab/>
      </w:r>
      <w:r w:rsidRPr="00AF6DA7">
        <w:rPr>
          <w:rFonts w:asciiTheme="majorBidi" w:hAnsiTheme="majorBidi" w:cstheme="majorBidi"/>
          <w:b w:val="0"/>
          <w:bCs w:val="0"/>
          <w:color w:val="000000" w:themeColor="text1"/>
          <w:sz w:val="22"/>
          <w:szCs w:val="22"/>
          <w:lang w:val="en-US"/>
        </w:rPr>
        <w:tab/>
        <w:t xml:space="preserve">: </w:t>
      </w:r>
      <w:r w:rsidRPr="00AF6DA7">
        <w:rPr>
          <w:rFonts w:asciiTheme="majorBidi" w:hAnsiTheme="majorBidi" w:cstheme="majorBidi"/>
          <w:b w:val="0"/>
          <w:bCs w:val="0"/>
          <w:color w:val="000000" w:themeColor="text1"/>
          <w:sz w:val="22"/>
          <w:szCs w:val="22"/>
          <w:lang w:val="en-US"/>
        </w:rPr>
        <w:tab/>
        <w:t>Image Acquisition Toolbox</w:t>
      </w:r>
      <w:bookmarkEnd w:id="151"/>
      <w:bookmarkEnd w:id="152"/>
      <w:bookmarkEnd w:id="153"/>
      <w:bookmarkEnd w:id="154"/>
      <w:bookmarkEnd w:id="155"/>
    </w:p>
    <w:p w:rsidR="002129C0" w:rsidRPr="002129C0" w:rsidRDefault="002129C0" w:rsidP="002129C0">
      <w:pPr>
        <w:pStyle w:val="Heading1"/>
        <w:spacing w:before="0" w:beforeAutospacing="0" w:after="240" w:afterAutospacing="0" w:line="360" w:lineRule="auto"/>
        <w:rPr>
          <w:rFonts w:asciiTheme="majorBidi" w:hAnsiTheme="majorBidi" w:cstheme="majorBidi"/>
          <w:b w:val="0"/>
          <w:bCs w:val="0"/>
          <w:color w:val="000000" w:themeColor="text1"/>
          <w:sz w:val="22"/>
          <w:szCs w:val="22"/>
          <w:lang w:val="en-US"/>
        </w:rPr>
      </w:pPr>
      <w:bookmarkStart w:id="156" w:name="_Toc261897012"/>
      <w:bookmarkStart w:id="157" w:name="_Toc261897077"/>
      <w:bookmarkStart w:id="158" w:name="_Toc261897123"/>
      <w:bookmarkStart w:id="159" w:name="_Toc261945025"/>
      <w:bookmarkStart w:id="160" w:name="_Toc262491038"/>
      <w:r w:rsidRPr="002129C0">
        <w:rPr>
          <w:rFonts w:asciiTheme="majorBidi" w:hAnsiTheme="majorBidi" w:cstheme="majorBidi"/>
          <w:b w:val="0"/>
          <w:bCs w:val="0"/>
          <w:color w:val="000000" w:themeColor="text1"/>
          <w:sz w:val="22"/>
          <w:szCs w:val="22"/>
          <w:lang w:val="en-US"/>
        </w:rPr>
        <w:t>PC</w:t>
      </w:r>
      <w:r w:rsidRPr="002129C0">
        <w:rPr>
          <w:rFonts w:asciiTheme="majorBidi" w:hAnsiTheme="majorBidi" w:cstheme="majorBidi"/>
          <w:b w:val="0"/>
          <w:bCs w:val="0"/>
          <w:color w:val="000000" w:themeColor="text1"/>
          <w:sz w:val="22"/>
          <w:szCs w:val="22"/>
          <w:lang w:val="en-US"/>
        </w:rPr>
        <w:tab/>
      </w:r>
      <w:r w:rsidRPr="002129C0">
        <w:rPr>
          <w:rFonts w:asciiTheme="majorBidi" w:hAnsiTheme="majorBidi" w:cstheme="majorBidi"/>
          <w:b w:val="0"/>
          <w:bCs w:val="0"/>
          <w:color w:val="000000" w:themeColor="text1"/>
          <w:sz w:val="22"/>
          <w:szCs w:val="22"/>
          <w:lang w:val="en-US"/>
        </w:rPr>
        <w:tab/>
        <w:t xml:space="preserve">: </w:t>
      </w:r>
      <w:r w:rsidRPr="002129C0">
        <w:rPr>
          <w:rFonts w:asciiTheme="majorBidi" w:hAnsiTheme="majorBidi" w:cstheme="majorBidi"/>
          <w:b w:val="0"/>
          <w:bCs w:val="0"/>
          <w:color w:val="000000" w:themeColor="text1"/>
          <w:sz w:val="22"/>
          <w:szCs w:val="22"/>
          <w:lang w:val="en-US"/>
        </w:rPr>
        <w:tab/>
        <w:t>Personal Computer</w:t>
      </w:r>
      <w:bookmarkEnd w:id="156"/>
      <w:bookmarkEnd w:id="157"/>
      <w:bookmarkEnd w:id="158"/>
      <w:bookmarkEnd w:id="159"/>
      <w:bookmarkEnd w:id="160"/>
    </w:p>
    <w:p w:rsidR="002129C0" w:rsidRPr="002129C0" w:rsidRDefault="002129C0" w:rsidP="002129C0">
      <w:pPr>
        <w:pStyle w:val="Heading1"/>
        <w:spacing w:before="0" w:beforeAutospacing="0" w:after="240" w:afterAutospacing="0" w:line="360" w:lineRule="auto"/>
        <w:rPr>
          <w:rFonts w:asciiTheme="majorBidi" w:hAnsiTheme="majorBidi" w:cstheme="majorBidi"/>
          <w:b w:val="0"/>
          <w:bCs w:val="0"/>
          <w:color w:val="000000" w:themeColor="text1"/>
          <w:sz w:val="22"/>
          <w:szCs w:val="22"/>
          <w:lang w:val="en-US"/>
        </w:rPr>
      </w:pPr>
      <w:bookmarkStart w:id="161" w:name="_Toc261897014"/>
      <w:bookmarkStart w:id="162" w:name="_Toc261897079"/>
      <w:bookmarkStart w:id="163" w:name="_Toc261897125"/>
      <w:bookmarkStart w:id="164" w:name="_Toc261945027"/>
      <w:bookmarkStart w:id="165" w:name="_Toc262491039"/>
      <w:r w:rsidRPr="002129C0">
        <w:rPr>
          <w:rFonts w:asciiTheme="majorBidi" w:hAnsiTheme="majorBidi" w:cstheme="majorBidi"/>
          <w:b w:val="0"/>
          <w:bCs w:val="0"/>
          <w:color w:val="000000" w:themeColor="text1"/>
          <w:sz w:val="22"/>
          <w:szCs w:val="22"/>
          <w:lang w:val="en-US"/>
        </w:rPr>
        <w:t>RS232 </w:t>
      </w:r>
      <w:r w:rsidRPr="002129C0">
        <w:rPr>
          <w:rFonts w:asciiTheme="majorBidi" w:hAnsiTheme="majorBidi" w:cstheme="majorBidi"/>
          <w:b w:val="0"/>
          <w:bCs w:val="0"/>
          <w:color w:val="000000" w:themeColor="text1"/>
          <w:sz w:val="22"/>
          <w:szCs w:val="22"/>
          <w:lang w:val="en-US"/>
        </w:rPr>
        <w:tab/>
      </w:r>
      <w:r w:rsidRPr="002129C0">
        <w:rPr>
          <w:rFonts w:asciiTheme="majorBidi" w:hAnsiTheme="majorBidi" w:cstheme="majorBidi"/>
          <w:b w:val="0"/>
          <w:bCs w:val="0"/>
          <w:color w:val="000000" w:themeColor="text1"/>
          <w:sz w:val="22"/>
          <w:szCs w:val="22"/>
          <w:lang w:val="en-US"/>
        </w:rPr>
        <w:tab/>
        <w:t xml:space="preserve">: </w:t>
      </w:r>
      <w:r w:rsidRPr="002129C0">
        <w:rPr>
          <w:rFonts w:asciiTheme="majorBidi" w:hAnsiTheme="majorBidi" w:cstheme="majorBidi"/>
          <w:b w:val="0"/>
          <w:bCs w:val="0"/>
          <w:color w:val="000000" w:themeColor="text1"/>
          <w:sz w:val="22"/>
          <w:szCs w:val="22"/>
          <w:lang w:val="en-US"/>
        </w:rPr>
        <w:tab/>
        <w:t>Recommended Standard 232</w:t>
      </w:r>
      <w:bookmarkEnd w:id="161"/>
      <w:bookmarkEnd w:id="162"/>
      <w:bookmarkEnd w:id="163"/>
      <w:bookmarkEnd w:id="164"/>
      <w:bookmarkEnd w:id="165"/>
    </w:p>
    <w:p w:rsidR="006B089D" w:rsidRPr="002129C0" w:rsidRDefault="006B089D" w:rsidP="002129C0">
      <w:pPr>
        <w:pStyle w:val="Heading1"/>
        <w:spacing w:before="0" w:beforeAutospacing="0" w:after="240" w:afterAutospacing="0" w:line="360" w:lineRule="auto"/>
        <w:rPr>
          <w:rFonts w:asciiTheme="majorBidi" w:hAnsiTheme="majorBidi" w:cstheme="majorBidi"/>
          <w:b w:val="0"/>
          <w:bCs w:val="0"/>
          <w:color w:val="000000" w:themeColor="text1"/>
          <w:sz w:val="22"/>
          <w:szCs w:val="22"/>
          <w:lang w:val="en-US"/>
        </w:rPr>
      </w:pPr>
      <w:bookmarkStart w:id="166" w:name="_Toc261897009"/>
      <w:bookmarkStart w:id="167" w:name="_Toc261897074"/>
      <w:bookmarkStart w:id="168" w:name="_Toc261897120"/>
      <w:bookmarkStart w:id="169" w:name="_Toc261945022"/>
      <w:bookmarkStart w:id="170" w:name="_Toc262491040"/>
      <w:r w:rsidRPr="002129C0">
        <w:rPr>
          <w:rFonts w:asciiTheme="majorBidi" w:hAnsiTheme="majorBidi" w:cstheme="majorBidi"/>
          <w:b w:val="0"/>
          <w:bCs w:val="0"/>
          <w:color w:val="000000" w:themeColor="text1"/>
          <w:sz w:val="22"/>
          <w:szCs w:val="22"/>
          <w:lang w:val="en-US"/>
        </w:rPr>
        <w:t>TCP/IP</w:t>
      </w:r>
      <w:r w:rsidR="002129C0" w:rsidRPr="002129C0">
        <w:rPr>
          <w:rFonts w:asciiTheme="majorBidi" w:hAnsiTheme="majorBidi" w:cstheme="majorBidi"/>
          <w:b w:val="0"/>
          <w:bCs w:val="0"/>
          <w:color w:val="000000" w:themeColor="text1"/>
          <w:sz w:val="22"/>
          <w:szCs w:val="22"/>
          <w:lang w:val="en-US"/>
        </w:rPr>
        <w:tab/>
      </w:r>
      <w:r w:rsidRPr="002129C0">
        <w:rPr>
          <w:rFonts w:asciiTheme="majorBidi" w:hAnsiTheme="majorBidi" w:cstheme="majorBidi"/>
          <w:b w:val="0"/>
          <w:bCs w:val="0"/>
          <w:color w:val="000000" w:themeColor="text1"/>
          <w:sz w:val="22"/>
          <w:szCs w:val="22"/>
          <w:lang w:val="en-US"/>
        </w:rPr>
        <w:tab/>
        <w:t xml:space="preserve">: </w:t>
      </w:r>
      <w:r w:rsidR="002129C0" w:rsidRPr="002129C0">
        <w:rPr>
          <w:rFonts w:asciiTheme="majorBidi" w:hAnsiTheme="majorBidi" w:cstheme="majorBidi"/>
          <w:b w:val="0"/>
          <w:bCs w:val="0"/>
          <w:color w:val="000000" w:themeColor="text1"/>
          <w:sz w:val="22"/>
          <w:szCs w:val="22"/>
          <w:lang w:val="en-US"/>
        </w:rPr>
        <w:tab/>
      </w:r>
      <w:r w:rsidRPr="002129C0">
        <w:rPr>
          <w:rFonts w:asciiTheme="majorBidi" w:hAnsiTheme="majorBidi" w:cstheme="majorBidi"/>
          <w:b w:val="0"/>
          <w:bCs w:val="0"/>
          <w:color w:val="000000" w:themeColor="text1"/>
          <w:sz w:val="22"/>
          <w:szCs w:val="22"/>
          <w:lang w:val="en-US"/>
        </w:rPr>
        <w:t>Transport Control Protocol/Internet Protocol</w:t>
      </w:r>
      <w:bookmarkEnd w:id="166"/>
      <w:bookmarkEnd w:id="167"/>
      <w:bookmarkEnd w:id="168"/>
      <w:bookmarkEnd w:id="169"/>
      <w:bookmarkEnd w:id="170"/>
    </w:p>
    <w:p w:rsidR="006B089D" w:rsidRPr="002129C0" w:rsidRDefault="006B089D" w:rsidP="002129C0">
      <w:pPr>
        <w:pStyle w:val="Heading1"/>
        <w:spacing w:before="0" w:beforeAutospacing="0" w:after="240" w:afterAutospacing="0" w:line="360" w:lineRule="auto"/>
        <w:rPr>
          <w:rFonts w:asciiTheme="majorBidi" w:hAnsiTheme="majorBidi" w:cstheme="majorBidi"/>
          <w:b w:val="0"/>
          <w:bCs w:val="0"/>
          <w:color w:val="000000" w:themeColor="text1"/>
          <w:sz w:val="22"/>
          <w:szCs w:val="22"/>
          <w:lang w:val="en-US"/>
        </w:rPr>
      </w:pPr>
      <w:bookmarkStart w:id="171" w:name="_Toc261897010"/>
      <w:bookmarkStart w:id="172" w:name="_Toc261897075"/>
      <w:bookmarkStart w:id="173" w:name="_Toc261897121"/>
      <w:bookmarkStart w:id="174" w:name="_Toc261945023"/>
      <w:bookmarkStart w:id="175" w:name="_Toc262491041"/>
      <w:r w:rsidRPr="002129C0">
        <w:rPr>
          <w:rFonts w:asciiTheme="majorBidi" w:hAnsiTheme="majorBidi" w:cstheme="majorBidi"/>
          <w:b w:val="0"/>
          <w:bCs w:val="0"/>
          <w:color w:val="000000" w:themeColor="text1"/>
          <w:sz w:val="22"/>
          <w:szCs w:val="22"/>
          <w:lang w:val="en-US"/>
        </w:rPr>
        <w:t>TMTool </w:t>
      </w:r>
      <w:r w:rsidRPr="002129C0">
        <w:rPr>
          <w:rFonts w:asciiTheme="majorBidi" w:hAnsiTheme="majorBidi" w:cstheme="majorBidi"/>
          <w:b w:val="0"/>
          <w:bCs w:val="0"/>
          <w:color w:val="000000" w:themeColor="text1"/>
          <w:sz w:val="22"/>
          <w:szCs w:val="22"/>
          <w:lang w:val="en-US"/>
        </w:rPr>
        <w:tab/>
        <w:t xml:space="preserve">: </w:t>
      </w:r>
      <w:r w:rsidR="002129C0" w:rsidRPr="002129C0">
        <w:rPr>
          <w:rFonts w:asciiTheme="majorBidi" w:hAnsiTheme="majorBidi" w:cstheme="majorBidi"/>
          <w:b w:val="0"/>
          <w:bCs w:val="0"/>
          <w:color w:val="000000" w:themeColor="text1"/>
          <w:sz w:val="22"/>
          <w:szCs w:val="22"/>
          <w:lang w:val="en-US"/>
        </w:rPr>
        <w:tab/>
      </w:r>
      <w:r w:rsidRPr="002129C0">
        <w:rPr>
          <w:rFonts w:asciiTheme="majorBidi" w:hAnsiTheme="majorBidi" w:cstheme="majorBidi"/>
          <w:b w:val="0"/>
          <w:bCs w:val="0"/>
          <w:color w:val="000000" w:themeColor="text1"/>
          <w:sz w:val="22"/>
          <w:szCs w:val="22"/>
          <w:lang w:val="en-US"/>
        </w:rPr>
        <w:t>Test &amp; Measurement Tool</w:t>
      </w:r>
      <w:bookmarkEnd w:id="171"/>
      <w:bookmarkEnd w:id="172"/>
      <w:bookmarkEnd w:id="173"/>
      <w:bookmarkEnd w:id="174"/>
      <w:bookmarkEnd w:id="175"/>
    </w:p>
    <w:p w:rsidR="006B089D" w:rsidRPr="002129C0" w:rsidRDefault="006B089D" w:rsidP="002129C0">
      <w:pPr>
        <w:pStyle w:val="Heading1"/>
        <w:spacing w:before="0" w:beforeAutospacing="0" w:after="240" w:afterAutospacing="0" w:line="360" w:lineRule="auto"/>
        <w:rPr>
          <w:rFonts w:asciiTheme="majorBidi" w:hAnsiTheme="majorBidi" w:cstheme="majorBidi"/>
          <w:b w:val="0"/>
          <w:bCs w:val="0"/>
          <w:color w:val="000000" w:themeColor="text1"/>
          <w:sz w:val="22"/>
          <w:szCs w:val="22"/>
          <w:lang w:val="en-US"/>
        </w:rPr>
        <w:sectPr w:rsidR="006B089D" w:rsidRPr="002129C0" w:rsidSect="000F4090">
          <w:headerReference w:type="default" r:id="rId73"/>
          <w:pgSz w:w="11906" w:h="16838"/>
          <w:pgMar w:top="1417" w:right="1417" w:bottom="1417" w:left="1417" w:header="426" w:footer="810" w:gutter="0"/>
          <w:cols w:space="708"/>
          <w:docGrid w:linePitch="360"/>
        </w:sectPr>
      </w:pPr>
      <w:bookmarkStart w:id="176" w:name="_Toc261897016"/>
      <w:bookmarkStart w:id="177" w:name="_Toc261897081"/>
      <w:bookmarkStart w:id="178" w:name="_Toc261897127"/>
      <w:bookmarkStart w:id="179" w:name="_Toc261945029"/>
      <w:bookmarkStart w:id="180" w:name="_Toc262491042"/>
      <w:r w:rsidRPr="002129C0">
        <w:rPr>
          <w:rFonts w:asciiTheme="majorBidi" w:hAnsiTheme="majorBidi" w:cstheme="majorBidi"/>
          <w:b w:val="0"/>
          <w:bCs w:val="0"/>
          <w:color w:val="000000" w:themeColor="text1"/>
          <w:sz w:val="22"/>
          <w:szCs w:val="22"/>
          <w:lang w:val="en-US"/>
        </w:rPr>
        <w:t>UART</w:t>
      </w:r>
      <w:r w:rsidRPr="002129C0">
        <w:rPr>
          <w:rFonts w:asciiTheme="majorBidi" w:hAnsiTheme="majorBidi" w:cstheme="majorBidi"/>
          <w:b w:val="0"/>
          <w:bCs w:val="0"/>
          <w:color w:val="000000" w:themeColor="text1"/>
          <w:sz w:val="22"/>
          <w:szCs w:val="22"/>
          <w:lang w:val="en-US"/>
        </w:rPr>
        <w:tab/>
      </w:r>
      <w:r w:rsidRPr="002129C0">
        <w:rPr>
          <w:rFonts w:asciiTheme="majorBidi" w:hAnsiTheme="majorBidi" w:cstheme="majorBidi"/>
          <w:b w:val="0"/>
          <w:bCs w:val="0"/>
          <w:color w:val="000000" w:themeColor="text1"/>
          <w:sz w:val="22"/>
          <w:szCs w:val="22"/>
          <w:lang w:val="en-US"/>
        </w:rPr>
        <w:tab/>
        <w:t xml:space="preserve">: </w:t>
      </w:r>
      <w:r w:rsidR="002129C0" w:rsidRPr="002129C0">
        <w:rPr>
          <w:rFonts w:asciiTheme="majorBidi" w:hAnsiTheme="majorBidi" w:cstheme="majorBidi"/>
          <w:b w:val="0"/>
          <w:bCs w:val="0"/>
          <w:color w:val="000000" w:themeColor="text1"/>
          <w:sz w:val="22"/>
          <w:szCs w:val="22"/>
          <w:lang w:val="en-US"/>
        </w:rPr>
        <w:tab/>
      </w:r>
      <w:r w:rsidRPr="002129C0">
        <w:rPr>
          <w:rFonts w:asciiTheme="majorBidi" w:hAnsiTheme="majorBidi" w:cstheme="majorBidi"/>
          <w:b w:val="0"/>
          <w:bCs w:val="0"/>
          <w:color w:val="000000" w:themeColor="text1"/>
          <w:sz w:val="22"/>
          <w:szCs w:val="22"/>
          <w:lang w:val="en-US"/>
        </w:rPr>
        <w:t>Universal Asynchronous Receiver Transmitter</w:t>
      </w:r>
      <w:bookmarkEnd w:id="176"/>
      <w:bookmarkEnd w:id="177"/>
      <w:bookmarkEnd w:id="178"/>
      <w:bookmarkEnd w:id="179"/>
      <w:bookmarkEnd w:id="180"/>
    </w:p>
    <w:p w:rsidR="0028652B" w:rsidRPr="0048510D" w:rsidRDefault="0028652B" w:rsidP="002129C0">
      <w:pPr>
        <w:pStyle w:val="Heading1"/>
        <w:spacing w:before="0" w:beforeAutospacing="0" w:after="240" w:afterAutospacing="0"/>
        <w:jc w:val="center"/>
        <w:rPr>
          <w:rFonts w:asciiTheme="majorBidi" w:hAnsiTheme="majorBidi" w:cstheme="majorBidi"/>
          <w:sz w:val="28"/>
          <w:szCs w:val="28"/>
        </w:rPr>
      </w:pPr>
      <w:bookmarkStart w:id="181" w:name="_Toc261945030"/>
      <w:bookmarkStart w:id="182" w:name="_Toc262491043"/>
      <w:r w:rsidRPr="0048510D">
        <w:rPr>
          <w:rFonts w:asciiTheme="majorBidi" w:hAnsiTheme="majorBidi" w:cstheme="majorBidi"/>
          <w:sz w:val="28"/>
          <w:szCs w:val="28"/>
        </w:rPr>
        <w:t>Références bibliographiques</w:t>
      </w:r>
      <w:bookmarkEnd w:id="181"/>
      <w:bookmarkEnd w:id="182"/>
    </w:p>
    <w:p w:rsidR="002129C0" w:rsidRPr="0048510D" w:rsidRDefault="002129C0" w:rsidP="002129C0">
      <w:pPr>
        <w:pStyle w:val="Heading1"/>
        <w:spacing w:before="240" w:beforeAutospacing="0" w:after="0" w:afterAutospacing="0"/>
        <w:jc w:val="center"/>
        <w:rPr>
          <w:rFonts w:asciiTheme="majorBidi" w:hAnsiTheme="majorBidi" w:cstheme="majorBidi"/>
          <w:sz w:val="28"/>
          <w:szCs w:val="28"/>
        </w:rPr>
      </w:pPr>
    </w:p>
    <w:p w:rsidR="00FF71DB" w:rsidRPr="002129C0" w:rsidRDefault="00FF71DB" w:rsidP="002129C0">
      <w:pPr>
        <w:pStyle w:val="Heading1"/>
        <w:spacing w:before="0" w:beforeAutospacing="0" w:after="240" w:afterAutospacing="0" w:line="360" w:lineRule="auto"/>
        <w:ind w:left="1410" w:hanging="1410"/>
        <w:rPr>
          <w:rFonts w:asciiTheme="majorBidi" w:hAnsiTheme="majorBidi" w:cstheme="majorBidi"/>
          <w:b w:val="0"/>
          <w:bCs w:val="0"/>
          <w:sz w:val="24"/>
          <w:szCs w:val="24"/>
          <w:lang w:val="en-US"/>
        </w:rPr>
      </w:pPr>
      <w:bookmarkStart w:id="183" w:name="_Toc261897018"/>
      <w:bookmarkStart w:id="184" w:name="_Toc261897129"/>
      <w:bookmarkStart w:id="185" w:name="_Toc261945031"/>
      <w:bookmarkStart w:id="186" w:name="_Toc262491044"/>
      <w:r w:rsidRPr="0048510D">
        <w:rPr>
          <w:rFonts w:asciiTheme="majorBidi" w:hAnsiTheme="majorBidi" w:cstheme="majorBidi"/>
          <w:b w:val="0"/>
          <w:bCs w:val="0"/>
          <w:sz w:val="24"/>
          <w:szCs w:val="24"/>
        </w:rPr>
        <w:t>[</w:t>
      </w:r>
      <w:r w:rsidR="0038562A" w:rsidRPr="0048510D">
        <w:rPr>
          <w:rFonts w:asciiTheme="majorBidi" w:hAnsiTheme="majorBidi" w:cstheme="majorBidi"/>
          <w:b w:val="0"/>
          <w:bCs w:val="0"/>
          <w:sz w:val="24"/>
          <w:szCs w:val="24"/>
        </w:rPr>
        <w:t>ARP00</w:t>
      </w:r>
      <w:r w:rsidRPr="0048510D">
        <w:rPr>
          <w:rFonts w:asciiTheme="majorBidi" w:hAnsiTheme="majorBidi" w:cstheme="majorBidi"/>
          <w:b w:val="0"/>
          <w:bCs w:val="0"/>
          <w:sz w:val="24"/>
          <w:szCs w:val="24"/>
        </w:rPr>
        <w:t xml:space="preserve">] </w:t>
      </w:r>
      <w:r w:rsidR="0038562A" w:rsidRPr="0048510D">
        <w:rPr>
          <w:rFonts w:asciiTheme="majorBidi" w:hAnsiTheme="majorBidi" w:cstheme="majorBidi"/>
          <w:b w:val="0"/>
          <w:bCs w:val="0"/>
          <w:sz w:val="24"/>
          <w:szCs w:val="24"/>
        </w:rPr>
        <w:tab/>
      </w:r>
      <w:r w:rsidRPr="0048510D">
        <w:rPr>
          <w:rFonts w:asciiTheme="majorBidi" w:hAnsiTheme="majorBidi" w:cstheme="majorBidi"/>
          <w:b w:val="0"/>
          <w:bCs w:val="0"/>
          <w:sz w:val="24"/>
          <w:szCs w:val="24"/>
        </w:rPr>
        <w:t>Arpaia</w:t>
      </w:r>
      <w:r w:rsidR="0038562A" w:rsidRPr="0048510D">
        <w:rPr>
          <w:rFonts w:asciiTheme="majorBidi" w:hAnsiTheme="majorBidi" w:cstheme="majorBidi"/>
          <w:b w:val="0"/>
          <w:bCs w:val="0"/>
          <w:sz w:val="24"/>
          <w:szCs w:val="24"/>
        </w:rPr>
        <w:t>, P</w:t>
      </w:r>
      <w:r w:rsidRPr="0048510D">
        <w:rPr>
          <w:rFonts w:asciiTheme="majorBidi" w:hAnsiTheme="majorBidi" w:cstheme="majorBidi"/>
          <w:b w:val="0"/>
          <w:bCs w:val="0"/>
          <w:sz w:val="24"/>
          <w:szCs w:val="24"/>
        </w:rPr>
        <w:t>.</w:t>
      </w:r>
      <w:r w:rsidR="0038562A" w:rsidRPr="0048510D">
        <w:rPr>
          <w:rFonts w:asciiTheme="majorBidi" w:hAnsiTheme="majorBidi" w:cstheme="majorBidi"/>
          <w:b w:val="0"/>
          <w:bCs w:val="0"/>
          <w:sz w:val="24"/>
          <w:szCs w:val="24"/>
        </w:rPr>
        <w:t>, Baccigalupi</w:t>
      </w:r>
      <w:r w:rsidRPr="0048510D">
        <w:rPr>
          <w:rFonts w:asciiTheme="majorBidi" w:hAnsiTheme="majorBidi" w:cstheme="majorBidi"/>
          <w:b w:val="0"/>
          <w:bCs w:val="0"/>
          <w:sz w:val="24"/>
          <w:szCs w:val="24"/>
        </w:rPr>
        <w:t>, A.</w:t>
      </w:r>
      <w:r w:rsidR="0038562A" w:rsidRPr="0048510D">
        <w:rPr>
          <w:rFonts w:asciiTheme="majorBidi" w:hAnsiTheme="majorBidi" w:cstheme="majorBidi"/>
          <w:b w:val="0"/>
          <w:bCs w:val="0"/>
          <w:sz w:val="24"/>
          <w:szCs w:val="24"/>
        </w:rPr>
        <w:t>, Cennamo, F</w:t>
      </w:r>
      <w:r w:rsidRPr="0048510D">
        <w:rPr>
          <w:rFonts w:asciiTheme="majorBidi" w:hAnsiTheme="majorBidi" w:cstheme="majorBidi"/>
          <w:b w:val="0"/>
          <w:bCs w:val="0"/>
          <w:sz w:val="24"/>
          <w:szCs w:val="24"/>
        </w:rPr>
        <w:t xml:space="preserve">. </w:t>
      </w:r>
      <w:r w:rsidR="0038562A" w:rsidRPr="0048510D">
        <w:rPr>
          <w:rFonts w:asciiTheme="majorBidi" w:hAnsiTheme="majorBidi" w:cstheme="majorBidi"/>
          <w:b w:val="0"/>
          <w:bCs w:val="0"/>
          <w:sz w:val="24"/>
          <w:szCs w:val="24"/>
        </w:rPr>
        <w:t>&amp; Daponte, P</w:t>
      </w:r>
      <w:r w:rsidRPr="0048510D">
        <w:rPr>
          <w:rFonts w:asciiTheme="majorBidi" w:hAnsiTheme="majorBidi" w:cstheme="majorBidi"/>
          <w:b w:val="0"/>
          <w:bCs w:val="0"/>
          <w:sz w:val="24"/>
          <w:szCs w:val="24"/>
        </w:rPr>
        <w:t xml:space="preserve">.  </w:t>
      </w:r>
      <w:r w:rsidRPr="002129C0">
        <w:rPr>
          <w:rFonts w:asciiTheme="majorBidi" w:hAnsiTheme="majorBidi" w:cstheme="majorBidi"/>
          <w:b w:val="0"/>
          <w:bCs w:val="0"/>
          <w:sz w:val="24"/>
          <w:szCs w:val="24"/>
          <w:lang w:val="en-US"/>
        </w:rPr>
        <w:t xml:space="preserve">(2000). A </w:t>
      </w:r>
      <w:r w:rsidR="0038562A" w:rsidRPr="002129C0">
        <w:rPr>
          <w:rFonts w:asciiTheme="majorBidi" w:hAnsiTheme="majorBidi" w:cstheme="majorBidi"/>
          <w:b w:val="0"/>
          <w:bCs w:val="0"/>
          <w:sz w:val="24"/>
          <w:szCs w:val="24"/>
          <w:lang w:val="en-US"/>
        </w:rPr>
        <w:t>Measurement Laboratory on</w:t>
      </w:r>
      <w:r w:rsidRPr="002129C0">
        <w:rPr>
          <w:rFonts w:asciiTheme="majorBidi" w:hAnsiTheme="majorBidi" w:cstheme="majorBidi"/>
          <w:b w:val="0"/>
          <w:bCs w:val="0"/>
          <w:sz w:val="24"/>
          <w:szCs w:val="24"/>
          <w:lang w:val="en-US"/>
        </w:rPr>
        <w:t xml:space="preserve"> Geographic </w:t>
      </w:r>
      <w:r w:rsidR="0038562A" w:rsidRPr="002129C0">
        <w:rPr>
          <w:rFonts w:asciiTheme="majorBidi" w:hAnsiTheme="majorBidi" w:cstheme="majorBidi"/>
          <w:b w:val="0"/>
          <w:bCs w:val="0"/>
          <w:sz w:val="24"/>
          <w:szCs w:val="24"/>
          <w:lang w:val="en-US"/>
        </w:rPr>
        <w:t xml:space="preserve">Network for Remote Test Experiments. </w:t>
      </w:r>
      <w:r w:rsidRPr="002129C0">
        <w:rPr>
          <w:rFonts w:asciiTheme="majorBidi" w:hAnsiTheme="majorBidi" w:cstheme="majorBidi"/>
          <w:b w:val="0"/>
          <w:bCs w:val="0"/>
          <w:sz w:val="24"/>
          <w:szCs w:val="24"/>
          <w:lang w:val="en-US"/>
        </w:rPr>
        <w:t>IEEE Transactions</w:t>
      </w:r>
      <w:r w:rsidR="0038562A" w:rsidRPr="002129C0">
        <w:rPr>
          <w:rFonts w:asciiTheme="majorBidi" w:hAnsiTheme="majorBidi" w:cstheme="majorBidi"/>
          <w:b w:val="0"/>
          <w:bCs w:val="0"/>
          <w:sz w:val="24"/>
          <w:szCs w:val="24"/>
          <w:lang w:val="en-US"/>
        </w:rPr>
        <w:t xml:space="preserve"> </w:t>
      </w:r>
      <w:r w:rsidRPr="002129C0">
        <w:rPr>
          <w:rFonts w:asciiTheme="majorBidi" w:hAnsiTheme="majorBidi" w:cstheme="majorBidi"/>
          <w:b w:val="0"/>
          <w:bCs w:val="0"/>
          <w:sz w:val="24"/>
          <w:szCs w:val="24"/>
          <w:lang w:val="en-US"/>
        </w:rPr>
        <w:t>on Instrumentation and Measurement, 49(5), 992-997.</w:t>
      </w:r>
      <w:bookmarkEnd w:id="183"/>
      <w:bookmarkEnd w:id="184"/>
      <w:bookmarkEnd w:id="185"/>
      <w:bookmarkEnd w:id="186"/>
    </w:p>
    <w:p w:rsidR="00FF71DB" w:rsidRPr="002129C0" w:rsidRDefault="00FF71DB" w:rsidP="002129C0">
      <w:pPr>
        <w:pStyle w:val="Heading1"/>
        <w:spacing w:before="0" w:beforeAutospacing="0" w:after="240" w:afterAutospacing="0" w:line="360" w:lineRule="auto"/>
        <w:ind w:left="1410" w:hanging="1410"/>
        <w:rPr>
          <w:rFonts w:asciiTheme="majorBidi" w:hAnsiTheme="majorBidi" w:cstheme="majorBidi"/>
          <w:b w:val="0"/>
          <w:bCs w:val="0"/>
          <w:sz w:val="24"/>
          <w:szCs w:val="24"/>
          <w:lang w:val="en-US"/>
        </w:rPr>
      </w:pPr>
      <w:bookmarkStart w:id="187" w:name="_Toc261897019"/>
      <w:bookmarkStart w:id="188" w:name="_Toc261897130"/>
      <w:bookmarkStart w:id="189" w:name="_Toc261945032"/>
      <w:bookmarkStart w:id="190" w:name="_Toc262491045"/>
      <w:r w:rsidRPr="002129C0">
        <w:rPr>
          <w:rFonts w:asciiTheme="majorBidi" w:hAnsiTheme="majorBidi" w:cstheme="majorBidi"/>
          <w:b w:val="0"/>
          <w:bCs w:val="0"/>
          <w:sz w:val="24"/>
          <w:szCs w:val="24"/>
          <w:lang w:val="en-US"/>
        </w:rPr>
        <w:t>[</w:t>
      </w:r>
      <w:r w:rsidR="0038562A" w:rsidRPr="002129C0">
        <w:rPr>
          <w:rFonts w:asciiTheme="majorBidi" w:hAnsiTheme="majorBidi" w:cstheme="majorBidi"/>
          <w:b w:val="0"/>
          <w:bCs w:val="0"/>
          <w:sz w:val="24"/>
          <w:szCs w:val="24"/>
          <w:lang w:val="en-US"/>
        </w:rPr>
        <w:t>SAA01</w:t>
      </w:r>
      <w:r w:rsidRPr="002129C0">
        <w:rPr>
          <w:rFonts w:asciiTheme="majorBidi" w:hAnsiTheme="majorBidi" w:cstheme="majorBidi"/>
          <w:b w:val="0"/>
          <w:bCs w:val="0"/>
          <w:sz w:val="24"/>
          <w:szCs w:val="24"/>
          <w:lang w:val="en-US"/>
        </w:rPr>
        <w:t xml:space="preserve">] </w:t>
      </w:r>
      <w:r w:rsidR="0038562A" w:rsidRPr="002129C0">
        <w:rPr>
          <w:rFonts w:asciiTheme="majorBidi" w:hAnsiTheme="majorBidi" w:cstheme="majorBidi"/>
          <w:b w:val="0"/>
          <w:bCs w:val="0"/>
          <w:sz w:val="24"/>
          <w:szCs w:val="24"/>
          <w:lang w:val="en-US"/>
        </w:rPr>
        <w:tab/>
      </w:r>
      <w:r w:rsidRPr="002129C0">
        <w:rPr>
          <w:rFonts w:asciiTheme="majorBidi" w:hAnsiTheme="majorBidi" w:cstheme="majorBidi"/>
          <w:b w:val="0"/>
          <w:bCs w:val="0"/>
          <w:sz w:val="24"/>
          <w:szCs w:val="24"/>
          <w:lang w:val="en-US"/>
        </w:rPr>
        <w:t>Saad, M.,  Saliah-Hassane, H., Hassan, H., El-Guetioui, Z. &amp; Cheriet M.  (2001</w:t>
      </w:r>
      <w:r w:rsidR="004950AE" w:rsidRPr="002129C0">
        <w:rPr>
          <w:rFonts w:asciiTheme="majorBidi" w:hAnsiTheme="majorBidi" w:cstheme="majorBidi"/>
          <w:b w:val="0"/>
          <w:bCs w:val="0"/>
          <w:sz w:val="24"/>
          <w:szCs w:val="24"/>
          <w:lang w:val="en-US"/>
        </w:rPr>
        <w:t>, Août</w:t>
      </w:r>
      <w:r w:rsidRPr="002129C0">
        <w:rPr>
          <w:rFonts w:asciiTheme="majorBidi" w:hAnsiTheme="majorBidi" w:cstheme="majorBidi"/>
          <w:b w:val="0"/>
          <w:bCs w:val="0"/>
          <w:sz w:val="24"/>
          <w:szCs w:val="24"/>
          <w:lang w:val="en-US"/>
        </w:rPr>
        <w:t>). A Synchronous Remote Accessing Control Laboratory on the Internet. Communication à International Conference on Engineering Education, Oslo, Norvège.</w:t>
      </w:r>
      <w:bookmarkEnd w:id="187"/>
      <w:bookmarkEnd w:id="188"/>
      <w:bookmarkEnd w:id="189"/>
      <w:bookmarkEnd w:id="190"/>
      <w:r w:rsidRPr="002129C0">
        <w:rPr>
          <w:rFonts w:asciiTheme="majorBidi" w:hAnsiTheme="majorBidi" w:cstheme="majorBidi"/>
          <w:b w:val="0"/>
          <w:bCs w:val="0"/>
          <w:sz w:val="24"/>
          <w:szCs w:val="24"/>
          <w:lang w:val="en-US"/>
        </w:rPr>
        <w:t xml:space="preserve"> </w:t>
      </w:r>
    </w:p>
    <w:p w:rsidR="00FF71DB" w:rsidRPr="002129C0" w:rsidRDefault="00FF71DB" w:rsidP="002129C0">
      <w:pPr>
        <w:pStyle w:val="Heading1"/>
        <w:spacing w:before="0" w:beforeAutospacing="0" w:after="240" w:afterAutospacing="0" w:line="360" w:lineRule="auto"/>
        <w:ind w:left="1410" w:hanging="1410"/>
        <w:rPr>
          <w:rFonts w:asciiTheme="majorBidi" w:hAnsiTheme="majorBidi" w:cstheme="majorBidi"/>
          <w:b w:val="0"/>
          <w:bCs w:val="0"/>
          <w:sz w:val="24"/>
          <w:szCs w:val="24"/>
        </w:rPr>
      </w:pPr>
      <w:bookmarkStart w:id="191" w:name="_Toc261897020"/>
      <w:bookmarkStart w:id="192" w:name="_Toc261897131"/>
      <w:bookmarkStart w:id="193" w:name="_Toc261945033"/>
      <w:bookmarkStart w:id="194" w:name="_Toc262491046"/>
      <w:r w:rsidRPr="002129C0">
        <w:rPr>
          <w:rFonts w:asciiTheme="majorBidi" w:hAnsiTheme="majorBidi" w:cstheme="majorBidi"/>
          <w:b w:val="0"/>
          <w:bCs w:val="0"/>
          <w:sz w:val="24"/>
          <w:szCs w:val="24"/>
          <w:lang w:val="en-US"/>
        </w:rPr>
        <w:t>[</w:t>
      </w:r>
      <w:r w:rsidR="0038562A" w:rsidRPr="002129C0">
        <w:rPr>
          <w:rFonts w:asciiTheme="majorBidi" w:hAnsiTheme="majorBidi" w:cstheme="majorBidi"/>
          <w:b w:val="0"/>
          <w:bCs w:val="0"/>
          <w:sz w:val="24"/>
          <w:szCs w:val="24"/>
          <w:lang w:val="en-US"/>
        </w:rPr>
        <w:t>BEN07</w:t>
      </w:r>
      <w:r w:rsidRPr="002129C0">
        <w:rPr>
          <w:rFonts w:asciiTheme="majorBidi" w:hAnsiTheme="majorBidi" w:cstheme="majorBidi"/>
          <w:b w:val="0"/>
          <w:bCs w:val="0"/>
          <w:sz w:val="24"/>
          <w:szCs w:val="24"/>
          <w:lang w:val="en-US"/>
        </w:rPr>
        <w:t xml:space="preserve">] </w:t>
      </w:r>
      <w:r w:rsidR="0038562A" w:rsidRPr="002129C0">
        <w:rPr>
          <w:rFonts w:asciiTheme="majorBidi" w:hAnsiTheme="majorBidi" w:cstheme="majorBidi"/>
          <w:b w:val="0"/>
          <w:bCs w:val="0"/>
          <w:sz w:val="24"/>
          <w:szCs w:val="24"/>
          <w:lang w:val="en-US"/>
        </w:rPr>
        <w:tab/>
      </w:r>
      <w:r w:rsidRPr="002129C0">
        <w:rPr>
          <w:rFonts w:asciiTheme="majorBidi" w:hAnsiTheme="majorBidi" w:cstheme="majorBidi"/>
          <w:b w:val="0"/>
          <w:bCs w:val="0"/>
          <w:sz w:val="24"/>
          <w:szCs w:val="24"/>
          <w:lang w:val="en-US"/>
        </w:rPr>
        <w:t>Benmohamed</w:t>
      </w:r>
      <w:r w:rsidR="0038562A" w:rsidRPr="002129C0">
        <w:rPr>
          <w:rFonts w:asciiTheme="majorBidi" w:hAnsiTheme="majorBidi" w:cstheme="majorBidi"/>
          <w:b w:val="0"/>
          <w:bCs w:val="0"/>
          <w:sz w:val="24"/>
          <w:szCs w:val="24"/>
          <w:lang w:val="en-US"/>
        </w:rPr>
        <w:t>, H</w:t>
      </w:r>
      <w:r w:rsidRPr="002129C0">
        <w:rPr>
          <w:rFonts w:asciiTheme="majorBidi" w:hAnsiTheme="majorBidi" w:cstheme="majorBidi"/>
          <w:b w:val="0"/>
          <w:bCs w:val="0"/>
          <w:sz w:val="24"/>
          <w:szCs w:val="24"/>
          <w:lang w:val="en-US"/>
        </w:rPr>
        <w:t xml:space="preserve">.  </w:t>
      </w:r>
      <w:r w:rsidR="0038562A" w:rsidRPr="002129C0">
        <w:rPr>
          <w:rFonts w:asciiTheme="majorBidi" w:hAnsiTheme="majorBidi" w:cstheme="majorBidi"/>
          <w:b w:val="0"/>
          <w:bCs w:val="0"/>
          <w:sz w:val="24"/>
          <w:szCs w:val="24"/>
        </w:rPr>
        <w:t>(2007).  ICTT@Lab: Un environnement</w:t>
      </w:r>
      <w:r w:rsidRPr="002129C0">
        <w:rPr>
          <w:rFonts w:asciiTheme="majorBidi" w:hAnsiTheme="majorBidi" w:cstheme="majorBidi"/>
          <w:b w:val="0"/>
          <w:bCs w:val="0"/>
          <w:sz w:val="24"/>
          <w:szCs w:val="24"/>
        </w:rPr>
        <w:t xml:space="preserve"> informatiq</w:t>
      </w:r>
      <w:r w:rsidR="0038562A" w:rsidRPr="002129C0">
        <w:rPr>
          <w:rFonts w:asciiTheme="majorBidi" w:hAnsiTheme="majorBidi" w:cstheme="majorBidi"/>
          <w:b w:val="0"/>
          <w:bCs w:val="0"/>
          <w:sz w:val="24"/>
          <w:szCs w:val="24"/>
        </w:rPr>
        <w:t xml:space="preserve">ue pour  la  génération et l’exécution </w:t>
      </w:r>
      <w:r w:rsidRPr="002129C0">
        <w:rPr>
          <w:rFonts w:asciiTheme="majorBidi" w:hAnsiTheme="majorBidi" w:cstheme="majorBidi"/>
          <w:b w:val="0"/>
          <w:bCs w:val="0"/>
          <w:sz w:val="24"/>
          <w:szCs w:val="24"/>
        </w:rPr>
        <w:t xml:space="preserve">de </w:t>
      </w:r>
      <w:r w:rsidR="0038562A" w:rsidRPr="002129C0">
        <w:rPr>
          <w:rFonts w:asciiTheme="majorBidi" w:hAnsiTheme="majorBidi" w:cstheme="majorBidi"/>
          <w:b w:val="0"/>
          <w:bCs w:val="0"/>
          <w:sz w:val="24"/>
          <w:szCs w:val="24"/>
        </w:rPr>
        <w:t xml:space="preserve">scénarios de télé-TP. </w:t>
      </w:r>
      <w:r w:rsidRPr="002129C0">
        <w:rPr>
          <w:rFonts w:asciiTheme="majorBidi" w:hAnsiTheme="majorBidi" w:cstheme="majorBidi"/>
          <w:b w:val="0"/>
          <w:bCs w:val="0"/>
          <w:sz w:val="24"/>
          <w:szCs w:val="24"/>
        </w:rPr>
        <w:t>Thèse de doctorat, INSA de Lyon.</w:t>
      </w:r>
      <w:bookmarkEnd w:id="191"/>
      <w:bookmarkEnd w:id="192"/>
      <w:bookmarkEnd w:id="193"/>
      <w:bookmarkEnd w:id="194"/>
      <w:r w:rsidRPr="002129C0">
        <w:rPr>
          <w:rFonts w:asciiTheme="majorBidi" w:hAnsiTheme="majorBidi" w:cstheme="majorBidi"/>
          <w:b w:val="0"/>
          <w:bCs w:val="0"/>
          <w:sz w:val="24"/>
          <w:szCs w:val="24"/>
        </w:rPr>
        <w:t xml:space="preserve"> </w:t>
      </w:r>
    </w:p>
    <w:p w:rsidR="00FF71DB" w:rsidRPr="002129C0" w:rsidRDefault="00FF71DB" w:rsidP="002129C0">
      <w:pPr>
        <w:pStyle w:val="Heading1"/>
        <w:spacing w:before="0" w:beforeAutospacing="0" w:after="240" w:afterAutospacing="0" w:line="360" w:lineRule="auto"/>
        <w:ind w:left="1410" w:hanging="1410"/>
        <w:rPr>
          <w:rFonts w:asciiTheme="majorBidi" w:hAnsiTheme="majorBidi" w:cstheme="majorBidi"/>
          <w:b w:val="0"/>
          <w:bCs w:val="0"/>
          <w:sz w:val="24"/>
          <w:szCs w:val="24"/>
        </w:rPr>
      </w:pPr>
      <w:bookmarkStart w:id="195" w:name="_Toc261897021"/>
      <w:bookmarkStart w:id="196" w:name="_Toc261897132"/>
      <w:bookmarkStart w:id="197" w:name="_Toc261945034"/>
      <w:bookmarkStart w:id="198" w:name="_Toc262491047"/>
      <w:r w:rsidRPr="002129C0">
        <w:rPr>
          <w:rFonts w:asciiTheme="majorBidi" w:hAnsiTheme="majorBidi" w:cstheme="majorBidi"/>
          <w:b w:val="0"/>
          <w:bCs w:val="0"/>
          <w:sz w:val="24"/>
          <w:szCs w:val="24"/>
        </w:rPr>
        <w:t>[</w:t>
      </w:r>
      <w:r w:rsidR="0038562A" w:rsidRPr="002129C0">
        <w:rPr>
          <w:rFonts w:asciiTheme="majorBidi" w:hAnsiTheme="majorBidi" w:cstheme="majorBidi"/>
          <w:b w:val="0"/>
          <w:bCs w:val="0"/>
          <w:sz w:val="24"/>
          <w:szCs w:val="24"/>
        </w:rPr>
        <w:t>LEL03</w:t>
      </w:r>
      <w:r w:rsidRPr="002129C0">
        <w:rPr>
          <w:rFonts w:asciiTheme="majorBidi" w:hAnsiTheme="majorBidi" w:cstheme="majorBidi"/>
          <w:b w:val="0"/>
          <w:bCs w:val="0"/>
          <w:sz w:val="24"/>
          <w:szCs w:val="24"/>
        </w:rPr>
        <w:t xml:space="preserve">] </w:t>
      </w:r>
      <w:r w:rsidR="0038562A" w:rsidRPr="002129C0">
        <w:rPr>
          <w:rFonts w:asciiTheme="majorBidi" w:hAnsiTheme="majorBidi" w:cstheme="majorBidi"/>
          <w:b w:val="0"/>
          <w:bCs w:val="0"/>
          <w:sz w:val="24"/>
          <w:szCs w:val="24"/>
        </w:rPr>
        <w:tab/>
      </w:r>
      <w:r w:rsidRPr="002129C0">
        <w:rPr>
          <w:rFonts w:asciiTheme="majorBidi" w:hAnsiTheme="majorBidi" w:cstheme="majorBidi"/>
          <w:b w:val="0"/>
          <w:bCs w:val="0"/>
          <w:sz w:val="24"/>
          <w:szCs w:val="24"/>
        </w:rPr>
        <w:t xml:space="preserve">Lelevé,  A.,  Prévot  P.,  Subaï  C.,  Noterman  D.  </w:t>
      </w:r>
      <w:r w:rsidR="0038562A" w:rsidRPr="002129C0">
        <w:rPr>
          <w:rFonts w:asciiTheme="majorBidi" w:hAnsiTheme="majorBidi" w:cstheme="majorBidi"/>
          <w:b w:val="0"/>
          <w:bCs w:val="0"/>
          <w:sz w:val="24"/>
          <w:szCs w:val="24"/>
          <w:lang w:val="en-US"/>
        </w:rPr>
        <w:t>&amp; Guillemot</w:t>
      </w:r>
      <w:r w:rsidRPr="002129C0">
        <w:rPr>
          <w:rFonts w:asciiTheme="majorBidi" w:hAnsiTheme="majorBidi" w:cstheme="majorBidi"/>
          <w:b w:val="0"/>
          <w:bCs w:val="0"/>
          <w:sz w:val="24"/>
          <w:szCs w:val="24"/>
          <w:lang w:val="en-US"/>
        </w:rPr>
        <w:t xml:space="preserve"> M.  (2003,</w:t>
      </w:r>
      <w:r w:rsidR="0038562A" w:rsidRPr="002129C0">
        <w:rPr>
          <w:rFonts w:asciiTheme="majorBidi" w:hAnsiTheme="majorBidi" w:cstheme="majorBidi"/>
          <w:b w:val="0"/>
          <w:bCs w:val="0"/>
          <w:sz w:val="24"/>
          <w:szCs w:val="24"/>
          <w:lang w:val="en-US"/>
        </w:rPr>
        <w:t xml:space="preserve"> Juillet). Towards Remote Laboratory</w:t>
      </w:r>
      <w:r w:rsidRPr="002129C0">
        <w:rPr>
          <w:rFonts w:asciiTheme="majorBidi" w:hAnsiTheme="majorBidi" w:cstheme="majorBidi"/>
          <w:b w:val="0"/>
          <w:bCs w:val="0"/>
          <w:sz w:val="24"/>
          <w:szCs w:val="24"/>
          <w:lang w:val="en-US"/>
        </w:rPr>
        <w:t xml:space="preserve"> Platforms.</w:t>
      </w:r>
      <w:r w:rsidR="0038562A" w:rsidRPr="002129C0">
        <w:rPr>
          <w:rFonts w:asciiTheme="majorBidi" w:hAnsiTheme="majorBidi" w:cstheme="majorBidi"/>
          <w:b w:val="0"/>
          <w:bCs w:val="0"/>
          <w:sz w:val="24"/>
          <w:szCs w:val="24"/>
          <w:lang w:val="en-US"/>
        </w:rPr>
        <w:t xml:space="preserve"> </w:t>
      </w:r>
      <w:r w:rsidR="0038562A" w:rsidRPr="002129C0">
        <w:rPr>
          <w:rFonts w:asciiTheme="majorBidi" w:hAnsiTheme="majorBidi" w:cstheme="majorBidi"/>
          <w:b w:val="0"/>
          <w:bCs w:val="0"/>
          <w:sz w:val="24"/>
          <w:szCs w:val="24"/>
        </w:rPr>
        <w:t>Communication à</w:t>
      </w:r>
      <w:r w:rsidRPr="002129C0">
        <w:rPr>
          <w:rFonts w:asciiTheme="majorBidi" w:hAnsiTheme="majorBidi" w:cstheme="majorBidi"/>
          <w:b w:val="0"/>
          <w:bCs w:val="0"/>
          <w:sz w:val="24"/>
          <w:szCs w:val="24"/>
        </w:rPr>
        <w:t xml:space="preserve"> </w:t>
      </w:r>
      <w:r w:rsidR="0038562A" w:rsidRPr="002129C0">
        <w:rPr>
          <w:rFonts w:asciiTheme="majorBidi" w:hAnsiTheme="majorBidi" w:cstheme="majorBidi"/>
          <w:b w:val="0"/>
          <w:bCs w:val="0"/>
          <w:sz w:val="24"/>
          <w:szCs w:val="24"/>
        </w:rPr>
        <w:t>la 7ème multi conférence</w:t>
      </w:r>
      <w:r w:rsidRPr="002129C0">
        <w:rPr>
          <w:rFonts w:asciiTheme="majorBidi" w:hAnsiTheme="majorBidi" w:cstheme="majorBidi"/>
          <w:b w:val="0"/>
          <w:bCs w:val="0"/>
          <w:sz w:val="24"/>
          <w:szCs w:val="24"/>
        </w:rPr>
        <w:t xml:space="preserve">  internationale “Systemics, Cybernetics and Informatics” (SCI 2003), Orlando, Floride, USA.</w:t>
      </w:r>
      <w:bookmarkEnd w:id="195"/>
      <w:bookmarkEnd w:id="196"/>
      <w:bookmarkEnd w:id="197"/>
      <w:bookmarkEnd w:id="198"/>
      <w:r w:rsidRPr="002129C0">
        <w:rPr>
          <w:rFonts w:asciiTheme="majorBidi" w:hAnsiTheme="majorBidi" w:cstheme="majorBidi"/>
          <w:b w:val="0"/>
          <w:bCs w:val="0"/>
          <w:sz w:val="24"/>
          <w:szCs w:val="24"/>
        </w:rPr>
        <w:t xml:space="preserve">  </w:t>
      </w:r>
    </w:p>
    <w:p w:rsidR="00EC4C53" w:rsidRPr="00515714" w:rsidRDefault="00EC4C53" w:rsidP="00EC4C53">
      <w:pPr>
        <w:pStyle w:val="Heading1"/>
        <w:rPr>
          <w:rFonts w:asciiTheme="majorBidi" w:hAnsiTheme="majorBidi" w:cstheme="majorBidi"/>
          <w:b w:val="0"/>
          <w:sz w:val="20"/>
          <w:szCs w:val="20"/>
          <w:u w:val="single"/>
        </w:rPr>
        <w:sectPr w:rsidR="00EC4C53" w:rsidRPr="00515714" w:rsidSect="000F4090">
          <w:headerReference w:type="default" r:id="rId74"/>
          <w:pgSz w:w="11906" w:h="16838"/>
          <w:pgMar w:top="1417" w:right="1417" w:bottom="1417" w:left="1417" w:header="426" w:footer="810" w:gutter="0"/>
          <w:cols w:space="708"/>
          <w:docGrid w:linePitch="360"/>
        </w:sectPr>
      </w:pPr>
    </w:p>
    <w:p w:rsidR="00EC4C53" w:rsidRDefault="00EC4C53" w:rsidP="00EC4C53">
      <w:pPr>
        <w:pStyle w:val="Heading1"/>
        <w:jc w:val="center"/>
        <w:rPr>
          <w:rFonts w:asciiTheme="majorBidi" w:hAnsiTheme="majorBidi" w:cstheme="majorBidi"/>
          <w:sz w:val="28"/>
          <w:szCs w:val="28"/>
        </w:rPr>
      </w:pPr>
      <w:bookmarkStart w:id="199" w:name="_Toc261945035"/>
      <w:bookmarkStart w:id="200" w:name="_Toc262491048"/>
      <w:r w:rsidRPr="002129C0">
        <w:rPr>
          <w:rFonts w:asciiTheme="majorBidi" w:hAnsiTheme="majorBidi" w:cstheme="majorBidi"/>
          <w:sz w:val="28"/>
          <w:szCs w:val="28"/>
        </w:rPr>
        <w:t>Netographie</w:t>
      </w:r>
      <w:bookmarkEnd w:id="199"/>
      <w:bookmarkEnd w:id="200"/>
      <w:r w:rsidR="000B08B2">
        <w:rPr>
          <w:rFonts w:asciiTheme="majorBidi" w:hAnsiTheme="majorBidi" w:cstheme="majorBidi"/>
          <w:sz w:val="28"/>
          <w:szCs w:val="28"/>
        </w:rPr>
        <w:br/>
      </w:r>
    </w:p>
    <w:p w:rsidR="00977B18" w:rsidRPr="004741F5" w:rsidRDefault="00977B18" w:rsidP="000B08B2">
      <w:pPr>
        <w:spacing w:line="360" w:lineRule="auto"/>
        <w:rPr>
          <w:rFonts w:asciiTheme="majorBidi" w:hAnsiTheme="majorBidi" w:cstheme="majorBidi"/>
          <w:sz w:val="24"/>
          <w:szCs w:val="24"/>
        </w:rPr>
      </w:pPr>
      <w:r w:rsidRPr="004741F5">
        <w:rPr>
          <w:rFonts w:asciiTheme="majorBidi" w:hAnsiTheme="majorBidi" w:cstheme="majorBidi"/>
          <w:sz w:val="24"/>
          <w:szCs w:val="24"/>
        </w:rPr>
        <w:t>[1] </w:t>
      </w:r>
      <w:hyperlink r:id="rId75" w:history="1">
        <w:r w:rsidRPr="004741F5">
          <w:rPr>
            <w:rStyle w:val="Hyperlink"/>
            <w:rFonts w:asciiTheme="majorBidi" w:hAnsiTheme="majorBidi" w:cstheme="majorBidi"/>
            <w:sz w:val="24"/>
            <w:szCs w:val="24"/>
          </w:rPr>
          <w:t>http://edutice.archives-ouvertes.fr/docs/00/02/70/12/PDF/leleve.pdf</w:t>
        </w:r>
      </w:hyperlink>
      <w:r w:rsidR="00B77E6C" w:rsidRPr="004741F5">
        <w:rPr>
          <w:rFonts w:asciiTheme="majorBidi" w:hAnsiTheme="majorBidi" w:cstheme="majorBidi"/>
          <w:sz w:val="24"/>
          <w:szCs w:val="24"/>
        </w:rPr>
        <w:t xml:space="preserve">, consulté en </w:t>
      </w:r>
      <w:r w:rsidR="00BB5E87" w:rsidRPr="004741F5">
        <w:rPr>
          <w:rFonts w:asciiTheme="majorBidi" w:hAnsiTheme="majorBidi" w:cstheme="majorBidi"/>
          <w:sz w:val="24"/>
          <w:szCs w:val="24"/>
        </w:rPr>
        <w:t>Mai 2010</w:t>
      </w:r>
    </w:p>
    <w:p w:rsidR="00977B18" w:rsidRPr="004741F5" w:rsidRDefault="00977B18" w:rsidP="001B48E3">
      <w:pPr>
        <w:spacing w:line="360" w:lineRule="auto"/>
        <w:rPr>
          <w:rFonts w:asciiTheme="majorBidi" w:hAnsiTheme="majorBidi" w:cstheme="majorBidi"/>
          <w:sz w:val="24"/>
          <w:szCs w:val="24"/>
        </w:rPr>
      </w:pPr>
      <w:r w:rsidRPr="004741F5">
        <w:rPr>
          <w:rFonts w:asciiTheme="majorBidi" w:hAnsiTheme="majorBidi" w:cstheme="majorBidi"/>
          <w:sz w:val="24"/>
          <w:szCs w:val="24"/>
        </w:rPr>
        <w:t>[2] </w:t>
      </w:r>
      <w:hyperlink r:id="rId76" w:history="1">
        <w:r w:rsidRPr="004741F5">
          <w:rPr>
            <w:rStyle w:val="Hyperlink"/>
            <w:rFonts w:asciiTheme="majorBidi" w:hAnsiTheme="majorBidi" w:cstheme="majorBidi"/>
            <w:sz w:val="24"/>
            <w:szCs w:val="24"/>
          </w:rPr>
          <w:t>http://www.esprit.ens.tn/fr/info/actualite.htm</w:t>
        </w:r>
      </w:hyperlink>
      <w:r w:rsidR="00B77E6C" w:rsidRPr="004741F5">
        <w:rPr>
          <w:rFonts w:asciiTheme="majorBidi" w:hAnsiTheme="majorBidi" w:cstheme="majorBidi"/>
          <w:sz w:val="24"/>
          <w:szCs w:val="24"/>
        </w:rPr>
        <w:t xml:space="preserve">, consulté en </w:t>
      </w:r>
      <w:r w:rsidR="00BB5E87" w:rsidRPr="004741F5">
        <w:rPr>
          <w:rFonts w:asciiTheme="majorBidi" w:hAnsiTheme="majorBidi" w:cstheme="majorBidi"/>
          <w:sz w:val="24"/>
          <w:szCs w:val="24"/>
        </w:rPr>
        <w:t>Mai 2010</w:t>
      </w:r>
    </w:p>
    <w:p w:rsidR="00977B18" w:rsidRPr="004741F5" w:rsidRDefault="00977B18" w:rsidP="00B77E6C">
      <w:pPr>
        <w:spacing w:line="360" w:lineRule="auto"/>
        <w:rPr>
          <w:rFonts w:asciiTheme="majorBidi" w:hAnsiTheme="majorBidi" w:cstheme="majorBidi"/>
          <w:sz w:val="24"/>
          <w:szCs w:val="24"/>
        </w:rPr>
      </w:pPr>
      <w:r w:rsidRPr="004741F5">
        <w:rPr>
          <w:rFonts w:asciiTheme="majorBidi" w:hAnsiTheme="majorBidi" w:cstheme="majorBidi"/>
          <w:sz w:val="24"/>
          <w:szCs w:val="24"/>
        </w:rPr>
        <w:t>[3] </w:t>
      </w:r>
      <w:hyperlink r:id="rId77" w:history="1">
        <w:r w:rsidRPr="004741F5">
          <w:rPr>
            <w:rStyle w:val="Hyperlink"/>
            <w:rFonts w:asciiTheme="majorBidi" w:hAnsiTheme="majorBidi" w:cstheme="majorBidi"/>
            <w:sz w:val="24"/>
            <w:szCs w:val="24"/>
          </w:rPr>
          <w:t>http://www.esprit.ens.tn/fr/info/actualite.htm</w:t>
        </w:r>
      </w:hyperlink>
      <w:r w:rsidR="00B77E6C" w:rsidRPr="004741F5">
        <w:rPr>
          <w:rFonts w:asciiTheme="majorBidi" w:hAnsiTheme="majorBidi" w:cstheme="majorBidi"/>
          <w:sz w:val="24"/>
          <w:szCs w:val="24"/>
        </w:rPr>
        <w:t>, consulté en Mai</w:t>
      </w:r>
      <w:r w:rsidR="00BB5E87" w:rsidRPr="004741F5">
        <w:rPr>
          <w:rFonts w:asciiTheme="majorBidi" w:hAnsiTheme="majorBidi" w:cstheme="majorBidi"/>
          <w:sz w:val="24"/>
          <w:szCs w:val="24"/>
        </w:rPr>
        <w:t xml:space="preserve"> 2010</w:t>
      </w:r>
    </w:p>
    <w:p w:rsidR="00977B18" w:rsidRPr="004741F5" w:rsidRDefault="00977B18" w:rsidP="001B48E3">
      <w:pPr>
        <w:spacing w:line="360" w:lineRule="auto"/>
        <w:rPr>
          <w:rFonts w:asciiTheme="majorBidi" w:hAnsiTheme="majorBidi" w:cstheme="majorBidi"/>
          <w:sz w:val="24"/>
          <w:szCs w:val="24"/>
        </w:rPr>
      </w:pPr>
      <w:r w:rsidRPr="004741F5">
        <w:rPr>
          <w:rFonts w:asciiTheme="majorBidi" w:hAnsiTheme="majorBidi" w:cstheme="majorBidi"/>
          <w:sz w:val="24"/>
          <w:szCs w:val="24"/>
        </w:rPr>
        <w:t>[4] </w:t>
      </w:r>
      <w:hyperlink r:id="rId78" w:history="1">
        <w:r w:rsidR="001B48E3" w:rsidRPr="004741F5">
          <w:rPr>
            <w:rStyle w:val="Hyperlink"/>
            <w:rFonts w:asciiTheme="majorBidi" w:hAnsiTheme="majorBidi" w:cstheme="majorBidi"/>
            <w:sz w:val="24"/>
            <w:szCs w:val="24"/>
          </w:rPr>
          <w:t>http://www.studyrama.com/vie-etudiante/agenda/archives/elearning-les-grandes-ecoles- in-ou-out.html</w:t>
        </w:r>
      </w:hyperlink>
      <w:r w:rsidR="00B77E6C" w:rsidRPr="004741F5">
        <w:rPr>
          <w:rFonts w:asciiTheme="majorBidi" w:hAnsiTheme="majorBidi" w:cstheme="majorBidi"/>
          <w:sz w:val="24"/>
          <w:szCs w:val="24"/>
        </w:rPr>
        <w:t>, consulté en Mai</w:t>
      </w:r>
      <w:r w:rsidR="00BB5E87" w:rsidRPr="004741F5">
        <w:rPr>
          <w:rFonts w:asciiTheme="majorBidi" w:hAnsiTheme="majorBidi" w:cstheme="majorBidi"/>
          <w:sz w:val="24"/>
          <w:szCs w:val="24"/>
        </w:rPr>
        <w:t xml:space="preserve"> 2010</w:t>
      </w:r>
    </w:p>
    <w:p w:rsidR="00977B18" w:rsidRPr="004741F5" w:rsidRDefault="00977B18" w:rsidP="00BB5E87">
      <w:pPr>
        <w:spacing w:line="360" w:lineRule="auto"/>
        <w:rPr>
          <w:rFonts w:asciiTheme="majorBidi" w:hAnsiTheme="majorBidi" w:cstheme="majorBidi"/>
          <w:sz w:val="24"/>
          <w:szCs w:val="24"/>
        </w:rPr>
      </w:pPr>
      <w:r w:rsidRPr="004741F5">
        <w:rPr>
          <w:rFonts w:asciiTheme="majorBidi" w:hAnsiTheme="majorBidi" w:cstheme="majorBidi"/>
          <w:sz w:val="24"/>
          <w:szCs w:val="24"/>
        </w:rPr>
        <w:t>[5] </w:t>
      </w:r>
      <w:hyperlink r:id="rId79" w:history="1">
        <w:r w:rsidRPr="004741F5">
          <w:rPr>
            <w:rStyle w:val="Hyperlink"/>
            <w:rFonts w:asciiTheme="majorBidi" w:hAnsiTheme="majorBidi" w:cstheme="majorBidi"/>
            <w:sz w:val="24"/>
            <w:szCs w:val="24"/>
          </w:rPr>
          <w:t>http://www.licef.teluq.uquebec.ca</w:t>
        </w:r>
      </w:hyperlink>
      <w:r w:rsidR="00B77E6C" w:rsidRPr="004741F5">
        <w:rPr>
          <w:rFonts w:asciiTheme="majorBidi" w:hAnsiTheme="majorBidi" w:cstheme="majorBidi"/>
          <w:sz w:val="24"/>
          <w:szCs w:val="24"/>
        </w:rPr>
        <w:t>, consulté en</w:t>
      </w:r>
      <w:r w:rsidR="00BB5E87" w:rsidRPr="004741F5">
        <w:rPr>
          <w:rFonts w:asciiTheme="majorBidi" w:hAnsiTheme="majorBidi" w:cstheme="majorBidi"/>
          <w:sz w:val="24"/>
          <w:szCs w:val="24"/>
        </w:rPr>
        <w:t xml:space="preserve"> Mai 2010</w:t>
      </w:r>
    </w:p>
    <w:p w:rsidR="00977B18" w:rsidRPr="004741F5" w:rsidRDefault="00977B18" w:rsidP="00B77E6C">
      <w:pPr>
        <w:spacing w:line="360" w:lineRule="auto"/>
        <w:rPr>
          <w:rFonts w:asciiTheme="majorBidi" w:hAnsiTheme="majorBidi" w:cstheme="majorBidi"/>
          <w:sz w:val="24"/>
          <w:szCs w:val="24"/>
        </w:rPr>
      </w:pPr>
      <w:r w:rsidRPr="004741F5">
        <w:rPr>
          <w:rFonts w:asciiTheme="majorBidi" w:hAnsiTheme="majorBidi" w:cstheme="majorBidi"/>
          <w:sz w:val="24"/>
          <w:szCs w:val="24"/>
        </w:rPr>
        <w:t>[6] </w:t>
      </w:r>
      <w:hyperlink r:id="rId80" w:history="1">
        <w:r w:rsidRPr="004741F5">
          <w:rPr>
            <w:rStyle w:val="Hyperlink"/>
            <w:rFonts w:asciiTheme="majorBidi" w:hAnsiTheme="majorBidi" w:cstheme="majorBidi"/>
            <w:sz w:val="24"/>
            <w:szCs w:val="24"/>
          </w:rPr>
          <w:t>http://www.profetic.org/dossiers/dossier_imprimer.php3?id_rubrique=102</w:t>
        </w:r>
      </w:hyperlink>
      <w:r w:rsidR="00BB5E87" w:rsidRPr="004741F5">
        <w:rPr>
          <w:rFonts w:asciiTheme="majorBidi" w:hAnsiTheme="majorBidi" w:cstheme="majorBidi"/>
          <w:sz w:val="24"/>
          <w:szCs w:val="24"/>
        </w:rPr>
        <w:t xml:space="preserve">, consulté </w:t>
      </w:r>
      <w:r w:rsidR="00B77E6C" w:rsidRPr="004741F5">
        <w:rPr>
          <w:rFonts w:asciiTheme="majorBidi" w:hAnsiTheme="majorBidi" w:cstheme="majorBidi"/>
          <w:sz w:val="24"/>
          <w:szCs w:val="24"/>
        </w:rPr>
        <w:t xml:space="preserve">en </w:t>
      </w:r>
      <w:r w:rsidR="00BB5E87" w:rsidRPr="004741F5">
        <w:rPr>
          <w:rFonts w:asciiTheme="majorBidi" w:hAnsiTheme="majorBidi" w:cstheme="majorBidi"/>
          <w:sz w:val="24"/>
          <w:szCs w:val="24"/>
        </w:rPr>
        <w:t>Ma</w:t>
      </w:r>
      <w:r w:rsidR="00B77E6C" w:rsidRPr="004741F5">
        <w:rPr>
          <w:rFonts w:asciiTheme="majorBidi" w:hAnsiTheme="majorBidi" w:cstheme="majorBidi"/>
          <w:sz w:val="24"/>
          <w:szCs w:val="24"/>
        </w:rPr>
        <w:t>i</w:t>
      </w:r>
      <w:r w:rsidR="00BB5E87" w:rsidRPr="004741F5">
        <w:rPr>
          <w:rFonts w:asciiTheme="majorBidi" w:hAnsiTheme="majorBidi" w:cstheme="majorBidi"/>
          <w:sz w:val="24"/>
          <w:szCs w:val="24"/>
        </w:rPr>
        <w:t xml:space="preserve"> 2010</w:t>
      </w:r>
    </w:p>
    <w:p w:rsidR="00977B18" w:rsidRPr="004741F5" w:rsidRDefault="00977B18" w:rsidP="004741F5">
      <w:pPr>
        <w:spacing w:line="360" w:lineRule="auto"/>
        <w:rPr>
          <w:rFonts w:asciiTheme="majorBidi" w:hAnsiTheme="majorBidi" w:cstheme="majorBidi"/>
          <w:sz w:val="24"/>
          <w:szCs w:val="24"/>
        </w:rPr>
      </w:pPr>
      <w:r w:rsidRPr="004741F5">
        <w:rPr>
          <w:rFonts w:asciiTheme="majorBidi" w:hAnsiTheme="majorBidi" w:cstheme="majorBidi"/>
          <w:sz w:val="24"/>
          <w:szCs w:val="24"/>
        </w:rPr>
        <w:t>[7</w:t>
      </w:r>
      <w:r w:rsidR="001B48E3" w:rsidRPr="004741F5">
        <w:rPr>
          <w:rFonts w:asciiTheme="majorBidi" w:hAnsiTheme="majorBidi" w:cstheme="majorBidi"/>
          <w:sz w:val="24"/>
          <w:szCs w:val="24"/>
        </w:rPr>
        <w:t>] </w:t>
      </w:r>
      <w:hyperlink r:id="rId81" w:history="1">
        <w:r w:rsidRPr="004741F5">
          <w:rPr>
            <w:rStyle w:val="Hyperlink"/>
            <w:rFonts w:asciiTheme="majorBidi" w:hAnsiTheme="majorBidi" w:cstheme="majorBidi"/>
            <w:sz w:val="24"/>
            <w:szCs w:val="24"/>
          </w:rPr>
          <w:t>http://web2.cnam.fr/evariste/evariste/VisioHopital/travaux.htm</w:t>
        </w:r>
      </w:hyperlink>
      <w:r w:rsidR="00BB5E87" w:rsidRPr="004741F5">
        <w:rPr>
          <w:rFonts w:asciiTheme="majorBidi" w:hAnsiTheme="majorBidi" w:cstheme="majorBidi"/>
          <w:sz w:val="24"/>
          <w:szCs w:val="24"/>
        </w:rPr>
        <w:t xml:space="preserve">, consulté </w:t>
      </w:r>
      <w:r w:rsidR="00B77E6C" w:rsidRPr="004741F5">
        <w:rPr>
          <w:rFonts w:asciiTheme="majorBidi" w:hAnsiTheme="majorBidi" w:cstheme="majorBidi"/>
          <w:sz w:val="24"/>
          <w:szCs w:val="24"/>
        </w:rPr>
        <w:t>en</w:t>
      </w:r>
      <w:r w:rsidR="004741F5">
        <w:rPr>
          <w:rFonts w:asciiTheme="majorBidi" w:hAnsiTheme="majorBidi" w:cstheme="majorBidi"/>
          <w:sz w:val="24"/>
          <w:szCs w:val="24"/>
        </w:rPr>
        <w:t xml:space="preserve"> Mai</w:t>
      </w:r>
      <w:r w:rsidR="00BB5E87" w:rsidRPr="004741F5">
        <w:rPr>
          <w:rFonts w:asciiTheme="majorBidi" w:hAnsiTheme="majorBidi" w:cstheme="majorBidi"/>
          <w:sz w:val="24"/>
          <w:szCs w:val="24"/>
        </w:rPr>
        <w:t xml:space="preserve"> 2010</w:t>
      </w:r>
    </w:p>
    <w:p w:rsidR="00977B18" w:rsidRPr="004741F5" w:rsidRDefault="00977B18" w:rsidP="00B77E6C">
      <w:pPr>
        <w:spacing w:line="360" w:lineRule="auto"/>
        <w:rPr>
          <w:rFonts w:asciiTheme="majorBidi" w:hAnsiTheme="majorBidi" w:cstheme="majorBidi"/>
          <w:sz w:val="24"/>
          <w:szCs w:val="24"/>
        </w:rPr>
      </w:pPr>
      <w:r w:rsidRPr="004741F5">
        <w:rPr>
          <w:rFonts w:asciiTheme="majorBidi" w:hAnsiTheme="majorBidi" w:cstheme="majorBidi"/>
          <w:sz w:val="24"/>
          <w:szCs w:val="24"/>
        </w:rPr>
        <w:t>[8] </w:t>
      </w:r>
      <w:hyperlink r:id="rId82" w:history="1">
        <w:r w:rsidRPr="004741F5">
          <w:rPr>
            <w:rStyle w:val="Hyperlink"/>
            <w:rFonts w:asciiTheme="majorBidi" w:hAnsiTheme="majorBidi" w:cstheme="majorBidi"/>
            <w:sz w:val="24"/>
            <w:szCs w:val="24"/>
          </w:rPr>
          <w:t>http://www.tpline.net</w:t>
        </w:r>
      </w:hyperlink>
      <w:r w:rsidR="00BB5E87" w:rsidRPr="004741F5">
        <w:rPr>
          <w:rFonts w:asciiTheme="majorBidi" w:hAnsiTheme="majorBidi" w:cstheme="majorBidi"/>
          <w:sz w:val="24"/>
          <w:szCs w:val="24"/>
        </w:rPr>
        <w:t xml:space="preserve">, consulté </w:t>
      </w:r>
      <w:r w:rsidR="00B77E6C" w:rsidRPr="004741F5">
        <w:rPr>
          <w:rFonts w:asciiTheme="majorBidi" w:hAnsiTheme="majorBidi" w:cstheme="majorBidi"/>
          <w:sz w:val="24"/>
          <w:szCs w:val="24"/>
        </w:rPr>
        <w:t xml:space="preserve">en </w:t>
      </w:r>
      <w:r w:rsidR="00BB5E87" w:rsidRPr="004741F5">
        <w:rPr>
          <w:rFonts w:asciiTheme="majorBidi" w:hAnsiTheme="majorBidi" w:cstheme="majorBidi"/>
          <w:sz w:val="24"/>
          <w:szCs w:val="24"/>
        </w:rPr>
        <w:t>Mars 2010</w:t>
      </w:r>
    </w:p>
    <w:p w:rsidR="001B48E3" w:rsidRPr="004741F5" w:rsidRDefault="00425364" w:rsidP="004741F5">
      <w:pPr>
        <w:spacing w:line="360" w:lineRule="auto"/>
        <w:rPr>
          <w:rFonts w:asciiTheme="majorBidi" w:hAnsiTheme="majorBidi" w:cstheme="majorBidi"/>
          <w:sz w:val="24"/>
          <w:szCs w:val="24"/>
        </w:rPr>
      </w:pPr>
      <w:r w:rsidRPr="004741F5">
        <w:rPr>
          <w:rFonts w:asciiTheme="majorBidi" w:hAnsiTheme="majorBidi" w:cstheme="majorBidi"/>
          <w:sz w:val="24"/>
          <w:szCs w:val="24"/>
        </w:rPr>
        <w:t>[9</w:t>
      </w:r>
      <w:r w:rsidR="001B48E3" w:rsidRPr="004741F5">
        <w:rPr>
          <w:rFonts w:asciiTheme="majorBidi" w:hAnsiTheme="majorBidi" w:cstheme="majorBidi"/>
          <w:sz w:val="24"/>
          <w:szCs w:val="24"/>
        </w:rPr>
        <w:t xml:space="preserve">] </w:t>
      </w:r>
      <w:hyperlink r:id="rId83" w:history="1">
        <w:r w:rsidR="001B48E3" w:rsidRPr="004741F5">
          <w:rPr>
            <w:rStyle w:val="Hyperlink"/>
            <w:rFonts w:asciiTheme="majorBidi" w:hAnsiTheme="majorBidi" w:cstheme="majorBidi"/>
            <w:sz w:val="24"/>
            <w:szCs w:val="24"/>
          </w:rPr>
          <w:t>http://www.beyondlogic.org/serial/serial.htm</w:t>
        </w:r>
      </w:hyperlink>
      <w:r w:rsidR="00BB5E87" w:rsidRPr="004741F5">
        <w:rPr>
          <w:rFonts w:asciiTheme="majorBidi" w:hAnsiTheme="majorBidi" w:cstheme="majorBidi"/>
          <w:sz w:val="24"/>
          <w:szCs w:val="24"/>
        </w:rPr>
        <w:t xml:space="preserve">, consulté </w:t>
      </w:r>
      <w:r w:rsidR="00B77E6C" w:rsidRPr="004741F5">
        <w:rPr>
          <w:rFonts w:asciiTheme="majorBidi" w:hAnsiTheme="majorBidi" w:cstheme="majorBidi"/>
          <w:sz w:val="24"/>
          <w:szCs w:val="24"/>
        </w:rPr>
        <w:t>en</w:t>
      </w:r>
      <w:r w:rsidR="00BB5E87" w:rsidRPr="004741F5">
        <w:rPr>
          <w:rFonts w:asciiTheme="majorBidi" w:hAnsiTheme="majorBidi" w:cstheme="majorBidi"/>
          <w:sz w:val="24"/>
          <w:szCs w:val="24"/>
        </w:rPr>
        <w:t xml:space="preserve"> Ma</w:t>
      </w:r>
      <w:r w:rsidR="004741F5">
        <w:rPr>
          <w:rFonts w:asciiTheme="majorBidi" w:hAnsiTheme="majorBidi" w:cstheme="majorBidi"/>
          <w:sz w:val="24"/>
          <w:szCs w:val="24"/>
        </w:rPr>
        <w:t>rs</w:t>
      </w:r>
      <w:r w:rsidR="00BB5E87" w:rsidRPr="004741F5">
        <w:rPr>
          <w:rFonts w:asciiTheme="majorBidi" w:hAnsiTheme="majorBidi" w:cstheme="majorBidi"/>
          <w:sz w:val="24"/>
          <w:szCs w:val="24"/>
        </w:rPr>
        <w:t xml:space="preserve"> 2010</w:t>
      </w:r>
    </w:p>
    <w:p w:rsidR="001B48E3" w:rsidRPr="004741F5" w:rsidRDefault="00425364" w:rsidP="00B77E6C">
      <w:pPr>
        <w:spacing w:line="360" w:lineRule="auto"/>
        <w:rPr>
          <w:rFonts w:asciiTheme="majorBidi" w:hAnsiTheme="majorBidi" w:cstheme="majorBidi"/>
          <w:sz w:val="24"/>
          <w:szCs w:val="24"/>
        </w:rPr>
      </w:pPr>
      <w:r w:rsidRPr="004741F5">
        <w:rPr>
          <w:rFonts w:asciiTheme="majorBidi" w:hAnsiTheme="majorBidi" w:cstheme="majorBidi"/>
          <w:sz w:val="24"/>
          <w:szCs w:val="24"/>
        </w:rPr>
        <w:t>[10</w:t>
      </w:r>
      <w:r w:rsidR="001B48E3" w:rsidRPr="004741F5">
        <w:rPr>
          <w:rFonts w:asciiTheme="majorBidi" w:hAnsiTheme="majorBidi" w:cstheme="majorBidi"/>
          <w:sz w:val="24"/>
          <w:szCs w:val="24"/>
        </w:rPr>
        <w:t xml:space="preserve">] </w:t>
      </w:r>
      <w:hyperlink r:id="rId84" w:history="1">
        <w:r w:rsidR="001B48E3" w:rsidRPr="004741F5">
          <w:rPr>
            <w:rStyle w:val="Hyperlink"/>
            <w:rFonts w:asciiTheme="majorBidi" w:hAnsiTheme="majorBidi" w:cstheme="majorBidi"/>
            <w:sz w:val="24"/>
            <w:szCs w:val="24"/>
          </w:rPr>
          <w:t>http://www.lammertbies.nl/comm/index.html</w:t>
        </w:r>
      </w:hyperlink>
      <w:r w:rsidR="00BB5E87" w:rsidRPr="004741F5">
        <w:rPr>
          <w:rFonts w:asciiTheme="majorBidi" w:hAnsiTheme="majorBidi" w:cstheme="majorBidi"/>
          <w:sz w:val="24"/>
          <w:szCs w:val="24"/>
        </w:rPr>
        <w:t xml:space="preserve">, consulté </w:t>
      </w:r>
      <w:r w:rsidR="00B77E6C" w:rsidRPr="004741F5">
        <w:rPr>
          <w:rFonts w:asciiTheme="majorBidi" w:hAnsiTheme="majorBidi" w:cstheme="majorBidi"/>
          <w:sz w:val="24"/>
          <w:szCs w:val="24"/>
        </w:rPr>
        <w:t>en</w:t>
      </w:r>
      <w:r w:rsidR="00BB5E87" w:rsidRPr="004741F5">
        <w:rPr>
          <w:rFonts w:asciiTheme="majorBidi" w:hAnsiTheme="majorBidi" w:cstheme="majorBidi"/>
          <w:sz w:val="24"/>
          <w:szCs w:val="24"/>
        </w:rPr>
        <w:t xml:space="preserve"> Mai 2010</w:t>
      </w:r>
    </w:p>
    <w:p w:rsidR="001B48E3" w:rsidRPr="004741F5" w:rsidRDefault="00425364" w:rsidP="004741F5">
      <w:pPr>
        <w:spacing w:line="360" w:lineRule="auto"/>
        <w:rPr>
          <w:rFonts w:asciiTheme="majorBidi" w:hAnsiTheme="majorBidi" w:cstheme="majorBidi"/>
          <w:sz w:val="24"/>
          <w:szCs w:val="24"/>
        </w:rPr>
      </w:pPr>
      <w:r w:rsidRPr="004741F5">
        <w:rPr>
          <w:rFonts w:asciiTheme="majorBidi" w:hAnsiTheme="majorBidi" w:cstheme="majorBidi"/>
          <w:sz w:val="24"/>
          <w:szCs w:val="24"/>
        </w:rPr>
        <w:t>[11</w:t>
      </w:r>
      <w:r w:rsidR="001B48E3" w:rsidRPr="004741F5">
        <w:rPr>
          <w:rFonts w:asciiTheme="majorBidi" w:hAnsiTheme="majorBidi" w:cstheme="majorBidi"/>
          <w:sz w:val="24"/>
          <w:szCs w:val="24"/>
        </w:rPr>
        <w:t xml:space="preserve">] </w:t>
      </w:r>
      <w:hyperlink r:id="rId85" w:history="1">
        <w:r w:rsidR="001B48E3" w:rsidRPr="004741F5">
          <w:rPr>
            <w:rStyle w:val="Hyperlink"/>
            <w:rFonts w:asciiTheme="majorBidi" w:hAnsiTheme="majorBidi" w:cstheme="majorBidi"/>
            <w:sz w:val="24"/>
            <w:szCs w:val="24"/>
          </w:rPr>
          <w:t>http://www.keithley.com/products/accessories/ieee</w:t>
        </w:r>
      </w:hyperlink>
      <w:r w:rsidR="00BB5E87" w:rsidRPr="004741F5">
        <w:rPr>
          <w:rFonts w:asciiTheme="majorBidi" w:hAnsiTheme="majorBidi" w:cstheme="majorBidi"/>
          <w:sz w:val="24"/>
          <w:szCs w:val="24"/>
        </w:rPr>
        <w:t xml:space="preserve">, consulté </w:t>
      </w:r>
      <w:r w:rsidR="00B77E6C" w:rsidRPr="004741F5">
        <w:rPr>
          <w:rFonts w:asciiTheme="majorBidi" w:hAnsiTheme="majorBidi" w:cstheme="majorBidi"/>
          <w:sz w:val="24"/>
          <w:szCs w:val="24"/>
        </w:rPr>
        <w:t>en</w:t>
      </w:r>
      <w:r w:rsidR="00BB5E87" w:rsidRPr="004741F5">
        <w:rPr>
          <w:rFonts w:asciiTheme="majorBidi" w:hAnsiTheme="majorBidi" w:cstheme="majorBidi"/>
          <w:sz w:val="24"/>
          <w:szCs w:val="24"/>
        </w:rPr>
        <w:t xml:space="preserve"> Ma</w:t>
      </w:r>
      <w:r w:rsidR="004741F5">
        <w:rPr>
          <w:rFonts w:asciiTheme="majorBidi" w:hAnsiTheme="majorBidi" w:cstheme="majorBidi"/>
          <w:sz w:val="24"/>
          <w:szCs w:val="24"/>
        </w:rPr>
        <w:t>rs</w:t>
      </w:r>
      <w:r w:rsidR="00BB5E87" w:rsidRPr="004741F5">
        <w:rPr>
          <w:rFonts w:asciiTheme="majorBidi" w:hAnsiTheme="majorBidi" w:cstheme="majorBidi"/>
          <w:sz w:val="24"/>
          <w:szCs w:val="24"/>
        </w:rPr>
        <w:t xml:space="preserve"> 2010</w:t>
      </w:r>
    </w:p>
    <w:p w:rsidR="001B48E3" w:rsidRPr="004741F5" w:rsidRDefault="00425364" w:rsidP="00B77E6C">
      <w:pPr>
        <w:spacing w:line="360" w:lineRule="auto"/>
        <w:rPr>
          <w:rFonts w:asciiTheme="majorBidi" w:hAnsiTheme="majorBidi" w:cstheme="majorBidi"/>
          <w:sz w:val="24"/>
          <w:szCs w:val="24"/>
        </w:rPr>
      </w:pPr>
      <w:r w:rsidRPr="004741F5">
        <w:rPr>
          <w:rFonts w:asciiTheme="majorBidi" w:hAnsiTheme="majorBidi" w:cstheme="majorBidi"/>
          <w:sz w:val="24"/>
          <w:szCs w:val="24"/>
        </w:rPr>
        <w:t>[12</w:t>
      </w:r>
      <w:r w:rsidR="001B48E3" w:rsidRPr="004741F5">
        <w:rPr>
          <w:rFonts w:asciiTheme="majorBidi" w:hAnsiTheme="majorBidi" w:cstheme="majorBidi"/>
          <w:sz w:val="24"/>
          <w:szCs w:val="24"/>
        </w:rPr>
        <w:t xml:space="preserve">] </w:t>
      </w:r>
      <w:hyperlink r:id="rId86" w:history="1">
        <w:r w:rsidR="001B48E3" w:rsidRPr="004741F5">
          <w:rPr>
            <w:rStyle w:val="Hyperlink"/>
            <w:rFonts w:asciiTheme="majorBidi" w:hAnsiTheme="majorBidi" w:cstheme="majorBidi"/>
            <w:sz w:val="24"/>
            <w:szCs w:val="24"/>
          </w:rPr>
          <w:t>http://sitelec.org/cours/abati/ieee.htm</w:t>
        </w:r>
      </w:hyperlink>
      <w:r w:rsidR="00BB5E87" w:rsidRPr="004741F5">
        <w:rPr>
          <w:rFonts w:asciiTheme="majorBidi" w:hAnsiTheme="majorBidi" w:cstheme="majorBidi"/>
          <w:sz w:val="24"/>
          <w:szCs w:val="24"/>
        </w:rPr>
        <w:t xml:space="preserve">, consulté </w:t>
      </w:r>
      <w:r w:rsidR="00B77E6C" w:rsidRPr="004741F5">
        <w:rPr>
          <w:rFonts w:asciiTheme="majorBidi" w:hAnsiTheme="majorBidi" w:cstheme="majorBidi"/>
          <w:sz w:val="24"/>
          <w:szCs w:val="24"/>
        </w:rPr>
        <w:t>en</w:t>
      </w:r>
      <w:r w:rsidR="00BB5E87" w:rsidRPr="004741F5">
        <w:rPr>
          <w:rFonts w:asciiTheme="majorBidi" w:hAnsiTheme="majorBidi" w:cstheme="majorBidi"/>
          <w:sz w:val="24"/>
          <w:szCs w:val="24"/>
        </w:rPr>
        <w:t xml:space="preserve"> Mai 2010</w:t>
      </w:r>
    </w:p>
    <w:p w:rsidR="001B48E3" w:rsidRPr="004741F5" w:rsidRDefault="00425364" w:rsidP="00B77E6C">
      <w:pPr>
        <w:spacing w:line="360" w:lineRule="auto"/>
        <w:rPr>
          <w:rFonts w:asciiTheme="majorBidi" w:hAnsiTheme="majorBidi" w:cstheme="majorBidi"/>
          <w:sz w:val="24"/>
          <w:szCs w:val="24"/>
        </w:rPr>
      </w:pPr>
      <w:r w:rsidRPr="004741F5">
        <w:rPr>
          <w:rFonts w:asciiTheme="majorBidi" w:hAnsiTheme="majorBidi" w:cstheme="majorBidi"/>
          <w:sz w:val="24"/>
          <w:szCs w:val="24"/>
        </w:rPr>
        <w:t>[13</w:t>
      </w:r>
      <w:r w:rsidR="001B48E3" w:rsidRPr="004741F5">
        <w:rPr>
          <w:rFonts w:asciiTheme="majorBidi" w:hAnsiTheme="majorBidi" w:cstheme="majorBidi"/>
          <w:sz w:val="24"/>
          <w:szCs w:val="24"/>
        </w:rPr>
        <w:t xml:space="preserve">] </w:t>
      </w:r>
      <w:hyperlink r:id="rId87" w:history="1">
        <w:r w:rsidR="001B48E3" w:rsidRPr="004741F5">
          <w:rPr>
            <w:rStyle w:val="Hyperlink"/>
            <w:rFonts w:asciiTheme="majorBidi" w:hAnsiTheme="majorBidi" w:cstheme="majorBidi"/>
            <w:sz w:val="24"/>
            <w:szCs w:val="24"/>
          </w:rPr>
          <w:t>http://www.interfacebus.com/Design_Connector_GPIB.html</w:t>
        </w:r>
      </w:hyperlink>
      <w:r w:rsidR="00BB5E87" w:rsidRPr="004741F5">
        <w:rPr>
          <w:rFonts w:asciiTheme="majorBidi" w:hAnsiTheme="majorBidi" w:cstheme="majorBidi"/>
          <w:sz w:val="24"/>
          <w:szCs w:val="24"/>
        </w:rPr>
        <w:t xml:space="preserve">, consulté </w:t>
      </w:r>
      <w:r w:rsidR="00B77E6C" w:rsidRPr="004741F5">
        <w:rPr>
          <w:rFonts w:asciiTheme="majorBidi" w:hAnsiTheme="majorBidi" w:cstheme="majorBidi"/>
          <w:sz w:val="24"/>
          <w:szCs w:val="24"/>
        </w:rPr>
        <w:t>en</w:t>
      </w:r>
      <w:r w:rsidR="00BB5E87" w:rsidRPr="004741F5">
        <w:rPr>
          <w:rFonts w:asciiTheme="majorBidi" w:hAnsiTheme="majorBidi" w:cstheme="majorBidi"/>
          <w:sz w:val="24"/>
          <w:szCs w:val="24"/>
        </w:rPr>
        <w:t xml:space="preserve"> Mai 2010</w:t>
      </w:r>
    </w:p>
    <w:p w:rsidR="00425364" w:rsidRPr="004741F5" w:rsidRDefault="00425364" w:rsidP="00B77E6C">
      <w:pPr>
        <w:spacing w:line="360" w:lineRule="auto"/>
        <w:rPr>
          <w:rFonts w:asciiTheme="majorBidi" w:hAnsiTheme="majorBidi" w:cstheme="majorBidi"/>
          <w:sz w:val="24"/>
          <w:szCs w:val="24"/>
        </w:rPr>
      </w:pPr>
      <w:r w:rsidRPr="004741F5">
        <w:rPr>
          <w:rFonts w:asciiTheme="majorBidi" w:hAnsiTheme="majorBidi" w:cstheme="majorBidi"/>
          <w:sz w:val="24"/>
          <w:szCs w:val="24"/>
        </w:rPr>
        <w:t xml:space="preserve">[14] </w:t>
      </w:r>
      <w:hyperlink r:id="rId88" w:history="1">
        <w:r w:rsidRPr="004741F5">
          <w:rPr>
            <w:rStyle w:val="Hyperlink"/>
            <w:rFonts w:asciiTheme="majorBidi" w:hAnsiTheme="majorBidi" w:cstheme="majorBidi"/>
            <w:sz w:val="24"/>
            <w:szCs w:val="24"/>
          </w:rPr>
          <w:t>http://zone.ni.com/reference/en-XX/help/371361F01/lvmeasconcepts/</w:t>
        </w:r>
      </w:hyperlink>
      <w:r w:rsidR="00BB5E87" w:rsidRPr="004741F5">
        <w:rPr>
          <w:rFonts w:asciiTheme="majorBidi" w:hAnsiTheme="majorBidi" w:cstheme="majorBidi"/>
          <w:sz w:val="24"/>
          <w:szCs w:val="24"/>
        </w:rPr>
        <w:t xml:space="preserve">, consulté </w:t>
      </w:r>
      <w:r w:rsidR="00B77E6C" w:rsidRPr="004741F5">
        <w:rPr>
          <w:rFonts w:asciiTheme="majorBidi" w:hAnsiTheme="majorBidi" w:cstheme="majorBidi"/>
          <w:sz w:val="24"/>
          <w:szCs w:val="24"/>
        </w:rPr>
        <w:t>en</w:t>
      </w:r>
      <w:r w:rsidR="00BB5E87" w:rsidRPr="004741F5">
        <w:rPr>
          <w:rFonts w:asciiTheme="majorBidi" w:hAnsiTheme="majorBidi" w:cstheme="majorBidi"/>
          <w:sz w:val="24"/>
          <w:szCs w:val="24"/>
        </w:rPr>
        <w:t xml:space="preserve"> Avril 2010</w:t>
      </w:r>
    </w:p>
    <w:p w:rsidR="001B48E3" w:rsidRPr="004741F5" w:rsidRDefault="00425364" w:rsidP="00B77E6C">
      <w:pPr>
        <w:spacing w:line="360" w:lineRule="auto"/>
        <w:rPr>
          <w:rFonts w:asciiTheme="majorBidi" w:hAnsiTheme="majorBidi" w:cstheme="majorBidi"/>
          <w:sz w:val="24"/>
          <w:szCs w:val="24"/>
        </w:rPr>
      </w:pPr>
      <w:r w:rsidRPr="004741F5">
        <w:rPr>
          <w:rFonts w:asciiTheme="majorBidi" w:hAnsiTheme="majorBidi" w:cstheme="majorBidi"/>
          <w:sz w:val="24"/>
          <w:szCs w:val="24"/>
        </w:rPr>
        <w:t>[15</w:t>
      </w:r>
      <w:r w:rsidR="001B48E3" w:rsidRPr="004741F5">
        <w:rPr>
          <w:rFonts w:asciiTheme="majorBidi" w:hAnsiTheme="majorBidi" w:cstheme="majorBidi"/>
          <w:sz w:val="24"/>
          <w:szCs w:val="24"/>
        </w:rPr>
        <w:t xml:space="preserve">] </w:t>
      </w:r>
      <w:hyperlink r:id="rId89" w:history="1">
        <w:r w:rsidR="001B48E3" w:rsidRPr="004741F5">
          <w:rPr>
            <w:rStyle w:val="Hyperlink"/>
            <w:rFonts w:asciiTheme="majorBidi" w:hAnsiTheme="majorBidi" w:cstheme="majorBidi"/>
            <w:sz w:val="24"/>
            <w:szCs w:val="24"/>
          </w:rPr>
          <w:t>http://www.mathworks.com/products/instrument/description1.html</w:t>
        </w:r>
      </w:hyperlink>
      <w:r w:rsidR="00BB5E87" w:rsidRPr="004741F5">
        <w:rPr>
          <w:rFonts w:asciiTheme="majorBidi" w:hAnsiTheme="majorBidi" w:cstheme="majorBidi"/>
          <w:sz w:val="24"/>
          <w:szCs w:val="24"/>
        </w:rPr>
        <w:t xml:space="preserve">, consulté </w:t>
      </w:r>
      <w:r w:rsidR="00B77E6C" w:rsidRPr="004741F5">
        <w:rPr>
          <w:rFonts w:asciiTheme="majorBidi" w:hAnsiTheme="majorBidi" w:cstheme="majorBidi"/>
          <w:sz w:val="24"/>
          <w:szCs w:val="24"/>
        </w:rPr>
        <w:t>en</w:t>
      </w:r>
      <w:r w:rsidR="00BB5E87" w:rsidRPr="004741F5">
        <w:rPr>
          <w:rFonts w:asciiTheme="majorBidi" w:hAnsiTheme="majorBidi" w:cstheme="majorBidi"/>
          <w:sz w:val="24"/>
          <w:szCs w:val="24"/>
        </w:rPr>
        <w:t xml:space="preserve"> Avril 2010</w:t>
      </w:r>
    </w:p>
    <w:p w:rsidR="001B48E3" w:rsidRPr="004741F5" w:rsidRDefault="00425364" w:rsidP="00B77E6C">
      <w:pPr>
        <w:spacing w:line="360" w:lineRule="auto"/>
        <w:rPr>
          <w:rFonts w:asciiTheme="majorBidi" w:hAnsiTheme="majorBidi" w:cstheme="majorBidi"/>
          <w:sz w:val="24"/>
          <w:szCs w:val="24"/>
        </w:rPr>
      </w:pPr>
      <w:r w:rsidRPr="004741F5">
        <w:rPr>
          <w:rFonts w:asciiTheme="majorBidi" w:hAnsiTheme="majorBidi" w:cstheme="majorBidi"/>
          <w:sz w:val="24"/>
          <w:szCs w:val="24"/>
        </w:rPr>
        <w:t>[16</w:t>
      </w:r>
      <w:r w:rsidR="001B48E3" w:rsidRPr="004741F5">
        <w:rPr>
          <w:rFonts w:asciiTheme="majorBidi" w:hAnsiTheme="majorBidi" w:cstheme="majorBidi"/>
          <w:sz w:val="24"/>
          <w:szCs w:val="24"/>
        </w:rPr>
        <w:t xml:space="preserve">] </w:t>
      </w:r>
      <w:hyperlink r:id="rId90" w:history="1">
        <w:r w:rsidR="001B48E3" w:rsidRPr="004741F5">
          <w:rPr>
            <w:rStyle w:val="Hyperlink"/>
            <w:rFonts w:asciiTheme="majorBidi" w:hAnsiTheme="majorBidi" w:cstheme="majorBidi"/>
            <w:sz w:val="24"/>
            <w:szCs w:val="24"/>
          </w:rPr>
          <w:t>http://briot-jerome.developpez.com/matlab/tutoriels/guiintro/</w:t>
        </w:r>
      </w:hyperlink>
      <w:r w:rsidR="00BB5E87" w:rsidRPr="004741F5">
        <w:rPr>
          <w:rFonts w:asciiTheme="majorBidi" w:hAnsiTheme="majorBidi" w:cstheme="majorBidi"/>
          <w:sz w:val="24"/>
          <w:szCs w:val="24"/>
        </w:rPr>
        <w:t xml:space="preserve">, consulté </w:t>
      </w:r>
      <w:r w:rsidR="00B77E6C" w:rsidRPr="004741F5">
        <w:rPr>
          <w:rFonts w:asciiTheme="majorBidi" w:hAnsiTheme="majorBidi" w:cstheme="majorBidi"/>
          <w:sz w:val="24"/>
          <w:szCs w:val="24"/>
        </w:rPr>
        <w:t>en</w:t>
      </w:r>
      <w:r w:rsidR="00BB5E87" w:rsidRPr="004741F5">
        <w:rPr>
          <w:rFonts w:asciiTheme="majorBidi" w:hAnsiTheme="majorBidi" w:cstheme="majorBidi"/>
          <w:sz w:val="24"/>
          <w:szCs w:val="24"/>
        </w:rPr>
        <w:t xml:space="preserve"> Mai 2010</w:t>
      </w:r>
    </w:p>
    <w:p w:rsidR="001B48E3" w:rsidRPr="004741F5" w:rsidRDefault="00425364" w:rsidP="00B77E6C">
      <w:pPr>
        <w:spacing w:line="360" w:lineRule="auto"/>
        <w:rPr>
          <w:rFonts w:asciiTheme="majorBidi" w:hAnsiTheme="majorBidi" w:cstheme="majorBidi"/>
          <w:sz w:val="24"/>
          <w:szCs w:val="24"/>
        </w:rPr>
      </w:pPr>
      <w:r w:rsidRPr="004741F5">
        <w:rPr>
          <w:rFonts w:asciiTheme="majorBidi" w:hAnsiTheme="majorBidi" w:cstheme="majorBidi"/>
          <w:sz w:val="24"/>
          <w:szCs w:val="24"/>
        </w:rPr>
        <w:t>[17</w:t>
      </w:r>
      <w:r w:rsidR="001B48E3" w:rsidRPr="004741F5">
        <w:rPr>
          <w:rFonts w:asciiTheme="majorBidi" w:hAnsiTheme="majorBidi" w:cstheme="majorBidi"/>
          <w:sz w:val="24"/>
          <w:szCs w:val="24"/>
        </w:rPr>
        <w:t xml:space="preserve">] </w:t>
      </w:r>
      <w:hyperlink r:id="rId91" w:history="1">
        <w:r w:rsidR="001B48E3" w:rsidRPr="004741F5">
          <w:rPr>
            <w:rStyle w:val="Hyperlink"/>
            <w:rFonts w:asciiTheme="majorBidi" w:hAnsiTheme="majorBidi" w:cstheme="majorBidi"/>
            <w:sz w:val="24"/>
            <w:szCs w:val="24"/>
          </w:rPr>
          <w:t>http://www.mathworks.com/products/compiler/index.html?ref=pfo</w:t>
        </w:r>
      </w:hyperlink>
      <w:r w:rsidR="00BB5E87" w:rsidRPr="004741F5">
        <w:rPr>
          <w:rFonts w:asciiTheme="majorBidi" w:hAnsiTheme="majorBidi" w:cstheme="majorBidi"/>
          <w:sz w:val="24"/>
          <w:szCs w:val="24"/>
        </w:rPr>
        <w:t xml:space="preserve">, consulté </w:t>
      </w:r>
      <w:r w:rsidR="00B77E6C" w:rsidRPr="004741F5">
        <w:rPr>
          <w:rFonts w:asciiTheme="majorBidi" w:hAnsiTheme="majorBidi" w:cstheme="majorBidi"/>
          <w:sz w:val="24"/>
          <w:szCs w:val="24"/>
        </w:rPr>
        <w:t>en</w:t>
      </w:r>
      <w:r w:rsidR="00BB5E87" w:rsidRPr="004741F5">
        <w:rPr>
          <w:rFonts w:asciiTheme="majorBidi" w:hAnsiTheme="majorBidi" w:cstheme="majorBidi"/>
          <w:sz w:val="24"/>
          <w:szCs w:val="24"/>
        </w:rPr>
        <w:t xml:space="preserve"> Mars 2010</w:t>
      </w:r>
    </w:p>
    <w:p w:rsidR="00FF71DB" w:rsidRPr="001B48E3" w:rsidRDefault="001B48E3" w:rsidP="00DF6C4F">
      <w:pPr>
        <w:spacing w:line="360" w:lineRule="auto"/>
        <w:rPr>
          <w:rFonts w:asciiTheme="majorBidi" w:hAnsiTheme="majorBidi" w:cstheme="majorBidi"/>
          <w:b/>
          <w:color w:val="000000" w:themeColor="text1"/>
          <w:sz w:val="20"/>
          <w:szCs w:val="20"/>
        </w:rPr>
      </w:pPr>
      <w:r w:rsidRPr="004741F5">
        <w:rPr>
          <w:rFonts w:asciiTheme="majorBidi" w:hAnsiTheme="majorBidi" w:cstheme="majorBidi"/>
          <w:sz w:val="24"/>
          <w:szCs w:val="24"/>
        </w:rPr>
        <w:t>[1</w:t>
      </w:r>
      <w:r w:rsidR="00425364" w:rsidRPr="004741F5">
        <w:rPr>
          <w:rFonts w:asciiTheme="majorBidi" w:hAnsiTheme="majorBidi" w:cstheme="majorBidi"/>
          <w:sz w:val="24"/>
          <w:szCs w:val="24"/>
        </w:rPr>
        <w:t>8</w:t>
      </w:r>
      <w:r w:rsidRPr="004741F5">
        <w:rPr>
          <w:rFonts w:asciiTheme="majorBidi" w:hAnsiTheme="majorBidi" w:cstheme="majorBidi"/>
          <w:sz w:val="24"/>
          <w:szCs w:val="24"/>
        </w:rPr>
        <w:t xml:space="preserve">] </w:t>
      </w:r>
      <w:hyperlink r:id="rId92" w:history="1">
        <w:r w:rsidRPr="004741F5">
          <w:rPr>
            <w:rStyle w:val="Hyperlink"/>
            <w:rFonts w:asciiTheme="majorBidi" w:hAnsiTheme="majorBidi" w:cstheme="majorBidi"/>
            <w:sz w:val="24"/>
            <w:szCs w:val="24"/>
          </w:rPr>
          <w:t>http://sitelec.org/cours/abati/adressip.htm</w:t>
        </w:r>
      </w:hyperlink>
      <w:r w:rsidR="00BB5E87" w:rsidRPr="004741F5">
        <w:rPr>
          <w:rFonts w:asciiTheme="majorBidi" w:hAnsiTheme="majorBidi" w:cstheme="majorBidi"/>
          <w:sz w:val="24"/>
          <w:szCs w:val="24"/>
        </w:rPr>
        <w:t xml:space="preserve">, consulté </w:t>
      </w:r>
      <w:r w:rsidR="00B77E6C" w:rsidRPr="004741F5">
        <w:rPr>
          <w:rFonts w:asciiTheme="majorBidi" w:hAnsiTheme="majorBidi" w:cstheme="majorBidi"/>
          <w:sz w:val="24"/>
          <w:szCs w:val="24"/>
        </w:rPr>
        <w:t>en</w:t>
      </w:r>
      <w:r w:rsidR="00BB5E87" w:rsidRPr="004741F5">
        <w:rPr>
          <w:rFonts w:asciiTheme="majorBidi" w:hAnsiTheme="majorBidi" w:cstheme="majorBidi"/>
          <w:sz w:val="24"/>
          <w:szCs w:val="24"/>
        </w:rPr>
        <w:t xml:space="preserve"> </w:t>
      </w:r>
      <w:r w:rsidR="00DF6C4F">
        <w:rPr>
          <w:rFonts w:asciiTheme="majorBidi" w:hAnsiTheme="majorBidi" w:cstheme="majorBidi"/>
          <w:sz w:val="24"/>
          <w:szCs w:val="24"/>
        </w:rPr>
        <w:t>Mai</w:t>
      </w:r>
      <w:r w:rsidR="00BB5E87" w:rsidRPr="004741F5">
        <w:rPr>
          <w:rFonts w:asciiTheme="majorBidi" w:hAnsiTheme="majorBidi" w:cstheme="majorBidi"/>
          <w:sz w:val="24"/>
          <w:szCs w:val="24"/>
        </w:rPr>
        <w:t xml:space="preserve"> 2010</w:t>
      </w:r>
    </w:p>
    <w:p w:rsidR="00FF71DB" w:rsidRPr="001B48E3" w:rsidRDefault="00FF71DB" w:rsidP="00FF71DB">
      <w:pPr>
        <w:pStyle w:val="Heading1"/>
        <w:spacing w:before="0" w:beforeAutospacing="0" w:after="240" w:afterAutospacing="0" w:line="360" w:lineRule="auto"/>
        <w:rPr>
          <w:rFonts w:asciiTheme="majorBidi" w:hAnsiTheme="majorBidi" w:cstheme="majorBidi"/>
          <w:b w:val="0"/>
          <w:color w:val="000000" w:themeColor="text1"/>
          <w:sz w:val="20"/>
          <w:szCs w:val="20"/>
        </w:rPr>
        <w:sectPr w:rsidR="00FF71DB" w:rsidRPr="001B48E3" w:rsidSect="003922B3">
          <w:headerReference w:type="default" r:id="rId93"/>
          <w:footerReference w:type="default" r:id="rId94"/>
          <w:pgSz w:w="11906" w:h="16838"/>
          <w:pgMar w:top="1417" w:right="1417" w:bottom="1417" w:left="1417" w:header="426" w:footer="520" w:gutter="0"/>
          <w:cols w:space="708"/>
          <w:docGrid w:linePitch="360"/>
        </w:sectPr>
      </w:pPr>
    </w:p>
    <w:p w:rsidR="000C4CC7" w:rsidRPr="005C7D88" w:rsidRDefault="000F5964" w:rsidP="00FF71DB">
      <w:pPr>
        <w:pStyle w:val="Heading1"/>
        <w:spacing w:before="0" w:beforeAutospacing="0" w:after="240" w:afterAutospacing="0" w:line="360" w:lineRule="auto"/>
        <w:jc w:val="center"/>
        <w:rPr>
          <w:rFonts w:asciiTheme="majorBidi" w:hAnsiTheme="majorBidi" w:cstheme="majorBidi"/>
          <w:sz w:val="24"/>
          <w:szCs w:val="24"/>
          <w:lang w:val="en-US"/>
        </w:rPr>
      </w:pPr>
      <w:bookmarkStart w:id="201" w:name="_Toc261945046"/>
      <w:bookmarkStart w:id="202" w:name="_Toc262491049"/>
      <w:r w:rsidRPr="005C7D88">
        <w:rPr>
          <w:rFonts w:asciiTheme="majorBidi" w:hAnsiTheme="majorBidi" w:cstheme="majorBidi"/>
          <w:sz w:val="24"/>
          <w:szCs w:val="24"/>
        </w:rPr>
        <w:t>Annexe</w:t>
      </w:r>
      <w:r w:rsidR="000C4CC7" w:rsidRPr="005C7D88">
        <w:rPr>
          <w:rFonts w:asciiTheme="majorBidi" w:hAnsiTheme="majorBidi" w:cstheme="majorBidi"/>
          <w:sz w:val="24"/>
          <w:szCs w:val="24"/>
          <w:lang w:val="en-US"/>
        </w:rPr>
        <w:t xml:space="preserve"> A</w:t>
      </w:r>
      <w:bookmarkEnd w:id="201"/>
      <w:bookmarkEnd w:id="202"/>
    </w:p>
    <w:p w:rsidR="00A92DA9" w:rsidRPr="00515714" w:rsidRDefault="00A92DA9" w:rsidP="00C74EC2">
      <w:pPr>
        <w:pStyle w:val="Caption"/>
        <w:jc w:val="center"/>
        <w:rPr>
          <w:rFonts w:asciiTheme="majorBidi" w:hAnsiTheme="majorBidi" w:cstheme="majorBidi"/>
          <w:sz w:val="20"/>
          <w:szCs w:val="20"/>
        </w:rPr>
      </w:pPr>
      <w:r w:rsidRPr="00515714">
        <w:rPr>
          <w:rFonts w:asciiTheme="majorBidi" w:hAnsiTheme="majorBidi" w:cstheme="majorBidi"/>
          <w:noProof/>
          <w:sz w:val="20"/>
          <w:szCs w:val="20"/>
        </w:rPr>
        <w:drawing>
          <wp:inline distT="0" distB="0" distL="0" distR="0">
            <wp:extent cx="3905781" cy="3894083"/>
            <wp:effectExtent l="19050" t="0" r="0" b="0"/>
            <wp:docPr id="18" name="Image 17" descr="t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s.PNG"/>
                    <pic:cNvPicPr/>
                  </pic:nvPicPr>
                  <pic:blipFill>
                    <a:blip r:embed="rId95" cstate="print"/>
                    <a:stretch>
                      <a:fillRect/>
                    </a:stretch>
                  </pic:blipFill>
                  <pic:spPr>
                    <a:xfrm>
                      <a:off x="0" y="0"/>
                      <a:ext cx="3916816" cy="3905085"/>
                    </a:xfrm>
                    <a:prstGeom prst="rect">
                      <a:avLst/>
                    </a:prstGeom>
                  </pic:spPr>
                </pic:pic>
              </a:graphicData>
            </a:graphic>
          </wp:inline>
        </w:drawing>
      </w:r>
    </w:p>
    <w:p w:rsidR="00A92DA9" w:rsidRPr="00BF2743" w:rsidRDefault="00A92DA9" w:rsidP="00A92DA9">
      <w:pPr>
        <w:pStyle w:val="Caption"/>
        <w:jc w:val="center"/>
        <w:rPr>
          <w:rFonts w:asciiTheme="majorBidi" w:hAnsiTheme="majorBidi" w:cstheme="majorBidi"/>
          <w:b w:val="0"/>
          <w:bCs w:val="0"/>
          <w:i/>
          <w:iCs/>
          <w:color w:val="000000" w:themeColor="text1"/>
          <w:sz w:val="22"/>
          <w:szCs w:val="22"/>
        </w:rPr>
      </w:pPr>
      <w:bookmarkStart w:id="203" w:name="_Toc262606427"/>
      <w:r w:rsidRPr="00BF2743">
        <w:rPr>
          <w:rFonts w:asciiTheme="majorBidi" w:hAnsiTheme="majorBidi" w:cstheme="majorBidi"/>
          <w:b w:val="0"/>
          <w:bCs w:val="0"/>
          <w:i/>
          <w:iCs/>
          <w:color w:val="000000" w:themeColor="text1"/>
          <w:sz w:val="22"/>
          <w:szCs w:val="22"/>
        </w:rPr>
        <w:t xml:space="preserve">Figure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29</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Image de l’oscilloscope Tektronix TDS 1002</w:t>
      </w:r>
      <w:bookmarkEnd w:id="203"/>
    </w:p>
    <w:p w:rsidR="001A13F1" w:rsidRPr="00BF2743" w:rsidRDefault="001A13F1" w:rsidP="00BF2743">
      <w:pPr>
        <w:pStyle w:val="Caption"/>
        <w:keepNext/>
        <w:jc w:val="center"/>
        <w:rPr>
          <w:rFonts w:asciiTheme="majorBidi" w:hAnsiTheme="majorBidi" w:cstheme="majorBidi"/>
          <w:b w:val="0"/>
          <w:bCs w:val="0"/>
          <w:i/>
          <w:iCs/>
          <w:color w:val="000000" w:themeColor="text1"/>
          <w:sz w:val="22"/>
          <w:szCs w:val="22"/>
        </w:rPr>
      </w:pPr>
      <w:bookmarkStart w:id="204" w:name="_Toc262606378"/>
      <w:r w:rsidRPr="00BF2743">
        <w:rPr>
          <w:rFonts w:asciiTheme="majorBidi" w:hAnsiTheme="majorBidi" w:cstheme="majorBidi"/>
          <w:b w:val="0"/>
          <w:bCs w:val="0"/>
          <w:i/>
          <w:iCs/>
          <w:color w:val="000000" w:themeColor="text1"/>
          <w:sz w:val="22"/>
          <w:szCs w:val="22"/>
        </w:rPr>
        <w:t xml:space="preserve">Tableau </w:t>
      </w:r>
      <w:r w:rsidR="00921484" w:rsidRPr="00BF2743">
        <w:rPr>
          <w:rFonts w:asciiTheme="majorBidi" w:hAnsiTheme="majorBidi" w:cstheme="majorBidi"/>
          <w:b w:val="0"/>
          <w:bCs w:val="0"/>
          <w:i/>
          <w:iCs/>
          <w:color w:val="000000" w:themeColor="text1"/>
          <w:sz w:val="22"/>
          <w:szCs w:val="22"/>
        </w:rPr>
        <w:fldChar w:fldCharType="begin"/>
      </w:r>
      <w:r w:rsidRPr="00BF2743">
        <w:rPr>
          <w:rFonts w:asciiTheme="majorBidi" w:hAnsiTheme="majorBidi" w:cstheme="majorBidi"/>
          <w:b w:val="0"/>
          <w:bCs w:val="0"/>
          <w:i/>
          <w:iCs/>
          <w:color w:val="000000" w:themeColor="text1"/>
          <w:sz w:val="22"/>
          <w:szCs w:val="22"/>
        </w:rPr>
        <w:instrText xml:space="preserve"> SEQ Tableau \* ARABIC </w:instrText>
      </w:r>
      <w:r w:rsidR="00921484" w:rsidRPr="00BF2743">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3</w:t>
      </w:r>
      <w:r w:rsidR="00921484" w:rsidRPr="00BF2743">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noProof/>
          <w:color w:val="000000" w:themeColor="text1"/>
          <w:sz w:val="22"/>
          <w:szCs w:val="22"/>
        </w:rPr>
        <w:t>: Spécifications Techniques d’un oscilloscope Tektronix TDS 1002</w:t>
      </w:r>
      <w:bookmarkEnd w:id="204"/>
    </w:p>
    <w:p w:rsidR="0060626A" w:rsidRDefault="00A92DA9" w:rsidP="0060626A">
      <w:pPr>
        <w:pStyle w:val="Heading1"/>
        <w:jc w:val="center"/>
        <w:rPr>
          <w:rFonts w:asciiTheme="majorBidi" w:hAnsiTheme="majorBidi" w:cstheme="majorBidi"/>
          <w:b w:val="0"/>
          <w:bCs w:val="0"/>
          <w:color w:val="000000" w:themeColor="text1"/>
          <w:sz w:val="20"/>
          <w:szCs w:val="20"/>
        </w:rPr>
      </w:pPr>
      <w:r w:rsidRPr="00515714">
        <w:rPr>
          <w:rFonts w:asciiTheme="majorBidi" w:hAnsiTheme="majorBidi" w:cstheme="majorBidi"/>
          <w:noProof/>
          <w:sz w:val="20"/>
          <w:szCs w:val="20"/>
        </w:rPr>
        <w:drawing>
          <wp:inline distT="0" distB="0" distL="0" distR="0">
            <wp:extent cx="5393480" cy="7730836"/>
            <wp:effectExtent l="19050" t="0" r="0" b="0"/>
            <wp:docPr id="17" name="Image 16" descr="Spec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ech.PNG"/>
                    <pic:cNvPicPr/>
                  </pic:nvPicPr>
                  <pic:blipFill>
                    <a:blip r:embed="rId96" cstate="print"/>
                    <a:stretch>
                      <a:fillRect/>
                    </a:stretch>
                  </pic:blipFill>
                  <pic:spPr>
                    <a:xfrm>
                      <a:off x="0" y="0"/>
                      <a:ext cx="5390477" cy="7726532"/>
                    </a:xfrm>
                    <a:prstGeom prst="rect">
                      <a:avLst/>
                    </a:prstGeom>
                  </pic:spPr>
                </pic:pic>
              </a:graphicData>
            </a:graphic>
          </wp:inline>
        </w:drawing>
      </w:r>
      <w:r w:rsidR="00C74EC2" w:rsidRPr="00515714">
        <w:rPr>
          <w:rFonts w:asciiTheme="majorBidi" w:hAnsiTheme="majorBidi" w:cstheme="majorBidi"/>
          <w:sz w:val="20"/>
          <w:szCs w:val="20"/>
        </w:rPr>
        <w:br/>
      </w:r>
      <w:r w:rsidR="00C74EC2" w:rsidRPr="00515714">
        <w:rPr>
          <w:rFonts w:asciiTheme="majorBidi" w:hAnsiTheme="majorBidi" w:cstheme="majorBidi"/>
          <w:b w:val="0"/>
          <w:bCs w:val="0"/>
          <w:color w:val="000000" w:themeColor="text1"/>
          <w:sz w:val="20"/>
          <w:szCs w:val="20"/>
        </w:rPr>
        <w:br/>
      </w:r>
      <w:bookmarkStart w:id="205" w:name="_Toc261897034"/>
      <w:bookmarkStart w:id="206" w:name="_Toc261897145"/>
      <w:bookmarkStart w:id="207" w:name="_Toc261945047"/>
    </w:p>
    <w:p w:rsidR="0060626A" w:rsidRDefault="0060626A" w:rsidP="0060626A">
      <w:pPr>
        <w:pStyle w:val="Heading1"/>
        <w:jc w:val="center"/>
        <w:rPr>
          <w:rFonts w:asciiTheme="majorBidi" w:hAnsiTheme="majorBidi" w:cstheme="majorBidi"/>
          <w:b w:val="0"/>
          <w:bCs w:val="0"/>
          <w:color w:val="000000" w:themeColor="text1"/>
          <w:sz w:val="20"/>
          <w:szCs w:val="20"/>
        </w:rPr>
      </w:pPr>
    </w:p>
    <w:p w:rsidR="00A92DA9" w:rsidRPr="00BF2743" w:rsidRDefault="00A92DA9" w:rsidP="0060626A">
      <w:pPr>
        <w:pStyle w:val="Heading1"/>
        <w:jc w:val="center"/>
        <w:rPr>
          <w:rFonts w:asciiTheme="majorBidi" w:hAnsiTheme="majorBidi" w:cstheme="majorBidi"/>
          <w:b w:val="0"/>
          <w:bCs w:val="0"/>
          <w:i/>
          <w:iCs/>
          <w:color w:val="000000" w:themeColor="text1"/>
          <w:sz w:val="22"/>
          <w:szCs w:val="22"/>
        </w:rPr>
      </w:pPr>
      <w:bookmarkStart w:id="208" w:name="_Toc262491050"/>
      <w:bookmarkStart w:id="209" w:name="_Toc262606379"/>
      <w:r w:rsidRPr="00BF2743">
        <w:rPr>
          <w:rFonts w:asciiTheme="majorBidi" w:hAnsiTheme="majorBidi" w:cstheme="majorBidi"/>
          <w:b w:val="0"/>
          <w:bCs w:val="0"/>
          <w:i/>
          <w:iCs/>
          <w:color w:val="000000" w:themeColor="text1"/>
          <w:sz w:val="22"/>
          <w:szCs w:val="22"/>
        </w:rPr>
        <w:t xml:space="preserve">Tableau </w:t>
      </w:r>
      <w:r w:rsidR="00921484" w:rsidRPr="00BF2743">
        <w:rPr>
          <w:rFonts w:asciiTheme="majorBidi" w:hAnsiTheme="majorBidi" w:cstheme="majorBidi"/>
          <w:b w:val="0"/>
          <w:bCs w:val="0"/>
          <w:i/>
          <w:iCs/>
          <w:color w:val="000000" w:themeColor="text1"/>
          <w:sz w:val="22"/>
          <w:szCs w:val="22"/>
        </w:rPr>
        <w:fldChar w:fldCharType="begin"/>
      </w:r>
      <w:r w:rsidRPr="00BF2743">
        <w:rPr>
          <w:rFonts w:asciiTheme="majorBidi" w:hAnsiTheme="majorBidi" w:cstheme="majorBidi"/>
          <w:b w:val="0"/>
          <w:bCs w:val="0"/>
          <w:i/>
          <w:iCs/>
          <w:color w:val="000000" w:themeColor="text1"/>
          <w:sz w:val="22"/>
          <w:szCs w:val="22"/>
        </w:rPr>
        <w:instrText xml:space="preserve"> SEQ Tableau \* ARABIC </w:instrText>
      </w:r>
      <w:r w:rsidR="00921484" w:rsidRPr="00BF2743">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4</w:t>
      </w:r>
      <w:r w:rsidR="00921484" w:rsidRPr="00BF2743">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Accessoires recommandés</w:t>
      </w:r>
      <w:bookmarkEnd w:id="205"/>
      <w:bookmarkEnd w:id="206"/>
      <w:bookmarkEnd w:id="207"/>
      <w:bookmarkEnd w:id="208"/>
      <w:bookmarkEnd w:id="209"/>
    </w:p>
    <w:p w:rsidR="00A92DA9" w:rsidRPr="00515714" w:rsidRDefault="00A92DA9" w:rsidP="000F5964">
      <w:pPr>
        <w:pStyle w:val="Heading1"/>
        <w:jc w:val="center"/>
        <w:rPr>
          <w:rFonts w:asciiTheme="majorBidi" w:hAnsiTheme="majorBidi" w:cstheme="majorBidi"/>
          <w:sz w:val="20"/>
          <w:szCs w:val="20"/>
        </w:rPr>
      </w:pPr>
      <w:r w:rsidRPr="00515714">
        <w:rPr>
          <w:rFonts w:asciiTheme="majorBidi" w:hAnsiTheme="majorBidi" w:cstheme="majorBidi"/>
          <w:noProof/>
          <w:sz w:val="20"/>
          <w:szCs w:val="20"/>
        </w:rPr>
        <w:drawing>
          <wp:inline distT="0" distB="0" distL="0" distR="0">
            <wp:extent cx="5333365" cy="2105025"/>
            <wp:effectExtent l="19050" t="0" r="635" b="0"/>
            <wp:docPr id="16" name="Image 15" descr="zaazdz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azdzaz.PNG"/>
                    <pic:cNvPicPr/>
                  </pic:nvPicPr>
                  <pic:blipFill>
                    <a:blip r:embed="rId97" cstate="print"/>
                    <a:stretch>
                      <a:fillRect/>
                    </a:stretch>
                  </pic:blipFill>
                  <pic:spPr>
                    <a:xfrm>
                      <a:off x="0" y="0"/>
                      <a:ext cx="5333334" cy="2105013"/>
                    </a:xfrm>
                    <a:prstGeom prst="rect">
                      <a:avLst/>
                    </a:prstGeom>
                  </pic:spPr>
                </pic:pic>
              </a:graphicData>
            </a:graphic>
          </wp:inline>
        </w:drawing>
      </w:r>
    </w:p>
    <w:p w:rsidR="00A92DA9" w:rsidRPr="00BF2743" w:rsidRDefault="00C74EC2" w:rsidP="00A92DA9">
      <w:pPr>
        <w:pStyle w:val="Caption"/>
        <w:keepNext/>
        <w:jc w:val="center"/>
        <w:rPr>
          <w:rFonts w:asciiTheme="majorBidi" w:hAnsiTheme="majorBidi" w:cstheme="majorBidi"/>
          <w:b w:val="0"/>
          <w:bCs w:val="0"/>
          <w:color w:val="000000" w:themeColor="text1"/>
          <w:sz w:val="22"/>
          <w:szCs w:val="22"/>
        </w:rPr>
      </w:pPr>
      <w:r w:rsidRPr="00515714">
        <w:rPr>
          <w:rFonts w:asciiTheme="majorBidi" w:hAnsiTheme="majorBidi" w:cstheme="majorBidi"/>
          <w:b w:val="0"/>
          <w:bCs w:val="0"/>
          <w:color w:val="000000" w:themeColor="text1"/>
          <w:sz w:val="20"/>
          <w:szCs w:val="20"/>
        </w:rPr>
        <w:br/>
      </w:r>
      <w:bookmarkStart w:id="210" w:name="_Toc262606380"/>
      <w:r w:rsidR="00A92DA9" w:rsidRPr="00BF2743">
        <w:rPr>
          <w:rFonts w:asciiTheme="majorBidi" w:hAnsiTheme="majorBidi" w:cstheme="majorBidi"/>
          <w:b w:val="0"/>
          <w:bCs w:val="0"/>
          <w:i/>
          <w:iCs/>
          <w:color w:val="000000" w:themeColor="text1"/>
          <w:sz w:val="22"/>
          <w:szCs w:val="22"/>
        </w:rPr>
        <w:t xml:space="preserve">Tableau </w:t>
      </w:r>
      <w:r w:rsidR="00921484" w:rsidRPr="00BF2743">
        <w:rPr>
          <w:rFonts w:asciiTheme="majorBidi" w:hAnsiTheme="majorBidi" w:cstheme="majorBidi"/>
          <w:b w:val="0"/>
          <w:bCs w:val="0"/>
          <w:i/>
          <w:iCs/>
          <w:color w:val="000000" w:themeColor="text1"/>
          <w:sz w:val="22"/>
          <w:szCs w:val="22"/>
        </w:rPr>
        <w:fldChar w:fldCharType="begin"/>
      </w:r>
      <w:r w:rsidR="00A92DA9" w:rsidRPr="00BF2743">
        <w:rPr>
          <w:rFonts w:asciiTheme="majorBidi" w:hAnsiTheme="majorBidi" w:cstheme="majorBidi"/>
          <w:b w:val="0"/>
          <w:bCs w:val="0"/>
          <w:i/>
          <w:iCs/>
          <w:color w:val="000000" w:themeColor="text1"/>
          <w:sz w:val="22"/>
          <w:szCs w:val="22"/>
        </w:rPr>
        <w:instrText xml:space="preserve"> SEQ Tableau \* ARABIC </w:instrText>
      </w:r>
      <w:r w:rsidR="00921484" w:rsidRPr="00BF2743">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5</w:t>
      </w:r>
      <w:r w:rsidR="00921484" w:rsidRPr="00BF2743">
        <w:rPr>
          <w:rFonts w:asciiTheme="majorBidi" w:hAnsiTheme="majorBidi" w:cstheme="majorBidi"/>
          <w:b w:val="0"/>
          <w:bCs w:val="0"/>
          <w:i/>
          <w:iCs/>
          <w:color w:val="000000" w:themeColor="text1"/>
          <w:sz w:val="22"/>
          <w:szCs w:val="22"/>
        </w:rPr>
        <w:fldChar w:fldCharType="end"/>
      </w:r>
      <w:r w:rsidR="00A92DA9" w:rsidRPr="00BF2743">
        <w:rPr>
          <w:rFonts w:asciiTheme="majorBidi" w:hAnsiTheme="majorBidi" w:cstheme="majorBidi"/>
          <w:b w:val="0"/>
          <w:bCs w:val="0"/>
          <w:i/>
          <w:iCs/>
          <w:color w:val="000000" w:themeColor="text1"/>
          <w:sz w:val="22"/>
          <w:szCs w:val="22"/>
        </w:rPr>
        <w:t>: Tableau récapitulatif des interfaces Entrées-Sorties disponibles</w:t>
      </w:r>
      <w:bookmarkEnd w:id="210"/>
    </w:p>
    <w:p w:rsidR="004A0E4A" w:rsidRPr="00515714" w:rsidRDefault="00A92DA9" w:rsidP="00A92DA9">
      <w:pPr>
        <w:pStyle w:val="Heading1"/>
        <w:jc w:val="center"/>
        <w:rPr>
          <w:rFonts w:asciiTheme="majorBidi" w:hAnsiTheme="majorBidi" w:cstheme="majorBidi"/>
          <w:sz w:val="20"/>
          <w:szCs w:val="20"/>
        </w:rPr>
      </w:pPr>
      <w:r w:rsidRPr="00515714">
        <w:rPr>
          <w:rFonts w:asciiTheme="majorBidi" w:hAnsiTheme="majorBidi" w:cstheme="majorBidi"/>
          <w:noProof/>
          <w:sz w:val="20"/>
          <w:szCs w:val="20"/>
        </w:rPr>
        <w:drawing>
          <wp:inline distT="0" distB="0" distL="0" distR="0">
            <wp:extent cx="5367968" cy="5694218"/>
            <wp:effectExtent l="19050" t="0" r="4132" b="0"/>
            <wp:docPr id="14" name="Image 13" descr="rf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rr.PNG"/>
                    <pic:cNvPicPr/>
                  </pic:nvPicPr>
                  <pic:blipFill>
                    <a:blip r:embed="rId98" cstate="print"/>
                    <a:stretch>
                      <a:fillRect/>
                    </a:stretch>
                  </pic:blipFill>
                  <pic:spPr>
                    <a:xfrm>
                      <a:off x="0" y="0"/>
                      <a:ext cx="5372850" cy="5699397"/>
                    </a:xfrm>
                    <a:prstGeom prst="rect">
                      <a:avLst/>
                    </a:prstGeom>
                  </pic:spPr>
                </pic:pic>
              </a:graphicData>
            </a:graphic>
          </wp:inline>
        </w:drawing>
      </w:r>
    </w:p>
    <w:p w:rsidR="004A0E4A" w:rsidRPr="00515714" w:rsidRDefault="004A0E4A" w:rsidP="000F5964">
      <w:pPr>
        <w:pStyle w:val="Heading1"/>
        <w:jc w:val="center"/>
        <w:rPr>
          <w:rFonts w:asciiTheme="majorBidi" w:hAnsiTheme="majorBidi" w:cstheme="majorBidi"/>
          <w:sz w:val="20"/>
          <w:szCs w:val="20"/>
        </w:rPr>
        <w:sectPr w:rsidR="004A0E4A" w:rsidRPr="00515714" w:rsidSect="003922B3">
          <w:headerReference w:type="default" r:id="rId99"/>
          <w:pgSz w:w="11906" w:h="16838"/>
          <w:pgMar w:top="1417" w:right="1417" w:bottom="1417" w:left="1417" w:header="426" w:footer="520" w:gutter="0"/>
          <w:cols w:space="708"/>
          <w:docGrid w:linePitch="360"/>
        </w:sectPr>
      </w:pPr>
    </w:p>
    <w:p w:rsidR="000F4090" w:rsidRPr="005C7D88" w:rsidRDefault="000C4CC7" w:rsidP="005451D2">
      <w:pPr>
        <w:pStyle w:val="Heading1"/>
        <w:jc w:val="center"/>
        <w:rPr>
          <w:rFonts w:asciiTheme="majorBidi" w:hAnsiTheme="majorBidi" w:cstheme="majorBidi"/>
          <w:sz w:val="24"/>
          <w:szCs w:val="24"/>
        </w:rPr>
      </w:pPr>
      <w:bookmarkStart w:id="211" w:name="_Toc261945048"/>
      <w:bookmarkStart w:id="212" w:name="_Toc262491051"/>
      <w:r w:rsidRPr="005C7D88">
        <w:rPr>
          <w:rFonts w:asciiTheme="majorBidi" w:hAnsiTheme="majorBidi" w:cstheme="majorBidi"/>
          <w:sz w:val="24"/>
          <w:szCs w:val="24"/>
        </w:rPr>
        <w:t>Annexe B</w:t>
      </w:r>
      <w:bookmarkEnd w:id="211"/>
      <w:bookmarkEnd w:id="212"/>
    </w:p>
    <w:p w:rsidR="006C0E81" w:rsidRDefault="004A0E4A" w:rsidP="006C0E81">
      <w:pPr>
        <w:pStyle w:val="Heading1"/>
        <w:keepNext/>
        <w:jc w:val="center"/>
      </w:pPr>
      <w:r w:rsidRPr="00515714">
        <w:rPr>
          <w:rFonts w:asciiTheme="majorBidi" w:hAnsiTheme="majorBidi" w:cstheme="majorBidi"/>
          <w:noProof/>
          <w:sz w:val="20"/>
          <w:szCs w:val="20"/>
        </w:rPr>
        <w:drawing>
          <wp:inline distT="0" distB="0" distL="0" distR="0">
            <wp:extent cx="5762625" cy="8105775"/>
            <wp:effectExtent l="19050" t="19050" r="28575" b="28575"/>
            <wp:docPr id="7" name="Image 6" descr="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er.png"/>
                    <pic:cNvPicPr/>
                  </pic:nvPicPr>
                  <pic:blipFill>
                    <a:blip r:embed="rId100" cstate="print"/>
                    <a:stretch>
                      <a:fillRect/>
                    </a:stretch>
                  </pic:blipFill>
                  <pic:spPr>
                    <a:xfrm>
                      <a:off x="0" y="0"/>
                      <a:ext cx="5760720" cy="8103096"/>
                    </a:xfrm>
                    <a:prstGeom prst="rect">
                      <a:avLst/>
                    </a:prstGeom>
                    <a:ln>
                      <a:solidFill>
                        <a:schemeClr val="tx1"/>
                      </a:solidFill>
                    </a:ln>
                  </pic:spPr>
                </pic:pic>
              </a:graphicData>
            </a:graphic>
          </wp:inline>
        </w:drawing>
      </w:r>
    </w:p>
    <w:p w:rsidR="00054F0F" w:rsidRPr="00BF2743" w:rsidRDefault="006C0E81" w:rsidP="006C0E81">
      <w:pPr>
        <w:pStyle w:val="Caption"/>
        <w:jc w:val="center"/>
        <w:rPr>
          <w:rFonts w:asciiTheme="majorBidi" w:hAnsiTheme="majorBidi" w:cstheme="majorBidi"/>
          <w:b w:val="0"/>
          <w:bCs w:val="0"/>
          <w:i/>
          <w:iCs/>
          <w:color w:val="000000" w:themeColor="text1"/>
          <w:sz w:val="22"/>
          <w:szCs w:val="22"/>
        </w:rPr>
      </w:pPr>
      <w:bookmarkStart w:id="213" w:name="_Toc262606428"/>
      <w:r w:rsidRPr="00BF2743">
        <w:rPr>
          <w:rFonts w:asciiTheme="majorBidi" w:hAnsiTheme="majorBidi" w:cstheme="majorBidi"/>
          <w:b w:val="0"/>
          <w:bCs w:val="0"/>
          <w:i/>
          <w:iCs/>
          <w:color w:val="000000" w:themeColor="text1"/>
          <w:sz w:val="22"/>
          <w:szCs w:val="22"/>
        </w:rPr>
        <w:t xml:space="preserve">Figure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30</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Documentation Technique de l'adaptateur KUSB-488A</w:t>
      </w:r>
      <w:bookmarkEnd w:id="213"/>
    </w:p>
    <w:p w:rsidR="004A0E4A" w:rsidRPr="00515714" w:rsidRDefault="004A0E4A" w:rsidP="005451D2">
      <w:pPr>
        <w:pStyle w:val="Heading1"/>
        <w:jc w:val="center"/>
        <w:rPr>
          <w:rFonts w:asciiTheme="majorBidi" w:hAnsiTheme="majorBidi" w:cstheme="majorBidi"/>
          <w:sz w:val="20"/>
          <w:szCs w:val="20"/>
        </w:rPr>
      </w:pPr>
    </w:p>
    <w:p w:rsidR="006C0E81" w:rsidRDefault="00A92DA9" w:rsidP="006C0E81">
      <w:pPr>
        <w:pStyle w:val="Heading1"/>
        <w:keepNext/>
        <w:jc w:val="center"/>
      </w:pPr>
      <w:r w:rsidRPr="00515714">
        <w:rPr>
          <w:rFonts w:asciiTheme="majorBidi" w:hAnsiTheme="majorBidi" w:cstheme="majorBidi"/>
          <w:noProof/>
          <w:sz w:val="20"/>
          <w:szCs w:val="20"/>
        </w:rPr>
        <w:drawing>
          <wp:inline distT="0" distB="0" distL="0" distR="0">
            <wp:extent cx="5848350" cy="4019550"/>
            <wp:effectExtent l="19050" t="19050" r="19050" b="19050"/>
            <wp:docPr id="6" name="Image 5" descr="Comparaison des diif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ison des diif bus.PNG"/>
                    <pic:cNvPicPr/>
                  </pic:nvPicPr>
                  <pic:blipFill>
                    <a:blip r:embed="rId101" cstate="print"/>
                    <a:stretch>
                      <a:fillRect/>
                    </a:stretch>
                  </pic:blipFill>
                  <pic:spPr>
                    <a:xfrm>
                      <a:off x="0" y="0"/>
                      <a:ext cx="5851653" cy="4021820"/>
                    </a:xfrm>
                    <a:prstGeom prst="rect">
                      <a:avLst/>
                    </a:prstGeom>
                    <a:ln>
                      <a:solidFill>
                        <a:schemeClr val="tx1"/>
                      </a:solidFill>
                    </a:ln>
                  </pic:spPr>
                </pic:pic>
              </a:graphicData>
            </a:graphic>
          </wp:inline>
        </w:drawing>
      </w:r>
    </w:p>
    <w:p w:rsidR="00054F0F" w:rsidRPr="00BF2743" w:rsidRDefault="006C0E81" w:rsidP="006C0E81">
      <w:pPr>
        <w:pStyle w:val="Caption"/>
        <w:jc w:val="center"/>
        <w:rPr>
          <w:rFonts w:asciiTheme="majorBidi" w:hAnsiTheme="majorBidi" w:cstheme="majorBidi"/>
          <w:b w:val="0"/>
          <w:bCs w:val="0"/>
          <w:i/>
          <w:iCs/>
          <w:color w:val="000000" w:themeColor="text1"/>
          <w:sz w:val="22"/>
          <w:szCs w:val="22"/>
        </w:rPr>
      </w:pPr>
      <w:bookmarkStart w:id="214" w:name="_Toc262606429"/>
      <w:r w:rsidRPr="00BF2743">
        <w:rPr>
          <w:rFonts w:asciiTheme="majorBidi" w:hAnsiTheme="majorBidi" w:cstheme="majorBidi"/>
          <w:b w:val="0"/>
          <w:bCs w:val="0"/>
          <w:i/>
          <w:iCs/>
          <w:color w:val="000000" w:themeColor="text1"/>
          <w:sz w:val="22"/>
          <w:szCs w:val="22"/>
        </w:rPr>
        <w:t xml:space="preserve">Figure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31</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Tableau comparatif de différentes connexions</w:t>
      </w:r>
      <w:bookmarkEnd w:id="214"/>
      <w:r w:rsidRPr="00BF2743">
        <w:rPr>
          <w:rFonts w:asciiTheme="majorBidi" w:hAnsiTheme="majorBidi" w:cstheme="majorBidi"/>
          <w:b w:val="0"/>
          <w:bCs w:val="0"/>
          <w:i/>
          <w:iCs/>
          <w:color w:val="000000" w:themeColor="text1"/>
          <w:sz w:val="22"/>
          <w:szCs w:val="22"/>
        </w:rPr>
        <w:br/>
      </w:r>
    </w:p>
    <w:p w:rsidR="006C0E81" w:rsidRDefault="00AF6DA7" w:rsidP="006C0E81">
      <w:pPr>
        <w:keepNext/>
      </w:pPr>
      <w:r>
        <w:rPr>
          <w:rFonts w:asciiTheme="majorBidi" w:hAnsiTheme="majorBidi" w:cstheme="majorBidi"/>
          <w:noProof/>
          <w:sz w:val="20"/>
          <w:szCs w:val="20"/>
        </w:rPr>
        <w:drawing>
          <wp:inline distT="0" distB="0" distL="0" distR="0">
            <wp:extent cx="5755506" cy="3238500"/>
            <wp:effectExtent l="19050" t="19050" r="16644" b="19050"/>
            <wp:docPr id="2" name="Image 1" descr="AZ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ERTY.png"/>
                    <pic:cNvPicPr/>
                  </pic:nvPicPr>
                  <pic:blipFill>
                    <a:blip r:embed="rId102" cstate="print"/>
                    <a:stretch>
                      <a:fillRect/>
                    </a:stretch>
                  </pic:blipFill>
                  <pic:spPr>
                    <a:xfrm>
                      <a:off x="0" y="0"/>
                      <a:ext cx="5760720" cy="3241434"/>
                    </a:xfrm>
                    <a:prstGeom prst="rect">
                      <a:avLst/>
                    </a:prstGeom>
                    <a:ln>
                      <a:solidFill>
                        <a:schemeClr val="tx1"/>
                      </a:solidFill>
                    </a:ln>
                  </pic:spPr>
                </pic:pic>
              </a:graphicData>
            </a:graphic>
          </wp:inline>
        </w:drawing>
      </w:r>
    </w:p>
    <w:p w:rsidR="00AF6DA7" w:rsidRPr="00BF2743" w:rsidRDefault="006C0E81" w:rsidP="0060626A">
      <w:pPr>
        <w:pStyle w:val="Caption"/>
        <w:jc w:val="center"/>
        <w:rPr>
          <w:i/>
          <w:iCs/>
        </w:rPr>
      </w:pPr>
      <w:bookmarkStart w:id="215" w:name="_Toc262606430"/>
      <w:r w:rsidRPr="00BF2743">
        <w:rPr>
          <w:rFonts w:asciiTheme="majorBidi" w:hAnsiTheme="majorBidi" w:cstheme="majorBidi"/>
          <w:b w:val="0"/>
          <w:bCs w:val="0"/>
          <w:i/>
          <w:iCs/>
          <w:color w:val="000000" w:themeColor="text1"/>
          <w:sz w:val="22"/>
          <w:szCs w:val="22"/>
        </w:rPr>
        <w:t xml:space="preserve">Figure </w:t>
      </w:r>
      <w:r w:rsidR="00921484">
        <w:rPr>
          <w:rFonts w:asciiTheme="majorBidi" w:hAnsiTheme="majorBidi" w:cstheme="majorBidi"/>
          <w:b w:val="0"/>
          <w:bCs w:val="0"/>
          <w:i/>
          <w:iCs/>
          <w:color w:val="000000" w:themeColor="text1"/>
          <w:sz w:val="22"/>
          <w:szCs w:val="22"/>
        </w:rPr>
        <w:fldChar w:fldCharType="begin"/>
      </w:r>
      <w:r w:rsidR="001D4039">
        <w:rPr>
          <w:rFonts w:asciiTheme="majorBidi" w:hAnsiTheme="majorBidi" w:cstheme="majorBidi"/>
          <w:b w:val="0"/>
          <w:bCs w:val="0"/>
          <w:i/>
          <w:iCs/>
          <w:color w:val="000000" w:themeColor="text1"/>
          <w:sz w:val="22"/>
          <w:szCs w:val="22"/>
        </w:rPr>
        <w:instrText xml:space="preserve"> SEQ Figure \* ARABIC </w:instrText>
      </w:r>
      <w:r w:rsidR="00921484">
        <w:rPr>
          <w:rFonts w:asciiTheme="majorBidi" w:hAnsiTheme="majorBidi" w:cstheme="majorBidi"/>
          <w:b w:val="0"/>
          <w:bCs w:val="0"/>
          <w:i/>
          <w:iCs/>
          <w:color w:val="000000" w:themeColor="text1"/>
          <w:sz w:val="22"/>
          <w:szCs w:val="22"/>
        </w:rPr>
        <w:fldChar w:fldCharType="separate"/>
      </w:r>
      <w:r w:rsidR="009D3CDF">
        <w:rPr>
          <w:rFonts w:asciiTheme="majorBidi" w:hAnsiTheme="majorBidi" w:cstheme="majorBidi"/>
          <w:b w:val="0"/>
          <w:bCs w:val="0"/>
          <w:i/>
          <w:iCs/>
          <w:noProof/>
          <w:color w:val="000000" w:themeColor="text1"/>
          <w:sz w:val="22"/>
          <w:szCs w:val="22"/>
        </w:rPr>
        <w:t>32</w:t>
      </w:r>
      <w:r w:rsidR="00921484">
        <w:rPr>
          <w:rFonts w:asciiTheme="majorBidi" w:hAnsiTheme="majorBidi" w:cstheme="majorBidi"/>
          <w:b w:val="0"/>
          <w:bCs w:val="0"/>
          <w:i/>
          <w:iCs/>
          <w:color w:val="000000" w:themeColor="text1"/>
          <w:sz w:val="22"/>
          <w:szCs w:val="22"/>
        </w:rPr>
        <w:fldChar w:fldCharType="end"/>
      </w:r>
      <w:r w:rsidRPr="00BF2743">
        <w:rPr>
          <w:rFonts w:asciiTheme="majorBidi" w:hAnsiTheme="majorBidi" w:cstheme="majorBidi"/>
          <w:b w:val="0"/>
          <w:bCs w:val="0"/>
          <w:i/>
          <w:iCs/>
          <w:color w:val="000000" w:themeColor="text1"/>
          <w:sz w:val="22"/>
          <w:szCs w:val="22"/>
        </w:rPr>
        <w:t>: Interface de commande via GPIB bus</w:t>
      </w:r>
      <w:bookmarkEnd w:id="215"/>
    </w:p>
    <w:p w:rsidR="00000BA5" w:rsidRPr="00515714" w:rsidRDefault="00000BA5" w:rsidP="00000BA5">
      <w:pPr>
        <w:rPr>
          <w:rFonts w:asciiTheme="majorBidi" w:hAnsiTheme="majorBidi" w:cstheme="majorBidi"/>
          <w:sz w:val="20"/>
          <w:szCs w:val="20"/>
        </w:rPr>
      </w:pPr>
    </w:p>
    <w:p w:rsidR="00C97B12" w:rsidRDefault="00C97B12" w:rsidP="00000BA5">
      <w:pPr>
        <w:rPr>
          <w:rFonts w:asciiTheme="majorBidi" w:hAnsiTheme="majorBidi" w:cstheme="majorBidi"/>
          <w:sz w:val="20"/>
          <w:szCs w:val="20"/>
        </w:rPr>
        <w:sectPr w:rsidR="00C97B12" w:rsidSect="003922B3">
          <w:headerReference w:type="default" r:id="rId103"/>
          <w:pgSz w:w="11906" w:h="16838"/>
          <w:pgMar w:top="1417" w:right="1417" w:bottom="1417" w:left="1417" w:header="426" w:footer="520" w:gutter="0"/>
          <w:cols w:space="708"/>
          <w:docGrid w:linePitch="360"/>
        </w:sectPr>
      </w:pPr>
    </w:p>
    <w:p w:rsidR="00000BA5" w:rsidRPr="00515714" w:rsidRDefault="007A1BE0" w:rsidP="00000BA5">
      <w:pPr>
        <w:rPr>
          <w:rFonts w:asciiTheme="majorBidi" w:hAnsiTheme="majorBidi" w:cstheme="majorBidi"/>
          <w:sz w:val="20"/>
          <w:szCs w:val="20"/>
        </w:rPr>
      </w:pPr>
      <w:r>
        <w:rPr>
          <w:rFonts w:asciiTheme="majorBidi" w:hAnsiTheme="majorBidi" w:cstheme="majorBidi"/>
          <w:noProof/>
          <w:sz w:val="20"/>
          <w:szCs w:val="20"/>
        </w:rPr>
        <w:pict>
          <v:shapetype id="_x0000_t202" coordsize="21600,21600" o:spt="202" path="m,l,21600r21600,l21600,xe">
            <v:stroke joinstyle="miter"/>
            <v:path gradientshapeok="t" o:connecttype="rect"/>
          </v:shapetype>
          <v:shape id="_x0000_s1030" type="#_x0000_t202" style="position:absolute;margin-left:-14.1pt;margin-top:-16.05pt;width:482.15pt;height:718.95pt;z-index:251659264" stroked="f">
            <v:textbox>
              <w:txbxContent>
                <w:p w:rsidR="005A027C" w:rsidRPr="003C2E1B" w:rsidRDefault="005A027C" w:rsidP="0060626A">
                  <w:pPr>
                    <w:bidi/>
                    <w:spacing w:after="0" w:line="360" w:lineRule="auto"/>
                    <w:jc w:val="center"/>
                    <w:rPr>
                      <w:rFonts w:asciiTheme="majorHAnsi" w:hAnsiTheme="majorHAnsi" w:cstheme="majorBidi"/>
                      <w:b/>
                      <w:bCs/>
                      <w:sz w:val="20"/>
                      <w:szCs w:val="20"/>
                      <w:rtl/>
                      <w:lang w:bidi="ar-TN"/>
                    </w:rPr>
                  </w:pPr>
                  <w:r>
                    <w:rPr>
                      <w:rFonts w:asciiTheme="majorHAnsi" w:hAnsiTheme="majorHAnsi" w:cstheme="majorBidi" w:hint="cs"/>
                      <w:b/>
                      <w:bCs/>
                      <w:sz w:val="24"/>
                      <w:szCs w:val="24"/>
                      <w:rtl/>
                      <w:lang w:bidi="ar-TN"/>
                    </w:rPr>
                    <w:t>ملخًّص</w:t>
                  </w:r>
                </w:p>
                <w:p w:rsidR="005A027C" w:rsidRPr="00D14AC9" w:rsidRDefault="005A027C" w:rsidP="00B12051">
                  <w:pPr>
                    <w:bidi/>
                    <w:spacing w:after="0" w:line="360" w:lineRule="auto"/>
                    <w:ind w:firstLine="708"/>
                    <w:jc w:val="both"/>
                    <w:rPr>
                      <w:rFonts w:ascii="Traditional Arabic" w:hAnsi="Traditional Arabic" w:cs="Traditional Arabic"/>
                      <w:rtl/>
                      <w:lang w:bidi="ar-TN"/>
                    </w:rPr>
                  </w:pPr>
                  <w:r w:rsidRPr="00D14AC9">
                    <w:rPr>
                      <w:rFonts w:ascii="Traditional Arabic" w:hAnsi="Traditional Arabic" w:cs="Traditional Arabic"/>
                      <w:rtl/>
                      <w:lang w:bidi="ar-TN"/>
                    </w:rPr>
                    <w:t>يندرج هذا المقرًّر ضمن مشروع ختم الدراسات العليا, وهو يقدم طريقة منهجية من أجل تصميم برمجيات تحكم في راسمة الذبذبات لغرض القيام بأشغال تطبيقية عن بعد. يهدف هذا المشروع إلى تبسيط مراحل التصميم وإيجاد العدة الملائمة لاحتياجات الأداة الآنف ذكرها.  تتمثل المرحلة الأولى في تهذيب واجهة المستخدم الرسومية (</w:t>
                  </w:r>
                  <w:r w:rsidRPr="00D14AC9">
                    <w:rPr>
                      <w:rFonts w:ascii="Traditional Arabic" w:hAnsi="Traditional Arabic" w:cs="Traditional Arabic"/>
                      <w:lang w:bidi="ar-TN"/>
                    </w:rPr>
                    <w:t>GUI</w:t>
                  </w:r>
                  <w:r w:rsidRPr="00D14AC9">
                    <w:rPr>
                      <w:rFonts w:ascii="Traditional Arabic" w:hAnsi="Traditional Arabic" w:cs="Traditional Arabic"/>
                      <w:rtl/>
                      <w:lang w:bidi="ar-TN"/>
                    </w:rPr>
                    <w:t>) وتحديد نسق البيانات بين الحاسوب والجهاز الطرفي. و تهدف المرحلة الثانية إلى شرح آلية إرسال المعطيات عبر شبكة الأنترنات و كيفية التنسيق بين مختلف الأجهزة.</w:t>
                  </w:r>
                </w:p>
                <w:p w:rsidR="005A027C" w:rsidRPr="00D14AC9" w:rsidRDefault="005A027C" w:rsidP="0060626A">
                  <w:pPr>
                    <w:bidi/>
                    <w:spacing w:after="0" w:line="360" w:lineRule="auto"/>
                    <w:rPr>
                      <w:rFonts w:ascii="Helvetica" w:hAnsi="Helvetica" w:cstheme="majorBidi"/>
                      <w:b/>
                      <w:bCs/>
                      <w:rtl/>
                      <w:lang w:bidi="ar-TN"/>
                    </w:rPr>
                  </w:pPr>
                  <w:r w:rsidRPr="00D14AC9">
                    <w:rPr>
                      <w:rFonts w:ascii="Helvetica" w:hAnsi="Helvetica" w:cstheme="majorBidi"/>
                      <w:b/>
                      <w:bCs/>
                      <w:rtl/>
                      <w:lang w:bidi="ar-TN"/>
                    </w:rPr>
                    <w:t>الكلمات المفاتيح</w:t>
                  </w:r>
                </w:p>
                <w:p w:rsidR="005A027C" w:rsidRPr="00D14AC9" w:rsidRDefault="005A027C" w:rsidP="00E00149">
                  <w:pPr>
                    <w:pBdr>
                      <w:bottom w:val="single" w:sz="12" w:space="1" w:color="auto"/>
                    </w:pBdr>
                    <w:bidi/>
                    <w:spacing w:after="0" w:line="360" w:lineRule="auto"/>
                    <w:ind w:firstLine="708"/>
                    <w:jc w:val="both"/>
                    <w:rPr>
                      <w:rFonts w:ascii="Traditional Arabic" w:hAnsi="Traditional Arabic" w:cs="Traditional Arabic"/>
                      <w:sz w:val="28"/>
                      <w:szCs w:val="28"/>
                      <w:lang w:bidi="ar-TN"/>
                    </w:rPr>
                  </w:pPr>
                  <w:r w:rsidRPr="00D14AC9">
                    <w:rPr>
                      <w:rFonts w:ascii="Traditional Arabic" w:hAnsi="Traditional Arabic" w:cs="Traditional Arabic"/>
                      <w:rtl/>
                      <w:lang w:bidi="ar-TN"/>
                    </w:rPr>
                    <w:t>تنسيق المعطيات</w:t>
                  </w:r>
                  <w:r w:rsidRPr="00D14AC9">
                    <w:rPr>
                      <w:rFonts w:ascii="Traditional Arabic" w:hAnsi="Traditional Arabic" w:cs="Traditional Arabic"/>
                      <w:lang w:bidi="ar-TN"/>
                    </w:rPr>
                    <w:t>,</w:t>
                  </w:r>
                  <w:r w:rsidRPr="00D14AC9">
                    <w:rPr>
                      <w:rFonts w:ascii="Traditional Arabic" w:hAnsi="Traditional Arabic" w:cs="Traditional Arabic"/>
                      <w:rtl/>
                      <w:lang w:bidi="ar-TN"/>
                    </w:rPr>
                    <w:t xml:space="preserve"> واجهة المستخدم الرسومية, أشغال تطبيقية عن بعد</w:t>
                  </w:r>
                </w:p>
                <w:p w:rsidR="005A027C" w:rsidRPr="009E51CE" w:rsidRDefault="005A027C" w:rsidP="0060626A">
                  <w:pPr>
                    <w:spacing w:before="240" w:after="0" w:line="360" w:lineRule="auto"/>
                    <w:jc w:val="center"/>
                    <w:rPr>
                      <w:rFonts w:asciiTheme="majorBidi" w:hAnsiTheme="majorBidi" w:cstheme="majorBidi"/>
                      <w:b/>
                      <w:bCs/>
                      <w:sz w:val="24"/>
                      <w:szCs w:val="24"/>
                    </w:rPr>
                  </w:pPr>
                  <w:r w:rsidRPr="009E51CE">
                    <w:rPr>
                      <w:rFonts w:asciiTheme="majorBidi" w:hAnsiTheme="majorBidi" w:cstheme="majorBidi"/>
                      <w:b/>
                      <w:bCs/>
                      <w:sz w:val="24"/>
                      <w:szCs w:val="24"/>
                    </w:rPr>
                    <w:t>Résumé</w:t>
                  </w:r>
                </w:p>
                <w:p w:rsidR="005A027C" w:rsidRPr="00D14AC9" w:rsidRDefault="005A027C" w:rsidP="005B6D62">
                  <w:pPr>
                    <w:spacing w:after="0" w:line="360" w:lineRule="auto"/>
                    <w:ind w:firstLine="708"/>
                    <w:jc w:val="both"/>
                    <w:rPr>
                      <w:rFonts w:asciiTheme="majorBidi" w:hAnsiTheme="majorBidi" w:cstheme="majorBidi"/>
                    </w:rPr>
                  </w:pPr>
                  <w:r w:rsidRPr="00D14AC9">
                    <w:rPr>
                      <w:rFonts w:asciiTheme="majorBidi" w:hAnsiTheme="majorBidi" w:cstheme="majorBidi"/>
                    </w:rPr>
                    <w:t>L'objet de ce travail de fin d'étude est d'étudier, de concevoir et de réaliser une plateforme permettant à un apprenant à partir d'un poste distant d'effectuer des travaux pratiques. L'intérêt d'une telle application est évident et répond à des besoins réels. Nous avons prouvé dans ce travail la faisabilité d'un tel projet et réalisé concrètement plusieurs composantes de cette plateforme. Nous avons proposé une démarche méthodologique en vue de la conception des algorithmes de commande d'un oscilloscope pour pouvoir faire des travaux pratiques à distance. Cette méthodologie vise à réduire les phases de conception d'une infrastructure de communication à distance et de trouver des technologies en adéquation avec l'instrument à commander. La première phase consiste à affiner l'interface graphique (IHM) et à maîtriser le protocole de dialogue entre l'ordinateur distant et l'instrument. La deuxième phase vise à étudier le mécanisme de transmission des données à travers le réseau d'Internet et exploiter ceci pour le contrôle et la gestion de l’instrument.</w:t>
                  </w:r>
                </w:p>
                <w:p w:rsidR="005A027C" w:rsidRPr="00D14AC9" w:rsidRDefault="005A027C" w:rsidP="00874B21">
                  <w:pPr>
                    <w:spacing w:after="0" w:line="360" w:lineRule="auto"/>
                    <w:jc w:val="both"/>
                    <w:rPr>
                      <w:rFonts w:asciiTheme="majorBidi" w:hAnsiTheme="majorBidi" w:cstheme="majorBidi"/>
                      <w:b/>
                      <w:bCs/>
                    </w:rPr>
                  </w:pPr>
                  <w:r w:rsidRPr="00D14AC9">
                    <w:rPr>
                      <w:rFonts w:asciiTheme="majorBidi" w:hAnsiTheme="majorBidi" w:cstheme="majorBidi"/>
                      <w:b/>
                      <w:bCs/>
                    </w:rPr>
                    <w:t>Mots Clés</w:t>
                  </w:r>
                </w:p>
                <w:p w:rsidR="005A027C" w:rsidRPr="00D14AC9" w:rsidRDefault="005A027C" w:rsidP="00874B21">
                  <w:pPr>
                    <w:pBdr>
                      <w:bottom w:val="single" w:sz="12" w:space="1" w:color="auto"/>
                    </w:pBdr>
                    <w:spacing w:after="0" w:line="360" w:lineRule="auto"/>
                    <w:ind w:firstLine="708"/>
                    <w:jc w:val="both"/>
                    <w:rPr>
                      <w:rFonts w:asciiTheme="majorBidi" w:hAnsiTheme="majorBidi" w:cstheme="majorBidi"/>
                    </w:rPr>
                  </w:pPr>
                  <w:r w:rsidRPr="00D14AC9">
                    <w:rPr>
                      <w:rFonts w:asciiTheme="majorBidi" w:hAnsiTheme="majorBidi" w:cstheme="majorBidi"/>
                    </w:rPr>
                    <w:t>Protocole de dialogue, interface graphique, travaux pratiques à distance</w:t>
                  </w:r>
                </w:p>
                <w:p w:rsidR="005A027C" w:rsidRPr="009E51CE" w:rsidRDefault="005A027C" w:rsidP="0060626A">
                  <w:pPr>
                    <w:spacing w:before="240" w:after="0" w:line="360" w:lineRule="auto"/>
                    <w:jc w:val="center"/>
                    <w:rPr>
                      <w:rFonts w:asciiTheme="majorBidi" w:hAnsiTheme="majorBidi" w:cstheme="majorBidi"/>
                      <w:b/>
                      <w:bCs/>
                      <w:sz w:val="24"/>
                      <w:szCs w:val="24"/>
                      <w:lang w:val="en-US" w:bidi="ar-TN"/>
                    </w:rPr>
                  </w:pPr>
                  <w:r w:rsidRPr="009E51CE">
                    <w:rPr>
                      <w:rFonts w:asciiTheme="majorBidi" w:hAnsiTheme="majorBidi" w:cstheme="majorBidi"/>
                      <w:b/>
                      <w:bCs/>
                      <w:sz w:val="24"/>
                      <w:szCs w:val="24"/>
                      <w:lang w:val="en-US" w:bidi="ar-TN"/>
                    </w:rPr>
                    <w:t>Abstract</w:t>
                  </w:r>
                </w:p>
                <w:p w:rsidR="005A027C" w:rsidRPr="00D14AC9" w:rsidRDefault="005A027C" w:rsidP="005A027C">
                  <w:pPr>
                    <w:spacing w:after="0" w:line="360" w:lineRule="auto"/>
                    <w:ind w:firstLine="708"/>
                    <w:jc w:val="both"/>
                    <w:rPr>
                      <w:rFonts w:asciiTheme="majorBidi" w:hAnsiTheme="majorBidi" w:cstheme="majorBidi"/>
                      <w:lang w:val="en-US" w:bidi="ar-TN"/>
                    </w:rPr>
                  </w:pPr>
                  <w:r w:rsidRPr="00D14AC9">
                    <w:rPr>
                      <w:rFonts w:asciiTheme="majorBidi" w:hAnsiTheme="majorBidi" w:cstheme="majorBidi"/>
                      <w:lang w:val="en-US" w:bidi="ar-TN"/>
                    </w:rPr>
                    <w:t xml:space="preserve">The purpose of this </w:t>
                  </w:r>
                  <w:r>
                    <w:rPr>
                      <w:rFonts w:asciiTheme="majorBidi" w:hAnsiTheme="majorBidi" w:cstheme="majorBidi"/>
                      <w:lang w:val="en-US" w:bidi="ar-TN"/>
                    </w:rPr>
                    <w:t xml:space="preserve">end of study project </w:t>
                  </w:r>
                  <w:r w:rsidRPr="00D14AC9">
                    <w:rPr>
                      <w:rFonts w:asciiTheme="majorBidi" w:hAnsiTheme="majorBidi" w:cstheme="majorBidi"/>
                      <w:lang w:val="en-US" w:bidi="ar-TN"/>
                    </w:rPr>
                    <w:t>is to explore, develop and implement a platform for a learner from a remote station to carry out practical work. We have shown in this work the feasibility of such a project and then implementing several components of this platform. We proposed a methodology for designing algorithms to control a scope in order to make remote experiments. This methodology aims to reduce the design phases of a communication infrastructure and identify technologies suited for the controlled instrument. The first step is to refine the Graphical User Interface (GUI) and master the communication protocol between the computer and the instrument. The second step aims to study the mechanism of data transmission across the Internet network platform and exploit this for the control and management of the instrument.</w:t>
                  </w:r>
                </w:p>
                <w:p w:rsidR="005A027C" w:rsidRPr="00D14AC9" w:rsidRDefault="005A027C" w:rsidP="00874B21">
                  <w:pPr>
                    <w:spacing w:after="0" w:line="360" w:lineRule="auto"/>
                    <w:jc w:val="both"/>
                    <w:rPr>
                      <w:rFonts w:asciiTheme="majorBidi" w:hAnsiTheme="majorBidi" w:cstheme="majorBidi"/>
                      <w:b/>
                      <w:bCs/>
                      <w:lang w:val="en-US" w:bidi="ar-TN"/>
                    </w:rPr>
                  </w:pPr>
                  <w:r w:rsidRPr="00D14AC9">
                    <w:rPr>
                      <w:rFonts w:asciiTheme="majorBidi" w:hAnsiTheme="majorBidi" w:cstheme="majorBidi"/>
                      <w:b/>
                      <w:bCs/>
                      <w:lang w:val="en-US" w:bidi="ar-TN"/>
                    </w:rPr>
                    <w:t>Key Words</w:t>
                  </w:r>
                </w:p>
                <w:p w:rsidR="005A027C" w:rsidRPr="00D14AC9" w:rsidRDefault="005A027C" w:rsidP="00874B21">
                  <w:pPr>
                    <w:spacing w:after="0" w:line="360" w:lineRule="auto"/>
                    <w:ind w:firstLine="708"/>
                    <w:jc w:val="both"/>
                    <w:rPr>
                      <w:rFonts w:asciiTheme="majorBidi" w:hAnsiTheme="majorBidi" w:cstheme="majorBidi"/>
                      <w:lang w:val="en-US" w:bidi="ar-TN"/>
                    </w:rPr>
                  </w:pPr>
                  <w:r w:rsidRPr="00D14AC9">
                    <w:rPr>
                      <w:rFonts w:asciiTheme="majorBidi" w:hAnsiTheme="majorBidi" w:cstheme="majorBidi"/>
                      <w:lang w:val="en-US" w:bidi="ar-TN"/>
                    </w:rPr>
                    <w:t>Communication protocol, graphical user interface, remote experiments</w:t>
                  </w:r>
                </w:p>
              </w:txbxContent>
            </v:textbox>
          </v:shape>
        </w:pict>
      </w:r>
    </w:p>
    <w:sectPr w:rsidR="00000BA5" w:rsidRPr="00515714" w:rsidSect="003922B3">
      <w:headerReference w:type="default" r:id="rId104"/>
      <w:footerReference w:type="default" r:id="rId105"/>
      <w:pgSz w:w="11906" w:h="16838"/>
      <w:pgMar w:top="1417" w:right="1417" w:bottom="1417" w:left="1417" w:header="426" w:footer="5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1BE0" w:rsidRDefault="007A1BE0" w:rsidP="008E23A3">
      <w:pPr>
        <w:spacing w:after="0" w:line="240" w:lineRule="auto"/>
      </w:pPr>
      <w:r>
        <w:separator/>
      </w:r>
    </w:p>
  </w:endnote>
  <w:endnote w:type="continuationSeparator" w:id="0">
    <w:p w:rsidR="007A1BE0" w:rsidRDefault="007A1BE0" w:rsidP="008E2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Californian FB">
    <w:panose1 w:val="0207040306080B030204"/>
    <w:charset w:val="00"/>
    <w:family w:val="roman"/>
    <w:pitch w:val="variable"/>
    <w:sig w:usb0="00000003" w:usb1="00000000" w:usb2="00000000" w:usb3="00000000" w:csb0="00000001" w:csb1="00000000"/>
  </w:font>
  <w:font w:name="Traditional Arabic">
    <w:panose1 w:val="02020603050405020304"/>
    <w:charset w:val="00"/>
    <w:family w:val="roman"/>
    <w:pitch w:val="variable"/>
    <w:sig w:usb0="00002003" w:usb1="80000000" w:usb2="00000008" w:usb3="00000000" w:csb0="0000004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9F305B" w:rsidRDefault="005A027C" w:rsidP="009F305B">
    <w:pPr>
      <w:spacing w:after="0" w:line="240" w:lineRule="auto"/>
      <w:jc w:val="center"/>
      <w:rPr>
        <w:rFonts w:ascii="Times New Roman" w:hAnsi="Times New Roman" w:cs="Times New Roman"/>
        <w:bCs/>
        <w:sz w:val="18"/>
        <w:szCs w:val="18"/>
      </w:rPr>
    </w:pPr>
    <w:r w:rsidRPr="009F305B">
      <w:rPr>
        <w:rFonts w:ascii="Times New Roman" w:hAnsi="Times New Roman" w:cs="Times New Roman"/>
        <w:b/>
        <w:sz w:val="18"/>
        <w:szCs w:val="18"/>
      </w:rPr>
      <w:br/>
    </w:r>
    <w:r w:rsidRPr="009F305B">
      <w:rPr>
        <w:rFonts w:ascii="Times New Roman" w:hAnsi="Times New Roman" w:cs="Times New Roman" w:hint="eastAsia"/>
        <w:b/>
        <w:sz w:val="18"/>
        <w:szCs w:val="18"/>
        <w:rtl/>
      </w:rPr>
      <w:t>المدرسة</w:t>
    </w:r>
    <w:r w:rsidRPr="009F305B">
      <w:rPr>
        <w:rFonts w:ascii="Times New Roman" w:hAnsi="Times New Roman" w:cs="Times New Roman"/>
        <w:b/>
        <w:sz w:val="18"/>
        <w:szCs w:val="18"/>
        <w:rtl/>
      </w:rPr>
      <w:t xml:space="preserve"> </w:t>
    </w:r>
    <w:r w:rsidRPr="009F305B">
      <w:rPr>
        <w:rFonts w:ascii="Times New Roman" w:hAnsi="Times New Roman" w:cs="Times New Roman" w:hint="eastAsia"/>
        <w:b/>
        <w:sz w:val="18"/>
        <w:szCs w:val="18"/>
        <w:rtl/>
      </w:rPr>
      <w:t>الوطنية</w:t>
    </w:r>
    <w:r w:rsidRPr="009F305B">
      <w:rPr>
        <w:rFonts w:ascii="Times New Roman" w:hAnsi="Times New Roman" w:cs="Times New Roman"/>
        <w:b/>
        <w:sz w:val="18"/>
        <w:szCs w:val="18"/>
        <w:rtl/>
      </w:rPr>
      <w:t xml:space="preserve"> </w:t>
    </w:r>
    <w:r w:rsidRPr="009F305B">
      <w:rPr>
        <w:rFonts w:ascii="Times New Roman" w:hAnsi="Times New Roman" w:cs="Times New Roman" w:hint="eastAsia"/>
        <w:b/>
        <w:sz w:val="18"/>
        <w:szCs w:val="18"/>
        <w:rtl/>
      </w:rPr>
      <w:t>للمهندسين</w:t>
    </w:r>
    <w:r w:rsidRPr="009F305B">
      <w:rPr>
        <w:rFonts w:ascii="Times New Roman" w:hAnsi="Times New Roman" w:cs="Times New Roman"/>
        <w:b/>
        <w:sz w:val="18"/>
        <w:szCs w:val="18"/>
        <w:rtl/>
      </w:rPr>
      <w:t xml:space="preserve"> </w:t>
    </w:r>
    <w:r w:rsidRPr="009F305B">
      <w:rPr>
        <w:rFonts w:ascii="Times New Roman" w:hAnsi="Times New Roman" w:cs="Times New Roman" w:hint="eastAsia"/>
        <w:b/>
        <w:sz w:val="18"/>
        <w:szCs w:val="18"/>
        <w:rtl/>
      </w:rPr>
      <w:t>بتونس</w:t>
    </w:r>
    <w:r w:rsidRPr="009F305B">
      <w:rPr>
        <w:rFonts w:ascii="Times New Roman" w:hAnsi="Times New Roman" w:cs="Times New Roman"/>
        <w:b/>
        <w:sz w:val="18"/>
        <w:szCs w:val="18"/>
        <w:rtl/>
      </w:rPr>
      <w:t xml:space="preserve"> </w:t>
    </w:r>
    <w:r w:rsidRPr="009F305B">
      <w:rPr>
        <w:rFonts w:ascii="Times New Roman" w:hAnsi="Times New Roman" w:cs="Times New Roman" w:hint="eastAsia"/>
        <w:b/>
        <w:sz w:val="18"/>
        <w:szCs w:val="18"/>
        <w:rtl/>
      </w:rPr>
      <w:t>ص</w:t>
    </w:r>
    <w:r w:rsidRPr="009F305B">
      <w:rPr>
        <w:rFonts w:ascii="Times New Roman" w:hAnsi="Times New Roman" w:cs="Times New Roman"/>
        <w:b/>
        <w:sz w:val="18"/>
        <w:szCs w:val="18"/>
        <w:rtl/>
      </w:rPr>
      <w:t xml:space="preserve"> </w:t>
    </w:r>
    <w:r w:rsidRPr="009F305B">
      <w:rPr>
        <w:rFonts w:ascii="Times New Roman" w:hAnsi="Times New Roman" w:cs="Times New Roman" w:hint="eastAsia"/>
        <w:b/>
        <w:sz w:val="18"/>
        <w:szCs w:val="18"/>
        <w:rtl/>
      </w:rPr>
      <w:t>ب</w:t>
    </w:r>
    <w:r w:rsidRPr="009F305B">
      <w:rPr>
        <w:rFonts w:ascii="Times New Roman" w:hAnsi="Times New Roman" w:cs="Times New Roman"/>
        <w:b/>
        <w:sz w:val="18"/>
        <w:szCs w:val="18"/>
        <w:rtl/>
      </w:rPr>
      <w:t xml:space="preserve"> 37 </w:t>
    </w:r>
    <w:r w:rsidRPr="009F305B">
      <w:rPr>
        <w:rFonts w:ascii="Times New Roman" w:hAnsi="Times New Roman" w:cs="Times New Roman" w:hint="eastAsia"/>
        <w:b/>
        <w:sz w:val="18"/>
        <w:szCs w:val="18"/>
        <w:rtl/>
      </w:rPr>
      <w:t>البلفدير</w:t>
    </w:r>
    <w:r w:rsidRPr="009F305B">
      <w:rPr>
        <w:rFonts w:ascii="Times New Roman" w:hAnsi="Times New Roman" w:cs="Times New Roman"/>
        <w:b/>
        <w:sz w:val="18"/>
        <w:szCs w:val="18"/>
        <w:rtl/>
      </w:rPr>
      <w:t xml:space="preserve"> 1002 </w:t>
    </w:r>
    <w:r w:rsidRPr="009F305B">
      <w:rPr>
        <w:rFonts w:ascii="Times New Roman" w:hAnsi="Times New Roman" w:cs="Times New Roman" w:hint="eastAsia"/>
        <w:b/>
        <w:sz w:val="18"/>
        <w:szCs w:val="18"/>
        <w:rtl/>
      </w:rPr>
      <w:t>تونس</w:t>
    </w:r>
    <w:r w:rsidRPr="009F305B">
      <w:rPr>
        <w:rFonts w:ascii="Times New Roman" w:hAnsi="Times New Roman" w:cs="Times New Roman"/>
        <w:b/>
        <w:sz w:val="18"/>
        <w:szCs w:val="18"/>
        <w:rtl/>
      </w:rPr>
      <w:t xml:space="preserve"> </w:t>
    </w:r>
    <w:r w:rsidRPr="009F305B">
      <w:rPr>
        <w:rFonts w:ascii="Times New Roman" w:hAnsi="Times New Roman" w:cs="Times New Roman" w:hint="eastAsia"/>
        <w:b/>
        <w:sz w:val="18"/>
        <w:szCs w:val="18"/>
        <w:rtl/>
      </w:rPr>
      <w:t>الهاتف</w:t>
    </w:r>
    <w:r w:rsidRPr="009F305B">
      <w:rPr>
        <w:rFonts w:ascii="Times New Roman" w:hAnsi="Times New Roman" w:cs="Times New Roman"/>
        <w:b/>
        <w:sz w:val="18"/>
        <w:szCs w:val="18"/>
        <w:rtl/>
      </w:rPr>
      <w:t xml:space="preserve"> 700 874 71-</w:t>
    </w:r>
    <w:r w:rsidRPr="009F305B">
      <w:rPr>
        <w:rFonts w:ascii="Times New Roman" w:hAnsi="Times New Roman" w:cs="Times New Roman" w:hint="eastAsia"/>
        <w:b/>
        <w:sz w:val="18"/>
        <w:szCs w:val="18"/>
        <w:rtl/>
      </w:rPr>
      <w:t>الفاكس</w:t>
    </w:r>
    <w:r w:rsidRPr="009F305B">
      <w:rPr>
        <w:rFonts w:ascii="Times New Roman" w:hAnsi="Times New Roman" w:cs="Times New Roman"/>
        <w:b/>
        <w:sz w:val="18"/>
        <w:szCs w:val="18"/>
        <w:rtl/>
      </w:rPr>
      <w:t xml:space="preserve"> 729 872 71 </w:t>
    </w:r>
    <w:r w:rsidRPr="009F305B">
      <w:rPr>
        <w:rFonts w:ascii="Times New Roman" w:hAnsi="Times New Roman" w:cs="Times New Roman"/>
        <w:b/>
        <w:sz w:val="18"/>
        <w:szCs w:val="18"/>
      </w:rPr>
      <w:br/>
    </w:r>
    <w:r w:rsidRPr="009F305B">
      <w:rPr>
        <w:rFonts w:ascii="Times New Roman" w:hAnsi="Times New Roman" w:cs="Times New Roman"/>
        <w:bCs/>
        <w:sz w:val="18"/>
        <w:szCs w:val="18"/>
      </w:rPr>
      <w:t>Ecole Nationale d’Ingénieurs de Tunis BP 37, LE BELVEDERE 1002 TUNIS TEL: 71 874 700   FAX: 71 872 729</w:t>
    </w:r>
  </w:p>
  <w:p w:rsidR="005A027C" w:rsidRPr="00D35981" w:rsidRDefault="005A027C" w:rsidP="00D35981">
    <w:pPr>
      <w:spacing w:after="0" w:line="240" w:lineRule="auto"/>
      <w:jc w:val="center"/>
      <w:rPr>
        <w:rFonts w:ascii="Times New Roman" w:hAnsi="Times New Roman" w:cs="Times New Roman"/>
        <w:bCs/>
        <w:sz w:val="20"/>
        <w:szCs w:val="20"/>
      </w:rPr>
    </w:pPr>
    <w:r w:rsidRPr="00D35981">
      <w:rPr>
        <w:rFonts w:ascii="Times New Roman" w:hAnsi="Times New Roman" w:cs="Times New Roman"/>
        <w:bCs/>
        <w:sz w:val="20"/>
        <w:szCs w:val="20"/>
      </w:rPr>
      <w:br/>
    </w:r>
  </w:p>
  <w:p w:rsidR="005A027C" w:rsidRDefault="005A027C">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4A0E4A" w:rsidRDefault="007A1BE0" w:rsidP="003922B3">
    <w:pPr>
      <w:pStyle w:val="Footer"/>
      <w:jc w:val="center"/>
      <w:rPr>
        <w:rFonts w:asciiTheme="majorBidi" w:hAnsiTheme="majorBidi" w:cstheme="majorBidi"/>
      </w:rPr>
    </w:pPr>
    <w:sdt>
      <w:sdtPr>
        <w:rPr>
          <w:rFonts w:asciiTheme="majorBidi" w:hAnsiTheme="majorBidi" w:cstheme="majorBidi"/>
        </w:rPr>
        <w:id w:val="10446757"/>
        <w:docPartObj>
          <w:docPartGallery w:val="Page Numbers (Bottom of Page)"/>
          <w:docPartUnique/>
        </w:docPartObj>
      </w:sdtPr>
      <w:sdtEndPr/>
      <w:sdtContent>
        <w:r w:rsidR="005A027C" w:rsidRPr="004A0E4A">
          <w:rPr>
            <w:rFonts w:asciiTheme="majorBidi" w:hAnsiTheme="majorBidi" w:cstheme="majorBidi"/>
            <w:sz w:val="24"/>
          </w:rPr>
          <w:t>Ecole Nationale d’Ingénieurs de Tunis</w:t>
        </w:r>
        <w:r w:rsidR="005A027C" w:rsidRPr="004A0E4A">
          <w:rPr>
            <w:rFonts w:asciiTheme="majorBidi" w:hAnsiTheme="majorBidi" w:cstheme="majorBidi"/>
          </w:rPr>
          <w:t xml:space="preserve">  </w:t>
        </w:r>
        <w:r w:rsidR="005A027C" w:rsidRPr="004A0E4A">
          <w:rPr>
            <w:rFonts w:asciiTheme="majorBidi" w:hAnsiTheme="majorBidi" w:cstheme="majorBidi"/>
          </w:rPr>
          <w:tab/>
        </w:r>
        <w:r w:rsidR="005A027C" w:rsidRPr="004A0E4A">
          <w:rPr>
            <w:rFonts w:asciiTheme="majorBidi" w:hAnsiTheme="majorBidi" w:cstheme="majorBidi"/>
          </w:rPr>
          <w:tab/>
          <w:t xml:space="preserve">Page </w:t>
        </w:r>
        <w:r w:rsidR="005A027C" w:rsidRPr="004A0E4A">
          <w:rPr>
            <w:rFonts w:asciiTheme="majorBidi" w:hAnsiTheme="majorBidi" w:cstheme="majorBidi"/>
          </w:rPr>
          <w:fldChar w:fldCharType="begin"/>
        </w:r>
        <w:r w:rsidR="005A027C" w:rsidRPr="004A0E4A">
          <w:rPr>
            <w:rFonts w:asciiTheme="majorBidi" w:hAnsiTheme="majorBidi" w:cstheme="majorBidi"/>
          </w:rPr>
          <w:instrText xml:space="preserve"> PAGE   \* MERGEFORMAT </w:instrText>
        </w:r>
        <w:r w:rsidR="005A027C" w:rsidRPr="004A0E4A">
          <w:rPr>
            <w:rFonts w:asciiTheme="majorBidi" w:hAnsiTheme="majorBidi" w:cstheme="majorBidi"/>
          </w:rPr>
          <w:fldChar w:fldCharType="separate"/>
        </w:r>
        <w:r w:rsidR="0088088B">
          <w:rPr>
            <w:rFonts w:asciiTheme="majorBidi" w:hAnsiTheme="majorBidi" w:cstheme="majorBidi"/>
            <w:noProof/>
          </w:rPr>
          <w:t>26</w:t>
        </w:r>
        <w:r w:rsidR="005A027C" w:rsidRPr="004A0E4A">
          <w:rPr>
            <w:rFonts w:asciiTheme="majorBidi" w:hAnsiTheme="majorBidi" w:cstheme="majorBidi"/>
          </w:rPr>
          <w:fldChar w:fldCharType="end"/>
        </w:r>
      </w:sdtContent>
    </w:sdt>
    <w:sdt>
      <w:sdtPr>
        <w:rPr>
          <w:rFonts w:asciiTheme="majorBidi" w:hAnsiTheme="majorBidi" w:cstheme="majorBidi"/>
        </w:rPr>
        <w:id w:val="10446758"/>
        <w:docPartObj>
          <w:docPartGallery w:val="Page Numbers (Bottom of Page)"/>
          <w:docPartUnique/>
        </w:docPartObj>
      </w:sdtPr>
      <w:sdtEndPr/>
      <w:sdtContent/>
    </w:sdt>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C959E0" w:rsidRDefault="005A027C" w:rsidP="00C959E0">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4A0E4A" w:rsidRDefault="007A1BE0" w:rsidP="003922B3">
    <w:pPr>
      <w:pStyle w:val="Footer"/>
      <w:jc w:val="center"/>
      <w:rPr>
        <w:rFonts w:asciiTheme="majorBidi" w:hAnsiTheme="majorBidi" w:cstheme="majorBidi"/>
      </w:rPr>
    </w:pPr>
    <w:sdt>
      <w:sdtPr>
        <w:rPr>
          <w:rFonts w:asciiTheme="majorBidi" w:hAnsiTheme="majorBidi" w:cstheme="majorBidi"/>
        </w:rPr>
        <w:id w:val="10446759"/>
        <w:docPartObj>
          <w:docPartGallery w:val="Page Numbers (Bottom of Page)"/>
          <w:docPartUnique/>
        </w:docPartObj>
      </w:sdtPr>
      <w:sdtEndPr/>
      <w:sdtContent>
        <w:r w:rsidR="005A027C" w:rsidRPr="004A0E4A">
          <w:rPr>
            <w:rFonts w:asciiTheme="majorBidi" w:hAnsiTheme="majorBidi" w:cstheme="majorBidi"/>
            <w:sz w:val="24"/>
          </w:rPr>
          <w:t>Ecole Nationale d’Ingénieurs de Tunis</w:t>
        </w:r>
        <w:r w:rsidR="005A027C" w:rsidRPr="004A0E4A">
          <w:rPr>
            <w:rFonts w:asciiTheme="majorBidi" w:hAnsiTheme="majorBidi" w:cstheme="majorBidi"/>
          </w:rPr>
          <w:t xml:space="preserve">  </w:t>
        </w:r>
        <w:r w:rsidR="005A027C" w:rsidRPr="004A0E4A">
          <w:rPr>
            <w:rFonts w:asciiTheme="majorBidi" w:hAnsiTheme="majorBidi" w:cstheme="majorBidi"/>
          </w:rPr>
          <w:tab/>
        </w:r>
        <w:r w:rsidR="005A027C" w:rsidRPr="004A0E4A">
          <w:rPr>
            <w:rFonts w:asciiTheme="majorBidi" w:hAnsiTheme="majorBidi" w:cstheme="majorBidi"/>
          </w:rPr>
          <w:tab/>
          <w:t xml:space="preserve">Page </w:t>
        </w:r>
        <w:r w:rsidR="005A027C" w:rsidRPr="004A0E4A">
          <w:rPr>
            <w:rFonts w:asciiTheme="majorBidi" w:hAnsiTheme="majorBidi" w:cstheme="majorBidi"/>
          </w:rPr>
          <w:fldChar w:fldCharType="begin"/>
        </w:r>
        <w:r w:rsidR="005A027C" w:rsidRPr="004A0E4A">
          <w:rPr>
            <w:rFonts w:asciiTheme="majorBidi" w:hAnsiTheme="majorBidi" w:cstheme="majorBidi"/>
          </w:rPr>
          <w:instrText xml:space="preserve"> PAGE   \* MERGEFORMAT </w:instrText>
        </w:r>
        <w:r w:rsidR="005A027C" w:rsidRPr="004A0E4A">
          <w:rPr>
            <w:rFonts w:asciiTheme="majorBidi" w:hAnsiTheme="majorBidi" w:cstheme="majorBidi"/>
          </w:rPr>
          <w:fldChar w:fldCharType="separate"/>
        </w:r>
        <w:r w:rsidR="0088088B">
          <w:rPr>
            <w:rFonts w:asciiTheme="majorBidi" w:hAnsiTheme="majorBidi" w:cstheme="majorBidi"/>
            <w:noProof/>
          </w:rPr>
          <w:t>41</w:t>
        </w:r>
        <w:r w:rsidR="005A027C" w:rsidRPr="004A0E4A">
          <w:rPr>
            <w:rFonts w:asciiTheme="majorBidi" w:hAnsiTheme="majorBidi" w:cstheme="majorBidi"/>
          </w:rPr>
          <w:fldChar w:fldCharType="end"/>
        </w:r>
      </w:sdtContent>
    </w:sdt>
    <w:sdt>
      <w:sdtPr>
        <w:rPr>
          <w:rFonts w:asciiTheme="majorBidi" w:hAnsiTheme="majorBidi" w:cstheme="majorBidi"/>
        </w:rPr>
        <w:id w:val="10446760"/>
        <w:docPartObj>
          <w:docPartGallery w:val="Page Numbers (Bottom of Page)"/>
          <w:docPartUnique/>
        </w:docPartObj>
      </w:sdtPr>
      <w:sdtEndPr/>
      <w:sdtContent/>
    </w:sdt>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C959E0" w:rsidRDefault="005A027C" w:rsidP="00C959E0">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4A0E4A" w:rsidRDefault="007A1BE0" w:rsidP="003922B3">
    <w:pPr>
      <w:pStyle w:val="Footer"/>
      <w:jc w:val="center"/>
      <w:rPr>
        <w:rFonts w:asciiTheme="majorBidi" w:hAnsiTheme="majorBidi" w:cstheme="majorBidi"/>
      </w:rPr>
    </w:pPr>
    <w:sdt>
      <w:sdtPr>
        <w:rPr>
          <w:rFonts w:asciiTheme="majorBidi" w:hAnsiTheme="majorBidi" w:cstheme="majorBidi"/>
        </w:rPr>
        <w:id w:val="10446761"/>
        <w:docPartObj>
          <w:docPartGallery w:val="Page Numbers (Bottom of Page)"/>
          <w:docPartUnique/>
        </w:docPartObj>
      </w:sdtPr>
      <w:sdtEndPr/>
      <w:sdtContent>
        <w:r w:rsidR="005A027C" w:rsidRPr="004A0E4A">
          <w:rPr>
            <w:rFonts w:asciiTheme="majorBidi" w:hAnsiTheme="majorBidi" w:cstheme="majorBidi"/>
            <w:sz w:val="24"/>
          </w:rPr>
          <w:t>Ecole Nationale d’Ingénieurs de Tunis</w:t>
        </w:r>
        <w:r w:rsidR="005A027C" w:rsidRPr="004A0E4A">
          <w:rPr>
            <w:rFonts w:asciiTheme="majorBidi" w:hAnsiTheme="majorBidi" w:cstheme="majorBidi"/>
          </w:rPr>
          <w:t xml:space="preserve">  </w:t>
        </w:r>
        <w:r w:rsidR="005A027C" w:rsidRPr="004A0E4A">
          <w:rPr>
            <w:rFonts w:asciiTheme="majorBidi" w:hAnsiTheme="majorBidi" w:cstheme="majorBidi"/>
          </w:rPr>
          <w:tab/>
        </w:r>
        <w:r w:rsidR="005A027C" w:rsidRPr="004A0E4A">
          <w:rPr>
            <w:rFonts w:asciiTheme="majorBidi" w:hAnsiTheme="majorBidi" w:cstheme="majorBidi"/>
          </w:rPr>
          <w:tab/>
          <w:t xml:space="preserve">Page </w:t>
        </w:r>
        <w:r w:rsidR="005A027C" w:rsidRPr="004A0E4A">
          <w:rPr>
            <w:rFonts w:asciiTheme="majorBidi" w:hAnsiTheme="majorBidi" w:cstheme="majorBidi"/>
          </w:rPr>
          <w:fldChar w:fldCharType="begin"/>
        </w:r>
        <w:r w:rsidR="005A027C" w:rsidRPr="004A0E4A">
          <w:rPr>
            <w:rFonts w:asciiTheme="majorBidi" w:hAnsiTheme="majorBidi" w:cstheme="majorBidi"/>
          </w:rPr>
          <w:instrText xml:space="preserve"> PAGE   \* MERGEFORMAT </w:instrText>
        </w:r>
        <w:r w:rsidR="005A027C" w:rsidRPr="004A0E4A">
          <w:rPr>
            <w:rFonts w:asciiTheme="majorBidi" w:hAnsiTheme="majorBidi" w:cstheme="majorBidi"/>
          </w:rPr>
          <w:fldChar w:fldCharType="separate"/>
        </w:r>
        <w:r w:rsidR="0088088B">
          <w:rPr>
            <w:rFonts w:asciiTheme="majorBidi" w:hAnsiTheme="majorBidi" w:cstheme="majorBidi"/>
            <w:noProof/>
          </w:rPr>
          <w:t>44</w:t>
        </w:r>
        <w:r w:rsidR="005A027C" w:rsidRPr="004A0E4A">
          <w:rPr>
            <w:rFonts w:asciiTheme="majorBidi" w:hAnsiTheme="majorBidi" w:cstheme="majorBidi"/>
          </w:rPr>
          <w:fldChar w:fldCharType="end"/>
        </w:r>
      </w:sdtContent>
    </w:sdt>
    <w:sdt>
      <w:sdtPr>
        <w:rPr>
          <w:rFonts w:asciiTheme="majorBidi" w:hAnsiTheme="majorBidi" w:cstheme="majorBidi"/>
        </w:rPr>
        <w:id w:val="10446762"/>
        <w:docPartObj>
          <w:docPartGallery w:val="Page Numbers (Bottom of Page)"/>
          <w:docPartUnique/>
        </w:docPartObj>
      </w:sdtPr>
      <w:sdtEndPr/>
      <w:sdtContent/>
    </w:sdt>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C959E0" w:rsidRDefault="005A027C" w:rsidP="00C959E0">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4A0E4A" w:rsidRDefault="007A1BE0" w:rsidP="003922B3">
    <w:pPr>
      <w:pStyle w:val="Footer"/>
      <w:jc w:val="center"/>
      <w:rPr>
        <w:rFonts w:asciiTheme="majorBidi" w:hAnsiTheme="majorBidi" w:cstheme="majorBidi"/>
      </w:rPr>
    </w:pPr>
    <w:sdt>
      <w:sdtPr>
        <w:rPr>
          <w:rFonts w:asciiTheme="majorBidi" w:hAnsiTheme="majorBidi" w:cstheme="majorBidi"/>
        </w:rPr>
        <w:id w:val="10446763"/>
        <w:docPartObj>
          <w:docPartGallery w:val="Page Numbers (Bottom of Page)"/>
          <w:docPartUnique/>
        </w:docPartObj>
      </w:sdtPr>
      <w:sdtEndPr/>
      <w:sdtContent>
        <w:r w:rsidR="005A027C" w:rsidRPr="004A0E4A">
          <w:rPr>
            <w:rFonts w:asciiTheme="majorBidi" w:hAnsiTheme="majorBidi" w:cstheme="majorBidi"/>
            <w:sz w:val="24"/>
          </w:rPr>
          <w:t>Ecole Nationale d’Ingénieurs de Tunis</w:t>
        </w:r>
        <w:r w:rsidR="005A027C" w:rsidRPr="004A0E4A">
          <w:rPr>
            <w:rFonts w:asciiTheme="majorBidi" w:hAnsiTheme="majorBidi" w:cstheme="majorBidi"/>
          </w:rPr>
          <w:t xml:space="preserve">  </w:t>
        </w:r>
        <w:r w:rsidR="005A027C" w:rsidRPr="004A0E4A">
          <w:rPr>
            <w:rFonts w:asciiTheme="majorBidi" w:hAnsiTheme="majorBidi" w:cstheme="majorBidi"/>
          </w:rPr>
          <w:tab/>
        </w:r>
        <w:r w:rsidR="005A027C" w:rsidRPr="004A0E4A">
          <w:rPr>
            <w:rFonts w:asciiTheme="majorBidi" w:hAnsiTheme="majorBidi" w:cstheme="majorBidi"/>
          </w:rPr>
          <w:tab/>
          <w:t xml:space="preserve">Page </w:t>
        </w:r>
        <w:r w:rsidR="005A027C" w:rsidRPr="004A0E4A">
          <w:rPr>
            <w:rFonts w:asciiTheme="majorBidi" w:hAnsiTheme="majorBidi" w:cstheme="majorBidi"/>
          </w:rPr>
          <w:fldChar w:fldCharType="begin"/>
        </w:r>
        <w:r w:rsidR="005A027C" w:rsidRPr="004A0E4A">
          <w:rPr>
            <w:rFonts w:asciiTheme="majorBidi" w:hAnsiTheme="majorBidi" w:cstheme="majorBidi"/>
          </w:rPr>
          <w:instrText xml:space="preserve"> PAGE   \* MERGEFORMAT </w:instrText>
        </w:r>
        <w:r w:rsidR="005A027C" w:rsidRPr="004A0E4A">
          <w:rPr>
            <w:rFonts w:asciiTheme="majorBidi" w:hAnsiTheme="majorBidi" w:cstheme="majorBidi"/>
          </w:rPr>
          <w:fldChar w:fldCharType="separate"/>
        </w:r>
        <w:r w:rsidR="0088088B">
          <w:rPr>
            <w:rFonts w:asciiTheme="majorBidi" w:hAnsiTheme="majorBidi" w:cstheme="majorBidi"/>
            <w:noProof/>
          </w:rPr>
          <w:t>60</w:t>
        </w:r>
        <w:r w:rsidR="005A027C" w:rsidRPr="004A0E4A">
          <w:rPr>
            <w:rFonts w:asciiTheme="majorBidi" w:hAnsiTheme="majorBidi" w:cstheme="majorBidi"/>
          </w:rPr>
          <w:fldChar w:fldCharType="end"/>
        </w:r>
      </w:sdtContent>
    </w:sdt>
    <w:sdt>
      <w:sdtPr>
        <w:rPr>
          <w:rFonts w:asciiTheme="majorBidi" w:hAnsiTheme="majorBidi" w:cstheme="majorBidi"/>
        </w:rPr>
        <w:id w:val="10446764"/>
        <w:docPartObj>
          <w:docPartGallery w:val="Page Numbers (Bottom of Page)"/>
          <w:docPartUnique/>
        </w:docPartObj>
      </w:sdtPr>
      <w:sdtEndPr/>
      <w:sdtContent/>
    </w:sdt>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4A0E4A" w:rsidRDefault="005A027C" w:rsidP="00C959E0">
    <w:pPr>
      <w:pStyle w:val="Footer"/>
      <w:jc w:val="center"/>
      <w:rPr>
        <w:rFonts w:asciiTheme="majorBidi" w:hAnsiTheme="majorBidi" w:cstheme="majorBidi"/>
      </w:rPr>
    </w:pPr>
    <w:r w:rsidRPr="004A0E4A">
      <w:rPr>
        <w:rFonts w:asciiTheme="majorBidi" w:hAnsiTheme="majorBidi" w:cstheme="majorBidi"/>
        <w:sz w:val="24"/>
      </w:rPr>
      <w:t>Ecole Nationale d’Ingénieurs de Tunis</w:t>
    </w:r>
    <w:r w:rsidRPr="004A0E4A">
      <w:rPr>
        <w:rFonts w:asciiTheme="majorBidi" w:hAnsiTheme="majorBidi" w:cstheme="majorBidi"/>
      </w:rPr>
      <w:t xml:space="preserve">  </w:t>
    </w:r>
    <w:r w:rsidRPr="004A0E4A">
      <w:rPr>
        <w:rFonts w:asciiTheme="majorBidi" w:hAnsiTheme="majorBidi" w:cstheme="majorBidi"/>
      </w:rPr>
      <w:tab/>
    </w:r>
    <w:r w:rsidRPr="004A0E4A">
      <w:rPr>
        <w:rFonts w:asciiTheme="majorBidi" w:hAnsiTheme="majorBidi" w:cstheme="majorBidi"/>
      </w:rPr>
      <w:tab/>
      <w:t xml:space="preserve">Page </w:t>
    </w:r>
    <w:r w:rsidRPr="004A0E4A">
      <w:rPr>
        <w:rFonts w:asciiTheme="majorBidi" w:hAnsiTheme="majorBidi" w:cstheme="majorBidi"/>
      </w:rPr>
      <w:fldChar w:fldCharType="begin"/>
    </w:r>
    <w:r w:rsidRPr="004A0E4A">
      <w:rPr>
        <w:rFonts w:asciiTheme="majorBidi" w:hAnsiTheme="majorBidi" w:cstheme="majorBidi"/>
      </w:rPr>
      <w:instrText xml:space="preserve"> PAGE   \* MERGEFORMAT </w:instrText>
    </w:r>
    <w:r w:rsidRPr="004A0E4A">
      <w:rPr>
        <w:rFonts w:asciiTheme="majorBidi" w:hAnsiTheme="majorBidi" w:cstheme="majorBidi"/>
      </w:rPr>
      <w:fldChar w:fldCharType="separate"/>
    </w:r>
    <w:r w:rsidR="0088088B">
      <w:rPr>
        <w:rFonts w:asciiTheme="majorBidi" w:hAnsiTheme="majorBidi" w:cstheme="majorBidi"/>
        <w:noProof/>
      </w:rPr>
      <w:t>66</w:t>
    </w:r>
    <w:r w:rsidRPr="004A0E4A">
      <w:rPr>
        <w:rFonts w:asciiTheme="majorBidi" w:hAnsiTheme="majorBidi" w:cstheme="majorBidi"/>
      </w:rPr>
      <w:fldChar w:fldCharType="end"/>
    </w:r>
  </w:p>
  <w:p w:rsidR="005A027C" w:rsidRDefault="005A027C" w:rsidP="003922B3">
    <w:pPr>
      <w:pStyle w:val="Footer"/>
      <w:jc w:val="cen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Default="005A027C" w:rsidP="0060626A">
    <w:pPr>
      <w:pStyle w:val="Heading1"/>
      <w:rPr>
        <w:b w:val="0"/>
        <w:sz w:val="24"/>
        <w:u w:val="single"/>
      </w:rPr>
    </w:pPr>
  </w:p>
  <w:p w:rsidR="005A027C" w:rsidRPr="00B46251" w:rsidRDefault="005A027C" w:rsidP="0060626A">
    <w:pPr>
      <w:pStyle w:val="Heading1"/>
      <w:rPr>
        <w:b w:val="0"/>
        <w:sz w:val="24"/>
        <w:u w:val="single"/>
        <w:lang w:bidi="ar-TN"/>
      </w:rPr>
    </w:pPr>
    <w:r w:rsidRPr="00B46251">
      <w:rPr>
        <w:b w:val="0"/>
        <w:sz w:val="24"/>
        <w:u w:val="single"/>
      </w:rPr>
      <w:t>Abstract</w:t>
    </w:r>
    <w:r w:rsidRPr="00B46251">
      <w:rPr>
        <w:b w:val="0"/>
        <w:sz w:val="24"/>
        <w:u w:val="single"/>
      </w:rPr>
      <w:ptab w:relativeTo="margin" w:alignment="center" w:leader="none"/>
    </w:r>
    <w:r w:rsidRPr="00B46251">
      <w:rPr>
        <w:b w:val="0"/>
        <w:sz w:val="24"/>
        <w:u w:val="single"/>
      </w:rPr>
      <w:t>Résumé</w:t>
    </w:r>
    <w:r w:rsidRPr="00B46251">
      <w:rPr>
        <w:b w:val="0"/>
        <w:sz w:val="24"/>
        <w:u w:val="single"/>
      </w:rPr>
      <w:ptab w:relativeTo="margin" w:alignment="right" w:leader="none"/>
    </w:r>
    <w:r>
      <w:rPr>
        <w:b w:val="0"/>
        <w:bCs w:val="0"/>
        <w:sz w:val="24"/>
        <w:szCs w:val="24"/>
        <w:u w:val="single"/>
        <w:rtl/>
      </w:rPr>
      <w:t>م</w:t>
    </w:r>
    <w:r>
      <w:rPr>
        <w:rFonts w:hint="cs"/>
        <w:b w:val="0"/>
        <w:bCs w:val="0"/>
        <w:sz w:val="24"/>
        <w:szCs w:val="24"/>
        <w:u w:val="single"/>
        <w:rtl/>
        <w:lang w:bidi="ar-TN"/>
      </w:rPr>
      <w:t>لخًّص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D35981" w:rsidRDefault="005A027C" w:rsidP="00D35981">
    <w:pPr>
      <w:spacing w:after="0" w:line="240" w:lineRule="auto"/>
      <w:jc w:val="center"/>
      <w:rPr>
        <w:rFonts w:ascii="Times New Roman" w:hAnsi="Times New Roman" w:cs="Times New Roman"/>
        <w:bCs/>
        <w:sz w:val="20"/>
        <w:szCs w:val="20"/>
      </w:rPr>
    </w:pPr>
    <w:r w:rsidRPr="00D35981">
      <w:rPr>
        <w:rFonts w:ascii="Times New Roman" w:hAnsi="Times New Roman" w:cs="Times New Roman"/>
        <w:bCs/>
        <w:sz w:val="20"/>
        <w:szCs w:val="20"/>
      </w:rPr>
      <w:br/>
    </w:r>
  </w:p>
  <w:p w:rsidR="005A027C" w:rsidRDefault="005A027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C959E0" w:rsidRDefault="005A027C" w:rsidP="00C959E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4A0E4A" w:rsidRDefault="007A1BE0" w:rsidP="003922B3">
    <w:pPr>
      <w:pStyle w:val="Footer"/>
      <w:jc w:val="center"/>
      <w:rPr>
        <w:rFonts w:asciiTheme="majorBidi" w:hAnsiTheme="majorBidi" w:cstheme="majorBidi"/>
      </w:rPr>
    </w:pPr>
    <w:sdt>
      <w:sdtPr>
        <w:rPr>
          <w:rFonts w:asciiTheme="majorBidi" w:hAnsiTheme="majorBidi" w:cstheme="majorBidi"/>
        </w:rPr>
        <w:id w:val="9726101"/>
        <w:docPartObj>
          <w:docPartGallery w:val="Page Numbers (Bottom of Page)"/>
          <w:docPartUnique/>
        </w:docPartObj>
      </w:sdtPr>
      <w:sdtEndPr/>
      <w:sdtContent>
        <w:r w:rsidR="005A027C" w:rsidRPr="004A0E4A">
          <w:rPr>
            <w:rFonts w:asciiTheme="majorBidi" w:hAnsiTheme="majorBidi" w:cstheme="majorBidi"/>
            <w:sz w:val="24"/>
          </w:rPr>
          <w:t>Ecole Nationale d’Ingénieurs de Tunis</w:t>
        </w:r>
        <w:r w:rsidR="005A027C" w:rsidRPr="004A0E4A">
          <w:rPr>
            <w:rFonts w:asciiTheme="majorBidi" w:hAnsiTheme="majorBidi" w:cstheme="majorBidi"/>
          </w:rPr>
          <w:t xml:space="preserve">  </w:t>
        </w:r>
        <w:r w:rsidR="005A027C" w:rsidRPr="004A0E4A">
          <w:rPr>
            <w:rFonts w:asciiTheme="majorBidi" w:hAnsiTheme="majorBidi" w:cstheme="majorBidi"/>
          </w:rPr>
          <w:tab/>
        </w:r>
        <w:r w:rsidR="005A027C" w:rsidRPr="004A0E4A">
          <w:rPr>
            <w:rFonts w:asciiTheme="majorBidi" w:hAnsiTheme="majorBidi" w:cstheme="majorBidi"/>
          </w:rPr>
          <w:tab/>
          <w:t xml:space="preserve">Page </w:t>
        </w:r>
        <w:r w:rsidR="005A027C" w:rsidRPr="004A0E4A">
          <w:rPr>
            <w:rFonts w:asciiTheme="majorBidi" w:hAnsiTheme="majorBidi" w:cstheme="majorBidi"/>
          </w:rPr>
          <w:fldChar w:fldCharType="begin"/>
        </w:r>
        <w:r w:rsidR="005A027C" w:rsidRPr="004A0E4A">
          <w:rPr>
            <w:rFonts w:asciiTheme="majorBidi" w:hAnsiTheme="majorBidi" w:cstheme="majorBidi"/>
          </w:rPr>
          <w:instrText xml:space="preserve"> PAGE   \* MERGEFORMAT </w:instrText>
        </w:r>
        <w:r w:rsidR="005A027C" w:rsidRPr="004A0E4A">
          <w:rPr>
            <w:rFonts w:asciiTheme="majorBidi" w:hAnsiTheme="majorBidi" w:cstheme="majorBidi"/>
          </w:rPr>
          <w:fldChar w:fldCharType="separate"/>
        </w:r>
        <w:r w:rsidR="0088088B">
          <w:rPr>
            <w:rFonts w:asciiTheme="majorBidi" w:hAnsiTheme="majorBidi" w:cstheme="majorBidi"/>
            <w:noProof/>
          </w:rPr>
          <w:t>9</w:t>
        </w:r>
        <w:r w:rsidR="005A027C" w:rsidRPr="004A0E4A">
          <w:rPr>
            <w:rFonts w:asciiTheme="majorBidi" w:hAnsiTheme="majorBidi" w:cstheme="majorBidi"/>
          </w:rPr>
          <w:fldChar w:fldCharType="end"/>
        </w:r>
      </w:sdtContent>
    </w:sdt>
    <w:sdt>
      <w:sdtPr>
        <w:rPr>
          <w:rFonts w:asciiTheme="majorBidi" w:hAnsiTheme="majorBidi" w:cstheme="majorBidi"/>
        </w:rPr>
        <w:id w:val="9726102"/>
        <w:docPartObj>
          <w:docPartGallery w:val="Page Numbers (Bottom of Page)"/>
          <w:docPartUnique/>
        </w:docPartObj>
      </w:sdtPr>
      <w:sdtEndP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6B16F2" w:rsidRDefault="005A027C" w:rsidP="006B16F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4A0E4A" w:rsidRDefault="007A1BE0" w:rsidP="003922B3">
    <w:pPr>
      <w:pStyle w:val="Footer"/>
      <w:jc w:val="center"/>
      <w:rPr>
        <w:rFonts w:asciiTheme="majorBidi" w:hAnsiTheme="majorBidi" w:cstheme="majorBidi"/>
      </w:rPr>
    </w:pPr>
    <w:sdt>
      <w:sdtPr>
        <w:rPr>
          <w:rFonts w:asciiTheme="majorBidi" w:hAnsiTheme="majorBidi" w:cstheme="majorBidi"/>
        </w:rPr>
        <w:id w:val="10446753"/>
        <w:docPartObj>
          <w:docPartGallery w:val="Page Numbers (Bottom of Page)"/>
          <w:docPartUnique/>
        </w:docPartObj>
      </w:sdtPr>
      <w:sdtEndPr/>
      <w:sdtContent>
        <w:r w:rsidR="005A027C" w:rsidRPr="004A0E4A">
          <w:rPr>
            <w:rFonts w:asciiTheme="majorBidi" w:hAnsiTheme="majorBidi" w:cstheme="majorBidi"/>
            <w:sz w:val="24"/>
          </w:rPr>
          <w:t>Ecole Nationale d’Ingénieurs de Tunis</w:t>
        </w:r>
        <w:r w:rsidR="005A027C" w:rsidRPr="004A0E4A">
          <w:rPr>
            <w:rFonts w:asciiTheme="majorBidi" w:hAnsiTheme="majorBidi" w:cstheme="majorBidi"/>
          </w:rPr>
          <w:t xml:space="preserve">  </w:t>
        </w:r>
        <w:r w:rsidR="005A027C" w:rsidRPr="004A0E4A">
          <w:rPr>
            <w:rFonts w:asciiTheme="majorBidi" w:hAnsiTheme="majorBidi" w:cstheme="majorBidi"/>
          </w:rPr>
          <w:tab/>
        </w:r>
        <w:r w:rsidR="005A027C" w:rsidRPr="004A0E4A">
          <w:rPr>
            <w:rFonts w:asciiTheme="majorBidi" w:hAnsiTheme="majorBidi" w:cstheme="majorBidi"/>
          </w:rPr>
          <w:tab/>
          <w:t xml:space="preserve">Page </w:t>
        </w:r>
        <w:r w:rsidR="005A027C" w:rsidRPr="004A0E4A">
          <w:rPr>
            <w:rFonts w:asciiTheme="majorBidi" w:hAnsiTheme="majorBidi" w:cstheme="majorBidi"/>
          </w:rPr>
          <w:fldChar w:fldCharType="begin"/>
        </w:r>
        <w:r w:rsidR="005A027C" w:rsidRPr="004A0E4A">
          <w:rPr>
            <w:rFonts w:asciiTheme="majorBidi" w:hAnsiTheme="majorBidi" w:cstheme="majorBidi"/>
          </w:rPr>
          <w:instrText xml:space="preserve"> PAGE   \* MERGEFORMAT </w:instrText>
        </w:r>
        <w:r w:rsidR="005A027C" w:rsidRPr="004A0E4A">
          <w:rPr>
            <w:rFonts w:asciiTheme="majorBidi" w:hAnsiTheme="majorBidi" w:cstheme="majorBidi"/>
          </w:rPr>
          <w:fldChar w:fldCharType="separate"/>
        </w:r>
        <w:r w:rsidR="0088088B">
          <w:rPr>
            <w:rFonts w:asciiTheme="majorBidi" w:hAnsiTheme="majorBidi" w:cstheme="majorBidi"/>
            <w:noProof/>
          </w:rPr>
          <w:t>12</w:t>
        </w:r>
        <w:r w:rsidR="005A027C" w:rsidRPr="004A0E4A">
          <w:rPr>
            <w:rFonts w:asciiTheme="majorBidi" w:hAnsiTheme="majorBidi" w:cstheme="majorBidi"/>
          </w:rPr>
          <w:fldChar w:fldCharType="end"/>
        </w:r>
      </w:sdtContent>
    </w:sdt>
    <w:sdt>
      <w:sdtPr>
        <w:rPr>
          <w:rFonts w:asciiTheme="majorBidi" w:hAnsiTheme="majorBidi" w:cstheme="majorBidi"/>
        </w:rPr>
        <w:id w:val="10446754"/>
        <w:docPartObj>
          <w:docPartGallery w:val="Page Numbers (Bottom of Page)"/>
          <w:docPartUnique/>
        </w:docPartObj>
      </w:sdtPr>
      <w:sdtEndPr/>
      <w:sdtContent/>
    </w:sdt>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C959E0" w:rsidRDefault="005A027C" w:rsidP="00C959E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4A0E4A" w:rsidRDefault="007A1BE0" w:rsidP="003922B3">
    <w:pPr>
      <w:pStyle w:val="Footer"/>
      <w:jc w:val="center"/>
      <w:rPr>
        <w:rFonts w:asciiTheme="majorBidi" w:hAnsiTheme="majorBidi" w:cstheme="majorBidi"/>
      </w:rPr>
    </w:pPr>
    <w:sdt>
      <w:sdtPr>
        <w:rPr>
          <w:rFonts w:asciiTheme="majorBidi" w:hAnsiTheme="majorBidi" w:cstheme="majorBidi"/>
        </w:rPr>
        <w:id w:val="10446755"/>
        <w:docPartObj>
          <w:docPartGallery w:val="Page Numbers (Bottom of Page)"/>
          <w:docPartUnique/>
        </w:docPartObj>
      </w:sdtPr>
      <w:sdtEndPr/>
      <w:sdtContent>
        <w:r w:rsidR="005A027C" w:rsidRPr="004A0E4A">
          <w:rPr>
            <w:rFonts w:asciiTheme="majorBidi" w:hAnsiTheme="majorBidi" w:cstheme="majorBidi"/>
            <w:sz w:val="24"/>
          </w:rPr>
          <w:t>Ecole Nationale d’Ingénieurs de Tunis</w:t>
        </w:r>
        <w:r w:rsidR="005A027C" w:rsidRPr="004A0E4A">
          <w:rPr>
            <w:rFonts w:asciiTheme="majorBidi" w:hAnsiTheme="majorBidi" w:cstheme="majorBidi"/>
          </w:rPr>
          <w:t xml:space="preserve">  </w:t>
        </w:r>
        <w:r w:rsidR="005A027C" w:rsidRPr="004A0E4A">
          <w:rPr>
            <w:rFonts w:asciiTheme="majorBidi" w:hAnsiTheme="majorBidi" w:cstheme="majorBidi"/>
          </w:rPr>
          <w:tab/>
        </w:r>
        <w:r w:rsidR="005A027C" w:rsidRPr="004A0E4A">
          <w:rPr>
            <w:rFonts w:asciiTheme="majorBidi" w:hAnsiTheme="majorBidi" w:cstheme="majorBidi"/>
          </w:rPr>
          <w:tab/>
          <w:t xml:space="preserve">Page </w:t>
        </w:r>
        <w:r w:rsidR="005A027C" w:rsidRPr="004A0E4A">
          <w:rPr>
            <w:rFonts w:asciiTheme="majorBidi" w:hAnsiTheme="majorBidi" w:cstheme="majorBidi"/>
          </w:rPr>
          <w:fldChar w:fldCharType="begin"/>
        </w:r>
        <w:r w:rsidR="005A027C" w:rsidRPr="004A0E4A">
          <w:rPr>
            <w:rFonts w:asciiTheme="majorBidi" w:hAnsiTheme="majorBidi" w:cstheme="majorBidi"/>
          </w:rPr>
          <w:instrText xml:space="preserve"> PAGE   \* MERGEFORMAT </w:instrText>
        </w:r>
        <w:r w:rsidR="005A027C" w:rsidRPr="004A0E4A">
          <w:rPr>
            <w:rFonts w:asciiTheme="majorBidi" w:hAnsiTheme="majorBidi" w:cstheme="majorBidi"/>
          </w:rPr>
          <w:fldChar w:fldCharType="separate"/>
        </w:r>
        <w:r w:rsidR="0088088B">
          <w:rPr>
            <w:rFonts w:asciiTheme="majorBidi" w:hAnsiTheme="majorBidi" w:cstheme="majorBidi"/>
            <w:noProof/>
          </w:rPr>
          <w:t>16</w:t>
        </w:r>
        <w:r w:rsidR="005A027C" w:rsidRPr="004A0E4A">
          <w:rPr>
            <w:rFonts w:asciiTheme="majorBidi" w:hAnsiTheme="majorBidi" w:cstheme="majorBidi"/>
          </w:rPr>
          <w:fldChar w:fldCharType="end"/>
        </w:r>
      </w:sdtContent>
    </w:sdt>
    <w:sdt>
      <w:sdtPr>
        <w:rPr>
          <w:rFonts w:asciiTheme="majorBidi" w:hAnsiTheme="majorBidi" w:cstheme="majorBidi"/>
        </w:rPr>
        <w:id w:val="10446756"/>
        <w:docPartObj>
          <w:docPartGallery w:val="Page Numbers (Bottom of Page)"/>
          <w:docPartUnique/>
        </w:docPartObj>
      </w:sdtPr>
      <w:sdtEndPr/>
      <w:sdtContent/>
    </w:sdt>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0C4CC7" w:rsidRDefault="005A027C" w:rsidP="000C4C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1BE0" w:rsidRDefault="007A1BE0" w:rsidP="008E23A3">
      <w:pPr>
        <w:spacing w:after="0" w:line="240" w:lineRule="auto"/>
      </w:pPr>
      <w:r>
        <w:separator/>
      </w:r>
    </w:p>
  </w:footnote>
  <w:footnote w:type="continuationSeparator" w:id="0">
    <w:p w:rsidR="007A1BE0" w:rsidRDefault="007A1BE0" w:rsidP="008E23A3">
      <w:pPr>
        <w:spacing w:after="0" w:line="240" w:lineRule="auto"/>
      </w:pPr>
      <w:r>
        <w:continuationSeparator/>
      </w:r>
    </w:p>
  </w:footnote>
  <w:footnote w:id="1">
    <w:p w:rsidR="005A027C" w:rsidRPr="006B1527" w:rsidRDefault="005A027C" w:rsidP="00B10396">
      <w:pPr>
        <w:pStyle w:val="FootnoteText"/>
        <w:rPr>
          <w:rFonts w:asciiTheme="majorBidi" w:hAnsiTheme="majorBidi" w:cstheme="majorBidi"/>
        </w:rPr>
      </w:pPr>
      <w:r w:rsidRPr="006B1527">
        <w:rPr>
          <w:rStyle w:val="FootnoteReference"/>
          <w:rFonts w:asciiTheme="majorBidi" w:hAnsiTheme="majorBidi" w:cstheme="majorBidi"/>
        </w:rPr>
        <w:footnoteRef/>
      </w:r>
      <w:r w:rsidRPr="006B1527">
        <w:rPr>
          <w:rFonts w:asciiTheme="majorBidi" w:hAnsiTheme="majorBidi" w:cstheme="majorBidi"/>
        </w:rPr>
        <w:t xml:space="preserve"> Standard Commands for Programmable Instruments : Ce standard définit un ensemble des instructions de contrôle des équipements de mesures.</w:t>
      </w:r>
    </w:p>
  </w:footnote>
  <w:footnote w:id="2">
    <w:p w:rsidR="005A027C" w:rsidRPr="006D3D51" w:rsidRDefault="005A027C" w:rsidP="00B10396">
      <w:pPr>
        <w:pStyle w:val="FootnoteText"/>
        <w:rPr>
          <w:rFonts w:asciiTheme="majorBidi" w:hAnsiTheme="majorBidi" w:cstheme="majorBidi"/>
          <w:lang w:val="en-US"/>
        </w:rPr>
      </w:pPr>
      <w:r w:rsidRPr="00074421">
        <w:rPr>
          <w:rStyle w:val="FootnoteReference"/>
          <w:rFonts w:asciiTheme="majorBidi" w:hAnsiTheme="majorBidi" w:cstheme="majorBidi"/>
        </w:rPr>
        <w:footnoteRef/>
      </w:r>
      <w:r w:rsidRPr="006D3D51">
        <w:rPr>
          <w:rFonts w:asciiTheme="majorBidi" w:hAnsiTheme="majorBidi" w:cstheme="majorBidi"/>
          <w:lang w:val="en-US"/>
        </w:rPr>
        <w:t xml:space="preserve"> User Datagram Protocol</w:t>
      </w:r>
    </w:p>
  </w:footnote>
  <w:footnote w:id="3">
    <w:p w:rsidR="005A027C" w:rsidRPr="00074421" w:rsidRDefault="005A027C" w:rsidP="00B10396">
      <w:pPr>
        <w:pStyle w:val="FootnoteText"/>
        <w:rPr>
          <w:rFonts w:asciiTheme="majorBidi" w:hAnsiTheme="majorBidi" w:cstheme="majorBidi"/>
          <w:lang w:val="en-US"/>
        </w:rPr>
      </w:pPr>
      <w:r w:rsidRPr="00074421">
        <w:rPr>
          <w:rStyle w:val="FootnoteReference"/>
          <w:rFonts w:asciiTheme="majorBidi" w:hAnsiTheme="majorBidi" w:cstheme="majorBidi"/>
        </w:rPr>
        <w:footnoteRef/>
      </w:r>
      <w:r w:rsidRPr="00074421">
        <w:rPr>
          <w:rFonts w:asciiTheme="majorBidi" w:hAnsiTheme="majorBidi" w:cstheme="majorBidi"/>
          <w:lang w:val="en-US"/>
        </w:rPr>
        <w:t xml:space="preserve"> Virtual Instrument Software Architecture</w:t>
      </w:r>
    </w:p>
  </w:footnote>
  <w:footnote w:id="4">
    <w:p w:rsidR="005A027C" w:rsidRPr="00074421" w:rsidRDefault="005A027C" w:rsidP="00B10396">
      <w:pPr>
        <w:pStyle w:val="FootnoteText"/>
        <w:rPr>
          <w:rFonts w:asciiTheme="majorBidi" w:hAnsiTheme="majorBidi" w:cstheme="majorBidi"/>
          <w:lang w:val="en-US"/>
        </w:rPr>
      </w:pPr>
      <w:r w:rsidRPr="00074421">
        <w:rPr>
          <w:rStyle w:val="FootnoteReference"/>
          <w:rFonts w:asciiTheme="majorBidi" w:hAnsiTheme="majorBidi" w:cstheme="majorBidi"/>
        </w:rPr>
        <w:footnoteRef/>
      </w:r>
      <w:r w:rsidRPr="00074421">
        <w:rPr>
          <w:rFonts w:asciiTheme="majorBidi" w:hAnsiTheme="majorBidi" w:cstheme="majorBidi"/>
          <w:lang w:val="en-US"/>
        </w:rPr>
        <w:t xml:space="preserve"> interchangeable Virtual Instruments</w:t>
      </w:r>
    </w:p>
  </w:footnote>
  <w:footnote w:id="5">
    <w:p w:rsidR="005A027C" w:rsidRPr="00074421" w:rsidRDefault="005A027C" w:rsidP="00B10396">
      <w:pPr>
        <w:pStyle w:val="FootnoteText"/>
        <w:rPr>
          <w:lang w:val="en-US"/>
        </w:rPr>
      </w:pPr>
      <w:r w:rsidRPr="00074421">
        <w:rPr>
          <w:rStyle w:val="FootnoteReference"/>
          <w:rFonts w:asciiTheme="majorBidi" w:hAnsiTheme="majorBidi" w:cstheme="majorBidi"/>
        </w:rPr>
        <w:footnoteRef/>
      </w:r>
      <w:r w:rsidRPr="00074421">
        <w:rPr>
          <w:rFonts w:asciiTheme="majorBidi" w:hAnsiTheme="majorBidi" w:cstheme="majorBidi"/>
          <w:lang w:val="en-US"/>
        </w:rPr>
        <w:t xml:space="preserve"> VMEbus Extensions for Instrumentation, or IEEE 1155.VME eXtensions for Instrumentation.</w:t>
      </w:r>
    </w:p>
  </w:footnote>
  <w:footnote w:id="6">
    <w:p w:rsidR="005A027C" w:rsidRPr="004A79A4" w:rsidRDefault="005A027C">
      <w:pPr>
        <w:pStyle w:val="FootnoteText"/>
        <w:rPr>
          <w:rFonts w:asciiTheme="majorBidi" w:hAnsiTheme="majorBidi" w:cstheme="majorBidi"/>
          <w:lang w:val="en-US"/>
        </w:rPr>
      </w:pPr>
      <w:r w:rsidRPr="004A79A4">
        <w:rPr>
          <w:rStyle w:val="FootnoteReference"/>
          <w:rFonts w:asciiTheme="majorBidi" w:hAnsiTheme="majorBidi" w:cstheme="majorBidi"/>
        </w:rPr>
        <w:footnoteRef/>
      </w:r>
      <w:r w:rsidRPr="004A79A4">
        <w:rPr>
          <w:rFonts w:asciiTheme="majorBidi" w:hAnsiTheme="majorBidi" w:cstheme="majorBidi"/>
          <w:lang w:val="en-US"/>
        </w:rPr>
        <w:t xml:space="preserve"> </w:t>
      </w:r>
      <w:r>
        <w:rPr>
          <w:rFonts w:asciiTheme="majorBidi" w:hAnsiTheme="majorBidi" w:cstheme="majorBidi"/>
          <w:lang w:val="en-US"/>
        </w:rPr>
        <w:t>“</w:t>
      </w:r>
      <w:r w:rsidRPr="004A79A4">
        <w:rPr>
          <w:rFonts w:asciiTheme="majorBidi" w:hAnsiTheme="majorBidi" w:cstheme="majorBidi"/>
          <w:lang w:val="en-US"/>
        </w:rPr>
        <w:t>Local C Compiler</w:t>
      </w:r>
      <w:r>
        <w:rPr>
          <w:rFonts w:asciiTheme="majorBidi" w:hAnsiTheme="majorBidi" w:cstheme="majorBidi"/>
          <w:lang w:val="en-US"/>
        </w:rPr>
        <w:t>”</w:t>
      </w:r>
      <w:r w:rsidRPr="004A79A4">
        <w:rPr>
          <w:rFonts w:asciiTheme="majorBidi" w:hAnsiTheme="majorBidi" w:cstheme="majorBidi"/>
          <w:lang w:val="en-US"/>
        </w:rPr>
        <w:t xml:space="preserve"> or </w:t>
      </w:r>
      <w:r>
        <w:rPr>
          <w:rFonts w:asciiTheme="majorBidi" w:hAnsiTheme="majorBidi" w:cstheme="majorBidi"/>
          <w:lang w:val="en-US"/>
        </w:rPr>
        <w:t>“</w:t>
      </w:r>
      <w:r w:rsidRPr="004A79A4">
        <w:rPr>
          <w:rFonts w:asciiTheme="majorBidi" w:hAnsiTheme="majorBidi" w:cstheme="majorBidi"/>
          <w:lang w:val="en-US"/>
        </w:rPr>
        <w:t>Little C Compiler</w:t>
      </w:r>
      <w:r>
        <w:rPr>
          <w:rFonts w:asciiTheme="majorBidi" w:hAnsiTheme="majorBidi" w:cstheme="majorBidi"/>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9F305B" w:rsidRDefault="005A027C" w:rsidP="00BD2234">
    <w:pPr>
      <w:jc w:val="center"/>
      <w:rPr>
        <w:rFonts w:ascii="Times New Roman" w:hAnsi="Times New Roman" w:cs="Times New Roman"/>
        <w:sz w:val="18"/>
        <w:szCs w:val="18"/>
      </w:rPr>
    </w:pPr>
    <w:r w:rsidRPr="009F305B">
      <w:rPr>
        <w:rFonts w:ascii="Times New Roman" w:hAnsi="Times New Roman" w:cs="Times New Roman"/>
        <w:sz w:val="18"/>
        <w:szCs w:val="18"/>
        <w:rtl/>
      </w:rPr>
      <w:t>العلمي</w:t>
    </w:r>
    <w:r w:rsidRPr="009F305B">
      <w:rPr>
        <w:rFonts w:ascii="Times New Roman" w:hAnsi="Times New Roman" w:cs="Times New Roman"/>
        <w:sz w:val="18"/>
        <w:szCs w:val="18"/>
        <w:lang w:val="en-US"/>
      </w:rPr>
      <w:t xml:space="preserve"> </w:t>
    </w:r>
    <w:r w:rsidRPr="009F305B">
      <w:rPr>
        <w:rFonts w:ascii="Times New Roman" w:hAnsi="Times New Roman" w:cs="Times New Roman"/>
        <w:sz w:val="18"/>
        <w:szCs w:val="18"/>
        <w:rtl/>
      </w:rPr>
      <w:t>البحث</w:t>
    </w:r>
    <w:r w:rsidRPr="009F305B">
      <w:rPr>
        <w:rFonts w:ascii="Times New Roman" w:hAnsi="Times New Roman" w:cs="Times New Roman"/>
        <w:sz w:val="18"/>
        <w:szCs w:val="18"/>
        <w:lang w:val="en-US"/>
      </w:rPr>
      <w:t xml:space="preserve"> </w:t>
    </w:r>
    <w:r w:rsidRPr="009F305B">
      <w:rPr>
        <w:rFonts w:ascii="Times New Roman" w:hAnsi="Times New Roman" w:cs="Times New Roman"/>
        <w:sz w:val="18"/>
        <w:szCs w:val="18"/>
        <w:rtl/>
      </w:rPr>
      <w:t>و</w:t>
    </w:r>
    <w:r w:rsidRPr="009F305B">
      <w:rPr>
        <w:rFonts w:ascii="Times New Roman" w:hAnsi="Times New Roman" w:cs="Times New Roman"/>
        <w:sz w:val="18"/>
        <w:szCs w:val="18"/>
        <w:lang w:val="en-US"/>
      </w:rPr>
      <w:t xml:space="preserve"> </w:t>
    </w:r>
    <w:r w:rsidRPr="009F305B">
      <w:rPr>
        <w:rFonts w:ascii="Times New Roman" w:hAnsi="Times New Roman" w:cs="Times New Roman"/>
        <w:sz w:val="18"/>
        <w:szCs w:val="18"/>
        <w:rtl/>
      </w:rPr>
      <w:t>العالي</w:t>
    </w:r>
    <w:r w:rsidRPr="009F305B">
      <w:rPr>
        <w:rFonts w:ascii="Times New Roman" w:hAnsi="Times New Roman" w:cs="Times New Roman"/>
        <w:sz w:val="18"/>
        <w:szCs w:val="18"/>
        <w:lang w:val="en-US"/>
      </w:rPr>
      <w:t xml:space="preserve"> </w:t>
    </w:r>
    <w:r w:rsidRPr="009F305B">
      <w:rPr>
        <w:rFonts w:ascii="Times New Roman" w:hAnsi="Times New Roman" w:cs="Times New Roman"/>
        <w:sz w:val="18"/>
        <w:szCs w:val="18"/>
        <w:rtl/>
      </w:rPr>
      <w:t>التعليم</w:t>
    </w:r>
    <w:r w:rsidRPr="009F305B">
      <w:rPr>
        <w:rFonts w:ascii="Times New Roman" w:hAnsi="Times New Roman" w:cs="Times New Roman"/>
        <w:sz w:val="18"/>
        <w:szCs w:val="18"/>
        <w:lang w:val="en-US"/>
      </w:rPr>
      <w:t xml:space="preserve"> </w:t>
    </w:r>
    <w:r w:rsidRPr="009F305B">
      <w:rPr>
        <w:rFonts w:ascii="Times New Roman" w:hAnsi="Times New Roman" w:cs="Times New Roman"/>
        <w:sz w:val="18"/>
        <w:szCs w:val="18"/>
        <w:rtl/>
      </w:rPr>
      <w:t>وزارة</w:t>
    </w:r>
    <w:r w:rsidRPr="009F305B">
      <w:rPr>
        <w:rFonts w:ascii="Times New Roman" w:hAnsi="Times New Roman" w:cs="Times New Roman"/>
        <w:sz w:val="18"/>
        <w:szCs w:val="18"/>
        <w:lang w:val="en-US"/>
      </w:rPr>
      <w:t xml:space="preserve"> -</w:t>
    </w:r>
    <w:r w:rsidRPr="009F305B">
      <w:rPr>
        <w:rFonts w:ascii="Times New Roman" w:hAnsi="Times New Roman" w:cs="Times New Roman"/>
        <w:sz w:val="18"/>
        <w:szCs w:val="18"/>
        <w:rtl/>
      </w:rPr>
      <w:t>التونسية</w:t>
    </w:r>
    <w:r w:rsidRPr="009F305B">
      <w:rPr>
        <w:rFonts w:ascii="Times New Roman" w:hAnsi="Times New Roman" w:cs="Times New Roman"/>
        <w:sz w:val="18"/>
        <w:szCs w:val="18"/>
        <w:lang w:val="en-US"/>
      </w:rPr>
      <w:t xml:space="preserve"> </w:t>
    </w:r>
    <w:r w:rsidRPr="009F305B">
      <w:rPr>
        <w:rFonts w:ascii="Times New Roman" w:hAnsi="Times New Roman" w:cs="Times New Roman"/>
        <w:sz w:val="18"/>
        <w:szCs w:val="18"/>
        <w:rtl/>
      </w:rPr>
      <w:t>الجمهورية</w:t>
    </w:r>
    <w:r w:rsidRPr="009F305B">
      <w:rPr>
        <w:rFonts w:ascii="Times New Roman" w:hAnsi="Times New Roman" w:cs="Times New Roman"/>
        <w:sz w:val="18"/>
        <w:szCs w:val="18"/>
        <w:lang w:val="en-US"/>
      </w:rPr>
      <w:br/>
      <w:t>REPUBLIC OF TUNISIA - Ministry of Higher Education</w:t>
    </w:r>
    <w:r>
      <w:rPr>
        <w:rFonts w:ascii="Times New Roman" w:hAnsi="Times New Roman" w:cs="Times New Roman"/>
        <w:sz w:val="18"/>
        <w:szCs w:val="18"/>
        <w:lang w:val="en-US"/>
      </w:rPr>
      <w:t xml:space="preserve"> and</w:t>
    </w:r>
    <w:r w:rsidRPr="009F305B">
      <w:rPr>
        <w:rFonts w:ascii="Times New Roman" w:hAnsi="Times New Roman" w:cs="Times New Roman"/>
        <w:sz w:val="18"/>
        <w:szCs w:val="18"/>
        <w:lang w:val="en-US"/>
      </w:rPr>
      <w:t xml:space="preserve"> Scientific Research </w:t>
    </w:r>
    <w:r w:rsidRPr="009F305B">
      <w:rPr>
        <w:rFonts w:ascii="Times New Roman" w:hAnsi="Times New Roman" w:cs="Times New Roman"/>
        <w:sz w:val="18"/>
        <w:szCs w:val="18"/>
        <w:lang w:val="en-US"/>
      </w:rPr>
      <w:br/>
    </w:r>
    <w:r w:rsidRPr="009F305B">
      <w:rPr>
        <w:rFonts w:ascii="Times New Roman" w:hAnsi="Times New Roman" w:cs="Times New Roman"/>
        <w:sz w:val="18"/>
        <w:szCs w:val="18"/>
      </w:rPr>
      <w:t>REPUBLIQUE TUNISIENNE - Ministère de l’Enseignement Supérieur</w:t>
    </w:r>
    <w:r>
      <w:rPr>
        <w:rFonts w:ascii="Times New Roman" w:hAnsi="Times New Roman" w:cs="Times New Roman"/>
        <w:sz w:val="18"/>
        <w:szCs w:val="18"/>
      </w:rPr>
      <w:t xml:space="preserve"> et</w:t>
    </w:r>
    <w:r w:rsidRPr="009F305B">
      <w:rPr>
        <w:rFonts w:ascii="Times New Roman" w:hAnsi="Times New Roman" w:cs="Times New Roman"/>
        <w:sz w:val="18"/>
        <w:szCs w:val="18"/>
      </w:rPr>
      <w:t xml:space="preserve"> de la Recherche Scientifique</w:t>
    </w:r>
  </w:p>
  <w:p w:rsidR="005A027C" w:rsidRDefault="005A027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024CEC" w:rsidRDefault="005A027C" w:rsidP="00EE654A">
    <w:pPr>
      <w:pStyle w:val="Heading1"/>
      <w:rPr>
        <w:b w:val="0"/>
        <w:sz w:val="24"/>
        <w:u w:val="single"/>
      </w:rPr>
    </w:pPr>
    <w:r>
      <w:rPr>
        <w:b w:val="0"/>
        <w:sz w:val="24"/>
        <w:u w:val="single"/>
      </w:rPr>
      <w:t>Introduction Générale</w:t>
    </w:r>
    <w:r w:rsidRPr="00B46251">
      <w:rPr>
        <w:b w:val="0"/>
        <w:sz w:val="24"/>
        <w:u w:val="single"/>
      </w:rPr>
      <w:ptab w:relativeTo="margin" w:alignment="center" w:leader="none"/>
    </w:r>
    <w:r w:rsidRPr="00B46251">
      <w:rPr>
        <w:b w:val="0"/>
        <w:sz w:val="24"/>
        <w:u w:val="single"/>
      </w:rPr>
      <w:ptab w:relativeTo="margin" w:alignment="right" w:leader="none"/>
    </w:r>
  </w:p>
  <w:p w:rsidR="005A027C" w:rsidRPr="00EE654A" w:rsidRDefault="005A027C" w:rsidP="00EE654A">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AD38AE" w:rsidRDefault="005A027C" w:rsidP="00AD38A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024CEC" w:rsidRDefault="005A027C" w:rsidP="00AF2B1A">
    <w:pPr>
      <w:pStyle w:val="Heading1"/>
      <w:spacing w:before="0" w:beforeAutospacing="0" w:after="0" w:afterAutospacing="0"/>
      <w:rPr>
        <w:b w:val="0"/>
        <w:sz w:val="24"/>
        <w:u w:val="single"/>
      </w:rPr>
    </w:pPr>
    <w:r w:rsidRPr="00AF2B1A">
      <w:rPr>
        <w:b w:val="0"/>
        <w:sz w:val="24"/>
      </w:rPr>
      <w:t xml:space="preserve">Chapitre I : Etat de l'art de e-Learning et cadre du projet </w:t>
    </w:r>
    <w:r w:rsidRPr="00B46251">
      <w:rPr>
        <w:b w:val="0"/>
        <w:sz w:val="24"/>
        <w:u w:val="single"/>
      </w:rPr>
      <w:ptab w:relativeTo="margin" w:alignment="center" w:leader="none"/>
    </w:r>
    <w:r w:rsidRPr="00B46251">
      <w:rPr>
        <w:b w:val="0"/>
        <w:sz w:val="24"/>
        <w:u w:val="single"/>
      </w:rPr>
      <w:ptab w:relativeTo="margin" w:alignment="right" w:leader="none"/>
    </w:r>
  </w:p>
  <w:p w:rsidR="005A027C" w:rsidRPr="00EE654A" w:rsidRDefault="005A027C" w:rsidP="00EE654A">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EE654A" w:rsidRDefault="005A027C" w:rsidP="00EE654A">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024CEC" w:rsidRDefault="005A027C" w:rsidP="00AF2B1A">
    <w:pPr>
      <w:pStyle w:val="Heading1"/>
      <w:spacing w:before="0" w:beforeAutospacing="0" w:after="0" w:afterAutospacing="0"/>
      <w:rPr>
        <w:b w:val="0"/>
        <w:sz w:val="24"/>
        <w:u w:val="single"/>
      </w:rPr>
    </w:pPr>
    <w:r w:rsidRPr="00AF2B1A">
      <w:rPr>
        <w:b w:val="0"/>
        <w:sz w:val="24"/>
      </w:rPr>
      <w:t>Chapitre II : Généralités sur les réseaux industriels</w:t>
    </w:r>
    <w:r w:rsidRPr="00AF2B1A">
      <w:rPr>
        <w:b w:val="0"/>
        <w:sz w:val="24"/>
        <w:u w:val="single"/>
      </w:rPr>
      <w:t xml:space="preserve"> </w:t>
    </w:r>
    <w:r w:rsidRPr="00B46251">
      <w:rPr>
        <w:b w:val="0"/>
        <w:sz w:val="24"/>
        <w:u w:val="single"/>
      </w:rPr>
      <w:ptab w:relativeTo="margin" w:alignment="center" w:leader="none"/>
    </w:r>
    <w:r w:rsidRPr="00B46251">
      <w:rPr>
        <w:b w:val="0"/>
        <w:sz w:val="24"/>
        <w:u w:val="single"/>
      </w:rPr>
      <w:ptab w:relativeTo="margin" w:alignment="right" w:leader="none"/>
    </w:r>
  </w:p>
  <w:p w:rsidR="005A027C" w:rsidRPr="00EE654A" w:rsidRDefault="005A027C" w:rsidP="00EE654A">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EE654A" w:rsidRDefault="005A027C" w:rsidP="00EE654A">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024CEC" w:rsidRDefault="005A027C" w:rsidP="00AF2B1A">
    <w:pPr>
      <w:pStyle w:val="Heading1"/>
      <w:spacing w:before="0" w:beforeAutospacing="0" w:after="0" w:afterAutospacing="0"/>
      <w:rPr>
        <w:b w:val="0"/>
        <w:sz w:val="24"/>
        <w:u w:val="single"/>
      </w:rPr>
    </w:pPr>
    <w:r w:rsidRPr="00AF2B1A">
      <w:rPr>
        <w:b w:val="0"/>
        <w:sz w:val="24"/>
      </w:rPr>
      <w:t>Chapitre III :</w:t>
    </w:r>
    <w:r>
      <w:t xml:space="preserve"> </w:t>
    </w:r>
    <w:r w:rsidRPr="00AF2B1A">
      <w:rPr>
        <w:b w:val="0"/>
        <w:sz w:val="24"/>
      </w:rPr>
      <w:t>Commande des instruments à travers une interface logicielle</w:t>
    </w:r>
    <w:r w:rsidRPr="00AF2B1A">
      <w:rPr>
        <w:b w:val="0"/>
        <w:sz w:val="24"/>
        <w:u w:val="single"/>
      </w:rPr>
      <w:t xml:space="preserve"> </w:t>
    </w:r>
    <w:r w:rsidRPr="00B46251">
      <w:rPr>
        <w:b w:val="0"/>
        <w:sz w:val="24"/>
        <w:u w:val="single"/>
      </w:rPr>
      <w:ptab w:relativeTo="margin" w:alignment="center" w:leader="none"/>
    </w:r>
    <w:r w:rsidRPr="00B46251">
      <w:rPr>
        <w:b w:val="0"/>
        <w:sz w:val="24"/>
        <w:u w:val="single"/>
      </w:rPr>
      <w:ptab w:relativeTo="margin" w:alignment="right" w:leader="none"/>
    </w:r>
  </w:p>
  <w:p w:rsidR="005A027C" w:rsidRPr="00EE654A" w:rsidRDefault="005A027C" w:rsidP="00EE654A">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EE654A" w:rsidRDefault="005A027C" w:rsidP="00EE654A">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024CEC" w:rsidRDefault="005A027C" w:rsidP="00DA5B2A">
    <w:pPr>
      <w:pStyle w:val="Heading1"/>
      <w:spacing w:before="0" w:beforeAutospacing="0" w:after="0" w:afterAutospacing="0"/>
      <w:rPr>
        <w:b w:val="0"/>
        <w:sz w:val="24"/>
        <w:u w:val="single"/>
      </w:rPr>
    </w:pPr>
    <w:r w:rsidRPr="00AF2B1A">
      <w:rPr>
        <w:b w:val="0"/>
        <w:sz w:val="24"/>
      </w:rPr>
      <w:t>Chapitre IV :</w:t>
    </w:r>
    <w:r w:rsidRPr="00AF2B1A">
      <w:t xml:space="preserve"> </w:t>
    </w:r>
    <w:r w:rsidRPr="00DA5B2A">
      <w:rPr>
        <w:b w:val="0"/>
        <w:sz w:val="24"/>
      </w:rPr>
      <w:t>Commande d'un oscilloscope via internet</w:t>
    </w:r>
    <w:r w:rsidRPr="00B46251">
      <w:rPr>
        <w:b w:val="0"/>
        <w:sz w:val="24"/>
        <w:u w:val="single"/>
      </w:rPr>
      <w:ptab w:relativeTo="margin" w:alignment="center" w:leader="none"/>
    </w:r>
    <w:r w:rsidRPr="00B46251">
      <w:rPr>
        <w:b w:val="0"/>
        <w:sz w:val="24"/>
        <w:u w:val="single"/>
      </w:rPr>
      <w:ptab w:relativeTo="margin" w:alignment="right" w:leader="none"/>
    </w:r>
  </w:p>
  <w:p w:rsidR="005A027C" w:rsidRPr="00EE654A" w:rsidRDefault="005A027C" w:rsidP="00EE654A">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EE654A" w:rsidRDefault="005A027C" w:rsidP="00EE654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Default="005A027C">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Default="005A027C" w:rsidP="00EE654A">
    <w:pPr>
      <w:pStyle w:val="Heading1"/>
      <w:rPr>
        <w:b w:val="0"/>
        <w:sz w:val="24"/>
        <w:u w:val="single"/>
      </w:rPr>
    </w:pPr>
    <w:r>
      <w:rPr>
        <w:b w:val="0"/>
        <w:sz w:val="24"/>
        <w:u w:val="single"/>
      </w:rPr>
      <w:t>Conclusion Générale</w:t>
    </w:r>
    <w:r w:rsidRPr="00B46251">
      <w:rPr>
        <w:b w:val="0"/>
        <w:sz w:val="24"/>
        <w:u w:val="single"/>
      </w:rPr>
      <w:ptab w:relativeTo="margin" w:alignment="center" w:leader="none"/>
    </w:r>
    <w:r w:rsidRPr="00B46251">
      <w:rPr>
        <w:b w:val="0"/>
        <w:sz w:val="24"/>
        <w:u w:val="single"/>
      </w:rPr>
      <w:ptab w:relativeTo="margin" w:alignment="right" w:leader="none"/>
    </w:r>
  </w:p>
  <w:p w:rsidR="005A027C" w:rsidRPr="00EE654A" w:rsidRDefault="005A027C" w:rsidP="00EE654A">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Default="005A027C" w:rsidP="00EE654A">
    <w:pPr>
      <w:pStyle w:val="Heading1"/>
      <w:rPr>
        <w:b w:val="0"/>
        <w:sz w:val="24"/>
        <w:u w:val="single"/>
      </w:rPr>
    </w:pPr>
    <w:r>
      <w:rPr>
        <w:b w:val="0"/>
        <w:sz w:val="24"/>
        <w:u w:val="single"/>
      </w:rPr>
      <w:t>Glossaire</w:t>
    </w:r>
    <w:r w:rsidRPr="00B46251">
      <w:rPr>
        <w:b w:val="0"/>
        <w:sz w:val="24"/>
        <w:u w:val="single"/>
      </w:rPr>
      <w:ptab w:relativeTo="margin" w:alignment="center" w:leader="none"/>
    </w:r>
    <w:r w:rsidRPr="00B46251">
      <w:rPr>
        <w:b w:val="0"/>
        <w:sz w:val="24"/>
        <w:u w:val="single"/>
      </w:rPr>
      <w:ptab w:relativeTo="margin" w:alignment="right" w:leader="none"/>
    </w:r>
  </w:p>
  <w:p w:rsidR="005A027C" w:rsidRPr="00EE654A" w:rsidRDefault="005A027C" w:rsidP="00EE654A">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Default="005A027C" w:rsidP="00EE654A">
    <w:pPr>
      <w:pStyle w:val="Heading1"/>
      <w:rPr>
        <w:b w:val="0"/>
        <w:sz w:val="24"/>
        <w:u w:val="single"/>
      </w:rPr>
    </w:pPr>
    <w:r>
      <w:rPr>
        <w:b w:val="0"/>
        <w:sz w:val="24"/>
        <w:u w:val="single"/>
      </w:rPr>
      <w:t>Références bibliographiques</w:t>
    </w:r>
    <w:r w:rsidRPr="00B46251">
      <w:rPr>
        <w:b w:val="0"/>
        <w:sz w:val="24"/>
        <w:u w:val="single"/>
      </w:rPr>
      <w:ptab w:relativeTo="margin" w:alignment="center" w:leader="none"/>
    </w:r>
    <w:r w:rsidRPr="00B46251">
      <w:rPr>
        <w:b w:val="0"/>
        <w:sz w:val="24"/>
        <w:u w:val="single"/>
      </w:rPr>
      <w:ptab w:relativeTo="margin" w:alignment="right" w:leader="none"/>
    </w:r>
  </w:p>
  <w:p w:rsidR="005A027C" w:rsidRPr="00EE654A" w:rsidRDefault="005A027C" w:rsidP="00EE654A">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Default="005A027C" w:rsidP="00EE654A">
    <w:pPr>
      <w:pStyle w:val="Heading1"/>
      <w:rPr>
        <w:b w:val="0"/>
        <w:sz w:val="24"/>
        <w:u w:val="single"/>
      </w:rPr>
    </w:pPr>
    <w:r>
      <w:rPr>
        <w:b w:val="0"/>
        <w:sz w:val="24"/>
        <w:u w:val="single"/>
      </w:rPr>
      <w:t>Netographie </w:t>
    </w:r>
    <w:r w:rsidRPr="00B46251">
      <w:rPr>
        <w:b w:val="0"/>
        <w:sz w:val="24"/>
        <w:u w:val="single"/>
      </w:rPr>
      <w:ptab w:relativeTo="margin" w:alignment="center" w:leader="none"/>
    </w:r>
    <w:r w:rsidRPr="00B46251">
      <w:rPr>
        <w:b w:val="0"/>
        <w:sz w:val="24"/>
        <w:u w:val="single"/>
      </w:rPr>
      <w:ptab w:relativeTo="margin" w:alignment="right" w:leader="none"/>
    </w:r>
  </w:p>
  <w:p w:rsidR="005A027C" w:rsidRPr="00EE654A" w:rsidRDefault="005A027C" w:rsidP="00EE654A">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Default="005A027C" w:rsidP="00EE654A">
    <w:pPr>
      <w:pStyle w:val="Heading1"/>
      <w:rPr>
        <w:b w:val="0"/>
        <w:sz w:val="24"/>
        <w:u w:val="single"/>
      </w:rPr>
    </w:pPr>
    <w:r>
      <w:rPr>
        <w:b w:val="0"/>
        <w:sz w:val="24"/>
        <w:u w:val="single"/>
      </w:rPr>
      <w:t>Annexe A </w:t>
    </w:r>
    <w:r w:rsidRPr="00B46251">
      <w:rPr>
        <w:b w:val="0"/>
        <w:sz w:val="24"/>
        <w:u w:val="single"/>
      </w:rPr>
      <w:ptab w:relativeTo="margin" w:alignment="center" w:leader="none"/>
    </w:r>
    <w:r w:rsidRPr="00B46251">
      <w:rPr>
        <w:b w:val="0"/>
        <w:sz w:val="24"/>
        <w:u w:val="single"/>
      </w:rPr>
      <w:ptab w:relativeTo="margin" w:alignment="right" w:leader="none"/>
    </w:r>
  </w:p>
  <w:p w:rsidR="005A027C" w:rsidRPr="00EE654A" w:rsidRDefault="005A027C" w:rsidP="00EE654A">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Default="005A027C" w:rsidP="00EE654A">
    <w:pPr>
      <w:pStyle w:val="Heading1"/>
      <w:rPr>
        <w:b w:val="0"/>
        <w:sz w:val="24"/>
        <w:u w:val="single"/>
      </w:rPr>
    </w:pPr>
    <w:r>
      <w:rPr>
        <w:b w:val="0"/>
        <w:sz w:val="24"/>
        <w:u w:val="single"/>
      </w:rPr>
      <w:t>Annexe B</w:t>
    </w:r>
    <w:r w:rsidRPr="00B46251">
      <w:rPr>
        <w:b w:val="0"/>
        <w:sz w:val="24"/>
        <w:u w:val="single"/>
      </w:rPr>
      <w:ptab w:relativeTo="margin" w:alignment="center" w:leader="none"/>
    </w:r>
    <w:r w:rsidRPr="00B46251">
      <w:rPr>
        <w:b w:val="0"/>
        <w:sz w:val="24"/>
        <w:u w:val="single"/>
      </w:rPr>
      <w:ptab w:relativeTo="margin" w:alignment="right" w:leader="none"/>
    </w:r>
  </w:p>
  <w:p w:rsidR="005A027C" w:rsidRPr="00EE654A" w:rsidRDefault="005A027C" w:rsidP="00EE654A">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B46251" w:rsidRDefault="005A027C" w:rsidP="00C97B12">
    <w:pPr>
      <w:pStyle w:val="Heading1"/>
      <w:rPr>
        <w:b w:val="0"/>
        <w:sz w:val="24"/>
        <w:u w:val="single"/>
        <w:lang w:bidi="ar-TN"/>
      </w:rPr>
    </w:pPr>
    <w:r w:rsidRPr="00B46251">
      <w:rPr>
        <w:b w:val="0"/>
        <w:sz w:val="24"/>
        <w:u w:val="single"/>
      </w:rPr>
      <w:t>Abstract</w:t>
    </w:r>
    <w:r w:rsidRPr="00B46251">
      <w:rPr>
        <w:b w:val="0"/>
        <w:sz w:val="24"/>
        <w:u w:val="single"/>
      </w:rPr>
      <w:ptab w:relativeTo="margin" w:alignment="center" w:leader="none"/>
    </w:r>
    <w:r w:rsidRPr="00B46251">
      <w:rPr>
        <w:b w:val="0"/>
        <w:sz w:val="24"/>
        <w:u w:val="single"/>
      </w:rPr>
      <w:t>Résumé</w:t>
    </w:r>
    <w:r w:rsidRPr="00B46251">
      <w:rPr>
        <w:b w:val="0"/>
        <w:sz w:val="24"/>
        <w:u w:val="single"/>
      </w:rPr>
      <w:ptab w:relativeTo="margin" w:alignment="right" w:leader="none"/>
    </w:r>
    <w:r>
      <w:rPr>
        <w:b w:val="0"/>
        <w:bCs w:val="0"/>
        <w:sz w:val="24"/>
        <w:szCs w:val="24"/>
        <w:u w:val="single"/>
        <w:rtl/>
      </w:rPr>
      <w:t>م</w:t>
    </w:r>
    <w:r>
      <w:rPr>
        <w:rFonts w:hint="cs"/>
        <w:b w:val="0"/>
        <w:bCs w:val="0"/>
        <w:sz w:val="24"/>
        <w:szCs w:val="24"/>
        <w:u w:val="single"/>
        <w:rtl/>
        <w:lang w:bidi="ar-TN"/>
      </w:rPr>
      <w:t>لخًّص</w:t>
    </w:r>
  </w:p>
  <w:p w:rsidR="005A027C" w:rsidRPr="00EE654A" w:rsidRDefault="005A027C" w:rsidP="00EE654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024CEC" w:rsidRDefault="005A027C" w:rsidP="00024CEC">
    <w:pPr>
      <w:pStyle w:val="Heading1"/>
      <w:rPr>
        <w:b w:val="0"/>
        <w:sz w:val="24"/>
        <w:u w:val="single"/>
      </w:rPr>
    </w:pPr>
    <w:r>
      <w:rPr>
        <w:b w:val="0"/>
        <w:sz w:val="24"/>
        <w:u w:val="single"/>
      </w:rPr>
      <w:t>Dédicaces</w:t>
    </w:r>
    <w:r w:rsidRPr="00B46251">
      <w:rPr>
        <w:b w:val="0"/>
        <w:sz w:val="24"/>
        <w:u w:val="single"/>
      </w:rPr>
      <w:ptab w:relativeTo="margin" w:alignment="center" w:leader="none"/>
    </w:r>
    <w:r w:rsidRPr="00B46251">
      <w:rPr>
        <w:b w:val="0"/>
        <w:sz w:val="24"/>
        <w:u w:val="single"/>
      </w:rPr>
      <w:ptab w:relativeTo="margin" w:alignment="right" w:leader="none"/>
    </w:r>
  </w:p>
  <w:p w:rsidR="005A027C" w:rsidRPr="00024CEC" w:rsidRDefault="005A027C" w:rsidP="00024CE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0F4090" w:rsidRDefault="005A027C" w:rsidP="000F4090">
    <w:pPr>
      <w:pStyle w:val="Heading1"/>
      <w:rPr>
        <w:b w:val="0"/>
        <w:sz w:val="24"/>
        <w:u w:val="single"/>
      </w:rPr>
    </w:pPr>
    <w:r>
      <w:rPr>
        <w:b w:val="0"/>
        <w:sz w:val="24"/>
        <w:u w:val="single"/>
      </w:rPr>
      <w:t>Remerciements</w:t>
    </w:r>
    <w:r w:rsidRPr="00B46251">
      <w:rPr>
        <w:b w:val="0"/>
        <w:sz w:val="24"/>
        <w:u w:val="single"/>
      </w:rPr>
      <w:ptab w:relativeTo="margin" w:alignment="center" w:leader="none"/>
    </w:r>
    <w:r w:rsidRPr="00B46251">
      <w:rPr>
        <w:b w:val="0"/>
        <w:sz w:val="24"/>
        <w:u w:val="single"/>
      </w:rPr>
      <w:ptab w:relativeTo="margin" w:alignment="right" w:leader="none"/>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0F5964" w:rsidRDefault="005A027C" w:rsidP="000F596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0F4090" w:rsidRDefault="005A027C" w:rsidP="000F4090">
    <w:pPr>
      <w:pStyle w:val="Heading1"/>
      <w:rPr>
        <w:b w:val="0"/>
        <w:sz w:val="24"/>
        <w:u w:val="single"/>
      </w:rPr>
    </w:pPr>
    <w:r>
      <w:rPr>
        <w:b w:val="0"/>
        <w:sz w:val="24"/>
        <w:u w:val="single"/>
      </w:rPr>
      <w:t>Table des matières</w:t>
    </w:r>
    <w:r w:rsidRPr="00B46251">
      <w:rPr>
        <w:b w:val="0"/>
        <w:sz w:val="24"/>
        <w:u w:val="single"/>
      </w:rPr>
      <w:ptab w:relativeTo="margin" w:alignment="center" w:leader="none"/>
    </w:r>
    <w:r w:rsidRPr="00B46251">
      <w:rPr>
        <w:b w:val="0"/>
        <w:sz w:val="24"/>
        <w:u w:val="single"/>
      </w:rPr>
      <w:ptab w:relativeTo="margin" w:alignment="right" w:leader="none"/>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0F4090" w:rsidRDefault="005A027C" w:rsidP="00693212">
    <w:pPr>
      <w:pStyle w:val="Heading1"/>
      <w:rPr>
        <w:b w:val="0"/>
        <w:sz w:val="24"/>
        <w:u w:val="single"/>
      </w:rPr>
    </w:pPr>
    <w:r>
      <w:rPr>
        <w:b w:val="0"/>
        <w:sz w:val="24"/>
        <w:u w:val="single"/>
      </w:rPr>
      <w:t>Liste des tableaux</w:t>
    </w:r>
    <w:r w:rsidRPr="00B46251">
      <w:rPr>
        <w:b w:val="0"/>
        <w:sz w:val="24"/>
        <w:u w:val="single"/>
      </w:rPr>
      <w:ptab w:relativeTo="margin" w:alignment="center" w:leader="none"/>
    </w:r>
    <w:r w:rsidRPr="00B46251">
      <w:rPr>
        <w:b w:val="0"/>
        <w:sz w:val="24"/>
        <w:u w:val="single"/>
      </w:rPr>
      <w:ptab w:relativeTo="margin" w:alignment="right" w:leader="none"/>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0F4090" w:rsidRDefault="005A027C" w:rsidP="006B16F2">
    <w:pPr>
      <w:pStyle w:val="Heading1"/>
      <w:rPr>
        <w:b w:val="0"/>
        <w:sz w:val="24"/>
        <w:u w:val="single"/>
      </w:rPr>
    </w:pPr>
    <w:r>
      <w:rPr>
        <w:b w:val="0"/>
        <w:sz w:val="24"/>
        <w:u w:val="single"/>
      </w:rPr>
      <w:t>Liste des figures</w:t>
    </w:r>
    <w:r w:rsidRPr="00B46251">
      <w:rPr>
        <w:b w:val="0"/>
        <w:sz w:val="24"/>
        <w:u w:val="single"/>
      </w:rPr>
      <w:ptab w:relativeTo="margin" w:alignment="center" w:leader="none"/>
    </w:r>
    <w:r w:rsidRPr="00B46251">
      <w:rPr>
        <w:b w:val="0"/>
        <w:sz w:val="24"/>
        <w:u w:val="single"/>
      </w:rPr>
      <w:ptab w:relativeTo="margin" w:alignment="right" w:leader="none"/>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27C" w:rsidRPr="006B16F2" w:rsidRDefault="005A027C" w:rsidP="006B16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5pt;height:10.5pt" o:bullet="t">
        <v:imagedata r:id="rId1" o:title="mso7315"/>
      </v:shape>
    </w:pict>
  </w:numPicBullet>
  <w:numPicBullet w:numPicBulletId="1">
    <w:pict>
      <v:shape id="_x0000_i1029" type="#_x0000_t75" style="width:10.5pt;height:10.5pt" o:bullet="t">
        <v:imagedata r:id="rId2" o:title="mso3A16"/>
      </v:shape>
    </w:pict>
  </w:numPicBullet>
  <w:abstractNum w:abstractNumId="0">
    <w:nsid w:val="001726A6"/>
    <w:multiLevelType w:val="hybridMultilevel"/>
    <w:tmpl w:val="526446B6"/>
    <w:lvl w:ilvl="0" w:tplc="040C000D">
      <w:start w:val="1"/>
      <w:numFmt w:val="bullet"/>
      <w:lvlText w:val=""/>
      <w:lvlJc w:val="left"/>
      <w:pPr>
        <w:ind w:left="1070" w:hanging="360"/>
      </w:pPr>
      <w:rPr>
        <w:rFonts w:ascii="Wingdings" w:hAnsi="Wingdings"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1">
    <w:nsid w:val="009209BB"/>
    <w:multiLevelType w:val="hybridMultilevel"/>
    <w:tmpl w:val="575CC784"/>
    <w:lvl w:ilvl="0" w:tplc="040C0009">
      <w:start w:val="1"/>
      <w:numFmt w:val="bullet"/>
      <w:lvlText w:val=""/>
      <w:lvlJc w:val="left"/>
      <w:pPr>
        <w:ind w:left="1778" w:hanging="360"/>
      </w:pPr>
      <w:rPr>
        <w:rFonts w:ascii="Wingdings" w:hAnsi="Wingdings"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2">
    <w:nsid w:val="039D3DD9"/>
    <w:multiLevelType w:val="multilevel"/>
    <w:tmpl w:val="D388832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8CD5149"/>
    <w:multiLevelType w:val="hybridMultilevel"/>
    <w:tmpl w:val="83CC9258"/>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nsid w:val="0B252FC5"/>
    <w:multiLevelType w:val="hybridMultilevel"/>
    <w:tmpl w:val="04D80F10"/>
    <w:lvl w:ilvl="0" w:tplc="040C0009">
      <w:start w:val="1"/>
      <w:numFmt w:val="bullet"/>
      <w:lvlText w:val=""/>
      <w:lvlJc w:val="left"/>
      <w:pPr>
        <w:ind w:left="1495" w:hanging="360"/>
      </w:pPr>
      <w:rPr>
        <w:rFonts w:ascii="Wingdings" w:hAnsi="Wingdings" w:hint="default"/>
      </w:rPr>
    </w:lvl>
    <w:lvl w:ilvl="1" w:tplc="040C0007">
      <w:start w:val="1"/>
      <w:numFmt w:val="bullet"/>
      <w:lvlText w:val=""/>
      <w:lvlPicBulletId w:val="0"/>
      <w:lvlJc w:val="left"/>
      <w:pPr>
        <w:ind w:left="2215" w:hanging="360"/>
      </w:pPr>
      <w:rPr>
        <w:rFonts w:ascii="Symbol" w:hAnsi="Symbol" w:hint="default"/>
      </w:rPr>
    </w:lvl>
    <w:lvl w:ilvl="2" w:tplc="040C0005" w:tentative="1">
      <w:start w:val="1"/>
      <w:numFmt w:val="bullet"/>
      <w:lvlText w:val=""/>
      <w:lvlJc w:val="left"/>
      <w:pPr>
        <w:ind w:left="2935" w:hanging="360"/>
      </w:pPr>
      <w:rPr>
        <w:rFonts w:ascii="Wingdings" w:hAnsi="Wingdings" w:hint="default"/>
      </w:rPr>
    </w:lvl>
    <w:lvl w:ilvl="3" w:tplc="040C0001" w:tentative="1">
      <w:start w:val="1"/>
      <w:numFmt w:val="bullet"/>
      <w:lvlText w:val=""/>
      <w:lvlJc w:val="left"/>
      <w:pPr>
        <w:ind w:left="3655" w:hanging="360"/>
      </w:pPr>
      <w:rPr>
        <w:rFonts w:ascii="Symbol" w:hAnsi="Symbol" w:hint="default"/>
      </w:rPr>
    </w:lvl>
    <w:lvl w:ilvl="4" w:tplc="040C0003" w:tentative="1">
      <w:start w:val="1"/>
      <w:numFmt w:val="bullet"/>
      <w:lvlText w:val="o"/>
      <w:lvlJc w:val="left"/>
      <w:pPr>
        <w:ind w:left="4375" w:hanging="360"/>
      </w:pPr>
      <w:rPr>
        <w:rFonts w:ascii="Courier New" w:hAnsi="Courier New" w:cs="Courier New" w:hint="default"/>
      </w:rPr>
    </w:lvl>
    <w:lvl w:ilvl="5" w:tplc="040C0005" w:tentative="1">
      <w:start w:val="1"/>
      <w:numFmt w:val="bullet"/>
      <w:lvlText w:val=""/>
      <w:lvlJc w:val="left"/>
      <w:pPr>
        <w:ind w:left="5095" w:hanging="360"/>
      </w:pPr>
      <w:rPr>
        <w:rFonts w:ascii="Wingdings" w:hAnsi="Wingdings" w:hint="default"/>
      </w:rPr>
    </w:lvl>
    <w:lvl w:ilvl="6" w:tplc="040C0001" w:tentative="1">
      <w:start w:val="1"/>
      <w:numFmt w:val="bullet"/>
      <w:lvlText w:val=""/>
      <w:lvlJc w:val="left"/>
      <w:pPr>
        <w:ind w:left="5815" w:hanging="360"/>
      </w:pPr>
      <w:rPr>
        <w:rFonts w:ascii="Symbol" w:hAnsi="Symbol" w:hint="default"/>
      </w:rPr>
    </w:lvl>
    <w:lvl w:ilvl="7" w:tplc="040C0003" w:tentative="1">
      <w:start w:val="1"/>
      <w:numFmt w:val="bullet"/>
      <w:lvlText w:val="o"/>
      <w:lvlJc w:val="left"/>
      <w:pPr>
        <w:ind w:left="6535" w:hanging="360"/>
      </w:pPr>
      <w:rPr>
        <w:rFonts w:ascii="Courier New" w:hAnsi="Courier New" w:cs="Courier New" w:hint="default"/>
      </w:rPr>
    </w:lvl>
    <w:lvl w:ilvl="8" w:tplc="040C0005" w:tentative="1">
      <w:start w:val="1"/>
      <w:numFmt w:val="bullet"/>
      <w:lvlText w:val=""/>
      <w:lvlJc w:val="left"/>
      <w:pPr>
        <w:ind w:left="7255" w:hanging="360"/>
      </w:pPr>
      <w:rPr>
        <w:rFonts w:ascii="Wingdings" w:hAnsi="Wingdings" w:hint="default"/>
      </w:rPr>
    </w:lvl>
  </w:abstractNum>
  <w:abstractNum w:abstractNumId="5">
    <w:nsid w:val="0CC51B41"/>
    <w:multiLevelType w:val="hybridMultilevel"/>
    <w:tmpl w:val="8AA2E5B6"/>
    <w:lvl w:ilvl="0" w:tplc="CCD83942">
      <w:start w:val="1"/>
      <w:numFmt w:val="bullet"/>
      <w:lvlText w:val=""/>
      <w:lvlJc w:val="left"/>
      <w:pPr>
        <w:ind w:left="1425"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D2C0CAF"/>
    <w:multiLevelType w:val="multilevel"/>
    <w:tmpl w:val="AC10534A"/>
    <w:lvl w:ilvl="0">
      <w:start w:val="1"/>
      <w:numFmt w:val="decimal"/>
      <w:lvlText w:val="%1."/>
      <w:lvlJc w:val="left"/>
      <w:pPr>
        <w:ind w:left="2160" w:hanging="360"/>
      </w:pPr>
    </w:lvl>
    <w:lvl w:ilvl="1">
      <w:start w:val="2"/>
      <w:numFmt w:val="decimal"/>
      <w:isLgl/>
      <w:lvlText w:val="%1.%2."/>
      <w:lvlJc w:val="left"/>
      <w:pPr>
        <w:ind w:left="360" w:hanging="360"/>
      </w:pPr>
      <w:rPr>
        <w:rFonts w:hint="default"/>
        <w:b/>
        <w:bCs w:val="0"/>
      </w:rPr>
    </w:lvl>
    <w:lvl w:ilvl="2">
      <w:start w:val="1"/>
      <w:numFmt w:val="decimal"/>
      <w:isLgl/>
      <w:lvlText w:val="%1.%2.%3."/>
      <w:lvlJc w:val="left"/>
      <w:pPr>
        <w:ind w:left="2520" w:hanging="720"/>
      </w:pPr>
      <w:rPr>
        <w:rFonts w:hint="default"/>
        <w:b/>
        <w:bCs w:val="0"/>
      </w:rPr>
    </w:lvl>
    <w:lvl w:ilvl="3">
      <w:start w:val="1"/>
      <w:numFmt w:val="decimal"/>
      <w:isLgl/>
      <w:lvlText w:val="%1.%2.%3.%4."/>
      <w:lvlJc w:val="left"/>
      <w:pPr>
        <w:ind w:left="252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2880" w:hanging="1080"/>
      </w:pPr>
      <w:rPr>
        <w:rFonts w:hint="default"/>
        <w:b w:val="0"/>
      </w:rPr>
    </w:lvl>
    <w:lvl w:ilvl="6">
      <w:start w:val="1"/>
      <w:numFmt w:val="decimal"/>
      <w:isLgl/>
      <w:lvlText w:val="%1.%2.%3.%4.%5.%6.%7."/>
      <w:lvlJc w:val="left"/>
      <w:pPr>
        <w:ind w:left="3240" w:hanging="1440"/>
      </w:pPr>
      <w:rPr>
        <w:rFonts w:hint="default"/>
        <w:b w:val="0"/>
      </w:rPr>
    </w:lvl>
    <w:lvl w:ilvl="7">
      <w:start w:val="1"/>
      <w:numFmt w:val="decimal"/>
      <w:isLgl/>
      <w:lvlText w:val="%1.%2.%3.%4.%5.%6.%7.%8."/>
      <w:lvlJc w:val="left"/>
      <w:pPr>
        <w:ind w:left="3240" w:hanging="1440"/>
      </w:pPr>
      <w:rPr>
        <w:rFonts w:hint="default"/>
        <w:b w:val="0"/>
      </w:rPr>
    </w:lvl>
    <w:lvl w:ilvl="8">
      <w:start w:val="1"/>
      <w:numFmt w:val="decimal"/>
      <w:isLgl/>
      <w:lvlText w:val="%1.%2.%3.%4.%5.%6.%7.%8.%9."/>
      <w:lvlJc w:val="left"/>
      <w:pPr>
        <w:ind w:left="3600" w:hanging="1800"/>
      </w:pPr>
      <w:rPr>
        <w:rFonts w:hint="default"/>
        <w:b w:val="0"/>
      </w:rPr>
    </w:lvl>
  </w:abstractNum>
  <w:abstractNum w:abstractNumId="7">
    <w:nsid w:val="11B208EC"/>
    <w:multiLevelType w:val="hybridMultilevel"/>
    <w:tmpl w:val="E0CCA1E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67239B7"/>
    <w:multiLevelType w:val="hybridMultilevel"/>
    <w:tmpl w:val="A40838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75C47AB"/>
    <w:multiLevelType w:val="hybridMultilevel"/>
    <w:tmpl w:val="167E60E0"/>
    <w:lvl w:ilvl="0" w:tplc="7E70F90E">
      <w:numFmt w:val="bullet"/>
      <w:lvlText w:val=""/>
      <w:lvlJc w:val="left"/>
      <w:pPr>
        <w:ind w:left="720" w:hanging="360"/>
      </w:pPr>
      <w:rPr>
        <w:rFonts w:ascii="Symbol" w:eastAsiaTheme="minorEastAsia" w:hAnsi="Symbol" w:cstheme="minorBidi"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
    <w:nsid w:val="1F792ADB"/>
    <w:multiLevelType w:val="multilevel"/>
    <w:tmpl w:val="9AE485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120762C"/>
    <w:multiLevelType w:val="hybridMultilevel"/>
    <w:tmpl w:val="A9D02DF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51A051D"/>
    <w:multiLevelType w:val="hybridMultilevel"/>
    <w:tmpl w:val="440602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82247E8"/>
    <w:multiLevelType w:val="hybridMultilevel"/>
    <w:tmpl w:val="815E71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43466C9"/>
    <w:multiLevelType w:val="hybridMultilevel"/>
    <w:tmpl w:val="1A76A3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49F006F"/>
    <w:multiLevelType w:val="multilevel"/>
    <w:tmpl w:val="7F38EC7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5122D6E"/>
    <w:multiLevelType w:val="hybridMultilevel"/>
    <w:tmpl w:val="12CA5142"/>
    <w:lvl w:ilvl="0" w:tplc="CCD8394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3B4DA7"/>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585633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8027385"/>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DAB7FCF"/>
    <w:multiLevelType w:val="hybridMultilevel"/>
    <w:tmpl w:val="0F72D0F2"/>
    <w:lvl w:ilvl="0" w:tplc="040C000D">
      <w:start w:val="1"/>
      <w:numFmt w:val="bullet"/>
      <w:lvlText w:val=""/>
      <w:lvlJc w:val="left"/>
      <w:pPr>
        <w:ind w:left="1353" w:hanging="360"/>
      </w:pPr>
      <w:rPr>
        <w:rFonts w:ascii="Wingdings" w:hAnsi="Wingdings" w:hint="default"/>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21">
    <w:nsid w:val="3E4D623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F6433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14E7E47"/>
    <w:multiLevelType w:val="hybridMultilevel"/>
    <w:tmpl w:val="95D6DACC"/>
    <w:lvl w:ilvl="0" w:tplc="CCD83942">
      <w:start w:val="1"/>
      <w:numFmt w:val="bullet"/>
      <w:lvlText w:val=""/>
      <w:lvlJc w:val="left"/>
      <w:pPr>
        <w:ind w:left="2204" w:hanging="360"/>
      </w:pPr>
      <w:rPr>
        <w:rFonts w:ascii="Symbol" w:hAnsi="Symbol" w:hint="default"/>
      </w:rPr>
    </w:lvl>
    <w:lvl w:ilvl="1" w:tplc="040C0003">
      <w:start w:val="1"/>
      <w:numFmt w:val="bullet"/>
      <w:lvlText w:val="o"/>
      <w:lvlJc w:val="left"/>
      <w:pPr>
        <w:ind w:left="2924" w:hanging="360"/>
      </w:pPr>
      <w:rPr>
        <w:rFonts w:ascii="Courier New" w:hAnsi="Courier New" w:cs="Courier New" w:hint="default"/>
      </w:rPr>
    </w:lvl>
    <w:lvl w:ilvl="2" w:tplc="040C0005" w:tentative="1">
      <w:start w:val="1"/>
      <w:numFmt w:val="bullet"/>
      <w:lvlText w:val=""/>
      <w:lvlJc w:val="left"/>
      <w:pPr>
        <w:ind w:left="3644" w:hanging="360"/>
      </w:pPr>
      <w:rPr>
        <w:rFonts w:ascii="Wingdings" w:hAnsi="Wingdings" w:hint="default"/>
      </w:rPr>
    </w:lvl>
    <w:lvl w:ilvl="3" w:tplc="040C0001" w:tentative="1">
      <w:start w:val="1"/>
      <w:numFmt w:val="bullet"/>
      <w:lvlText w:val=""/>
      <w:lvlJc w:val="left"/>
      <w:pPr>
        <w:ind w:left="4364" w:hanging="360"/>
      </w:pPr>
      <w:rPr>
        <w:rFonts w:ascii="Symbol" w:hAnsi="Symbol" w:hint="default"/>
      </w:rPr>
    </w:lvl>
    <w:lvl w:ilvl="4" w:tplc="040C0003" w:tentative="1">
      <w:start w:val="1"/>
      <w:numFmt w:val="bullet"/>
      <w:lvlText w:val="o"/>
      <w:lvlJc w:val="left"/>
      <w:pPr>
        <w:ind w:left="5084" w:hanging="360"/>
      </w:pPr>
      <w:rPr>
        <w:rFonts w:ascii="Courier New" w:hAnsi="Courier New" w:cs="Courier New" w:hint="default"/>
      </w:rPr>
    </w:lvl>
    <w:lvl w:ilvl="5" w:tplc="040C0005" w:tentative="1">
      <w:start w:val="1"/>
      <w:numFmt w:val="bullet"/>
      <w:lvlText w:val=""/>
      <w:lvlJc w:val="left"/>
      <w:pPr>
        <w:ind w:left="5804" w:hanging="360"/>
      </w:pPr>
      <w:rPr>
        <w:rFonts w:ascii="Wingdings" w:hAnsi="Wingdings" w:hint="default"/>
      </w:rPr>
    </w:lvl>
    <w:lvl w:ilvl="6" w:tplc="040C0001" w:tentative="1">
      <w:start w:val="1"/>
      <w:numFmt w:val="bullet"/>
      <w:lvlText w:val=""/>
      <w:lvlJc w:val="left"/>
      <w:pPr>
        <w:ind w:left="6524" w:hanging="360"/>
      </w:pPr>
      <w:rPr>
        <w:rFonts w:ascii="Symbol" w:hAnsi="Symbol" w:hint="default"/>
      </w:rPr>
    </w:lvl>
    <w:lvl w:ilvl="7" w:tplc="040C0003" w:tentative="1">
      <w:start w:val="1"/>
      <w:numFmt w:val="bullet"/>
      <w:lvlText w:val="o"/>
      <w:lvlJc w:val="left"/>
      <w:pPr>
        <w:ind w:left="7244" w:hanging="360"/>
      </w:pPr>
      <w:rPr>
        <w:rFonts w:ascii="Courier New" w:hAnsi="Courier New" w:cs="Courier New" w:hint="default"/>
      </w:rPr>
    </w:lvl>
    <w:lvl w:ilvl="8" w:tplc="040C0005" w:tentative="1">
      <w:start w:val="1"/>
      <w:numFmt w:val="bullet"/>
      <w:lvlText w:val=""/>
      <w:lvlJc w:val="left"/>
      <w:pPr>
        <w:ind w:left="7964" w:hanging="360"/>
      </w:pPr>
      <w:rPr>
        <w:rFonts w:ascii="Wingdings" w:hAnsi="Wingdings" w:hint="default"/>
      </w:rPr>
    </w:lvl>
  </w:abstractNum>
  <w:abstractNum w:abstractNumId="24">
    <w:nsid w:val="426D236A"/>
    <w:multiLevelType w:val="multilevel"/>
    <w:tmpl w:val="2B9C653E"/>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45A512B3"/>
    <w:multiLevelType w:val="multilevel"/>
    <w:tmpl w:val="2AD825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9561CE9"/>
    <w:multiLevelType w:val="multilevel"/>
    <w:tmpl w:val="8B92ECF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4C784A57"/>
    <w:multiLevelType w:val="hybridMultilevel"/>
    <w:tmpl w:val="7F3486D0"/>
    <w:lvl w:ilvl="0" w:tplc="CCD83942">
      <w:start w:val="1"/>
      <w:numFmt w:val="bullet"/>
      <w:lvlText w:val=""/>
      <w:lvlJc w:val="left"/>
      <w:pPr>
        <w:ind w:left="1495"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CCF72F3"/>
    <w:multiLevelType w:val="multilevel"/>
    <w:tmpl w:val="88EA1BD6"/>
    <w:lvl w:ilvl="0">
      <w:start w:val="3"/>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564" w:hanging="720"/>
      </w:pPr>
      <w:rPr>
        <w:rFonts w:hint="default"/>
      </w:rPr>
    </w:lvl>
    <w:lvl w:ilvl="4">
      <w:start w:val="1"/>
      <w:numFmt w:val="decimal"/>
      <w:lvlText w:val="%1.%2.%3.%4.%5."/>
      <w:lvlJc w:val="left"/>
      <w:pPr>
        <w:ind w:left="5340" w:hanging="1080"/>
      </w:pPr>
      <w:rPr>
        <w:rFonts w:hint="default"/>
      </w:rPr>
    </w:lvl>
    <w:lvl w:ilvl="5">
      <w:start w:val="1"/>
      <w:numFmt w:val="decimal"/>
      <w:lvlText w:val="%1.%2.%3.%4.%5.%6."/>
      <w:lvlJc w:val="left"/>
      <w:pPr>
        <w:ind w:left="6405" w:hanging="1080"/>
      </w:pPr>
      <w:rPr>
        <w:rFonts w:hint="default"/>
      </w:rPr>
    </w:lvl>
    <w:lvl w:ilvl="6">
      <w:start w:val="1"/>
      <w:numFmt w:val="decimal"/>
      <w:lvlText w:val="%1.%2.%3.%4.%5.%6.%7."/>
      <w:lvlJc w:val="left"/>
      <w:pPr>
        <w:ind w:left="7830" w:hanging="1440"/>
      </w:pPr>
      <w:rPr>
        <w:rFonts w:hint="default"/>
      </w:rPr>
    </w:lvl>
    <w:lvl w:ilvl="7">
      <w:start w:val="1"/>
      <w:numFmt w:val="decimal"/>
      <w:lvlText w:val="%1.%2.%3.%4.%5.%6.%7.%8."/>
      <w:lvlJc w:val="left"/>
      <w:pPr>
        <w:ind w:left="8895" w:hanging="1440"/>
      </w:pPr>
      <w:rPr>
        <w:rFonts w:hint="default"/>
      </w:rPr>
    </w:lvl>
    <w:lvl w:ilvl="8">
      <w:start w:val="1"/>
      <w:numFmt w:val="decimal"/>
      <w:lvlText w:val="%1.%2.%3.%4.%5.%6.%7.%8.%9."/>
      <w:lvlJc w:val="left"/>
      <w:pPr>
        <w:ind w:left="10320" w:hanging="1800"/>
      </w:pPr>
      <w:rPr>
        <w:rFonts w:hint="default"/>
      </w:rPr>
    </w:lvl>
  </w:abstractNum>
  <w:abstractNum w:abstractNumId="29">
    <w:nsid w:val="51A31758"/>
    <w:multiLevelType w:val="hybridMultilevel"/>
    <w:tmpl w:val="78C0CF36"/>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0">
    <w:nsid w:val="568D2FEE"/>
    <w:multiLevelType w:val="hybridMultilevel"/>
    <w:tmpl w:val="E634EA7C"/>
    <w:lvl w:ilvl="0" w:tplc="CCD83942">
      <w:start w:val="1"/>
      <w:numFmt w:val="bullet"/>
      <w:lvlText w:val=""/>
      <w:lvlJc w:val="left"/>
      <w:pPr>
        <w:ind w:left="1065" w:hanging="360"/>
      </w:pPr>
      <w:rPr>
        <w:rFonts w:ascii="Symbol" w:hAnsi="Symbo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1">
    <w:nsid w:val="57EE1611"/>
    <w:multiLevelType w:val="multilevel"/>
    <w:tmpl w:val="8E88887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B8432A1"/>
    <w:multiLevelType w:val="multilevel"/>
    <w:tmpl w:val="1F42694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5BCD14D6"/>
    <w:multiLevelType w:val="hybridMultilevel"/>
    <w:tmpl w:val="0D3AEBD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35E6BA5"/>
    <w:multiLevelType w:val="hybridMultilevel"/>
    <w:tmpl w:val="D5BAB8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4EE5344"/>
    <w:multiLevelType w:val="hybridMultilevel"/>
    <w:tmpl w:val="7444C8D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6B57538"/>
    <w:multiLevelType w:val="hybridMultilevel"/>
    <w:tmpl w:val="6EA2CF02"/>
    <w:lvl w:ilvl="0" w:tplc="CCD83942">
      <w:start w:val="1"/>
      <w:numFmt w:val="bullet"/>
      <w:lvlText w:val=""/>
      <w:lvlJc w:val="left"/>
      <w:pPr>
        <w:ind w:left="1637" w:hanging="360"/>
      </w:pPr>
      <w:rPr>
        <w:rFonts w:ascii="Symbol" w:hAnsi="Symbol" w:hint="default"/>
      </w:rPr>
    </w:lvl>
    <w:lvl w:ilvl="1" w:tplc="040C0003" w:tentative="1">
      <w:start w:val="1"/>
      <w:numFmt w:val="bullet"/>
      <w:lvlText w:val="o"/>
      <w:lvlJc w:val="left"/>
      <w:pPr>
        <w:ind w:left="2357" w:hanging="360"/>
      </w:pPr>
      <w:rPr>
        <w:rFonts w:ascii="Courier New" w:hAnsi="Courier New" w:cs="Courier New" w:hint="default"/>
      </w:rPr>
    </w:lvl>
    <w:lvl w:ilvl="2" w:tplc="040C0005" w:tentative="1">
      <w:start w:val="1"/>
      <w:numFmt w:val="bullet"/>
      <w:lvlText w:val=""/>
      <w:lvlJc w:val="left"/>
      <w:pPr>
        <w:ind w:left="3077" w:hanging="360"/>
      </w:pPr>
      <w:rPr>
        <w:rFonts w:ascii="Wingdings" w:hAnsi="Wingdings" w:hint="default"/>
      </w:rPr>
    </w:lvl>
    <w:lvl w:ilvl="3" w:tplc="040C0001" w:tentative="1">
      <w:start w:val="1"/>
      <w:numFmt w:val="bullet"/>
      <w:lvlText w:val=""/>
      <w:lvlJc w:val="left"/>
      <w:pPr>
        <w:ind w:left="3797" w:hanging="360"/>
      </w:pPr>
      <w:rPr>
        <w:rFonts w:ascii="Symbol" w:hAnsi="Symbol" w:hint="default"/>
      </w:rPr>
    </w:lvl>
    <w:lvl w:ilvl="4" w:tplc="040C0003" w:tentative="1">
      <w:start w:val="1"/>
      <w:numFmt w:val="bullet"/>
      <w:lvlText w:val="o"/>
      <w:lvlJc w:val="left"/>
      <w:pPr>
        <w:ind w:left="4517" w:hanging="360"/>
      </w:pPr>
      <w:rPr>
        <w:rFonts w:ascii="Courier New" w:hAnsi="Courier New" w:cs="Courier New" w:hint="default"/>
      </w:rPr>
    </w:lvl>
    <w:lvl w:ilvl="5" w:tplc="040C0005" w:tentative="1">
      <w:start w:val="1"/>
      <w:numFmt w:val="bullet"/>
      <w:lvlText w:val=""/>
      <w:lvlJc w:val="left"/>
      <w:pPr>
        <w:ind w:left="5237" w:hanging="360"/>
      </w:pPr>
      <w:rPr>
        <w:rFonts w:ascii="Wingdings" w:hAnsi="Wingdings" w:hint="default"/>
      </w:rPr>
    </w:lvl>
    <w:lvl w:ilvl="6" w:tplc="040C0001" w:tentative="1">
      <w:start w:val="1"/>
      <w:numFmt w:val="bullet"/>
      <w:lvlText w:val=""/>
      <w:lvlJc w:val="left"/>
      <w:pPr>
        <w:ind w:left="5957" w:hanging="360"/>
      </w:pPr>
      <w:rPr>
        <w:rFonts w:ascii="Symbol" w:hAnsi="Symbol" w:hint="default"/>
      </w:rPr>
    </w:lvl>
    <w:lvl w:ilvl="7" w:tplc="040C0003" w:tentative="1">
      <w:start w:val="1"/>
      <w:numFmt w:val="bullet"/>
      <w:lvlText w:val="o"/>
      <w:lvlJc w:val="left"/>
      <w:pPr>
        <w:ind w:left="6677" w:hanging="360"/>
      </w:pPr>
      <w:rPr>
        <w:rFonts w:ascii="Courier New" w:hAnsi="Courier New" w:cs="Courier New" w:hint="default"/>
      </w:rPr>
    </w:lvl>
    <w:lvl w:ilvl="8" w:tplc="040C0005" w:tentative="1">
      <w:start w:val="1"/>
      <w:numFmt w:val="bullet"/>
      <w:lvlText w:val=""/>
      <w:lvlJc w:val="left"/>
      <w:pPr>
        <w:ind w:left="7397" w:hanging="360"/>
      </w:pPr>
      <w:rPr>
        <w:rFonts w:ascii="Wingdings" w:hAnsi="Wingdings" w:hint="default"/>
      </w:rPr>
    </w:lvl>
  </w:abstractNum>
  <w:abstractNum w:abstractNumId="37">
    <w:nsid w:val="69D971AD"/>
    <w:multiLevelType w:val="hybridMultilevel"/>
    <w:tmpl w:val="AB241526"/>
    <w:lvl w:ilvl="0" w:tplc="27DA39A4">
      <w:numFmt w:val="bullet"/>
      <w:lvlText w:val=""/>
      <w:lvlJc w:val="left"/>
      <w:pPr>
        <w:ind w:left="720" w:hanging="360"/>
      </w:pPr>
      <w:rPr>
        <w:rFonts w:ascii="Symbol" w:eastAsiaTheme="minorEastAsia" w:hAnsi="Symbol" w:cstheme="minorBidi"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8">
    <w:nsid w:val="6A300A9B"/>
    <w:multiLevelType w:val="multilevel"/>
    <w:tmpl w:val="2EE2E52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nsid w:val="6A8D5EE5"/>
    <w:multiLevelType w:val="hybridMultilevel"/>
    <w:tmpl w:val="1E08629A"/>
    <w:lvl w:ilvl="0" w:tplc="040C000F">
      <w:start w:val="1"/>
      <w:numFmt w:val="decimal"/>
      <w:lvlText w:val="%1."/>
      <w:lvlJc w:val="left"/>
      <w:pPr>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40">
    <w:nsid w:val="6B962F9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E88364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04B42AB"/>
    <w:multiLevelType w:val="multilevel"/>
    <w:tmpl w:val="AF6E85D6"/>
    <w:lvl w:ilvl="0">
      <w:start w:val="1"/>
      <w:numFmt w:val="decimal"/>
      <w:lvlText w:val="%1."/>
      <w:lvlJc w:val="left"/>
      <w:pPr>
        <w:ind w:left="2160" w:hanging="360"/>
      </w:pPr>
      <w:rPr>
        <w:rFonts w:hint="default"/>
      </w:rPr>
    </w:lvl>
    <w:lvl w:ilvl="1">
      <w:start w:val="2"/>
      <w:numFmt w:val="decimal"/>
      <w:isLgl/>
      <w:lvlText w:val="%1.%2."/>
      <w:lvlJc w:val="left"/>
      <w:pPr>
        <w:ind w:left="360" w:hanging="360"/>
      </w:pPr>
      <w:rPr>
        <w:rFonts w:hint="default"/>
        <w:b/>
        <w:bCs w:val="0"/>
      </w:rPr>
    </w:lvl>
    <w:lvl w:ilvl="2">
      <w:start w:val="2"/>
      <w:numFmt w:val="decimal"/>
      <w:isLgl/>
      <w:lvlText w:val="%1.%2.%3."/>
      <w:lvlJc w:val="left"/>
      <w:pPr>
        <w:ind w:left="2520" w:hanging="720"/>
      </w:pPr>
      <w:rPr>
        <w:rFonts w:hint="default"/>
        <w:b/>
        <w:bCs w:val="0"/>
      </w:rPr>
    </w:lvl>
    <w:lvl w:ilvl="3">
      <w:start w:val="1"/>
      <w:numFmt w:val="decimal"/>
      <w:isLgl/>
      <w:lvlText w:val="%1.%2.%3.%4."/>
      <w:lvlJc w:val="left"/>
      <w:pPr>
        <w:ind w:left="252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2880" w:hanging="1080"/>
      </w:pPr>
      <w:rPr>
        <w:rFonts w:hint="default"/>
        <w:b w:val="0"/>
      </w:rPr>
    </w:lvl>
    <w:lvl w:ilvl="6">
      <w:start w:val="1"/>
      <w:numFmt w:val="decimal"/>
      <w:isLgl/>
      <w:lvlText w:val="%1.%2.%3.%4.%5.%6.%7."/>
      <w:lvlJc w:val="left"/>
      <w:pPr>
        <w:ind w:left="3240" w:hanging="1440"/>
      </w:pPr>
      <w:rPr>
        <w:rFonts w:hint="default"/>
        <w:b w:val="0"/>
      </w:rPr>
    </w:lvl>
    <w:lvl w:ilvl="7">
      <w:start w:val="1"/>
      <w:numFmt w:val="decimal"/>
      <w:isLgl/>
      <w:lvlText w:val="%1.%2.%3.%4.%5.%6.%7.%8."/>
      <w:lvlJc w:val="left"/>
      <w:pPr>
        <w:ind w:left="3240" w:hanging="1440"/>
      </w:pPr>
      <w:rPr>
        <w:rFonts w:hint="default"/>
        <w:b w:val="0"/>
      </w:rPr>
    </w:lvl>
    <w:lvl w:ilvl="8">
      <w:start w:val="1"/>
      <w:numFmt w:val="decimal"/>
      <w:isLgl/>
      <w:lvlText w:val="%1.%2.%3.%4.%5.%6.%7.%8.%9."/>
      <w:lvlJc w:val="left"/>
      <w:pPr>
        <w:ind w:left="3600" w:hanging="1800"/>
      </w:pPr>
      <w:rPr>
        <w:rFonts w:hint="default"/>
        <w:b w:val="0"/>
      </w:rPr>
    </w:lvl>
  </w:abstractNum>
  <w:abstractNum w:abstractNumId="43">
    <w:nsid w:val="738E718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67A73C4"/>
    <w:multiLevelType w:val="hybridMultilevel"/>
    <w:tmpl w:val="FD1A7AA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D9A50D9"/>
    <w:multiLevelType w:val="hybridMultilevel"/>
    <w:tmpl w:val="991E9B74"/>
    <w:lvl w:ilvl="0" w:tplc="CCD83942">
      <w:start w:val="1"/>
      <w:numFmt w:val="bullet"/>
      <w:lvlText w:val=""/>
      <w:lvlJc w:val="left"/>
      <w:pPr>
        <w:ind w:left="1070" w:hanging="360"/>
      </w:pPr>
      <w:rPr>
        <w:rFonts w:ascii="Symbol" w:hAnsi="Symbol"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46">
    <w:nsid w:val="7EFD005F"/>
    <w:multiLevelType w:val="multilevel"/>
    <w:tmpl w:val="EFC02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7F7E5FD7"/>
    <w:multiLevelType w:val="hybridMultilevel"/>
    <w:tmpl w:val="0CC41466"/>
    <w:lvl w:ilvl="0" w:tplc="040C0007">
      <w:start w:val="1"/>
      <w:numFmt w:val="bullet"/>
      <w:lvlText w:val=""/>
      <w:lvlPicBulletId w:val="1"/>
      <w:lvlJc w:val="left"/>
      <w:pPr>
        <w:ind w:left="1920" w:hanging="360"/>
      </w:pPr>
      <w:rPr>
        <w:rFonts w:ascii="Symbol" w:hAnsi="Symbol"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num w:numId="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2"/>
  </w:num>
  <w:num w:numId="3">
    <w:abstractNumId w:val="39"/>
  </w:num>
  <w:num w:numId="4">
    <w:abstractNumId w:val="18"/>
  </w:num>
  <w:num w:numId="5">
    <w:abstractNumId w:val="12"/>
  </w:num>
  <w:num w:numId="6">
    <w:abstractNumId w:val="17"/>
  </w:num>
  <w:num w:numId="7">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5"/>
  </w:num>
  <w:num w:numId="11">
    <w:abstractNumId w:val="21"/>
  </w:num>
  <w:num w:numId="12">
    <w:abstractNumId w:val="22"/>
  </w:num>
  <w:num w:numId="13">
    <w:abstractNumId w:val="40"/>
  </w:num>
  <w:num w:numId="14">
    <w:abstractNumId w:val="19"/>
  </w:num>
  <w:num w:numId="15">
    <w:abstractNumId w:val="14"/>
  </w:num>
  <w:num w:numId="16">
    <w:abstractNumId w:val="31"/>
  </w:num>
  <w:num w:numId="17">
    <w:abstractNumId w:val="15"/>
  </w:num>
  <w:num w:numId="18">
    <w:abstractNumId w:val="41"/>
  </w:num>
  <w:num w:numId="19">
    <w:abstractNumId w:val="10"/>
  </w:num>
  <w:num w:numId="20">
    <w:abstractNumId w:val="43"/>
  </w:num>
  <w:num w:numId="21">
    <w:abstractNumId w:val="38"/>
  </w:num>
  <w:num w:numId="22">
    <w:abstractNumId w:val="13"/>
  </w:num>
  <w:num w:numId="23">
    <w:abstractNumId w:val="25"/>
  </w:num>
  <w:num w:numId="24">
    <w:abstractNumId w:val="1"/>
  </w:num>
  <w:num w:numId="25">
    <w:abstractNumId w:val="4"/>
  </w:num>
  <w:num w:numId="26">
    <w:abstractNumId w:val="20"/>
  </w:num>
  <w:num w:numId="27">
    <w:abstractNumId w:val="0"/>
  </w:num>
  <w:num w:numId="28">
    <w:abstractNumId w:val="7"/>
  </w:num>
  <w:num w:numId="29">
    <w:abstractNumId w:val="23"/>
  </w:num>
  <w:num w:numId="30">
    <w:abstractNumId w:val="8"/>
  </w:num>
  <w:num w:numId="31">
    <w:abstractNumId w:val="34"/>
  </w:num>
  <w:num w:numId="32">
    <w:abstractNumId w:val="3"/>
  </w:num>
  <w:num w:numId="33">
    <w:abstractNumId w:val="28"/>
  </w:num>
  <w:num w:numId="34">
    <w:abstractNumId w:val="33"/>
  </w:num>
  <w:num w:numId="35">
    <w:abstractNumId w:val="30"/>
  </w:num>
  <w:num w:numId="36">
    <w:abstractNumId w:val="11"/>
  </w:num>
  <w:num w:numId="37">
    <w:abstractNumId w:val="45"/>
  </w:num>
  <w:num w:numId="38">
    <w:abstractNumId w:val="5"/>
  </w:num>
  <w:num w:numId="39">
    <w:abstractNumId w:val="27"/>
  </w:num>
  <w:num w:numId="40">
    <w:abstractNumId w:val="36"/>
  </w:num>
  <w:num w:numId="41">
    <w:abstractNumId w:val="16"/>
  </w:num>
  <w:num w:numId="42">
    <w:abstractNumId w:val="26"/>
  </w:num>
  <w:num w:numId="43">
    <w:abstractNumId w:val="44"/>
  </w:num>
  <w:num w:numId="44">
    <w:abstractNumId w:val="6"/>
  </w:num>
  <w:num w:numId="45">
    <w:abstractNumId w:val="46"/>
  </w:num>
  <w:num w:numId="46">
    <w:abstractNumId w:val="29"/>
  </w:num>
  <w:num w:numId="47">
    <w:abstractNumId w:val="24"/>
  </w:num>
  <w:num w:numId="48">
    <w:abstractNumId w:val="2"/>
  </w:num>
  <w:num w:numId="49">
    <w:abstractNumId w:val="42"/>
  </w:num>
  <w:num w:numId="50">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autoHyphenation/>
  <w:hyphenationZone w:val="425"/>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6A740B"/>
    <w:rsid w:val="00000BA5"/>
    <w:rsid w:val="00012624"/>
    <w:rsid w:val="0001391F"/>
    <w:rsid w:val="00024CEC"/>
    <w:rsid w:val="0002500C"/>
    <w:rsid w:val="000317E4"/>
    <w:rsid w:val="00037BE4"/>
    <w:rsid w:val="00045B3D"/>
    <w:rsid w:val="00054F0F"/>
    <w:rsid w:val="0006237B"/>
    <w:rsid w:val="00067F0E"/>
    <w:rsid w:val="00072C2A"/>
    <w:rsid w:val="00072EF1"/>
    <w:rsid w:val="0008030E"/>
    <w:rsid w:val="000A1F82"/>
    <w:rsid w:val="000B08B2"/>
    <w:rsid w:val="000B1251"/>
    <w:rsid w:val="000C49C5"/>
    <w:rsid w:val="000C4CC7"/>
    <w:rsid w:val="000C5611"/>
    <w:rsid w:val="000E67D3"/>
    <w:rsid w:val="000F0208"/>
    <w:rsid w:val="000F4090"/>
    <w:rsid w:val="000F5964"/>
    <w:rsid w:val="00100667"/>
    <w:rsid w:val="00110A8B"/>
    <w:rsid w:val="001164B0"/>
    <w:rsid w:val="001179C1"/>
    <w:rsid w:val="00120DD5"/>
    <w:rsid w:val="0013121B"/>
    <w:rsid w:val="00132813"/>
    <w:rsid w:val="00140CC9"/>
    <w:rsid w:val="001437DF"/>
    <w:rsid w:val="00143DE1"/>
    <w:rsid w:val="00165FD2"/>
    <w:rsid w:val="0019106A"/>
    <w:rsid w:val="001962AC"/>
    <w:rsid w:val="001A13F1"/>
    <w:rsid w:val="001B0C61"/>
    <w:rsid w:val="001B48E3"/>
    <w:rsid w:val="001B4E41"/>
    <w:rsid w:val="001B60F6"/>
    <w:rsid w:val="001C51A0"/>
    <w:rsid w:val="001D4039"/>
    <w:rsid w:val="001F2C9B"/>
    <w:rsid w:val="001F6B57"/>
    <w:rsid w:val="002129C0"/>
    <w:rsid w:val="00213FAE"/>
    <w:rsid w:val="0021523A"/>
    <w:rsid w:val="0022484B"/>
    <w:rsid w:val="00225D88"/>
    <w:rsid w:val="002326AB"/>
    <w:rsid w:val="00240E1C"/>
    <w:rsid w:val="00272170"/>
    <w:rsid w:val="00274AD8"/>
    <w:rsid w:val="002751E5"/>
    <w:rsid w:val="00276B39"/>
    <w:rsid w:val="00280F85"/>
    <w:rsid w:val="0028652B"/>
    <w:rsid w:val="002A3F00"/>
    <w:rsid w:val="002B244E"/>
    <w:rsid w:val="002B349C"/>
    <w:rsid w:val="002C176F"/>
    <w:rsid w:val="002C1E7D"/>
    <w:rsid w:val="002D08D1"/>
    <w:rsid w:val="002D2D44"/>
    <w:rsid w:val="002D7036"/>
    <w:rsid w:val="002E0E8D"/>
    <w:rsid w:val="002E7775"/>
    <w:rsid w:val="002F04B8"/>
    <w:rsid w:val="002F0EFD"/>
    <w:rsid w:val="002F3ED7"/>
    <w:rsid w:val="0030202E"/>
    <w:rsid w:val="0031338F"/>
    <w:rsid w:val="003136C9"/>
    <w:rsid w:val="003279D5"/>
    <w:rsid w:val="00327C0D"/>
    <w:rsid w:val="00337C6F"/>
    <w:rsid w:val="003432D8"/>
    <w:rsid w:val="00357323"/>
    <w:rsid w:val="00361911"/>
    <w:rsid w:val="0036281B"/>
    <w:rsid w:val="00364853"/>
    <w:rsid w:val="0036780E"/>
    <w:rsid w:val="00381C2C"/>
    <w:rsid w:val="00381EC3"/>
    <w:rsid w:val="003836B5"/>
    <w:rsid w:val="0038562A"/>
    <w:rsid w:val="003919F8"/>
    <w:rsid w:val="003922B3"/>
    <w:rsid w:val="003B1C03"/>
    <w:rsid w:val="003B6A59"/>
    <w:rsid w:val="003C08BA"/>
    <w:rsid w:val="003C2E1B"/>
    <w:rsid w:val="003D3A07"/>
    <w:rsid w:val="003D5A30"/>
    <w:rsid w:val="00405D9F"/>
    <w:rsid w:val="00420C93"/>
    <w:rsid w:val="004229D4"/>
    <w:rsid w:val="00425364"/>
    <w:rsid w:val="00452AF7"/>
    <w:rsid w:val="00455CE4"/>
    <w:rsid w:val="004702B8"/>
    <w:rsid w:val="004741F5"/>
    <w:rsid w:val="00482005"/>
    <w:rsid w:val="0048510D"/>
    <w:rsid w:val="00492699"/>
    <w:rsid w:val="004950AE"/>
    <w:rsid w:val="004A0E4A"/>
    <w:rsid w:val="004A118D"/>
    <w:rsid w:val="004A11F9"/>
    <w:rsid w:val="004A1F11"/>
    <w:rsid w:val="004A4ACE"/>
    <w:rsid w:val="004A79A4"/>
    <w:rsid w:val="004B3FEA"/>
    <w:rsid w:val="004B5D67"/>
    <w:rsid w:val="004C3AA6"/>
    <w:rsid w:val="004F1F4B"/>
    <w:rsid w:val="004F427E"/>
    <w:rsid w:val="004F6841"/>
    <w:rsid w:val="00512B22"/>
    <w:rsid w:val="005138B9"/>
    <w:rsid w:val="00515714"/>
    <w:rsid w:val="00515B0E"/>
    <w:rsid w:val="005319C9"/>
    <w:rsid w:val="00534B96"/>
    <w:rsid w:val="005367D8"/>
    <w:rsid w:val="00537F26"/>
    <w:rsid w:val="005451D2"/>
    <w:rsid w:val="00547AF6"/>
    <w:rsid w:val="00553447"/>
    <w:rsid w:val="00560D40"/>
    <w:rsid w:val="005854E6"/>
    <w:rsid w:val="00597BDD"/>
    <w:rsid w:val="005A027C"/>
    <w:rsid w:val="005A6B43"/>
    <w:rsid w:val="005B1C8A"/>
    <w:rsid w:val="005B2945"/>
    <w:rsid w:val="005B6D62"/>
    <w:rsid w:val="005C6095"/>
    <w:rsid w:val="005C7D88"/>
    <w:rsid w:val="005D7793"/>
    <w:rsid w:val="005F0DB6"/>
    <w:rsid w:val="0060626A"/>
    <w:rsid w:val="00606AA1"/>
    <w:rsid w:val="006168AB"/>
    <w:rsid w:val="00620A3D"/>
    <w:rsid w:val="00640452"/>
    <w:rsid w:val="00646D27"/>
    <w:rsid w:val="00655B54"/>
    <w:rsid w:val="006567C4"/>
    <w:rsid w:val="00664364"/>
    <w:rsid w:val="00670B25"/>
    <w:rsid w:val="00693212"/>
    <w:rsid w:val="006A740B"/>
    <w:rsid w:val="006B089D"/>
    <w:rsid w:val="006B16F2"/>
    <w:rsid w:val="006C0E81"/>
    <w:rsid w:val="006C5E09"/>
    <w:rsid w:val="006E6DC2"/>
    <w:rsid w:val="006F2392"/>
    <w:rsid w:val="006F72EB"/>
    <w:rsid w:val="006F73A5"/>
    <w:rsid w:val="00705542"/>
    <w:rsid w:val="00713F0F"/>
    <w:rsid w:val="00714CE5"/>
    <w:rsid w:val="00736A9C"/>
    <w:rsid w:val="007476C3"/>
    <w:rsid w:val="0079672B"/>
    <w:rsid w:val="00797C1F"/>
    <w:rsid w:val="00797DBA"/>
    <w:rsid w:val="007A1BE0"/>
    <w:rsid w:val="007A3129"/>
    <w:rsid w:val="007A3710"/>
    <w:rsid w:val="007B1A9F"/>
    <w:rsid w:val="007C6619"/>
    <w:rsid w:val="007D398E"/>
    <w:rsid w:val="007D4D9F"/>
    <w:rsid w:val="007D787C"/>
    <w:rsid w:val="007F0FA1"/>
    <w:rsid w:val="007F4D43"/>
    <w:rsid w:val="008013D9"/>
    <w:rsid w:val="0081347A"/>
    <w:rsid w:val="00814B02"/>
    <w:rsid w:val="00825C45"/>
    <w:rsid w:val="00830F11"/>
    <w:rsid w:val="008373A3"/>
    <w:rsid w:val="00837EAF"/>
    <w:rsid w:val="00845164"/>
    <w:rsid w:val="00861B93"/>
    <w:rsid w:val="00872DE4"/>
    <w:rsid w:val="00874B21"/>
    <w:rsid w:val="0088088B"/>
    <w:rsid w:val="00882197"/>
    <w:rsid w:val="00885CA5"/>
    <w:rsid w:val="0089502B"/>
    <w:rsid w:val="00895579"/>
    <w:rsid w:val="008A11CF"/>
    <w:rsid w:val="008A2842"/>
    <w:rsid w:val="008B3BAC"/>
    <w:rsid w:val="008B5C4D"/>
    <w:rsid w:val="008C19CC"/>
    <w:rsid w:val="008C1D9D"/>
    <w:rsid w:val="008D57FB"/>
    <w:rsid w:val="008E23A3"/>
    <w:rsid w:val="008E2470"/>
    <w:rsid w:val="008F6E26"/>
    <w:rsid w:val="00902CCB"/>
    <w:rsid w:val="00911271"/>
    <w:rsid w:val="009125F7"/>
    <w:rsid w:val="00913215"/>
    <w:rsid w:val="0091580C"/>
    <w:rsid w:val="00921484"/>
    <w:rsid w:val="009341E7"/>
    <w:rsid w:val="00934D35"/>
    <w:rsid w:val="00934ED6"/>
    <w:rsid w:val="009476C8"/>
    <w:rsid w:val="00947960"/>
    <w:rsid w:val="00953E43"/>
    <w:rsid w:val="009620B7"/>
    <w:rsid w:val="00973B08"/>
    <w:rsid w:val="00977392"/>
    <w:rsid w:val="00977B18"/>
    <w:rsid w:val="00977D33"/>
    <w:rsid w:val="00997D1D"/>
    <w:rsid w:val="009A4CD1"/>
    <w:rsid w:val="009C5503"/>
    <w:rsid w:val="009C7096"/>
    <w:rsid w:val="009D36FD"/>
    <w:rsid w:val="009D3CDF"/>
    <w:rsid w:val="009E5FB4"/>
    <w:rsid w:val="009F305B"/>
    <w:rsid w:val="00A031F2"/>
    <w:rsid w:val="00A236A1"/>
    <w:rsid w:val="00A4439B"/>
    <w:rsid w:val="00A460EB"/>
    <w:rsid w:val="00A52E5F"/>
    <w:rsid w:val="00A64F2D"/>
    <w:rsid w:val="00A66EE4"/>
    <w:rsid w:val="00A8441C"/>
    <w:rsid w:val="00A8526A"/>
    <w:rsid w:val="00A91777"/>
    <w:rsid w:val="00A92DA9"/>
    <w:rsid w:val="00AA7E5D"/>
    <w:rsid w:val="00AB08AA"/>
    <w:rsid w:val="00AB6FB0"/>
    <w:rsid w:val="00AC007C"/>
    <w:rsid w:val="00AD38AE"/>
    <w:rsid w:val="00AD4EDA"/>
    <w:rsid w:val="00AF2B1A"/>
    <w:rsid w:val="00AF2D81"/>
    <w:rsid w:val="00AF6DA7"/>
    <w:rsid w:val="00B10396"/>
    <w:rsid w:val="00B12051"/>
    <w:rsid w:val="00B25D04"/>
    <w:rsid w:val="00B263B4"/>
    <w:rsid w:val="00B34691"/>
    <w:rsid w:val="00B357E6"/>
    <w:rsid w:val="00B46251"/>
    <w:rsid w:val="00B52554"/>
    <w:rsid w:val="00B60EEB"/>
    <w:rsid w:val="00B62F47"/>
    <w:rsid w:val="00B708E3"/>
    <w:rsid w:val="00B77E6C"/>
    <w:rsid w:val="00B84ED1"/>
    <w:rsid w:val="00B92829"/>
    <w:rsid w:val="00BA5F79"/>
    <w:rsid w:val="00BA7DBC"/>
    <w:rsid w:val="00BB30F0"/>
    <w:rsid w:val="00BB5E87"/>
    <w:rsid w:val="00BD16E6"/>
    <w:rsid w:val="00BD2234"/>
    <w:rsid w:val="00BE200F"/>
    <w:rsid w:val="00BE4ED8"/>
    <w:rsid w:val="00BF2743"/>
    <w:rsid w:val="00BF306F"/>
    <w:rsid w:val="00C0132A"/>
    <w:rsid w:val="00C029DC"/>
    <w:rsid w:val="00C045CD"/>
    <w:rsid w:val="00C05D98"/>
    <w:rsid w:val="00C133BF"/>
    <w:rsid w:val="00C32C0A"/>
    <w:rsid w:val="00C37F6D"/>
    <w:rsid w:val="00C52616"/>
    <w:rsid w:val="00C53EEE"/>
    <w:rsid w:val="00C549DD"/>
    <w:rsid w:val="00C56627"/>
    <w:rsid w:val="00C57F52"/>
    <w:rsid w:val="00C61586"/>
    <w:rsid w:val="00C74EC2"/>
    <w:rsid w:val="00C959E0"/>
    <w:rsid w:val="00C96A9E"/>
    <w:rsid w:val="00C97B12"/>
    <w:rsid w:val="00CA59EF"/>
    <w:rsid w:val="00CB6E63"/>
    <w:rsid w:val="00CD5E21"/>
    <w:rsid w:val="00CE226A"/>
    <w:rsid w:val="00CE4450"/>
    <w:rsid w:val="00D01A45"/>
    <w:rsid w:val="00D05900"/>
    <w:rsid w:val="00D13356"/>
    <w:rsid w:val="00D145EC"/>
    <w:rsid w:val="00D14AC9"/>
    <w:rsid w:val="00D14ED8"/>
    <w:rsid w:val="00D35981"/>
    <w:rsid w:val="00D413BC"/>
    <w:rsid w:val="00D41AB1"/>
    <w:rsid w:val="00D571F5"/>
    <w:rsid w:val="00D6153B"/>
    <w:rsid w:val="00D74695"/>
    <w:rsid w:val="00D84995"/>
    <w:rsid w:val="00D86972"/>
    <w:rsid w:val="00D90DFA"/>
    <w:rsid w:val="00D9118E"/>
    <w:rsid w:val="00DA5B2A"/>
    <w:rsid w:val="00DC4B6B"/>
    <w:rsid w:val="00DD39C9"/>
    <w:rsid w:val="00DD464D"/>
    <w:rsid w:val="00DE1F0C"/>
    <w:rsid w:val="00DE283F"/>
    <w:rsid w:val="00DF67E7"/>
    <w:rsid w:val="00DF6C4F"/>
    <w:rsid w:val="00E00149"/>
    <w:rsid w:val="00E10FEA"/>
    <w:rsid w:val="00E13EB7"/>
    <w:rsid w:val="00E16029"/>
    <w:rsid w:val="00E21FD4"/>
    <w:rsid w:val="00E243C4"/>
    <w:rsid w:val="00E26388"/>
    <w:rsid w:val="00E4314C"/>
    <w:rsid w:val="00E45A07"/>
    <w:rsid w:val="00E72749"/>
    <w:rsid w:val="00E73B53"/>
    <w:rsid w:val="00E82242"/>
    <w:rsid w:val="00E97429"/>
    <w:rsid w:val="00EA2351"/>
    <w:rsid w:val="00EA668E"/>
    <w:rsid w:val="00EB2C88"/>
    <w:rsid w:val="00EC1ECF"/>
    <w:rsid w:val="00EC4C53"/>
    <w:rsid w:val="00EC5367"/>
    <w:rsid w:val="00ED0ACC"/>
    <w:rsid w:val="00EE654A"/>
    <w:rsid w:val="00EF6725"/>
    <w:rsid w:val="00F06548"/>
    <w:rsid w:val="00F1488F"/>
    <w:rsid w:val="00F2315D"/>
    <w:rsid w:val="00F34146"/>
    <w:rsid w:val="00F43310"/>
    <w:rsid w:val="00F44486"/>
    <w:rsid w:val="00F74663"/>
    <w:rsid w:val="00F81976"/>
    <w:rsid w:val="00F84C68"/>
    <w:rsid w:val="00F96648"/>
    <w:rsid w:val="00FA3D36"/>
    <w:rsid w:val="00FB4880"/>
    <w:rsid w:val="00FC05C9"/>
    <w:rsid w:val="00FE5039"/>
    <w:rsid w:val="00FE7153"/>
    <w:rsid w:val="00FF71DB"/>
    <w:rsid w:val="00FF7EE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DC70F62-D8D2-44FE-B06D-25EA7490F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132A"/>
  </w:style>
  <w:style w:type="paragraph" w:styleId="Heading1">
    <w:name w:val="heading 1"/>
    <w:basedOn w:val="Normal"/>
    <w:link w:val="Heading1Char"/>
    <w:uiPriority w:val="9"/>
    <w:qFormat/>
    <w:rsid w:val="00977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autoRedefine/>
    <w:uiPriority w:val="9"/>
    <w:unhideWhenUsed/>
    <w:qFormat/>
    <w:rsid w:val="00F81976"/>
    <w:pPr>
      <w:keepNext/>
      <w:keepLines/>
      <w:spacing w:before="200" w:after="0"/>
      <w:outlineLvl w:val="1"/>
    </w:pPr>
    <w:rPr>
      <w:rFonts w:asciiTheme="majorBidi" w:eastAsiaTheme="majorEastAsia" w:hAnsiTheme="majorBid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74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40B"/>
    <w:rPr>
      <w:rFonts w:ascii="Tahoma" w:hAnsi="Tahoma" w:cs="Tahoma"/>
      <w:sz w:val="16"/>
      <w:szCs w:val="16"/>
    </w:rPr>
  </w:style>
  <w:style w:type="paragraph" w:styleId="Header">
    <w:name w:val="header"/>
    <w:basedOn w:val="Normal"/>
    <w:link w:val="HeaderChar"/>
    <w:uiPriority w:val="99"/>
    <w:unhideWhenUsed/>
    <w:rsid w:val="008E23A3"/>
    <w:pPr>
      <w:tabs>
        <w:tab w:val="center" w:pos="4536"/>
        <w:tab w:val="right" w:pos="9072"/>
      </w:tabs>
      <w:spacing w:after="0" w:line="240" w:lineRule="auto"/>
    </w:pPr>
  </w:style>
  <w:style w:type="character" w:customStyle="1" w:styleId="HeaderChar">
    <w:name w:val="Header Char"/>
    <w:basedOn w:val="DefaultParagraphFont"/>
    <w:link w:val="Header"/>
    <w:uiPriority w:val="99"/>
    <w:rsid w:val="008E23A3"/>
  </w:style>
  <w:style w:type="paragraph" w:styleId="Footer">
    <w:name w:val="footer"/>
    <w:basedOn w:val="Normal"/>
    <w:link w:val="FooterChar"/>
    <w:uiPriority w:val="99"/>
    <w:unhideWhenUsed/>
    <w:rsid w:val="008E23A3"/>
    <w:pPr>
      <w:tabs>
        <w:tab w:val="center" w:pos="4536"/>
        <w:tab w:val="right" w:pos="9072"/>
      </w:tabs>
      <w:spacing w:after="0" w:line="240" w:lineRule="auto"/>
    </w:pPr>
  </w:style>
  <w:style w:type="character" w:customStyle="1" w:styleId="FooterChar">
    <w:name w:val="Footer Char"/>
    <w:basedOn w:val="DefaultParagraphFont"/>
    <w:link w:val="Footer"/>
    <w:uiPriority w:val="99"/>
    <w:rsid w:val="008E23A3"/>
  </w:style>
  <w:style w:type="character" w:styleId="Hyperlink">
    <w:name w:val="Hyperlink"/>
    <w:basedOn w:val="DefaultParagraphFont"/>
    <w:uiPriority w:val="99"/>
    <w:unhideWhenUsed/>
    <w:rsid w:val="00934D35"/>
    <w:rPr>
      <w:color w:val="0000FF"/>
      <w:u w:val="single"/>
    </w:rPr>
  </w:style>
  <w:style w:type="character" w:customStyle="1" w:styleId="Heading1Char">
    <w:name w:val="Heading 1 Char"/>
    <w:basedOn w:val="DefaultParagraphFont"/>
    <w:link w:val="Heading1"/>
    <w:uiPriority w:val="9"/>
    <w:rsid w:val="00977392"/>
    <w:rPr>
      <w:rFonts w:ascii="Times New Roman" w:eastAsia="Times New Roman" w:hAnsi="Times New Roman" w:cs="Times New Roman"/>
      <w:b/>
      <w:bCs/>
      <w:kern w:val="36"/>
      <w:sz w:val="48"/>
      <w:szCs w:val="48"/>
    </w:rPr>
  </w:style>
  <w:style w:type="paragraph" w:styleId="TOCHeading">
    <w:name w:val="TOC Heading"/>
    <w:basedOn w:val="Heading1"/>
    <w:next w:val="Normal"/>
    <w:uiPriority w:val="39"/>
    <w:unhideWhenUsed/>
    <w:qFormat/>
    <w:rsid w:val="0022484B"/>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1">
    <w:name w:val="toc 1"/>
    <w:basedOn w:val="Normal"/>
    <w:next w:val="Normal"/>
    <w:autoRedefine/>
    <w:uiPriority w:val="39"/>
    <w:unhideWhenUsed/>
    <w:qFormat/>
    <w:rsid w:val="0022484B"/>
    <w:pPr>
      <w:spacing w:after="100"/>
    </w:pPr>
  </w:style>
  <w:style w:type="paragraph" w:styleId="TOC2">
    <w:name w:val="toc 2"/>
    <w:basedOn w:val="Normal"/>
    <w:next w:val="Normal"/>
    <w:autoRedefine/>
    <w:uiPriority w:val="39"/>
    <w:unhideWhenUsed/>
    <w:qFormat/>
    <w:rsid w:val="006F73A5"/>
    <w:pPr>
      <w:tabs>
        <w:tab w:val="left" w:pos="1100"/>
        <w:tab w:val="right" w:leader="dot" w:pos="9062"/>
      </w:tabs>
      <w:spacing w:after="100"/>
    </w:pPr>
    <w:rPr>
      <w:rFonts w:asciiTheme="majorBidi" w:eastAsia="Calibri" w:hAnsiTheme="majorBidi"/>
      <w:noProof/>
      <w:lang w:eastAsia="en-US" w:bidi="en-US"/>
    </w:rPr>
  </w:style>
  <w:style w:type="paragraph" w:styleId="TOC3">
    <w:name w:val="toc 3"/>
    <w:basedOn w:val="Normal"/>
    <w:next w:val="Normal"/>
    <w:autoRedefine/>
    <w:uiPriority w:val="39"/>
    <w:semiHidden/>
    <w:unhideWhenUsed/>
    <w:qFormat/>
    <w:rsid w:val="00D01A45"/>
    <w:pPr>
      <w:spacing w:after="100"/>
      <w:ind w:left="440"/>
    </w:pPr>
    <w:rPr>
      <w:lang w:eastAsia="en-US"/>
    </w:rPr>
  </w:style>
  <w:style w:type="paragraph" w:styleId="ListParagraph">
    <w:name w:val="List Paragraph"/>
    <w:basedOn w:val="Normal"/>
    <w:uiPriority w:val="34"/>
    <w:qFormat/>
    <w:rsid w:val="002E7775"/>
    <w:pPr>
      <w:spacing w:line="252" w:lineRule="auto"/>
      <w:ind w:left="720"/>
      <w:contextualSpacing/>
    </w:pPr>
    <w:rPr>
      <w:rFonts w:asciiTheme="majorHAnsi" w:eastAsiaTheme="majorEastAsia" w:hAnsiTheme="majorHAnsi" w:cstheme="majorBidi"/>
      <w:lang w:eastAsia="en-US" w:bidi="en-US"/>
    </w:rPr>
  </w:style>
  <w:style w:type="paragraph" w:styleId="Caption">
    <w:name w:val="caption"/>
    <w:basedOn w:val="Normal"/>
    <w:next w:val="Normal"/>
    <w:uiPriority w:val="35"/>
    <w:unhideWhenUsed/>
    <w:qFormat/>
    <w:rsid w:val="002E7775"/>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9D36FD"/>
    <w:pPr>
      <w:spacing w:after="0"/>
    </w:pPr>
  </w:style>
  <w:style w:type="paragraph" w:styleId="Title">
    <w:name w:val="Title"/>
    <w:basedOn w:val="Normal"/>
    <w:next w:val="Normal"/>
    <w:link w:val="TitleChar"/>
    <w:uiPriority w:val="10"/>
    <w:qFormat/>
    <w:rsid w:val="00455C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5CE4"/>
    <w:rPr>
      <w:rFonts w:asciiTheme="majorHAnsi" w:eastAsiaTheme="majorEastAsia" w:hAnsiTheme="majorHAnsi" w:cstheme="majorBidi"/>
      <w:color w:val="17365D" w:themeColor="text2" w:themeShade="BF"/>
      <w:spacing w:val="5"/>
      <w:kern w:val="28"/>
      <w:sz w:val="52"/>
      <w:szCs w:val="52"/>
    </w:rPr>
  </w:style>
  <w:style w:type="character" w:customStyle="1" w:styleId="longtext">
    <w:name w:val="long_text"/>
    <w:basedOn w:val="DefaultParagraphFont"/>
    <w:rsid w:val="00911271"/>
  </w:style>
  <w:style w:type="table" w:customStyle="1" w:styleId="Grilleclaire1">
    <w:name w:val="Grille claire1"/>
    <w:basedOn w:val="TableNormal"/>
    <w:uiPriority w:val="62"/>
    <w:rsid w:val="0091127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Rapport">
    <w:name w:val="Rapport"/>
    <w:basedOn w:val="Normal"/>
    <w:qFormat/>
    <w:rsid w:val="00911271"/>
    <w:pPr>
      <w:spacing w:line="252" w:lineRule="auto"/>
    </w:pPr>
    <w:rPr>
      <w:rFonts w:asciiTheme="majorHAnsi" w:eastAsiaTheme="majorEastAsia" w:hAnsiTheme="majorHAnsi" w:cstheme="majorBidi"/>
      <w:lang w:eastAsia="en-US" w:bidi="en-US"/>
    </w:rPr>
  </w:style>
  <w:style w:type="character" w:customStyle="1" w:styleId="valeur">
    <w:name w:val="valeur"/>
    <w:basedOn w:val="DefaultParagraphFont"/>
    <w:rsid w:val="00911271"/>
  </w:style>
  <w:style w:type="character" w:customStyle="1" w:styleId="mediumtext">
    <w:name w:val="medium_text"/>
    <w:basedOn w:val="DefaultParagraphFont"/>
    <w:rsid w:val="00D84995"/>
  </w:style>
  <w:style w:type="table" w:customStyle="1" w:styleId="Grilleclaire2">
    <w:name w:val="Grille claire2"/>
    <w:basedOn w:val="TableNormal"/>
    <w:uiPriority w:val="62"/>
    <w:rsid w:val="00B10396"/>
    <w:pPr>
      <w:spacing w:after="0" w:line="240" w:lineRule="auto"/>
    </w:pPr>
    <w:rPr>
      <w:rFonts w:eastAsiaTheme="minorHAnsi"/>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B1039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0396"/>
    <w:rPr>
      <w:sz w:val="20"/>
      <w:szCs w:val="20"/>
    </w:rPr>
  </w:style>
  <w:style w:type="character" w:styleId="FootnoteReference">
    <w:name w:val="footnote reference"/>
    <w:basedOn w:val="DefaultParagraphFont"/>
    <w:uiPriority w:val="99"/>
    <w:semiHidden/>
    <w:unhideWhenUsed/>
    <w:rsid w:val="00B10396"/>
    <w:rPr>
      <w:vertAlign w:val="superscript"/>
    </w:rPr>
  </w:style>
  <w:style w:type="character" w:customStyle="1" w:styleId="Heading2Char">
    <w:name w:val="Heading 2 Char"/>
    <w:basedOn w:val="DefaultParagraphFont"/>
    <w:link w:val="Heading2"/>
    <w:uiPriority w:val="9"/>
    <w:rsid w:val="00F81976"/>
    <w:rPr>
      <w:rFonts w:asciiTheme="majorBidi" w:eastAsiaTheme="majorEastAsia" w:hAnsiTheme="majorBidi" w:cstheme="majorBidi"/>
      <w:b/>
      <w:sz w:val="24"/>
      <w:szCs w:val="24"/>
    </w:rPr>
  </w:style>
  <w:style w:type="character" w:styleId="FollowedHyperlink">
    <w:name w:val="FollowedHyperlink"/>
    <w:basedOn w:val="DefaultParagraphFont"/>
    <w:uiPriority w:val="99"/>
    <w:semiHidden/>
    <w:unhideWhenUsed/>
    <w:rsid w:val="009A4CD1"/>
    <w:rPr>
      <w:color w:val="800080" w:themeColor="followedHyperlink"/>
      <w:u w:val="single"/>
    </w:rPr>
  </w:style>
  <w:style w:type="paragraph" w:styleId="EndnoteText">
    <w:name w:val="endnote text"/>
    <w:basedOn w:val="Normal"/>
    <w:link w:val="EndnoteTextChar"/>
    <w:uiPriority w:val="99"/>
    <w:semiHidden/>
    <w:unhideWhenUsed/>
    <w:rsid w:val="004A79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A79A4"/>
    <w:rPr>
      <w:sz w:val="20"/>
      <w:szCs w:val="20"/>
    </w:rPr>
  </w:style>
  <w:style w:type="character" w:styleId="EndnoteReference">
    <w:name w:val="endnote reference"/>
    <w:basedOn w:val="DefaultParagraphFont"/>
    <w:uiPriority w:val="99"/>
    <w:semiHidden/>
    <w:unhideWhenUsed/>
    <w:rsid w:val="004A79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788618">
      <w:bodyDiv w:val="1"/>
      <w:marLeft w:val="0"/>
      <w:marRight w:val="0"/>
      <w:marTop w:val="0"/>
      <w:marBottom w:val="0"/>
      <w:divBdr>
        <w:top w:val="none" w:sz="0" w:space="0" w:color="auto"/>
        <w:left w:val="none" w:sz="0" w:space="0" w:color="auto"/>
        <w:bottom w:val="none" w:sz="0" w:space="0" w:color="auto"/>
        <w:right w:val="none" w:sz="0" w:space="0" w:color="auto"/>
      </w:divBdr>
    </w:div>
    <w:div w:id="1516769422">
      <w:bodyDiv w:val="1"/>
      <w:marLeft w:val="0"/>
      <w:marRight w:val="0"/>
      <w:marTop w:val="0"/>
      <w:marBottom w:val="0"/>
      <w:divBdr>
        <w:top w:val="none" w:sz="0" w:space="0" w:color="auto"/>
        <w:left w:val="none" w:sz="0" w:space="0" w:color="auto"/>
        <w:bottom w:val="none" w:sz="0" w:space="0" w:color="auto"/>
        <w:right w:val="none" w:sz="0" w:space="0" w:color="auto"/>
      </w:divBdr>
    </w:div>
    <w:div w:id="1869680982">
      <w:bodyDiv w:val="1"/>
      <w:marLeft w:val="0"/>
      <w:marRight w:val="0"/>
      <w:marTop w:val="0"/>
      <w:marBottom w:val="0"/>
      <w:divBdr>
        <w:top w:val="none" w:sz="0" w:space="0" w:color="auto"/>
        <w:left w:val="none" w:sz="0" w:space="0" w:color="auto"/>
        <w:bottom w:val="none" w:sz="0" w:space="0" w:color="auto"/>
        <w:right w:val="none" w:sz="0" w:space="0" w:color="auto"/>
      </w:divBdr>
    </w:div>
    <w:div w:id="1937784046">
      <w:bodyDiv w:val="1"/>
      <w:marLeft w:val="0"/>
      <w:marRight w:val="0"/>
      <w:marTop w:val="0"/>
      <w:marBottom w:val="0"/>
      <w:divBdr>
        <w:top w:val="none" w:sz="0" w:space="0" w:color="auto"/>
        <w:left w:val="none" w:sz="0" w:space="0" w:color="auto"/>
        <w:bottom w:val="none" w:sz="0" w:space="0" w:color="auto"/>
        <w:right w:val="none" w:sz="0" w:space="0" w:color="auto"/>
      </w:divBdr>
    </w:div>
    <w:div w:id="1984266074">
      <w:bodyDiv w:val="1"/>
      <w:marLeft w:val="0"/>
      <w:marRight w:val="0"/>
      <w:marTop w:val="0"/>
      <w:marBottom w:val="0"/>
      <w:divBdr>
        <w:top w:val="none" w:sz="0" w:space="0" w:color="auto"/>
        <w:left w:val="none" w:sz="0" w:space="0" w:color="auto"/>
        <w:bottom w:val="none" w:sz="0" w:space="0" w:color="auto"/>
        <w:right w:val="none" w:sz="0" w:space="0" w:color="auto"/>
      </w:divBdr>
    </w:div>
    <w:div w:id="21070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9.xm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8.png"/><Relationship Id="rId68" Type="http://schemas.openxmlformats.org/officeDocument/2006/relationships/footer" Target="footer14.xml"/><Relationship Id="rId84" Type="http://schemas.openxmlformats.org/officeDocument/2006/relationships/hyperlink" Target="http://www.lammertbies.nl/comm/index.html" TargetMode="External"/><Relationship Id="rId89" Type="http://schemas.openxmlformats.org/officeDocument/2006/relationships/hyperlink" Target="http://www.mathworks.com/products/instrument/description1.html" TargetMode="External"/><Relationship Id="rId7" Type="http://schemas.openxmlformats.org/officeDocument/2006/relationships/endnotes" Target="endnotes.xml"/><Relationship Id="rId71" Type="http://schemas.openxmlformats.org/officeDocument/2006/relationships/header" Target="header20.xml"/><Relationship Id="rId92" Type="http://schemas.openxmlformats.org/officeDocument/2006/relationships/hyperlink" Target="http://sitelec.org/cours/abati/adressip.htm"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3.xml"/><Relationship Id="rId107" Type="http://schemas.openxmlformats.org/officeDocument/2006/relationships/theme" Target="theme/theme1.xml"/><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image" Target="media/image5.png"/><Relationship Id="rId37" Type="http://schemas.openxmlformats.org/officeDocument/2006/relationships/footer" Target="footer10.xm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header" Target="header22.xml"/><Relationship Id="rId79" Type="http://schemas.openxmlformats.org/officeDocument/2006/relationships/hyperlink" Target="http://www.licef.teluq.uquebec.ca" TargetMode="External"/><Relationship Id="rId87" Type="http://schemas.openxmlformats.org/officeDocument/2006/relationships/hyperlink" Target="http://www.interfacebus.com/Design_Connector_GPIB.html" TargetMode="External"/><Relationship Id="rId102"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hyperlink" Target="http://www.tpline.net" TargetMode="External"/><Relationship Id="rId90" Type="http://schemas.openxmlformats.org/officeDocument/2006/relationships/hyperlink" Target="http://briot-jerome.developpez.com/matlab/tutoriels/guiintro/" TargetMode="External"/><Relationship Id="rId95" Type="http://schemas.openxmlformats.org/officeDocument/2006/relationships/image" Target="media/image32.png"/><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header" Target="header12.xml"/><Relationship Id="rId30" Type="http://schemas.openxmlformats.org/officeDocument/2006/relationships/footer" Target="footer9.xml"/><Relationship Id="rId35" Type="http://schemas.openxmlformats.org/officeDocument/2006/relationships/image" Target="media/image8.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eader" Target="header17.xml"/><Relationship Id="rId64" Type="http://schemas.openxmlformats.org/officeDocument/2006/relationships/image" Target="media/image29.png"/><Relationship Id="rId69" Type="http://schemas.openxmlformats.org/officeDocument/2006/relationships/header" Target="header19.xml"/><Relationship Id="rId77" Type="http://schemas.openxmlformats.org/officeDocument/2006/relationships/hyperlink" Target="http://www.esprit.ens.tn/fr/info/actualite.htm" TargetMode="External"/><Relationship Id="rId100" Type="http://schemas.openxmlformats.org/officeDocument/2006/relationships/image" Target="media/image36.png"/><Relationship Id="rId105" Type="http://schemas.openxmlformats.org/officeDocument/2006/relationships/footer" Target="footer18.xml"/><Relationship Id="rId8" Type="http://schemas.openxmlformats.org/officeDocument/2006/relationships/image" Target="media/image3.emf"/><Relationship Id="rId51" Type="http://schemas.openxmlformats.org/officeDocument/2006/relationships/image" Target="media/image20.png"/><Relationship Id="rId72" Type="http://schemas.openxmlformats.org/officeDocument/2006/relationships/footer" Target="footer16.xml"/><Relationship Id="rId80" Type="http://schemas.openxmlformats.org/officeDocument/2006/relationships/hyperlink" Target="http://www.profetic.org/dossiers/dossier_imprimer.php3?id_rubrique=102" TargetMode="External"/><Relationship Id="rId85" Type="http://schemas.openxmlformats.org/officeDocument/2006/relationships/hyperlink" Target="http://www.keithley.com/products/accessories/ieee" TargetMode="External"/><Relationship Id="rId93" Type="http://schemas.openxmlformats.org/officeDocument/2006/relationships/header" Target="header23.xml"/><Relationship Id="rId98"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image" Target="media/image6.png"/><Relationship Id="rId38" Type="http://schemas.openxmlformats.org/officeDocument/2006/relationships/header" Target="header15.xml"/><Relationship Id="rId46" Type="http://schemas.openxmlformats.org/officeDocument/2006/relationships/image" Target="media/image15.png"/><Relationship Id="rId59" Type="http://schemas.openxmlformats.org/officeDocument/2006/relationships/image" Target="media/image24.png"/><Relationship Id="rId67" Type="http://schemas.openxmlformats.org/officeDocument/2006/relationships/header" Target="header18.xml"/><Relationship Id="rId103" Type="http://schemas.openxmlformats.org/officeDocument/2006/relationships/header" Target="header25.xml"/><Relationship Id="rId20" Type="http://schemas.openxmlformats.org/officeDocument/2006/relationships/header" Target="header8.xml"/><Relationship Id="rId41" Type="http://schemas.openxmlformats.org/officeDocument/2006/relationships/image" Target="media/image10.png"/><Relationship Id="rId54" Type="http://schemas.openxmlformats.org/officeDocument/2006/relationships/header" Target="header16.xml"/><Relationship Id="rId62" Type="http://schemas.openxmlformats.org/officeDocument/2006/relationships/image" Target="media/image27.png"/><Relationship Id="rId70" Type="http://schemas.openxmlformats.org/officeDocument/2006/relationships/footer" Target="footer15.xml"/><Relationship Id="rId75" Type="http://schemas.openxmlformats.org/officeDocument/2006/relationships/hyperlink" Target="http://edutice.archives-ouvertes.fr/docs/00/02/70/12/PDF/leleve.pdf" TargetMode="External"/><Relationship Id="rId83" Type="http://schemas.openxmlformats.org/officeDocument/2006/relationships/hyperlink" Target="http://www.beyondlogic.org/serial/serial.htm" TargetMode="External"/><Relationship Id="rId88" Type="http://schemas.openxmlformats.org/officeDocument/2006/relationships/hyperlink" Target="http://zone.ni.com/reference/en-XX/help/371361F01/lvmeasconcepts/" TargetMode="External"/><Relationship Id="rId91" Type="http://schemas.openxmlformats.org/officeDocument/2006/relationships/hyperlink" Target="http://www.mathworks.com/products/compiler/index.html?ref=pfo" TargetMode="External"/><Relationship Id="rId96"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footer" Target="footer8.xml"/><Relationship Id="rId36" Type="http://schemas.openxmlformats.org/officeDocument/2006/relationships/header" Target="header14.xml"/><Relationship Id="rId49" Type="http://schemas.openxmlformats.org/officeDocument/2006/relationships/image" Target="media/image18.png"/><Relationship Id="rId57" Type="http://schemas.openxmlformats.org/officeDocument/2006/relationships/footer" Target="footer13.xml"/><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eader" Target="header21.xml"/><Relationship Id="rId78" Type="http://schemas.openxmlformats.org/officeDocument/2006/relationships/hyperlink" Target="http://www.studyrama.com/vie-etudiante/agenda/archives/elearning-les-grandes-ecoles-%20in-ou-out.html" TargetMode="External"/><Relationship Id="rId81" Type="http://schemas.openxmlformats.org/officeDocument/2006/relationships/hyperlink" Target="http://web2.cnam.fr/evariste/evariste/VisioHopital/travaux.htm" TargetMode="External"/><Relationship Id="rId86" Type="http://schemas.openxmlformats.org/officeDocument/2006/relationships/hyperlink" Target="http://sitelec.org/cours/abati/ieee.htm" TargetMode="External"/><Relationship Id="rId94" Type="http://schemas.openxmlformats.org/officeDocument/2006/relationships/footer" Target="footer17.xml"/><Relationship Id="rId99" Type="http://schemas.openxmlformats.org/officeDocument/2006/relationships/header" Target="header24.xml"/><Relationship Id="rId101"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footer" Target="footer11.xml"/><Relationship Id="rId34" Type="http://schemas.openxmlformats.org/officeDocument/2006/relationships/image" Target="media/image7.png"/><Relationship Id="rId50" Type="http://schemas.openxmlformats.org/officeDocument/2006/relationships/image" Target="media/image19.png"/><Relationship Id="rId55" Type="http://schemas.openxmlformats.org/officeDocument/2006/relationships/footer" Target="footer12.xml"/><Relationship Id="rId76" Type="http://schemas.openxmlformats.org/officeDocument/2006/relationships/hyperlink" Target="http://www.esprit.ens.tn/fr/info/actualite.htm" TargetMode="External"/><Relationship Id="rId97" Type="http://schemas.openxmlformats.org/officeDocument/2006/relationships/image" Target="media/image34.png"/><Relationship Id="rId104" Type="http://schemas.openxmlformats.org/officeDocument/2006/relationships/header" Target="header26.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ED88AD-8A67-43D4-BACB-0005D206E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11309</Words>
  <Characters>62202</Characters>
  <Application>Microsoft Office Word</Application>
  <DocSecurity>0</DocSecurity>
  <Lines>518</Lines>
  <Paragraphs>146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73365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MHAMDI</dc:creator>
  <cp:keywords/>
  <dc:description/>
  <cp:lastModifiedBy>MHAMDI</cp:lastModifiedBy>
  <cp:revision>2</cp:revision>
  <cp:lastPrinted>2010-05-27T05:32:00Z</cp:lastPrinted>
  <dcterms:created xsi:type="dcterms:W3CDTF">2014-03-03T19:11:00Z</dcterms:created>
  <dcterms:modified xsi:type="dcterms:W3CDTF">2014-03-03T19:11:00Z</dcterms:modified>
</cp:coreProperties>
</file>