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9D5B" w14:textId="77777777" w:rsidR="00F53466" w:rsidRDefault="00000000"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 w14:paraId="14E18CB8" w14:textId="77777777" w:rsidR="00F53466" w:rsidRDefault="00000000"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 w14:paraId="2BE02E76" w14:textId="77777777" w:rsidR="00F53466" w:rsidRDefault="00000000"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 w14:paraId="52632082" w14:textId="77777777" w:rsidR="00F53466" w:rsidRDefault="00000000">
      <w:pPr>
        <w:jc w:val="center"/>
      </w:pPr>
      <w:r>
        <w:rPr>
          <w:b/>
          <w:color w:val="1E1B4B"/>
          <w:sz w:val="64"/>
        </w:rPr>
        <w:t>Product Vision Board</w:t>
      </w:r>
    </w:p>
    <w:p w14:paraId="3FE30B8B" w14:textId="77777777" w:rsidR="00F53466" w:rsidRDefault="00000000"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 w14:paraId="043EB80E" w14:textId="77777777" w:rsidR="00F53466" w:rsidRDefault="00000000">
      <w:pPr>
        <w:spacing w:before="3969"/>
        <w:jc w:val="center"/>
      </w:pPr>
      <w:r>
        <w:rPr>
          <w:b/>
          <w:color w:val="475569"/>
        </w:rPr>
        <w:t>Projet EduTutor IA · Édition 2026 · Semaine immersive Scrum</w:t>
      </w:r>
    </w:p>
    <w:p w14:paraId="75279B6B" w14:textId="77777777" w:rsidR="00F53466" w:rsidRDefault="00000000">
      <w:pPr>
        <w:spacing w:before="113"/>
        <w:jc w:val="center"/>
      </w:pPr>
      <w:r>
        <w:rPr>
          <w:i/>
          <w:color w:val="475569"/>
          <w:sz w:val="18"/>
        </w:rPr>
        <w:lastRenderedPageBreak/>
        <w:t>Auteur : Mohamed Amine EL AFRIT · Licence CC BY-NC-SA 4.0</w:t>
      </w:r>
    </w:p>
    <w:p w14:paraId="0B8249C4" w14:textId="77777777" w:rsidR="00F53466" w:rsidRDefault="00000000">
      <w:r>
        <w:br w:type="page"/>
      </w:r>
    </w:p>
    <w:p w14:paraId="20549B47" w14:textId="77777777" w:rsidR="00F53466" w:rsidRDefault="00000000">
      <w:pPr>
        <w:spacing w:before="283"/>
      </w:pPr>
      <w:r>
        <w:rPr>
          <w:b/>
          <w:color w:val="F59E0B"/>
        </w:rPr>
        <w:lastRenderedPageBreak/>
        <w:t>IDENTIFICATION DU DOCUMENT</w:t>
      </w:r>
    </w:p>
    <w:p w14:paraId="68D5B9AC" w14:textId="77777777" w:rsidR="00F53466" w:rsidRDefault="00000000">
      <w:r>
        <w:rPr>
          <w:i/>
          <w:color w:val="475569"/>
          <w:sz w:val="20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3"/>
        <w:gridCol w:w="6353"/>
      </w:tblGrid>
      <w:tr w:rsidR="00F53466" w14:paraId="69538776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6A40F53E" w14:textId="77777777" w:rsidR="00F53466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590D2BBB" w14:textId="2210DA4D" w:rsidR="00F53466" w:rsidRDefault="007E48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</w:tr>
      <w:tr w:rsidR="00F53466" w14:paraId="639FBCFD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4480B49A" w14:textId="77777777" w:rsidR="00F53466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189D3FA8" w14:textId="4B4EB855" w:rsidR="00F53466" w:rsidRDefault="007E4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Abdelhadi MOUMOU, </w:t>
            </w:r>
            <w:r w:rsidRPr="007E48E4">
              <w:t>Jason DAHMOUN</w:t>
            </w:r>
            <w:r>
              <w:t xml:space="preserve">, </w:t>
            </w:r>
            <w:r w:rsidRPr="007E48E4">
              <w:t>Julie SAINT MARTIN</w:t>
            </w:r>
            <w:r>
              <w:t xml:space="preserve">, </w:t>
            </w:r>
            <w:proofErr w:type="spellStart"/>
            <w:r w:rsidRPr="007E48E4">
              <w:t>Kephren</w:t>
            </w:r>
            <w:proofErr w:type="spellEnd"/>
            <w:r w:rsidRPr="007E48E4">
              <w:t xml:space="preserve"> BIBANG</w:t>
            </w:r>
            <w:r>
              <w:t xml:space="preserve">, </w:t>
            </w:r>
            <w:r w:rsidRPr="007E48E4">
              <w:t>Mathis PENAGOS</w:t>
            </w:r>
            <w:r>
              <w:t xml:space="preserve">, </w:t>
            </w:r>
            <w:r w:rsidRPr="007E48E4">
              <w:t>Stive GAMY</w:t>
            </w:r>
            <w:r>
              <w:t xml:space="preserve">, </w:t>
            </w:r>
            <w:r w:rsidRPr="007E48E4">
              <w:t>Karam DHIFI</w:t>
            </w:r>
          </w:p>
        </w:tc>
      </w:tr>
      <w:tr w:rsidR="00F53466" w14:paraId="36405B80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2220F27" w14:textId="77777777" w:rsidR="00F53466" w:rsidRDefault="00000000">
            <w:r>
              <w:rPr>
                <w:color w:val="1E1B4B"/>
              </w:rPr>
              <w:t>Sprint concerné</w:t>
            </w:r>
          </w:p>
        </w:tc>
        <w:tc>
          <w:tcPr>
            <w:tcW w:w="6520" w:type="dxa"/>
          </w:tcPr>
          <w:p w14:paraId="6FAC0B74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Cadrage</w:t>
            </w:r>
          </w:p>
        </w:tc>
      </w:tr>
      <w:tr w:rsidR="00F53466" w14:paraId="4A346EF0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E031FBB" w14:textId="77777777" w:rsidR="00F53466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38E527CB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 (initiale)</w:t>
            </w:r>
          </w:p>
        </w:tc>
      </w:tr>
      <w:tr w:rsidR="00F53466" w14:paraId="4C3BBA12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890BF02" w14:textId="77777777" w:rsidR="00F53466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43FC970E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29/06/2026  13h00</w:t>
            </w:r>
          </w:p>
        </w:tc>
      </w:tr>
      <w:tr w:rsidR="00F53466" w14:paraId="7891637E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A5E110B" w14:textId="77777777" w:rsidR="00F53466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75C097ED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Draft</w:t>
            </w:r>
          </w:p>
        </w:tc>
      </w:tr>
    </w:tbl>
    <w:p w14:paraId="0E314328" w14:textId="77777777" w:rsidR="00F53466" w:rsidRDefault="00000000">
      <w:r>
        <w:br w:type="page"/>
      </w:r>
    </w:p>
    <w:p w14:paraId="12EA154C" w14:textId="77777777" w:rsidR="00F53466" w:rsidRDefault="00000000">
      <w:r>
        <w:rPr>
          <w:b/>
          <w:color w:val="1E1B4B"/>
          <w:sz w:val="36"/>
        </w:rPr>
        <w:lastRenderedPageBreak/>
        <w:t>Table des matières</w:t>
      </w:r>
    </w:p>
    <w:p w14:paraId="37A1A31F" w14:textId="5EC99632" w:rsidR="007E48E4" w:rsidRDefault="00000000">
      <w:pPr>
        <w:pStyle w:val="TM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628907" w:history="1">
        <w:r w:rsidR="007E48E4" w:rsidRPr="00F66657">
          <w:rPr>
            <w:rStyle w:val="Lienhypertexte"/>
            <w:noProof/>
          </w:rPr>
          <w:t>Pourquoi cet artefact ?</w:t>
        </w:r>
        <w:r w:rsidR="007E48E4">
          <w:rPr>
            <w:noProof/>
            <w:webHidden/>
          </w:rPr>
          <w:tab/>
        </w:r>
        <w:r w:rsidR="007E48E4">
          <w:rPr>
            <w:noProof/>
            <w:webHidden/>
          </w:rPr>
          <w:fldChar w:fldCharType="begin"/>
        </w:r>
        <w:r w:rsidR="007E48E4">
          <w:rPr>
            <w:noProof/>
            <w:webHidden/>
          </w:rPr>
          <w:instrText xml:space="preserve"> PAGEREF _Toc233628907 \h </w:instrText>
        </w:r>
        <w:r w:rsidR="007E48E4">
          <w:rPr>
            <w:noProof/>
            <w:webHidden/>
          </w:rPr>
        </w:r>
        <w:r w:rsidR="007E48E4">
          <w:rPr>
            <w:noProof/>
            <w:webHidden/>
          </w:rPr>
          <w:fldChar w:fldCharType="separate"/>
        </w:r>
        <w:r w:rsidR="007E48E4">
          <w:rPr>
            <w:noProof/>
            <w:webHidden/>
          </w:rPr>
          <w:t>6</w:t>
        </w:r>
        <w:r w:rsidR="007E48E4">
          <w:rPr>
            <w:noProof/>
            <w:webHidden/>
          </w:rPr>
          <w:fldChar w:fldCharType="end"/>
        </w:r>
      </w:hyperlink>
    </w:p>
    <w:p w14:paraId="4EFBA95D" w14:textId="24AD4630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08" w:history="1">
        <w:r w:rsidRPr="00F66657">
          <w:rPr>
            <w:rStyle w:val="Lienhypertexte"/>
            <w:noProof/>
          </w:rPr>
          <w:t>1.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9D2B1B" w14:textId="59601CA4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09" w:history="1">
        <w:r w:rsidRPr="00F66657">
          <w:rPr>
            <w:rStyle w:val="Lienhypertexte"/>
            <w:noProof/>
          </w:rPr>
          <w:t>1.1. Vision EduTutor IA : version équipe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8B67E0" w14:textId="0EDC8351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10" w:history="1">
        <w:r w:rsidRPr="00F66657">
          <w:rPr>
            <w:rStyle w:val="Lienhypertexte"/>
            <w:noProof/>
          </w:rPr>
          <w:t>2. Target Group (cibles utilisateurs)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1CD7A4" w14:textId="5942F809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1" w:history="1">
        <w:r w:rsidRPr="00F66657">
          <w:rPr>
            <w:rStyle w:val="Lienhypertexte"/>
            <w:noProof/>
          </w:rPr>
          <w:t>2.1. Cible primaire, Étudiant·e du supérieur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896B32" w14:textId="1AD6F312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2" w:history="1">
        <w:r w:rsidRPr="00F66657">
          <w:rPr>
            <w:rStyle w:val="Lienhypertexte"/>
            <w:noProof/>
          </w:rPr>
          <w:t>2.2. Cible secondaire, Enseignant·e (persona émergente J1)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E234FB" w14:textId="4948CBE2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3" w:history="1">
        <w:r w:rsidRPr="00F66657">
          <w:rPr>
            <w:rStyle w:val="Lienhypertexte"/>
            <w:noProof/>
          </w:rPr>
          <w:t>2.3. Cible tertiaire, Établissement scolaire (acheteur B2B)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175686" w14:textId="29D7F084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14" w:history="1">
        <w:r w:rsidRPr="00F66657">
          <w:rPr>
            <w:rStyle w:val="Lienhypertexte"/>
            <w:noProof/>
          </w:rPr>
          <w:t>3. Needs (besoins résolus)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5F4E9C" w14:textId="1FB66353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5" w:history="1">
        <w:r w:rsidRPr="00F66657">
          <w:rPr>
            <w:rStyle w:val="Lienhypertexte"/>
            <w:noProof/>
          </w:rPr>
          <w:t>3.1. Besoins de la cible primaire (Étudiant)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57A125" w14:textId="1A39135A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6" w:history="1">
        <w:r w:rsidRPr="00F66657">
          <w:rPr>
            <w:rStyle w:val="Lienhypertexte"/>
            <w:noProof/>
          </w:rPr>
          <w:t>3.2. Besoins de la cible secondaire (Enseignant)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CDE68E" w14:textId="3DB0431B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7" w:history="1">
        <w:r w:rsidRPr="00F66657">
          <w:rPr>
            <w:rStyle w:val="Lienhypertexte"/>
            <w:noProof/>
          </w:rPr>
          <w:t>3.3. Besoins de la cible tertiaire (Établissement)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128E74" w14:textId="7E67D1E4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18" w:history="1">
        <w:r w:rsidRPr="00F66657">
          <w:rPr>
            <w:rStyle w:val="Lienhypertexte"/>
            <w:noProof/>
          </w:rPr>
          <w:t>4. Product (le produit en 3-5 traits)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EFF32D" w14:textId="4CB0DBB1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19" w:history="1">
        <w:r w:rsidRPr="00F66657">
          <w:rPr>
            <w:rStyle w:val="Lienhypertexte"/>
            <w:noProof/>
          </w:rPr>
          <w:t>4.1. Caractéristiques signature d'EduTutor 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50C291" w14:textId="7DE60CDA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0" w:history="1">
        <w:r w:rsidRPr="00F66657">
          <w:rPr>
            <w:rStyle w:val="Lienhypertexte"/>
            <w:noProof/>
          </w:rPr>
          <w:t>4.2. MVP must-have (Release 1) : rappel imposé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44F783" w14:textId="64128283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1" w:history="1">
        <w:r w:rsidRPr="00F66657">
          <w:rPr>
            <w:rStyle w:val="Lienhypertexte"/>
            <w:noProof/>
          </w:rPr>
          <w:t>4.3. Pistes Release 2 envisagées (2 à 3 à choisir)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D83755" w14:textId="02CACD58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22" w:history="1">
        <w:r w:rsidRPr="00F66657">
          <w:rPr>
            <w:rStyle w:val="Lienhypertexte"/>
            <w:noProof/>
          </w:rPr>
          <w:t>5. Business Goals (objectifs de succès)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CF6A15" w14:textId="284CD8C8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3" w:history="1">
        <w:r w:rsidRPr="00F66657">
          <w:rPr>
            <w:rStyle w:val="Lienhypertexte"/>
            <w:noProof/>
          </w:rPr>
          <w:t>5.1. Objectifs d'adoption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2575ED" w14:textId="58B6C933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4" w:history="1">
        <w:r w:rsidRPr="00F66657">
          <w:rPr>
            <w:rStyle w:val="Lienhypertexte"/>
            <w:noProof/>
          </w:rPr>
          <w:t>5.2. Objectifs de satisfaction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29FE2E" w14:textId="1125F0EA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5" w:history="1">
        <w:r w:rsidRPr="00F66657">
          <w:rPr>
            <w:rStyle w:val="Lienhypertexte"/>
            <w:noProof/>
          </w:rPr>
          <w:t>5.3. Objectifs business (long terme)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0918EF" w14:textId="1AB6544B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26" w:history="1">
        <w:r w:rsidRPr="00F66657">
          <w:rPr>
            <w:rStyle w:val="Lienhypertexte"/>
            <w:noProof/>
          </w:rPr>
          <w:t>6. Différenciateurs vs concurrents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0E43B7" w14:textId="414AB304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7" w:history="1">
        <w:r w:rsidRPr="00F66657">
          <w:rPr>
            <w:rStyle w:val="Lienhypertexte"/>
            <w:noProof/>
          </w:rPr>
          <w:t>6.1. Cartographie des concurrents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948BAD7" w14:textId="674D04B9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28" w:history="1">
        <w:r w:rsidRPr="00F66657">
          <w:rPr>
            <w:rStyle w:val="Lienhypertexte"/>
            <w:noProof/>
          </w:rPr>
          <w:t>6.2. Nos 3 différenciateurs argumentés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34B194" w14:textId="75518344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29" w:history="1">
        <w:r w:rsidRPr="00F66657">
          <w:rPr>
            <w:rStyle w:val="Lienhypertexte"/>
            <w:rFonts w:ascii="Apple Color Emoji" w:hAnsi="Apple Color Emoji" w:cs="Apple Color Emoji"/>
            <w:noProof/>
          </w:rPr>
          <w:t>✅</w:t>
        </w:r>
        <w:r w:rsidRPr="00F66657">
          <w:rPr>
            <w:rStyle w:val="Lienhypertexte"/>
            <w:noProof/>
          </w:rPr>
          <w:t xml:space="preserve"> Grille d'auto-évaluation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8D751F" w14:textId="69453A1D" w:rsidR="007E48E4" w:rsidRDefault="007E48E4">
      <w:pPr>
        <w:pStyle w:val="TM1"/>
        <w:tabs>
          <w:tab w:val="right" w:leader="dot" w:pos="8630"/>
        </w:tabs>
        <w:rPr>
          <w:noProof/>
        </w:rPr>
      </w:pPr>
      <w:hyperlink w:anchor="_Toc233628930" w:history="1">
        <w:r w:rsidRPr="00F66657">
          <w:rPr>
            <w:rStyle w:val="Lienhypertexte"/>
            <w:rFonts w:ascii="Apple Color Emoji" w:hAnsi="Apple Color Emoji" w:cs="Apple Color Emoji"/>
            <w:noProof/>
          </w:rPr>
          <w:t>📚</w:t>
        </w:r>
        <w:r w:rsidRPr="00F66657">
          <w:rPr>
            <w:rStyle w:val="Lienhypertexte"/>
            <w:noProof/>
          </w:rPr>
          <w:t xml:space="preserve"> Références et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D317ED" w14:textId="0CC105B0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31" w:history="1">
        <w:r w:rsidRPr="00F66657">
          <w:rPr>
            <w:rStyle w:val="Lienhypertexte"/>
            <w:noProof/>
          </w:rPr>
          <w:t>Références incontournables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449CDFF" w14:textId="06F68A4F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32" w:history="1">
        <w:r w:rsidRPr="00F66657">
          <w:rPr>
            <w:rStyle w:val="Lienhypertexte"/>
            <w:noProof/>
          </w:rPr>
          <w:t>Références spécifiques à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705C85" w14:textId="09EDE083" w:rsidR="007E48E4" w:rsidRDefault="007E48E4">
      <w:pPr>
        <w:pStyle w:val="TM2"/>
        <w:tabs>
          <w:tab w:val="right" w:leader="dot" w:pos="8630"/>
        </w:tabs>
        <w:rPr>
          <w:noProof/>
        </w:rPr>
      </w:pPr>
      <w:hyperlink w:anchor="_Toc233628933" w:history="1">
        <w:r w:rsidRPr="00F66657">
          <w:rPr>
            <w:rStyle w:val="Lienhypertexte"/>
            <w:noProof/>
          </w:rPr>
          <w:t>Convention de versionnement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_Toc233628933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D5EF83" w14:textId="579A2C96" w:rsidR="00F53466" w:rsidRDefault="00000000">
      <w:pPr>
        <w:spacing w:before="283"/>
      </w:pPr>
      <w:r>
        <w:fldChar w:fldCharType="end"/>
      </w:r>
    </w:p>
    <w:p w14:paraId="2D5259E5" w14:textId="77777777" w:rsidR="00F53466" w:rsidRDefault="00000000">
      <w:r>
        <w:br w:type="page"/>
      </w:r>
    </w:p>
    <w:p w14:paraId="4B4F6FD8" w14:textId="77777777" w:rsidR="00F53466" w:rsidRDefault="00000000">
      <w:r>
        <w:rPr>
          <w:b/>
          <w:color w:val="F59E0B"/>
          <w:sz w:val="18"/>
        </w:rPr>
        <w:lastRenderedPageBreak/>
        <w:t>PRÉAMBULE</w:t>
      </w:r>
    </w:p>
    <w:p w14:paraId="4182A083" w14:textId="77777777" w:rsidR="00F53466" w:rsidRDefault="00000000">
      <w:pPr>
        <w:pStyle w:val="Titre1"/>
      </w:pPr>
      <w:bookmarkStart w:id="0" w:name="_Toc233628907"/>
      <w:r>
        <w:rPr>
          <w:color w:val="1E1B4B"/>
        </w:rPr>
        <w:t>Pourquoi cet artefact ?</w:t>
      </w:r>
      <w:bookmarkEnd w:id="0"/>
    </w:p>
    <w:p w14:paraId="4B54A2C5" w14:textId="77777777" w:rsidR="00F53466" w:rsidRDefault="00000000"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 w14:paraId="08F54FF6" w14:textId="77777777" w:rsidR="00F53466" w:rsidRDefault="00000000"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 w14:paraId="46095587" w14:textId="77777777" w:rsidR="00F53466" w:rsidRDefault="00000000"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 w14:paraId="6F22E89E" w14:textId="77777777" w:rsidR="00F53466" w:rsidRDefault="00000000">
      <w:pPr>
        <w:pStyle w:val="Titre1"/>
      </w:pPr>
      <w:bookmarkStart w:id="1" w:name="_Toc233628908"/>
      <w:r>
        <w:rPr>
          <w:color w:val="1E1B4B"/>
        </w:rPr>
        <w:t>1. Vision</w:t>
      </w:r>
      <w:bookmarkEnd w:id="1"/>
    </w:p>
    <w:p w14:paraId="2942E7AA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 w14:paraId="06BE3EC0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 w14:paraId="4B7A04FF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 w14:paraId="231E7BC9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 w14:paraId="637F9CFE" w14:textId="77777777" w:rsidR="00F53466" w:rsidRDefault="00000000">
      <w:pPr>
        <w:pStyle w:val="Titre2"/>
      </w:pPr>
      <w:bookmarkStart w:id="2" w:name="_Toc233628909"/>
      <w:r>
        <w:rPr>
          <w:color w:val="1E1B4B"/>
        </w:rPr>
        <w:t>1.1. Vision EduTutor IA : version équipe</w:t>
      </w:r>
      <w:bookmarkEnd w:id="2"/>
    </w:p>
    <w:p w14:paraId="31B6A759" w14:textId="77777777" w:rsidR="00F53466" w:rsidRDefault="00000000">
      <w:r>
        <w:rPr>
          <w:b/>
        </w:rPr>
        <w:t>Amorce à affiner : Permettre à chaque étudiant·e du supérieur de transformer en moins de 5 minutes n'importe quel cours en outil de révision personnalisé, et à chaque enseignant·e de gagner 3 heures de préparation par semaine, tout en garantissant souveraineté des données et fiabilité pédagogique.</w:t>
      </w:r>
    </w:p>
    <w:p w14:paraId="473ECA76" w14:textId="77777777" w:rsidR="00F53466" w:rsidRDefault="00000000">
      <w:r>
        <w:t>→ Votre vision finalisée :</w:t>
      </w:r>
    </w:p>
    <w:p w14:paraId="4EE9F57F" w14:textId="77777777" w:rsidR="00F53466" w:rsidRDefault="00000000">
      <w:r>
        <w:t>Permettre à chaque étudiant·e du supérieur de transformer en moins de 5 minutes n'importe quel cours en quiz de révision personnalisé, et à chaque enseignant·e de gagner 3 heures de préparation par semaine, tout en garantissant la souveraineté totale des données scolaires sur le sol français.</w:t>
      </w:r>
    </w:p>
    <w:p w14:paraId="007BE0CF" w14:textId="77777777" w:rsidR="00F53466" w:rsidRDefault="00000000">
      <w:pPr>
        <w:pStyle w:val="Titre1"/>
      </w:pPr>
      <w:bookmarkStart w:id="3" w:name="_Toc233628910"/>
      <w:r>
        <w:rPr>
          <w:color w:val="1E1B4B"/>
        </w:rPr>
        <w:lastRenderedPageBreak/>
        <w:t>2. Target Group (cibles utilisateurs)</w:t>
      </w:r>
      <w:bookmarkEnd w:id="3"/>
    </w:p>
    <w:p w14:paraId="2B6C063F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 w14:paraId="6A385655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 w14:paraId="0E54F01C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 w14:paraId="6B8C0948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 w14:paraId="764D0850" w14:textId="77777777" w:rsidR="00F53466" w:rsidRDefault="00000000">
      <w:pPr>
        <w:pStyle w:val="Titre2"/>
      </w:pPr>
      <w:bookmarkStart w:id="4" w:name="_Toc233628911"/>
      <w:r>
        <w:rPr>
          <w:color w:val="1E1B4B"/>
        </w:rPr>
        <w:t>2.1. Cible primaire, Étudiant·e du supérieur</w:t>
      </w:r>
      <w:bookmarkEnd w:id="4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3466" w14:paraId="0AC63F1A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444DA54" w14:textId="77777777" w:rsidR="00F53466" w:rsidRDefault="00000000">
            <w:r>
              <w:t>Profil</w:t>
            </w:r>
          </w:p>
        </w:tc>
        <w:tc>
          <w:tcPr>
            <w:tcW w:w="4320" w:type="dxa"/>
          </w:tcPr>
          <w:p w14:paraId="60788654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18-25 ans · L1-M2 (Bac+1 à Bac+5) · usage smartphone et laptop quotidien</w:t>
            </w:r>
          </w:p>
        </w:tc>
      </w:tr>
      <w:tr w:rsidR="00F53466" w14:paraId="3E08D3FD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26F8236" w14:textId="77777777" w:rsidR="00F53466" w:rsidRDefault="00000000">
            <w:r>
              <w:t>Volume FR</w:t>
            </w:r>
          </w:p>
        </w:tc>
        <w:tc>
          <w:tcPr>
            <w:tcW w:w="4320" w:type="dxa"/>
          </w:tcPr>
          <w:p w14:paraId="3AE3538B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~2,7M d'étudiants dans le supérieur (chiffres MESR 2024)</w:t>
            </w:r>
          </w:p>
        </w:tc>
      </w:tr>
      <w:tr w:rsidR="00F53466" w14:paraId="1588F2B5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3B9583D" w14:textId="77777777" w:rsidR="00F53466" w:rsidRDefault="00000000">
            <w:r>
              <w:t>Pain point</w:t>
            </w:r>
          </w:p>
        </w:tc>
        <w:tc>
          <w:tcPr>
            <w:tcW w:w="4320" w:type="dxa"/>
          </w:tcPr>
          <w:p w14:paraId="287B195E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5h à 15h/semaine consacrées à chercher ou créer des supports de révision</w:t>
            </w:r>
          </w:p>
        </w:tc>
      </w:tr>
      <w:tr w:rsidR="00F53466" w14:paraId="218A8B12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41D3CF23" w14:textId="77777777" w:rsidR="00F53466" w:rsidRDefault="00000000">
            <w:r>
              <w:t>Critère clé</w:t>
            </w:r>
          </w:p>
        </w:tc>
        <w:tc>
          <w:tcPr>
            <w:tcW w:w="4320" w:type="dxa"/>
          </w:tcPr>
          <w:p w14:paraId="75BE5332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Gratuit ou très faible coût + aucune donnée personnelle exportée hors UE</w:t>
            </w:r>
          </w:p>
        </w:tc>
      </w:tr>
    </w:tbl>
    <w:p w14:paraId="5B05E636" w14:textId="77777777" w:rsidR="00F53466" w:rsidRDefault="00000000">
      <w:pPr>
        <w:pStyle w:val="Titre2"/>
      </w:pPr>
      <w:bookmarkStart w:id="5" w:name="_Toc233628912"/>
      <w:r>
        <w:rPr>
          <w:color w:val="1E1B4B"/>
        </w:rPr>
        <w:t>2.2. Cible secondaire, Enseignant·e (persona émergente J1)</w:t>
      </w:r>
      <w:bookmarkEnd w:id="5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3466" w14:paraId="5F46D7EC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0C5D9A0F" w14:textId="77777777" w:rsidR="00F53466" w:rsidRDefault="00000000">
            <w:r>
              <w:t>Profil</w:t>
            </w:r>
          </w:p>
        </w:tc>
        <w:tc>
          <w:tcPr>
            <w:tcW w:w="4320" w:type="dxa"/>
          </w:tcPr>
          <w:p w14:paraId="7DEBEF43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35-55 ans · lycée privé sous contrat / BTS / supérieur · maîtrise modérée du numérique</w:t>
            </w:r>
          </w:p>
        </w:tc>
      </w:tr>
      <w:tr w:rsidR="00F53466" w14:paraId="35D9A81C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3BD658DE" w14:textId="77777777" w:rsidR="00F53466" w:rsidRDefault="00000000">
            <w:r>
              <w:t>Volume FR</w:t>
            </w:r>
          </w:p>
        </w:tc>
        <w:tc>
          <w:tcPr>
            <w:tcW w:w="4320" w:type="dxa"/>
          </w:tcPr>
          <w:p w14:paraId="291C1836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~770 000 enseignants tous niveaux (Éducation nationale 2024)</w:t>
            </w:r>
          </w:p>
        </w:tc>
      </w:tr>
      <w:tr w:rsidR="00F53466" w14:paraId="5BE24F4F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7A130180" w14:textId="77777777" w:rsidR="00F53466" w:rsidRDefault="00000000">
            <w:r>
              <w:t>Pain point</w:t>
            </w:r>
          </w:p>
        </w:tc>
        <w:tc>
          <w:tcPr>
            <w:tcW w:w="4320" w:type="dxa"/>
          </w:tcPr>
          <w:p w14:paraId="462D88B5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~12h/mois en correction et préparation de supports d'évaluation variés</w:t>
            </w:r>
          </w:p>
        </w:tc>
      </w:tr>
      <w:tr w:rsidR="00F53466" w14:paraId="69637217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4097573" w14:textId="77777777" w:rsidR="00F53466" w:rsidRDefault="00000000">
            <w:r>
              <w:t>Critère clé</w:t>
            </w:r>
          </w:p>
        </w:tc>
        <w:tc>
          <w:tcPr>
            <w:tcW w:w="4320" w:type="dxa"/>
          </w:tcPr>
          <w:p w14:paraId="49EB77E5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simple sans formation + export PDF des quiz générés + conformité RGPD garantie</w:t>
            </w:r>
          </w:p>
        </w:tc>
      </w:tr>
    </w:tbl>
    <w:p w14:paraId="271CDDC2" w14:textId="77777777" w:rsidR="00F53466" w:rsidRDefault="00000000">
      <w:pPr>
        <w:pStyle w:val="Titre2"/>
      </w:pPr>
      <w:bookmarkStart w:id="6" w:name="_Toc233628913"/>
      <w:r>
        <w:rPr>
          <w:color w:val="1E1B4B"/>
        </w:rPr>
        <w:t>2.3. Cible tertiaire, Établissement scolaire (acheteur B2B)</w:t>
      </w:r>
      <w:bookmarkEnd w:id="6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53466" w14:paraId="58AF45A3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1974298E" w14:textId="77777777" w:rsidR="00F53466" w:rsidRDefault="00000000">
            <w:r>
              <w:t>Profil</w:t>
            </w:r>
          </w:p>
        </w:tc>
        <w:tc>
          <w:tcPr>
            <w:tcW w:w="4320" w:type="dxa"/>
          </w:tcPr>
          <w:p w14:paraId="186AEA68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Direction de lycée privé · ENT scolaire · responsable pédagogique d'école supérieure</w:t>
            </w:r>
          </w:p>
        </w:tc>
      </w:tr>
      <w:tr w:rsidR="00F53466" w14:paraId="2C6FC4AF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70F5E59" w14:textId="77777777" w:rsidR="00F53466" w:rsidRDefault="00000000">
            <w:r>
              <w:t>Volume FR</w:t>
            </w:r>
          </w:p>
        </w:tc>
        <w:tc>
          <w:tcPr>
            <w:tcW w:w="4320" w:type="dxa"/>
          </w:tcPr>
          <w:p w14:paraId="03A357E6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~7 500 lycées + ~3 500 établissements supérieurs</w:t>
            </w:r>
          </w:p>
        </w:tc>
      </w:tr>
      <w:tr w:rsidR="00F53466" w14:paraId="644CB61B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56D934E8" w14:textId="77777777" w:rsidR="00F53466" w:rsidRDefault="00000000">
            <w:r>
              <w:t>Pain point</w:t>
            </w:r>
          </w:p>
        </w:tc>
        <w:tc>
          <w:tcPr>
            <w:tcW w:w="4320" w:type="dxa"/>
          </w:tcPr>
          <w:p w14:paraId="65CF7F1F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Budget edtech contraint (&lt; 5€/élève/an) + obligation RGPD non négociable</w:t>
            </w:r>
          </w:p>
        </w:tc>
      </w:tr>
      <w:tr w:rsidR="00F53466" w14:paraId="6E565C3E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8FAFC"/>
          </w:tcPr>
          <w:p w14:paraId="6DF30E96" w14:textId="77777777" w:rsidR="00F53466" w:rsidRDefault="00000000">
            <w:r>
              <w:t>Critère clé</w:t>
            </w:r>
          </w:p>
        </w:tc>
        <w:tc>
          <w:tcPr>
            <w:tcW w:w="4320" w:type="dxa"/>
          </w:tcPr>
          <w:p w14:paraId="20837619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DSI ou DPO de l'établissement · cycle d'achat annuel · appel d'offres si &gt; 40 k€</w:t>
            </w:r>
          </w:p>
        </w:tc>
      </w:tr>
    </w:tbl>
    <w:p w14:paraId="021DBB73" w14:textId="77777777" w:rsidR="00F53466" w:rsidRDefault="00000000">
      <w:pPr>
        <w:pStyle w:val="Titre1"/>
      </w:pPr>
      <w:bookmarkStart w:id="7" w:name="_Toc233628914"/>
      <w:r>
        <w:rPr>
          <w:color w:val="1E1B4B"/>
        </w:rPr>
        <w:t>3. Needs (besoins résolus)</w:t>
      </w:r>
      <w:bookmarkEnd w:id="7"/>
    </w:p>
    <w:p w14:paraId="49ACE718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 w14:paraId="092A6608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lastRenderedPageBreak/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 w14:paraId="3A98F103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 w14:paraId="1862CB19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 w14:paraId="21162ABE" w14:textId="77777777" w:rsidR="00F53466" w:rsidRDefault="00000000">
      <w:pPr>
        <w:pStyle w:val="Titre2"/>
      </w:pPr>
      <w:bookmarkStart w:id="8" w:name="_Toc233628915"/>
      <w:r>
        <w:rPr>
          <w:color w:val="1E1B4B"/>
        </w:rPr>
        <w:t>3.1. Besoins de la cible primaire (Étudiant)</w:t>
      </w:r>
      <w:bookmarkEnd w:id="8"/>
    </w:p>
    <w:p w14:paraId="6A727863" w14:textId="77777777" w:rsidR="00F53466" w:rsidRDefault="00000000">
      <w:pPr>
        <w:pStyle w:val="Listepuces"/>
      </w:pPr>
      <w:r>
        <w:t>• Générer en moins de 5 min un quiz de révision sur n'importe quel chapitre d'un cours fourni</w:t>
      </w:r>
    </w:p>
    <w:p w14:paraId="4481651A" w14:textId="77777777" w:rsidR="00F53466" w:rsidRDefault="00000000">
      <w:pPr>
        <w:pStyle w:val="Listepuces"/>
      </w:pPr>
      <w:r>
        <w:t>• Identifier ses lacunes par chapitre avant un examen (sans correcteur humain)</w:t>
      </w:r>
    </w:p>
    <w:p w14:paraId="331068F1" w14:textId="77777777" w:rsidR="00F53466" w:rsidRDefault="00000000">
      <w:pPr>
        <w:pStyle w:val="Listepuces"/>
      </w:pPr>
      <w:r>
        <w:t>• Réviser hors-ligne (transports, lieu sans wifi)</w:t>
      </w:r>
    </w:p>
    <w:p w14:paraId="1796BEDE" w14:textId="77777777" w:rsidR="00F53466" w:rsidRDefault="00000000">
      <w:pPr>
        <w:pStyle w:val="Listepuces"/>
      </w:pPr>
      <w:r>
        <w:t>• Consulter l'historique de ses scores pour mesurer sa progression chapitre par chapitre</w:t>
      </w:r>
    </w:p>
    <w:p w14:paraId="0D2511E9" w14:textId="77777777" w:rsidR="00F53466" w:rsidRDefault="00000000">
      <w:pPr>
        <w:pStyle w:val="Listepuces"/>
      </w:pPr>
      <w:r>
        <w:t>• Obtenir une correction détaillée (bonne réponse + explication) immédiatement après le quiz</w:t>
      </w:r>
    </w:p>
    <w:p w14:paraId="622CC127" w14:textId="77777777" w:rsidR="00F53466" w:rsidRDefault="00000000">
      <w:pPr>
        <w:pStyle w:val="Titre2"/>
      </w:pPr>
      <w:bookmarkStart w:id="9" w:name="_Toc233628916"/>
      <w:r>
        <w:rPr>
          <w:color w:val="1E1B4B"/>
        </w:rPr>
        <w:t>3.2. Besoins de la cible secondaire (Enseignant)</w:t>
      </w:r>
      <w:bookmarkEnd w:id="9"/>
    </w:p>
    <w:p w14:paraId="69FAE722" w14:textId="77777777" w:rsidR="00F53466" w:rsidRDefault="00000000">
      <w:pPr>
        <w:pStyle w:val="Listepuces"/>
      </w:pPr>
      <w:r>
        <w:t>• Préparer des supports d'évaluation variés (quiz, QCM, questions ouvertes) en gain de temps mesurable</w:t>
      </w:r>
    </w:p>
    <w:p w14:paraId="5981E7C1" w14:textId="77777777" w:rsidR="00F53466" w:rsidRDefault="00000000">
      <w:pPr>
        <w:pStyle w:val="Listepuces"/>
      </w:pPr>
      <w:r>
        <w:t>• Adapter automatiquement le niveau de difficulté au niveau de la classe</w:t>
      </w:r>
    </w:p>
    <w:p w14:paraId="67A4C03C" w14:textId="77777777" w:rsidR="00F53466" w:rsidRDefault="00000000">
      <w:pPr>
        <w:pStyle w:val="Listepuces"/>
      </w:pPr>
      <w:r>
        <w:t>• Générer des questions de contrôle corrigées en moins de 5 minutes pour préparer une interro surprise</w:t>
      </w:r>
    </w:p>
    <w:p w14:paraId="366FB7EE" w14:textId="77777777" w:rsidR="00F53466" w:rsidRDefault="00000000">
      <w:pPr>
        <w:pStyle w:val="Titre2"/>
      </w:pPr>
      <w:bookmarkStart w:id="10" w:name="_Toc233628917"/>
      <w:r>
        <w:rPr>
          <w:color w:val="1E1B4B"/>
        </w:rPr>
        <w:t>3.3. Besoins de la cible tertiaire (Établissement)</w:t>
      </w:r>
      <w:bookmarkEnd w:id="10"/>
    </w:p>
    <w:p w14:paraId="76F00225" w14:textId="77777777" w:rsidR="00F53466" w:rsidRDefault="00000000">
      <w:pPr>
        <w:pStyle w:val="Listepuces"/>
      </w:pPr>
      <w:r>
        <w:t>• Disposer d'un outil edtech RGPD conforme, sans transfert de données hors UE</w:t>
      </w:r>
    </w:p>
    <w:p w14:paraId="708F39BA" w14:textId="77777777" w:rsidR="00F53466" w:rsidRDefault="00000000">
      <w:pPr>
        <w:pStyle w:val="Listepuces"/>
      </w:pPr>
      <w:r>
        <w:t>• Tarification prévisible par élève / par an, sans surprise</w:t>
      </w:r>
    </w:p>
    <w:p w14:paraId="41A6912D" w14:textId="77777777" w:rsidR="00F53466" w:rsidRDefault="00000000">
      <w:pPr>
        <w:pStyle w:val="Listepuces"/>
      </w:pPr>
      <w:r>
        <w:t>• Obtenir une correction détaillée (bonne réponse + explication) immédiatement après le quiz</w:t>
      </w:r>
    </w:p>
    <w:p w14:paraId="2E1C47E3" w14:textId="77777777" w:rsidR="00F53466" w:rsidRDefault="00000000">
      <w:pPr>
        <w:pStyle w:val="Titre1"/>
      </w:pPr>
      <w:bookmarkStart w:id="11" w:name="_Toc233628918"/>
      <w:r>
        <w:rPr>
          <w:color w:val="1E1B4B"/>
        </w:rPr>
        <w:t>4. Product (le produit en 3-5 traits)</w:t>
      </w:r>
      <w:bookmarkEnd w:id="11"/>
    </w:p>
    <w:p w14:paraId="0DFE8F75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 w14:paraId="79D2339F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 w14:paraId="10135CD7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 w14:paraId="51DD642B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 w14:paraId="3558AB13" w14:textId="77777777" w:rsidR="00F53466" w:rsidRDefault="00000000">
      <w:pPr>
        <w:pStyle w:val="Titre2"/>
      </w:pPr>
      <w:bookmarkStart w:id="12" w:name="_Toc233628919"/>
      <w:r>
        <w:rPr>
          <w:color w:val="1E1B4B"/>
        </w:rPr>
        <w:t>4.1. Caractéristiques signature d'EduTutor IA</w:t>
      </w:r>
      <w:bookmarkEnd w:id="12"/>
    </w:p>
    <w:p w14:paraId="25A7CF7F" w14:textId="77777777" w:rsidR="00F53466" w:rsidRDefault="00000000">
      <w:pPr>
        <w:pStyle w:val="Listepuces"/>
      </w:pPr>
      <w:r>
        <w:t>• Génération de 10 QCM en moins de 60 s à partir d'un cours fourni (PDF ou texte)</w:t>
      </w:r>
    </w:p>
    <w:p w14:paraId="31CFFB94" w14:textId="77777777" w:rsidR="00F53466" w:rsidRDefault="00000000">
      <w:pPr>
        <w:pStyle w:val="Listepuces"/>
      </w:pPr>
      <w:r>
        <w:lastRenderedPageBreak/>
        <w:t>• Fonctionnement 100 % local via Ollama (Llama 3.1 8B / Phi-3-mini), souveraineté des données</w:t>
      </w:r>
    </w:p>
    <w:p w14:paraId="12F31856" w14:textId="77777777" w:rsidR="00F53466" w:rsidRDefault="00000000">
      <w:pPr>
        <w:pStyle w:val="Listepuces"/>
      </w:pPr>
      <w:r>
        <w:t>• Interface mobile-first et hors-ligne friendly</w:t>
      </w:r>
    </w:p>
    <w:p w14:paraId="12F95E3B" w14:textId="77777777" w:rsidR="00F53466" w:rsidRDefault="00000000">
      <w:pPr>
        <w:pStyle w:val="Listepuces"/>
      </w:pPr>
      <w:r>
        <w:t>• Historique personnalisé avec détection des lacunes : identifie les chapitres à retravailler et propose des révisions ciblées</w:t>
      </w:r>
    </w:p>
    <w:p w14:paraId="03A0BFC0" w14:textId="77777777" w:rsidR="00F53466" w:rsidRDefault="00000000">
      <w:pPr>
        <w:pStyle w:val="Titre2"/>
      </w:pPr>
      <w:bookmarkStart w:id="13" w:name="_Toc233628920"/>
      <w:r>
        <w:rPr>
          <w:color w:val="1E1B4B"/>
        </w:rPr>
        <w:t>4.2. MVP must-have (Release 1) : rappel imposé</w:t>
      </w:r>
      <w:bookmarkEnd w:id="13"/>
    </w:p>
    <w:p w14:paraId="48E8D2B6" w14:textId="77777777" w:rsidR="00F53466" w:rsidRDefault="00000000">
      <w:pPr>
        <w:pStyle w:val="Listepuces"/>
      </w:pPr>
      <w:r>
        <w:rPr>
          <w:b/>
          <w:color w:val="1E1B4B"/>
        </w:rPr>
        <w:t xml:space="preserve">F1 : </w:t>
      </w:r>
      <w:r>
        <w:t>Inscription et connexion utilisateur (Django Auth standard)</w:t>
      </w:r>
    </w:p>
    <w:p w14:paraId="26E85F2B" w14:textId="77777777" w:rsidR="00F53466" w:rsidRDefault="00000000">
      <w:pPr>
        <w:pStyle w:val="Listepuces"/>
      </w:pPr>
      <w:r>
        <w:rPr>
          <w:b/>
          <w:color w:val="1E1B4B"/>
        </w:rPr>
        <w:t xml:space="preserve">F2 : </w:t>
      </w:r>
      <w:r>
        <w:t>Saisie d'un cours : upload PDF ≤ 5 Mo ou texte ≥ 200 caractères</w:t>
      </w:r>
    </w:p>
    <w:p w14:paraId="3B97C04D" w14:textId="77777777" w:rsidR="00F53466" w:rsidRDefault="00000000">
      <w:pPr>
        <w:pStyle w:val="Listepuces"/>
      </w:pPr>
      <w:r>
        <w:rPr>
          <w:b/>
          <w:color w:val="1E1B4B"/>
        </w:rPr>
        <w:t xml:space="preserve">F3 : </w:t>
      </w:r>
      <w:r>
        <w:t>Génération automatique d'un quiz de 10 QCM via LLM local</w:t>
      </w:r>
    </w:p>
    <w:p w14:paraId="47B90EFB" w14:textId="77777777" w:rsidR="00F53466" w:rsidRDefault="00000000">
      <w:pPr>
        <w:pStyle w:val="Listepuces"/>
      </w:pPr>
      <w:r>
        <w:rPr>
          <w:b/>
          <w:color w:val="1E1B4B"/>
        </w:rPr>
        <w:t xml:space="preserve">F4 : </w:t>
      </w:r>
      <w:r>
        <w:t>Soumission et correction automatique (une bonne réponse par QCM)</w:t>
      </w:r>
    </w:p>
    <w:p w14:paraId="21809830" w14:textId="77777777" w:rsidR="00F53466" w:rsidRDefault="00000000">
      <w:pPr>
        <w:pStyle w:val="Listepuces"/>
      </w:pPr>
      <w:r>
        <w:rPr>
          <w:b/>
          <w:color w:val="1E1B4B"/>
        </w:rPr>
        <w:t xml:space="preserve">F5 : </w:t>
      </w:r>
      <w:r>
        <w:t>Affichage du score /10 + détail bonnes/mauvaises réponses</w:t>
      </w:r>
    </w:p>
    <w:p w14:paraId="5D5B3D95" w14:textId="77777777" w:rsidR="00F53466" w:rsidRDefault="00000000">
      <w:pPr>
        <w:pStyle w:val="Listepuces"/>
      </w:pPr>
      <w:r>
        <w:rPr>
          <w:b/>
          <w:color w:val="1E1B4B"/>
        </w:rPr>
        <w:t xml:space="preserve">F6 : </w:t>
      </w:r>
      <w:r>
        <w:t>Historique persisté des quizz par utilisateur (date, cours, score)</w:t>
      </w:r>
    </w:p>
    <w:p w14:paraId="1056564C" w14:textId="77777777" w:rsidR="00F53466" w:rsidRDefault="00000000">
      <w:pPr>
        <w:pStyle w:val="Titre2"/>
      </w:pPr>
      <w:bookmarkStart w:id="14" w:name="_Toc233628921"/>
      <w:r>
        <w:rPr>
          <w:color w:val="1E1B4B"/>
        </w:rPr>
        <w:t>4.3. Pistes Release 2 envisagées (2 à 3 à choisir)</w:t>
      </w:r>
      <w:bookmarkEnd w:id="14"/>
    </w:p>
    <w:p w14:paraId="5B395AEE" w14:textId="77777777" w:rsidR="00F53466" w:rsidRDefault="00000000">
      <w:r>
        <w:t>Parmi les 10 pistes Release 2 du brief, votre équipe sélectionne 2 à 3 candidates à proposer en revue de fin de semaine. Listez vos candidates ci-dessous, avec un mot de justification chacune.</w:t>
      </w:r>
    </w:p>
    <w:p w14:paraId="42623494" w14:textId="77777777" w:rsidR="00F53466" w:rsidRDefault="00000000">
      <w:pPr>
        <w:pStyle w:val="Listepuces"/>
      </w:pPr>
      <w:r>
        <w:t>• Candidate 1 : Tableau de bord de progression — visualisation des scores dans le temps pour motiver et fidéliser l'étudiant</w:t>
      </w:r>
    </w:p>
    <w:p w14:paraId="4C87DC9E" w14:textId="77777777" w:rsidR="00F53466" w:rsidRDefault="00000000">
      <w:pPr>
        <w:pStyle w:val="Listepuces"/>
      </w:pPr>
      <w:r>
        <w:t>• Candidate 2 : Révision des erreurs — revoir uniquement les questions ratées (spaced repetition), efficacité pédagogique prouvée</w:t>
      </w:r>
    </w:p>
    <w:p w14:paraId="132784D9" w14:textId="77777777" w:rsidR="00F53466" w:rsidRDefault="00000000">
      <w:pPr>
        <w:pStyle w:val="Listepuces"/>
      </w:pPr>
      <w:r>
        <w:t>• Candidate 3 : Mode sombre — confort visuel, accessibilité, fort attendu par la cible 18–25 ans</w:t>
      </w:r>
    </w:p>
    <w:p w14:paraId="6E203E70" w14:textId="77777777" w:rsidR="00F53466" w:rsidRDefault="00000000">
      <w:pPr>
        <w:pStyle w:val="Titre1"/>
      </w:pPr>
      <w:bookmarkStart w:id="15" w:name="_Toc233628922"/>
      <w:r>
        <w:rPr>
          <w:color w:val="1E1B4B"/>
        </w:rPr>
        <w:t>5. Business Goals (objectifs de succès)</w:t>
      </w:r>
      <w:bookmarkEnd w:id="15"/>
    </w:p>
    <w:p w14:paraId="66084512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 w14:paraId="664EC371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 w14:paraId="76ACA236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 w14:paraId="57D7DB7D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 w14:paraId="0F0C3D94" w14:textId="77777777" w:rsidR="00F53466" w:rsidRDefault="00000000">
      <w:pPr>
        <w:pStyle w:val="Titre2"/>
      </w:pPr>
      <w:bookmarkStart w:id="16" w:name="_Toc233628923"/>
      <w:r>
        <w:rPr>
          <w:color w:val="1E1B4B"/>
        </w:rPr>
        <w:t>5.1. Objectifs d'adoption</w:t>
      </w:r>
      <w:bookmarkEnd w:id="16"/>
    </w:p>
    <w:p w14:paraId="63A31135" w14:textId="77777777" w:rsidR="00F53466" w:rsidRDefault="00000000">
      <w:pPr>
        <w:pStyle w:val="Listepuces"/>
      </w:pPr>
      <w:r>
        <w:t>• Adoption : atteindre 500 étudiants actifs hebdomadaires (WAU) d'ici T+6 mois</w:t>
      </w:r>
    </w:p>
    <w:p w14:paraId="01D8122C" w14:textId="77777777" w:rsidR="00F53466" w:rsidRDefault="00000000">
      <w:pPr>
        <w:pStyle w:val="Listepuces"/>
      </w:pPr>
      <w:r>
        <w:t>• Rétention : 40 % des utilisateurs reviennent dans la semaine après inscription</w:t>
      </w:r>
    </w:p>
    <w:p w14:paraId="593DD562" w14:textId="77777777" w:rsidR="00F53466" w:rsidRDefault="00000000">
      <w:pPr>
        <w:pStyle w:val="Listepuces"/>
      </w:pPr>
      <w:r>
        <w:t>• Obtenir une correction détaillée (bonne réponse + explication) immédiatement après le quiz</w:t>
      </w:r>
    </w:p>
    <w:p w14:paraId="343001AC" w14:textId="77777777" w:rsidR="00F53466" w:rsidRDefault="00000000">
      <w:pPr>
        <w:pStyle w:val="Titre2"/>
      </w:pPr>
      <w:bookmarkStart w:id="17" w:name="_Toc233628924"/>
      <w:r>
        <w:rPr>
          <w:color w:val="1E1B4B"/>
        </w:rPr>
        <w:lastRenderedPageBreak/>
        <w:t>5.2. Objectifs de satisfaction</w:t>
      </w:r>
      <w:bookmarkEnd w:id="17"/>
    </w:p>
    <w:p w14:paraId="30BCF1A3" w14:textId="77777777" w:rsidR="00F53466" w:rsidRDefault="00000000">
      <w:pPr>
        <w:pStyle w:val="Listepuces"/>
      </w:pPr>
      <w:r>
        <w:t>• Satisfaction : NPS &gt; 35 d'ici T+9 mois (cible standard edtech : NPS &gt; 30)</w:t>
      </w:r>
    </w:p>
    <w:p w14:paraId="5B8EBEFF" w14:textId="77777777" w:rsidR="00F53466" w:rsidRDefault="00000000">
      <w:pPr>
        <w:pStyle w:val="Listepuces"/>
      </w:pPr>
      <w:r>
        <w:t>• Qualité contenu : &lt; 5 % de quiz signalés "erreur factuelle" par les utilisateurs</w:t>
      </w:r>
    </w:p>
    <w:p w14:paraId="0E42331A" w14:textId="77777777" w:rsidR="00F53466" w:rsidRDefault="00000000">
      <w:pPr>
        <w:pStyle w:val="Listepuces"/>
      </w:pPr>
      <w:r>
        <w:t>• Obtenir une correction détaillée (bonne réponse + explication) immédiatement après le quiz</w:t>
      </w:r>
    </w:p>
    <w:p w14:paraId="1CAF2698" w14:textId="77777777" w:rsidR="00F53466" w:rsidRDefault="00000000">
      <w:pPr>
        <w:pStyle w:val="Titre2"/>
      </w:pPr>
      <w:bookmarkStart w:id="18" w:name="_Toc233628925"/>
      <w:r>
        <w:rPr>
          <w:color w:val="1E1B4B"/>
        </w:rPr>
        <w:t>5.3. Objectifs business (long terme)</w:t>
      </w:r>
      <w:bookmarkEnd w:id="18"/>
    </w:p>
    <w:p w14:paraId="066846E6" w14:textId="77777777" w:rsidR="00F53466" w:rsidRDefault="00000000">
      <w:pPr>
        <w:pStyle w:val="Listepuces"/>
      </w:pPr>
      <w:r>
        <w:t>• Conversion B2B : au moins 5 établissements scolaires sous contrat dans 12 mois</w:t>
      </w:r>
    </w:p>
    <w:p w14:paraId="6974A970" w14:textId="77777777" w:rsidR="00F53466" w:rsidRDefault="00000000">
      <w:pPr>
        <w:pStyle w:val="Listepuces"/>
      </w:pPr>
      <w:r>
        <w:t>• Coût acquisition : CAC &lt; 15 € par utilisateur converti</w:t>
      </w:r>
    </w:p>
    <w:p w14:paraId="3B951D42" w14:textId="77777777" w:rsidR="00F53466" w:rsidRDefault="00000000">
      <w:pPr>
        <w:pStyle w:val="Listepuces"/>
      </w:pPr>
      <w:r>
        <w:t>• Modèle : freemium individuel (gratuit) + licence annuelle établissement (B2B, ~3 €/élève/an)</w:t>
      </w:r>
    </w:p>
    <w:p w14:paraId="62903235" w14:textId="77777777" w:rsidR="00F53466" w:rsidRDefault="00000000">
      <w:pPr>
        <w:pStyle w:val="Titre1"/>
      </w:pPr>
      <w:bookmarkStart w:id="19" w:name="_Toc233628926"/>
      <w:r>
        <w:rPr>
          <w:color w:val="1E1B4B"/>
        </w:rPr>
        <w:t>6. Différenciateurs vs concurrents</w:t>
      </w:r>
      <w:bookmarkEnd w:id="19"/>
    </w:p>
    <w:p w14:paraId="50E31529" w14:textId="77777777" w:rsidR="00F53466" w:rsidRDefault="00000000"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 w14:paraId="32AFB40A" w14:textId="77777777" w:rsidR="00F53466" w:rsidRDefault="00000000"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 w14:paraId="199ABDED" w14:textId="77777777" w:rsidR="00F53466" w:rsidRDefault="00000000"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 w14:paraId="6074DBDA" w14:textId="77777777" w:rsidR="00F53466" w:rsidRDefault="00000000"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 w14:paraId="7E232138" w14:textId="77777777" w:rsidR="00F53466" w:rsidRDefault="00000000">
      <w:pPr>
        <w:pStyle w:val="Titre2"/>
      </w:pPr>
      <w:bookmarkStart w:id="20" w:name="_Toc233628927"/>
      <w:r>
        <w:rPr>
          <w:color w:val="1E1B4B"/>
        </w:rPr>
        <w:t>6.1. Cartographie des concurrents</w:t>
      </w:r>
      <w:bookmarkEnd w:id="20"/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3466" w14:paraId="243B59FE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24BE582F" w14:textId="77777777" w:rsidR="00F53466" w:rsidRDefault="00000000">
            <w:r>
              <w:rPr>
                <w:color w:val="FFFFFF"/>
              </w:rPr>
              <w:t>Concurrent</w:t>
            </w:r>
          </w:p>
        </w:tc>
        <w:tc>
          <w:tcPr>
            <w:tcW w:w="2880" w:type="dxa"/>
            <w:shd w:val="clear" w:color="auto" w:fill="1E1B4B"/>
          </w:tcPr>
          <w:p w14:paraId="3549B9B3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Positionnement</w:t>
            </w:r>
          </w:p>
        </w:tc>
        <w:tc>
          <w:tcPr>
            <w:tcW w:w="2880" w:type="dxa"/>
            <w:shd w:val="clear" w:color="auto" w:fill="1E1B4B"/>
          </w:tcPr>
          <w:p w14:paraId="6865CB76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Limite identifiée</w:t>
            </w:r>
          </w:p>
        </w:tc>
      </w:tr>
      <w:tr w:rsidR="00F53466" w14:paraId="2900F281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F81CE0" w14:textId="77777777" w:rsidR="00F53466" w:rsidRDefault="00000000">
            <w:r>
              <w:t>Wilgo.ai</w:t>
            </w:r>
          </w:p>
        </w:tc>
        <w:tc>
          <w:tcPr>
            <w:tcW w:w="2880" w:type="dxa"/>
          </w:tcPr>
          <w:p w14:paraId="3078684F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Compagnon IA français pour étudiants</w:t>
            </w:r>
          </w:p>
        </w:tc>
        <w:tc>
          <w:tcPr>
            <w:tcW w:w="2880" w:type="dxa"/>
          </w:tcPr>
          <w:p w14:paraId="16467B9D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Cloud, dépendance OpenAI, données hors UE</w:t>
            </w:r>
          </w:p>
        </w:tc>
      </w:tr>
      <w:tr w:rsidR="00F53466" w14:paraId="4D4B9BED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408BF" w14:textId="77777777" w:rsidR="00F53466" w:rsidRDefault="00000000">
            <w:r>
              <w:t>Leo (iamleo.ai)</w:t>
            </w:r>
          </w:p>
        </w:tc>
        <w:tc>
          <w:tcPr>
            <w:tcW w:w="2880" w:type="dxa"/>
          </w:tcPr>
          <w:p w14:paraId="2CB03E9C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Bac/sup ancré sur programmes français</w:t>
            </w:r>
          </w:p>
        </w:tc>
        <w:tc>
          <w:tcPr>
            <w:tcW w:w="2880" w:type="dxa"/>
          </w:tcPr>
          <w:p w14:paraId="005EBB7F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Cible étudiants uniquement, pas d'angle enseignant</w:t>
            </w:r>
          </w:p>
        </w:tc>
      </w:tr>
      <w:tr w:rsidR="00F53466" w14:paraId="288A4A8F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9B40E" w14:textId="77777777" w:rsidR="00F53466" w:rsidRDefault="00000000">
            <w:r>
              <w:t>Quizlet AI</w:t>
            </w:r>
          </w:p>
        </w:tc>
        <w:tc>
          <w:tcPr>
            <w:tcW w:w="2880" w:type="dxa"/>
          </w:tcPr>
          <w:p w14:paraId="516D66F5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Cartes mémoire et quiz IA, pionnier US</w:t>
            </w:r>
          </w:p>
        </w:tc>
        <w:tc>
          <w:tcPr>
            <w:tcW w:w="2880" w:type="dxa"/>
          </w:tcPr>
          <w:p w14:paraId="6D13B817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 d'ancrage cours fourni, focus marché US</w:t>
            </w:r>
          </w:p>
        </w:tc>
      </w:tr>
      <w:tr w:rsidR="00F53466" w14:paraId="61E706A5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5B21B2" w14:textId="77777777" w:rsidR="00F53466" w:rsidRDefault="00000000">
            <w:r>
              <w:t>Khanmigo</w:t>
            </w:r>
          </w:p>
        </w:tc>
        <w:tc>
          <w:tcPr>
            <w:tcW w:w="2880" w:type="dxa"/>
          </w:tcPr>
          <w:p w14:paraId="2F288A06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Tuteur IA Khan Academy, lancé 2023</w:t>
            </w:r>
          </w:p>
        </w:tc>
        <w:tc>
          <w:tcPr>
            <w:tcW w:w="2880" w:type="dxa"/>
          </w:tcPr>
          <w:p w14:paraId="4143D249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US-first, conformité RGPD UE floue</w:t>
            </w:r>
          </w:p>
        </w:tc>
      </w:tr>
    </w:tbl>
    <w:p w14:paraId="76F6D6C2" w14:textId="77777777" w:rsidR="00F53466" w:rsidRDefault="00000000">
      <w:pPr>
        <w:pStyle w:val="Titre2"/>
      </w:pPr>
      <w:bookmarkStart w:id="21" w:name="_Toc233628928"/>
      <w:r>
        <w:rPr>
          <w:color w:val="1E1B4B"/>
        </w:rPr>
        <w:t>6.2. Nos 3 différenciateurs argumentés</w:t>
      </w:r>
      <w:bookmarkEnd w:id="21"/>
    </w:p>
    <w:p w14:paraId="7699C31D" w14:textId="77777777" w:rsidR="00F53466" w:rsidRDefault="00000000">
      <w:pPr>
        <w:pStyle w:val="Listenumros"/>
      </w:pPr>
      <w:r>
        <w:rPr>
          <w:b/>
        </w:rPr>
        <w:t>Prompts métier enseignants, les concurrents sont « étudiant-first » (l'élève cherche, l'IA résume). EduTutor inverse : « enseignant-first », produit des supports d'évaluation. Argument équipe : aucun concurrent FR ne propose de génération de quiz côté enseignant prête à distribuer en classe — c'est notre angle d'attaque B2B.</w:t>
      </w:r>
    </w:p>
    <w:p w14:paraId="03DF2C4B" w14:textId="77777777" w:rsidR="00F53466" w:rsidRDefault="00000000">
      <w:pPr>
        <w:pStyle w:val="Listenumros"/>
      </w:pPr>
      <w:r>
        <w:rPr>
          <w:b/>
        </w:rPr>
        <w:t xml:space="preserve">Pédagogie ancrée (RAG sur cours fourni), les LLM bruts hallucinent sur chiffres et dates. EduTutor s'engage à ancrer ses générations dans le manuel fourni, traçables à une source. Argument équipe : chaque question générée est tracée </w:t>
      </w:r>
      <w:r>
        <w:rPr>
          <w:b/>
        </w:rPr>
        <w:lastRenderedPageBreak/>
        <w:t>dans le paragraphe source du cours, l'enseignant peut vérifier la pertinence en un coup d'œil.</w:t>
      </w:r>
    </w:p>
    <w:p w14:paraId="23B2FD5C" w14:textId="77777777" w:rsidR="00F53466" w:rsidRDefault="00000000">
      <w:pPr>
        <w:pStyle w:val="Listenumros"/>
      </w:pPr>
      <w:r>
        <w:rPr>
          <w:b/>
        </w:rPr>
        <w:t>RGPD, local-first, les concurrents utilisent OpenAI / Anthropic, données quittent l'UE. EduTutor tourne sur Ollama local : aucune donnée ne sort du serveur. Prérequis non négociable pour la cible B2B éducation. Argument équipe : les établissements scolaires sont soumis à la délibération CNIL 2024 sur les données des mineurs — EduTutor est le seul à garantir zéro export hors UE par défaut.</w:t>
      </w:r>
    </w:p>
    <w:p w14:paraId="24AE6A2C" w14:textId="77777777" w:rsidR="00F53466" w:rsidRDefault="00000000">
      <w:r>
        <w:br w:type="page"/>
      </w:r>
    </w:p>
    <w:p w14:paraId="522BD2DB" w14:textId="77777777" w:rsidR="00F53466" w:rsidRDefault="00000000">
      <w:pPr>
        <w:pStyle w:val="Titre1"/>
      </w:pPr>
      <w:bookmarkStart w:id="22" w:name="_Toc233628929"/>
      <w:r>
        <w:rPr>
          <w:color w:val="1E1B4B"/>
        </w:rPr>
        <w:lastRenderedPageBreak/>
        <w:t>✅ Grille d'auto-évaluation</w:t>
      </w:r>
      <w:bookmarkEnd w:id="22"/>
    </w:p>
    <w:p w14:paraId="7644F039" w14:textId="77777777" w:rsidR="00F53466" w:rsidRDefault="00000000"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3466" w14:paraId="02090E68" w14:textId="77777777" w:rsidTr="00F53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4DC0C4A6" w14:textId="77777777" w:rsidR="00F53466" w:rsidRDefault="00000000">
            <w:r>
              <w:rPr>
                <w:color w:val="FFFFFF"/>
              </w:rPr>
              <w:t>Critère qualité</w:t>
            </w:r>
          </w:p>
        </w:tc>
        <w:tc>
          <w:tcPr>
            <w:tcW w:w="2880" w:type="dxa"/>
            <w:shd w:val="clear" w:color="auto" w:fill="1E1B4B"/>
          </w:tcPr>
          <w:p w14:paraId="7744FD93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2CC0F879" w14:textId="77777777" w:rsidR="00F5346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F53466" w14:paraId="166A71FA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7A5418" w14:textId="77777777" w:rsidR="00F53466" w:rsidRDefault="00000000"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tcW w:w="2880" w:type="dxa"/>
          </w:tcPr>
          <w:p w14:paraId="5FF8EBEB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6B7F86FC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466" w14:paraId="6CE1F2A1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A3440A" w14:textId="77777777" w:rsidR="00F53466" w:rsidRDefault="00000000">
            <w:r>
              <w:rPr>
                <w:sz w:val="20"/>
              </w:rPr>
              <w:t>Les 3 niveaux de cibles (primaire, secondaire, tertiaire) sont décrits avec profil + volume + pain point</w:t>
            </w:r>
          </w:p>
        </w:tc>
        <w:tc>
          <w:tcPr>
            <w:tcW w:w="2880" w:type="dxa"/>
          </w:tcPr>
          <w:p w14:paraId="6E75DA4B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3A4464F6" w14:textId="77777777" w:rsidR="00F53466" w:rsidRDefault="00F5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53466" w14:paraId="726DD6EF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5EC59" w14:textId="77777777" w:rsidR="00F53466" w:rsidRDefault="00000000"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tcW w:w="2880" w:type="dxa"/>
          </w:tcPr>
          <w:p w14:paraId="50E8CE59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0E411922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466" w14:paraId="3B11FAF1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B87C1" w14:textId="77777777" w:rsidR="00F53466" w:rsidRDefault="00000000"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tcW w:w="2880" w:type="dxa"/>
          </w:tcPr>
          <w:p w14:paraId="52F3FDC2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755AE50C" w14:textId="77777777" w:rsidR="00F53466" w:rsidRDefault="00F5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53466" w14:paraId="290BCF59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D4B383" w14:textId="77777777" w:rsidR="00F53466" w:rsidRDefault="00000000"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tcW w:w="2880" w:type="dxa"/>
          </w:tcPr>
          <w:p w14:paraId="69F778C3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55E0B851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466" w14:paraId="04A95111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E4D97" w14:textId="77777777" w:rsidR="00F53466" w:rsidRDefault="00000000"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tcW w:w="2880" w:type="dxa"/>
          </w:tcPr>
          <w:p w14:paraId="369385E7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5484C5E9" w14:textId="77777777" w:rsidR="00F53466" w:rsidRDefault="00F5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53466" w14:paraId="16665A2A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97AF59" w14:textId="77777777" w:rsidR="00F53466" w:rsidRDefault="00000000"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tcW w:w="2880" w:type="dxa"/>
          </w:tcPr>
          <w:p w14:paraId="4C2ECFAF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3AE24B0F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3466" w14:paraId="5B5D3156" w14:textId="77777777" w:rsidTr="00F5346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DBD52" w14:textId="77777777" w:rsidR="00F53466" w:rsidRDefault="00000000"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tcW w:w="2880" w:type="dxa"/>
          </w:tcPr>
          <w:p w14:paraId="1174D83F" w14:textId="77777777" w:rsidR="00F5346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4A989A1D" w14:textId="77777777" w:rsidR="00F53466" w:rsidRDefault="00F5346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53466" w14:paraId="67B32BE8" w14:textId="77777777" w:rsidTr="00F53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3A922D" w14:textId="77777777" w:rsidR="00F53466" w:rsidRDefault="00000000"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5F068B55" w14:textId="77777777" w:rsidR="00F5346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☑ Oui   ☐ Partiel   ☐ Non</w:t>
            </w:r>
          </w:p>
        </w:tc>
        <w:tc>
          <w:tcPr>
            <w:tcW w:w="2880" w:type="dxa"/>
          </w:tcPr>
          <w:p w14:paraId="191C248E" w14:textId="77777777" w:rsidR="00F53466" w:rsidRDefault="00F53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FA858B1" w14:textId="77777777" w:rsidR="00F53466" w:rsidRDefault="00000000">
      <w:r>
        <w:br w:type="page"/>
      </w:r>
    </w:p>
    <w:p w14:paraId="585F7057" w14:textId="77777777" w:rsidR="00F53466" w:rsidRDefault="00000000">
      <w:pPr>
        <w:pStyle w:val="Titre1"/>
      </w:pPr>
      <w:bookmarkStart w:id="23" w:name="_Toc233628930"/>
      <w:r>
        <w:rPr>
          <w:color w:val="1E1B4B"/>
        </w:rPr>
        <w:lastRenderedPageBreak/>
        <w:t>📚 Références et conventions</w:t>
      </w:r>
      <w:bookmarkEnd w:id="23"/>
    </w:p>
    <w:p w14:paraId="6065A4FA" w14:textId="77777777" w:rsidR="00F53466" w:rsidRDefault="00000000">
      <w:pPr>
        <w:pStyle w:val="Titre2"/>
      </w:pPr>
      <w:bookmarkStart w:id="24" w:name="_Toc233628931"/>
      <w:r>
        <w:rPr>
          <w:color w:val="1E1B4B"/>
        </w:rPr>
        <w:t>Références incontournables</w:t>
      </w:r>
      <w:bookmarkEnd w:id="24"/>
    </w:p>
    <w:p w14:paraId="3676EFD3" w14:textId="77777777" w:rsidR="00F53466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0BDB45CD" w14:textId="77777777" w:rsidR="00F53466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76117C45" w14:textId="77777777" w:rsidR="00F53466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17D9691E" w14:textId="77777777" w:rsidR="00F53466" w:rsidRDefault="00000000">
      <w:pPr>
        <w:pStyle w:val="Titre2"/>
      </w:pPr>
      <w:bookmarkStart w:id="25" w:name="_Toc233628932"/>
      <w:r>
        <w:rPr>
          <w:color w:val="1E1B4B"/>
        </w:rPr>
        <w:t>Références spécifiques à ce document</w:t>
      </w:r>
      <w:bookmarkEnd w:id="25"/>
    </w:p>
    <w:p w14:paraId="0AA255BB" w14:textId="77777777" w:rsidR="00F53466" w:rsidRDefault="00000000"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 w14:paraId="10BF9265" w14:textId="77777777" w:rsidR="00F53466" w:rsidRDefault="00000000">
      <w:r>
        <w:rPr>
          <w:b/>
        </w:rPr>
        <w:t xml:space="preserve">• Wilgo.ai, concurrent français : </w:t>
      </w:r>
      <w:r>
        <w:t>https://wilgo.ai/</w:t>
      </w:r>
    </w:p>
    <w:p w14:paraId="205FEDA8" w14:textId="77777777" w:rsidR="00F53466" w:rsidRDefault="00000000">
      <w:r>
        <w:rPr>
          <w:b/>
        </w:rPr>
        <w:t xml:space="preserve">• Leo (iamleo.ai), concurrent français : </w:t>
      </w:r>
      <w:r>
        <w:t>https://iamleo.ai/fr</w:t>
      </w:r>
    </w:p>
    <w:p w14:paraId="1B2D0C04" w14:textId="77777777" w:rsidR="00F53466" w:rsidRDefault="00000000">
      <w:r>
        <w:rPr>
          <w:b/>
        </w:rPr>
        <w:t xml:space="preserve">• Quizlet AI, concurrent US historique : </w:t>
      </w:r>
      <w:r>
        <w:t>https://quizlet.com/</w:t>
      </w:r>
    </w:p>
    <w:p w14:paraId="2A32C1F5" w14:textId="77777777" w:rsidR="00F53466" w:rsidRDefault="00000000">
      <w:r>
        <w:rPr>
          <w:b/>
        </w:rPr>
        <w:t xml:space="preserve">• Khanmigo, concurrent Khan Academy : </w:t>
      </w:r>
      <w:r>
        <w:t>https://www.khanmigo.ai/</w:t>
      </w:r>
    </w:p>
    <w:p w14:paraId="784798EF" w14:textId="77777777" w:rsidR="00F53466" w:rsidRDefault="00000000"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 w14:paraId="6DC30D38" w14:textId="77777777" w:rsidR="00F53466" w:rsidRDefault="00000000">
      <w:pPr>
        <w:pStyle w:val="Titre2"/>
      </w:pPr>
      <w:bookmarkStart w:id="26" w:name="_Toc233628933"/>
      <w:r>
        <w:rPr>
          <w:color w:val="1E1B4B"/>
        </w:rPr>
        <w:t>Convention de versionnement</w:t>
      </w:r>
      <w:bookmarkEnd w:id="26"/>
    </w:p>
    <w:p w14:paraId="6EDF1C0C" w14:textId="77777777" w:rsidR="00F53466" w:rsidRDefault="00000000">
      <w:pPr>
        <w:pStyle w:val="Listepuces"/>
      </w:pPr>
      <w:r>
        <w:t>• v1.0, version initiale produite lors du cadrage matinal</w:t>
      </w:r>
    </w:p>
    <w:p w14:paraId="0043D832" w14:textId="77777777" w:rsidR="00F53466" w:rsidRDefault="00000000">
      <w:pPr>
        <w:pStyle w:val="Listepuces"/>
      </w:pPr>
      <w:r>
        <w:t>• v1.1, v1.2, révisions mineures (typo, ajout d'item) après revue PO</w:t>
      </w:r>
    </w:p>
    <w:p w14:paraId="45C9B5EE" w14:textId="77777777" w:rsidR="00F53466" w:rsidRDefault="00000000">
      <w:pPr>
        <w:pStyle w:val="Listepuces"/>
      </w:pPr>
      <w:r>
        <w:t>• v2.0, révision majeure suite à une perturbation (changement de scope)</w:t>
      </w:r>
    </w:p>
    <w:p w14:paraId="6655350A" w14:textId="77777777" w:rsidR="00F53466" w:rsidRDefault="00000000">
      <w:pPr>
        <w:pStyle w:val="Listepuces"/>
      </w:pPr>
      <w:r>
        <w:t>• Chaque version est commitée séparément avec message Git explicite</w:t>
      </w:r>
    </w:p>
    <w:p w14:paraId="6DE0B718" w14:textId="77777777" w:rsidR="00F53466" w:rsidRDefault="00000000">
      <w:pPr>
        <w:pStyle w:val="Listepuces"/>
      </w:pPr>
      <w:r>
        <w:t>• Le statut « Validé PO » nécessite une trace écrite (commentaire, mail, Teams)</w:t>
      </w:r>
    </w:p>
    <w:sectPr w:rsidR="00F5346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B415F" w14:textId="77777777" w:rsidR="000D371D" w:rsidRDefault="000D371D">
      <w:pPr>
        <w:spacing w:after="0" w:line="240" w:lineRule="auto"/>
      </w:pPr>
      <w:r>
        <w:separator/>
      </w:r>
    </w:p>
  </w:endnote>
  <w:endnote w:type="continuationSeparator" w:id="0">
    <w:p w14:paraId="4B626A1E" w14:textId="77777777" w:rsidR="000D371D" w:rsidRDefault="000D3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A51D0" w14:textId="77777777" w:rsidR="00F53466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AA20E" w14:textId="77777777" w:rsidR="000D371D" w:rsidRDefault="000D371D">
      <w:pPr>
        <w:spacing w:after="0" w:line="240" w:lineRule="auto"/>
      </w:pPr>
      <w:r>
        <w:separator/>
      </w:r>
    </w:p>
  </w:footnote>
  <w:footnote w:type="continuationSeparator" w:id="0">
    <w:p w14:paraId="4AA21DCC" w14:textId="77777777" w:rsidR="000D371D" w:rsidRDefault="000D3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01789">
    <w:abstractNumId w:val="8"/>
  </w:num>
  <w:num w:numId="2" w16cid:durableId="1838380440">
    <w:abstractNumId w:val="6"/>
  </w:num>
  <w:num w:numId="3" w16cid:durableId="1135100603">
    <w:abstractNumId w:val="5"/>
  </w:num>
  <w:num w:numId="4" w16cid:durableId="850606589">
    <w:abstractNumId w:val="4"/>
  </w:num>
  <w:num w:numId="5" w16cid:durableId="1820268364">
    <w:abstractNumId w:val="7"/>
  </w:num>
  <w:num w:numId="6" w16cid:durableId="747732836">
    <w:abstractNumId w:val="3"/>
  </w:num>
  <w:num w:numId="7" w16cid:durableId="1113747058">
    <w:abstractNumId w:val="2"/>
  </w:num>
  <w:num w:numId="8" w16cid:durableId="1922521772">
    <w:abstractNumId w:val="1"/>
  </w:num>
  <w:num w:numId="9" w16cid:durableId="11410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1D"/>
    <w:rsid w:val="0015074B"/>
    <w:rsid w:val="0029639D"/>
    <w:rsid w:val="00326F90"/>
    <w:rsid w:val="007E48E4"/>
    <w:rsid w:val="00AA1D8D"/>
    <w:rsid w:val="00B47730"/>
    <w:rsid w:val="00CB0664"/>
    <w:rsid w:val="00D94C12"/>
    <w:rsid w:val="00F534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B6C643"/>
  <w14:defaultImageDpi w14:val="300"/>
  <w15:docId w15:val="{019ABE43-C617-594C-8C0C-150295CC9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E48E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E48E4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E48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2574</Words>
  <Characters>14158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Abdelhadi Moumou</cp:lastModifiedBy>
  <cp:revision>2</cp:revision>
  <dcterms:created xsi:type="dcterms:W3CDTF">2013-12-23T23:15:00Z</dcterms:created>
  <dcterms:modified xsi:type="dcterms:W3CDTF">2026-06-29T10:35:00Z</dcterms:modified>
  <cp:category/>
</cp:coreProperties>
</file>