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04_02 The Beads Pattern --- Modular Agent Chains</w:t>
      </w:r>
    </w:p>
    <w:p>
      <w:pPr>
        <w:pBdr>
          <w:bottom w:val="single" w:color="999999"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watching this video, the learner will be able to decompose a complex task into atomic beads that are independently implemented, tested, and committed.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Points</w:t>
            </w:r>
          </w:p>
          <w:p>
            <w:r>
              <w:rPr>
                <w:rFonts w:ascii="Arial" w:cs="Arial" w:eastAsia="Arial" w:hAnsi="Arial"/>
                <w:sz w:val="20"/>
                <w:szCs w:val="20"/>
              </w:rPr>
              <w:t xml:space="preserve">Choose the top 3-5 learning points learners need to accomplish the 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Beads break complex tasks into atomic units on a chain</w:t>
            </w:r>
          </w:p>
          <w:p>
            <w:r>
              <w:rPr>
                <w:rFonts w:ascii="Arial" w:cs="Arial" w:eastAsia="Arial" w:hAnsi="Arial"/>
                <w:sz w:val="20"/>
                <w:szCs w:val="20"/>
              </w:rPr>
              <w:t xml:space="preserve">2 - Each bead: implement, test, commit. Failure in bead 3 doesn't lose beads 1 and 2</w:t>
            </w:r>
          </w:p>
          <w:p>
            <w:r>
              <w:rPr>
                <w:rFonts w:ascii="Arial" w:cs="Arial" w:eastAsia="Arial" w:hAnsi="Arial"/>
                <w:sz w:val="20"/>
                <w:szCs w:val="20"/>
              </w:rPr>
              <w:t xml:space="preserve">3 - Perfect for pipeline tasks: data flows through stages</w:t>
            </w:r>
          </w:p>
          <w:p>
            <w:r>
              <w:rPr>
                <w:rFonts w:ascii="Arial" w:cs="Arial" w:eastAsia="Arial" w:hAnsi="Arial"/>
                <w:sz w:val="20"/>
                <w:szCs w:val="20"/>
              </w:rPr>
              <w:t xml:space="preserve">4 - Atomic commits mean partial progress is always preserved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 Count</w:t>
            </w:r>
          </w:p>
          <w:p>
            <w:r>
              <w:rPr>
                <w:rFonts w:ascii="Arial" w:cs="Arial" w:eastAsia="Arial" w:hAnsi="Arial"/>
                <w:sz w:val="20"/>
                <w:szCs w:val="20"/>
              </w:rPr>
              <w:t xml:space="preserve">(375-600 words = 2.5-4 minutes)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~460 words</w:t>
            </w:r>
          </w:p>
        </w:tc>
      </w:tr>
    </w:tbl>
    <w:p>
      <w:pPr>
        <w:spacing w:after="100" w:before="200"/>
      </w:pPr>
    </w:p>
    <w:p>
      <w:pPr>
        <w:pStyle w:val="Heading3"/>
        <w:spacing w:after="60" w:before="60"/>
      </w:pPr>
      <w:r>
        <w:rPr>
          <w:rFonts w:ascii="Arial" w:cs="Arial" w:eastAsia="Arial" w:hAnsi="Arial"/>
          <w:b/>
          <w:bCs/>
          <w:sz w:val="22"/>
          <w:szCs w:val="22"/>
        </w:rPr>
        <w:t xml:space="preserve">1. KNOW / NAME IT</w:t>
      </w:r>
    </w:p>
    <w:p>
      <w:pPr>
        <w:pStyle w:val="Heading3"/>
        <w:spacing w:after="60" w:before="60"/>
      </w:pPr>
      <w:r>
        <w:rPr>
          <w:rFonts w:ascii="Arial" w:cs="Arial" w:eastAsia="Arial" w:hAnsi="Arial"/>
          <w:b/>
          <w:bCs/>
          <w:sz w:val="22"/>
          <w:szCs w:val="22"/>
        </w:rPr>
        <w:t xml:space="preserve">2. EVALUATE / ASSESS / DEFINE IT</w:t>
      </w:r>
    </w:p>
    <w:p>
      <w:pPr>
        <w:pStyle w:val="Heading3"/>
        <w:spacing w:after="60" w:before="60"/>
      </w:pPr>
      <w:r>
        <w:rPr>
          <w:rFonts w:ascii="Arial" w:cs="Arial" w:eastAsia="Arial" w:hAnsi="Arial"/>
          <w:b/>
          <w:bCs/>
          <w:sz w:val="22"/>
          <w:szCs w:val="22"/>
        </w:rPr>
        <w:t xml:space="preserve">3. DO / STICK IT</w:t>
      </w:r>
    </w:p>
    <w:p>
      <w:pPr>
        <w:pBdr>
          <w:bottom w:val="single" w:color="999999" w:sz="6" w:space="1"/>
        </w:pBdr>
        <w:spacing w:after="200" w:before="200"/>
      </w:pPr>
    </w:p>
    <w:p>
      <w:pPr>
        <w:pStyle w:val="Heading2"/>
        <w:spacing w:after="200"/>
      </w:pPr>
      <w:r>
        <w:rPr>
          <w:rFonts w:ascii="Arial" w:cs="Arial" w:eastAsia="Arial" w:hAnsi="Arial"/>
          <w:b/>
          <w:bCs/>
          <w:sz w:val="28"/>
          <w:szCs w:val="28"/>
        </w:rPr>
        <w:t xml:space="preserve">SCRIPT</w:t>
      </w:r>
    </w:p>
    <w:p>
      <w:pPr>
        <w:spacing w:after="80" w:before="80"/>
      </w:pPr>
      <w:r>
        <w:rPr>
          <w:rFonts w:ascii="Arial" w:cs="Arial" w:eastAsia="Arial" w:hAnsi="Arial"/>
          <w:sz w:val="22"/>
          <w:szCs w:val="22"/>
        </w:rPr>
        <w:t xml:space="preserve">The RALPH loop works great for single-task iteration. But what about complex tasks with multiple stages? That's the Beads Pattern.</w:t>
      </w:r>
    </w:p>
    <w:p>
      <w:pPr>
        <w:spacing w:after="80" w:before="80"/>
      </w:pPr>
      <w:r>
        <w:rPr>
          <w:rFonts w:ascii="Arial" w:cs="Arial" w:eastAsia="Arial" w:hAnsi="Arial"/>
          <w:sz w:val="22"/>
          <w:szCs w:val="22"/>
        </w:rPr>
        <w:t xml:space="preserve">Think of a necklace. Each bead is a self-contained unit---implemented, tested, and committed independently. If the thread breaks at bead three, beads one and two are still safely on the string.</w:t>
      </w:r>
    </w:p>
    <w:p>
      <w:pPr>
        <w:spacing w:after="120" w:before="120"/>
      </w:pPr>
      <w:r>
        <w:rPr>
          <w:rFonts w:ascii="Arial" w:cs="Arial" w:eastAsia="Arial" w:hAnsi="Arial"/>
          <w:b/>
          <w:bCs/>
          <w:i/>
          <w:iCs/>
          <w:sz w:val="22"/>
          <w:szCs w:val="22"/>
        </w:rPr>
        <w:t xml:space="preserve">***[SWITCH TO DEMO: Terminal]***</w:t>
      </w:r>
    </w:p>
    <w:p>
      <w:pPr>
        <w:spacing w:after="80" w:before="80"/>
      </w:pPr>
      <w:r>
        <w:rPr>
          <w:rFonts w:ascii="Arial" w:cs="Arial" w:eastAsia="Arial" w:hAnsi="Arial"/>
          <w:sz w:val="22"/>
          <w:szCs w:val="22"/>
        </w:rPr>
        <w:t xml:space="preserve">I'm in the 4.2 demo clean directory. We're building a user import pipeline with three beads.</w:t>
      </w:r>
    </w:p>
    <w:p>
      <w:pPr>
        <w:spacing w:after="120" w:before="120"/>
      </w:pPr>
      <w:r>
        <w:rPr>
          <w:rFonts w:ascii="Arial" w:cs="Arial" w:eastAsia="Arial" w:hAnsi="Arial"/>
          <w:b/>
          <w:bCs/>
          <w:i/>
          <w:iCs/>
          <w:sz w:val="22"/>
          <w:szCs w:val="22"/>
        </w:rPr>
        <w:t xml:space="preserve">***[Action: Open src/beads-spec.md]***</w:t>
      </w:r>
    </w:p>
    <w:p>
      <w:pPr>
        <w:spacing w:after="80" w:before="80"/>
      </w:pPr>
      <w:r>
        <w:rPr>
          <w:rFonts w:ascii="Arial" w:cs="Arial" w:eastAsia="Arial" w:hAnsi="Arial"/>
          <w:sz w:val="22"/>
          <w:szCs w:val="22"/>
        </w:rPr>
        <w:t xml:space="preserve">Bead one: CSV parsing. Take raw CSV text and turn it into structured objects. Bead two: validation. Check that emails are valid, names are non-empty, roles are from an allowed set. Bead three: deduplication. Remove duplicate entries by email, keeping the most recent.</w:t>
      </w:r>
    </w:p>
    <w:p>
      <w:pPr>
        <w:spacing w:after="80" w:before="80"/>
      </w:pPr>
      <w:r>
        <w:rPr>
          <w:rFonts w:ascii="Arial" w:cs="Arial" w:eastAsia="Arial" w:hAnsi="Arial"/>
          <w:sz w:val="22"/>
          <w:szCs w:val="22"/>
        </w:rPr>
        <w:t xml:space="preserve">Each bead has its own test file.</w:t>
      </w:r>
    </w:p>
    <w:p>
      <w:pPr>
        <w:spacing w:after="120" w:before="120"/>
      </w:pPr>
      <w:r>
        <w:rPr>
          <w:rFonts w:ascii="Arial" w:cs="Arial" w:eastAsia="Arial" w:hAnsi="Arial"/>
          <w:b/>
          <w:bCs/>
          <w:i/>
          <w:iCs/>
          <w:sz w:val="22"/>
          <w:szCs w:val="22"/>
        </w:rPr>
        <w:t xml:space="preserve">***[Action: Show the three test files briefly]***</w:t>
      </w:r>
    </w:p>
    <w:p>
      <w:pPr>
        <w:spacing w:after="80" w:before="80"/>
      </w:pPr>
      <w:r>
        <w:rPr>
          <w:rFonts w:ascii="Arial" w:cs="Arial" w:eastAsia="Arial" w:hAnsi="Arial"/>
          <w:sz w:val="22"/>
          <w:szCs w:val="22"/>
        </w:rPr>
        <w:t xml:space="preserve">Bead one has tests for quoted fields, whitespace handling, and empty rows. Bead two has tests for valid entries, invalid emails, and missing fields. Bead three has tests for case-insensitive matching and keeping the latest entry.</w:t>
      </w:r>
    </w:p>
    <w:p>
      <w:pPr>
        <w:spacing w:after="80" w:before="80"/>
      </w:pPr>
      <w:r>
        <w:rPr>
          <w:rFonts w:ascii="Arial" w:cs="Arial" w:eastAsia="Arial" w:hAnsi="Arial"/>
          <w:sz w:val="22"/>
          <w:szCs w:val="22"/>
        </w:rPr>
        <w:t xml:space="preserve">The spec tells Claude to implement one bead at a time: implement, run that bead's tests, commit, then move to the next bead.</w:t>
      </w:r>
    </w:p>
    <w:p>
      <w:pPr>
        <w:spacing w:after="120" w:before="120"/>
      </w:pPr>
      <w:r>
        <w:rPr>
          <w:rFonts w:ascii="Arial" w:cs="Arial" w:eastAsia="Arial" w:hAnsi="Arial"/>
          <w:b/>
          <w:bCs/>
          <w:i/>
          <w:iCs/>
          <w:sz w:val="22"/>
          <w:szCs w:val="22"/>
        </w:rPr>
        <w:t xml:space="preserve">***[Action: Run Claude Code with the beads spec]***</w:t>
      </w:r>
    </w:p>
    <w:p>
      <w:pPr>
        <w:spacing w:after="80" w:before="80"/>
      </w:pPr>
      <w:r>
        <w:rPr>
          <w:rFonts w:ascii="Arial" w:cs="Arial" w:eastAsia="Arial" w:hAnsi="Arial"/>
          <w:sz w:val="22"/>
          <w:szCs w:val="22"/>
        </w:rPr>
        <w:t xml:space="preserve">Watch the flow. Claude starts with bead one---the CSV parser.</w:t>
      </w:r>
    </w:p>
    <w:p>
      <w:pPr>
        <w:spacing w:after="120" w:before="120"/>
      </w:pPr>
      <w:r>
        <w:rPr>
          <w:rFonts w:ascii="Arial" w:cs="Arial" w:eastAsia="Arial" w:hAnsi="Arial"/>
          <w:b/>
          <w:bCs/>
          <w:i/>
          <w:iCs/>
          <w:sz w:val="22"/>
          <w:szCs w:val="22"/>
        </w:rPr>
        <w:t xml:space="preserve">***[Action: Let bead 1 complete]***</w:t>
      </w:r>
    </w:p>
    <w:p>
      <w:pPr>
        <w:spacing w:after="80" w:before="80"/>
      </w:pPr>
      <w:r>
        <w:rPr>
          <w:rFonts w:ascii="Arial" w:cs="Arial" w:eastAsia="Arial" w:hAnsi="Arial"/>
          <w:sz w:val="22"/>
          <w:szCs w:val="22"/>
        </w:rPr>
        <w:t xml:space="preserve">Parser implemented, tests passing, committed. Now bead two---validation.</w:t>
      </w:r>
    </w:p>
    <w:p>
      <w:pPr>
        <w:spacing w:after="120" w:before="120"/>
      </w:pPr>
      <w:r>
        <w:rPr>
          <w:rFonts w:ascii="Arial" w:cs="Arial" w:eastAsia="Arial" w:hAnsi="Arial"/>
          <w:b/>
          <w:bCs/>
          <w:i/>
          <w:iCs/>
          <w:sz w:val="22"/>
          <w:szCs w:val="22"/>
        </w:rPr>
        <w:t xml:space="preserve">***[Action: Let bead 2 complete]***</w:t>
      </w:r>
    </w:p>
    <w:p>
      <w:pPr>
        <w:spacing w:after="80" w:before="80"/>
      </w:pPr>
      <w:r>
        <w:rPr>
          <w:rFonts w:ascii="Arial" w:cs="Arial" w:eastAsia="Arial" w:hAnsi="Arial"/>
          <w:sz w:val="22"/>
          <w:szCs w:val="22"/>
        </w:rPr>
        <w:t xml:space="preserve">Validator implemented, tests passing, committed. Now bead three---deduplication.</w:t>
      </w:r>
    </w:p>
    <w:p>
      <w:pPr>
        <w:spacing w:after="120" w:before="120"/>
      </w:pPr>
      <w:r>
        <w:rPr>
          <w:rFonts w:ascii="Arial" w:cs="Arial" w:eastAsia="Arial" w:hAnsi="Arial"/>
          <w:b/>
          <w:bCs/>
          <w:i/>
          <w:iCs/>
          <w:sz w:val="22"/>
          <w:szCs w:val="22"/>
        </w:rPr>
        <w:t xml:space="preserve">***[Action: Let bead 3 complete]***</w:t>
      </w:r>
    </w:p>
    <w:p>
      <w:pPr>
        <w:spacing w:after="80" w:before="80"/>
      </w:pPr>
      <w:r>
        <w:rPr>
          <w:rFonts w:ascii="Arial" w:cs="Arial" w:eastAsia="Arial" w:hAnsi="Arial"/>
          <w:sz w:val="22"/>
          <w:szCs w:val="22"/>
        </w:rPr>
        <w:t xml:space="preserve">All three beads complete. Let me show you the git log.</w:t>
      </w:r>
    </w:p>
    <w:p>
      <w:pPr>
        <w:spacing w:after="120" w:before="120"/>
      </w:pPr>
      <w:r>
        <w:rPr>
          <w:rFonts w:ascii="Arial" w:cs="Arial" w:eastAsia="Arial" w:hAnsi="Arial"/>
          <w:b/>
          <w:bCs/>
          <w:i/>
          <w:iCs/>
          <w:sz w:val="22"/>
          <w:szCs w:val="22"/>
        </w:rPr>
        <w:t xml:space="preserve">***[Action: Run git log --oneline]***</w:t>
      </w:r>
    </w:p>
    <w:p>
      <w:pPr>
        <w:spacing w:after="80" w:before="80"/>
      </w:pPr>
      <w:r>
        <w:rPr>
          <w:rFonts w:ascii="Arial" w:cs="Arial" w:eastAsia="Arial" w:hAnsi="Arial"/>
          <w:sz w:val="22"/>
          <w:szCs w:val="22"/>
        </w:rPr>
        <w:t xml:space="preserve">Three separate commits. One per bead. If bead three had failed, I'd still have working, committed parser and validation code. That's the safety net.</w:t>
      </w:r>
    </w:p>
    <w:p>
      <w:pPr>
        <w:spacing w:after="120" w:before="120"/>
      </w:pPr>
      <w:r>
        <w:rPr>
          <w:rFonts w:ascii="Arial" w:cs="Arial" w:eastAsia="Arial" w:hAnsi="Arial"/>
          <w:b/>
          <w:bCs/>
          <w:i/>
          <w:iCs/>
          <w:sz w:val="22"/>
          <w:szCs w:val="22"/>
        </w:rPr>
        <w:t xml:space="preserve">***[SWITCH TO SLIDES]***</w:t>
      </w:r>
    </w:p>
    <w:p>
      <w:pPr>
        <w:spacing w:after="120" w:before="120"/>
      </w:pPr>
      <w:r>
        <w:rPr>
          <w:rFonts w:ascii="Arial" w:cs="Arial" w:eastAsia="Arial" w:hAnsi="Arial"/>
          <w:b/>
          <w:bCs/>
          <w:i/>
          <w:iCs/>
          <w:sz w:val="22"/>
          <w:szCs w:val="22"/>
        </w:rPr>
        <w:t xml:space="preserve">***[SLIDE: Beads vs Monolithic]***</w:t>
      </w:r>
    </w:p>
    <w:p>
      <w:pPr>
        <w:spacing w:after="80" w:before="80"/>
      </w:pPr>
      <w:r>
        <w:rPr>
          <w:rFonts w:ascii="Arial" w:cs="Arial" w:eastAsia="Arial" w:hAnsi="Arial"/>
          <w:sz w:val="22"/>
          <w:szCs w:val="22"/>
        </w:rPr>
        <w:t xml:space="preserve">Without the Beads pattern, Claude tries to implement everything at once. If anything fails, you have a partially working codebase with no clean checkpoint. With Beads, each atomic unit is committed independently. You always have a known-good state to roll back to.</w:t>
      </w:r>
    </w:p>
    <w:p>
      <w:pPr>
        <w:spacing w:after="120" w:before="120"/>
      </w:pPr>
      <w:r>
        <w:rPr>
          <w:rFonts w:ascii="Arial" w:cs="Arial" w:eastAsia="Arial" w:hAnsi="Arial"/>
          <w:b/>
          <w:bCs/>
          <w:i/>
          <w:iCs/>
          <w:sz w:val="22"/>
          <w:szCs w:val="22"/>
        </w:rPr>
        <w:t xml:space="preserve">***[SLIDE: When to Use Beads]***</w:t>
      </w:r>
    </w:p>
    <w:p>
      <w:pPr>
        <w:spacing w:after="80" w:before="80"/>
      </w:pPr>
      <w:r>
        <w:rPr>
          <w:rFonts w:ascii="Arial" w:cs="Arial" w:eastAsia="Arial" w:hAnsi="Arial"/>
          <w:sz w:val="22"/>
          <w:szCs w:val="22"/>
        </w:rPr>
        <w:t xml:space="preserve">Beads are perfect for pipeline tasks: data flows through stages, each stage is independently testable, and failure in one stage shouldn't destroy earlier work.</w:t>
      </w:r>
    </w:p>
    <w:p>
      <w:pPr>
        <w:spacing w:after="80" w:before="80"/>
      </w:pPr>
      <w:r>
        <w:rPr>
          <w:rFonts w:ascii="Arial" w:cs="Arial" w:eastAsia="Arial" w:hAnsi="Arial"/>
          <w:sz w:val="22"/>
          <w:szCs w:val="22"/>
        </w:rPr>
        <w:t xml:space="preserve">Great candidates: ETL pipelines, build systems, deployment workflows, data migration scripts, any multi-step transformation.</w:t>
      </w:r>
    </w:p>
    <w:p>
      <w:pPr>
        <w:spacing w:after="80" w:before="80"/>
      </w:pPr>
      <w:r>
        <w:rPr>
          <w:rFonts w:ascii="Arial" w:cs="Arial" w:eastAsia="Arial" w:hAnsi="Arial"/>
          <w:sz w:val="22"/>
          <w:szCs w:val="22"/>
        </w:rPr>
        <w:t xml:space="preserve">Not great for: tightly coupled systems where each step depends on the internal state of the previous one. If bead two needs the internal variables of bead one, not just its output, you need a different pattern.</w:t>
      </w:r>
    </w:p>
    <w:p>
      <w:pPr>
        <w:spacing w:after="120" w:before="200"/>
        <w:ind w:left="360"/>
      </w:pPr>
      <w:r>
        <w:rPr>
          <w:rFonts w:ascii="Arial" w:cs="Arial" w:eastAsia="Arial" w:hAnsi="Arial"/>
          <w:b/>
          <w:bCs/>
          <w:sz w:val="22"/>
          <w:szCs w:val="22"/>
        </w:rPr>
        <w:t xml:space="preserve">PRO TIP: </w:t>
      </w:r>
      <w:r>
        <w:rPr>
          <w:rFonts w:ascii="Arial" w:cs="Arial" w:eastAsia="Arial" w:hAnsi="Arial"/>
          <w:sz w:val="22"/>
          <w:szCs w:val="22"/>
        </w:rPr>
        <w:t xml:space="preserve">Define the interfaces between beads upfront. Bead one outputs an array of objects. Bead two takes that array and returns a validated array. Bead three takes the validated array and returns a deduplicated array. Clear interfaces make each bead truly independent.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6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2026-03-11T16:05:56.281Z</dcterms:created>
  <dcterms:modified xsi:type="dcterms:W3CDTF">2026-03-11T16:05:56.281Z</dcterms:modified>
</cp:coreProperties>
</file>

<file path=docProps/custom.xml><?xml version="1.0" encoding="utf-8"?>
<Properties xmlns="http://schemas.openxmlformats.org/officeDocument/2006/custom-properties" xmlns:vt="http://schemas.openxmlformats.org/officeDocument/2006/docPropsVTypes"/>
</file>