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Learning Objective</w:t>
            </w:r>
          </w:p>
        </w:tc>
        <w:tc>
          <w:tcPr>
            <w:tcW w:type="dxa" w:w="702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After watching this video, the learner will be able to use Claude Code's native Task system to orchestrate multi-step work with dependencies, hydrate tasks from persistent spec files, and coordinate parallel agents.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Learning Points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1 - Claude Tasks are session-scoped orchestration tools with four operations: TaskCreate, TaskUpdate, TaskGet, TaskList.</w:t>
            </w:r>
          </w:p>
          <w:p>
            <w:r>
              <w:t xml:space="preserve">2 - The hydration pattern bridges sessions by loading tasks from persistent markdown specs.</w:t>
            </w:r>
          </w:p>
          <w:p>
            <w:r>
              <w:t xml:space="preserve">3 - Dependencies (blockedBy/blocks) enable automatic sequencing and parallel execution.</w:t>
            </w:r>
          </w:p>
          <w:p>
            <w:r>
              <w:t xml:space="preserve">4 - Sync-back updates spec files so the next session resumes where you left off.</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Word Count</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~500 words (375-600 words = 2.5-4 minutes)</w:t>
            </w:r>
          </w:p>
        </w:tc>
      </w:tr>
    </w:tbl>
    <w:p>
      <w:r>
        <w:t xml:space="preserve"/>
      </w:r>
    </w:p>
    <w:p>
      <w:r>
        <w:rPr>
          <w:b/>
          <w:bCs/>
        </w:rPr>
        <w:t xml:space="preserve">1. KNOW / NAME IT</w:t>
      </w:r>
    </w:p>
    <w:p>
      <w:r>
        <w:t xml:space="preserve"/>
      </w:r>
    </w:p>
    <w:p>
      <w:r>
        <w:rPr>
          <w:b/>
          <w:bCs/>
        </w:rPr>
        <w:t xml:space="preserve">2. EVALUATE / ASSESS / DEFINE IT</w:t>
      </w:r>
    </w:p>
    <w:p>
      <w:r>
        <w:t xml:space="preserve"/>
      </w:r>
    </w:p>
    <w:p>
      <w:r>
        <w:rPr>
          <w:b/>
          <w:bCs/>
        </w:rPr>
        <w:t xml:space="preserve">3. DO / STICK IT</w:t>
      </w:r>
    </w:p>
    <w:p>
      <w:r>
        <w:t xml:space="preserve"/>
      </w:r>
    </w:p>
    <w:p>
      <w:r>
        <w:rPr>
          <w:b/>
          <w:bCs/>
        </w:rPr>
        <w:t xml:space="preserve">SCRIPT</w:t>
      </w:r>
    </w:p>
    <w:p>
      <w:r>
        <w:t xml:space="preserve"/>
      </w:r>
    </w:p>
    <w:p>
      <w:r>
        <w:t xml:space="preserve">The Beads pattern worked for sequential checkpointed tasks. But Claude Code now has something more powerful built right in — native Tasks.</w:t>
      </w:r>
    </w:p>
    <w:p>
      <w:r>
        <w:t xml:space="preserve">Claude Tasks let you orchestrate complex, multi-step work with real dependency tracking. Tasks know which other tasks block them, and they unblock automatically when dependencies complete. Think of it as a live dependency graph inside your session.</w:t>
      </w:r>
    </w:p>
    <w:p>
      <w:r>
        <w:t xml:space="preserve"/>
      </w:r>
    </w:p>
    <w:p>
      <w:r>
        <w:rPr>
          <w:b/>
          <w:bCs/>
        </w:rPr>
        <w:t xml:space="preserve">[SWITCH TO DEMO: Terminal]</w:t>
      </w:r>
    </w:p>
    <w:p>
      <w:r>
        <w:t xml:space="preserve">I'm in the 4.2 demo clean directory. We're building the same user import pipeline, but this time we'll use Claude Tasks with the hydration pattern.</w:t>
      </w:r>
    </w:p>
    <w:p>
      <w:r>
        <w:t xml:space="preserve"/>
      </w:r>
    </w:p>
    <w:p>
      <w:r>
        <w:rPr>
          <w:b/>
          <w:bCs/>
        </w:rPr>
        <w:t xml:space="preserve">[Action: Open src/tasks-spec.md]</w:t>
      </w:r>
    </w:p>
    <w:p>
      <w:r>
        <w:t xml:space="preserve">Here's our persistent task spec. Three tasks: T1 is CSV parsing, T2 is validation blocked by T1, and T3 is deduplication blocked by T2. This file lives in git and survives between sessions.</w:t>
      </w:r>
    </w:p>
    <w:p>
      <w:r>
        <w:t xml:space="preserve"/>
      </w:r>
    </w:p>
    <w:p>
      <w:r>
        <w:rPr>
          <w:b/>
          <w:bCs/>
        </w:rPr>
        <w:t xml:space="preserve">[Action: Show the hydration section of the spec]</w:t>
      </w:r>
    </w:p>
    <w:p>
      <w:r>
        <w:t xml:space="preserve">The hydration pattern is simple. At session start, we ask Claude to read this spec and create native Tasks from it. Claude calls TaskCreate for each unchecked item and TaskUpdate to wire up the dependencies.</w:t>
      </w:r>
    </w:p>
    <w:p>
      <w:r>
        <w:t xml:space="preserve"/>
      </w:r>
    </w:p>
    <w:p>
      <w:r>
        <w:rPr>
          <w:b/>
          <w:bCs/>
        </w:rPr>
        <w:t xml:space="preserve">[Action: Run Claude Code with the hydration prompt]</w:t>
      </w:r>
    </w:p>
    <w:p>
      <w:r>
        <w:t xml:space="preserve">Watch what happens. Claude reads the spec and creates three tasks with their dependency chain.</w:t>
      </w:r>
    </w:p>
    <w:p>
      <w:r>
        <w:t xml:space="preserve"/>
      </w:r>
    </w:p>
    <w:p>
      <w:r>
        <w:rPr>
          <w:b/>
          <w:bCs/>
        </w:rPr>
        <w:t xml:space="preserve">[Action: Show task list with blocked/ready status]</w:t>
      </w:r>
    </w:p>
    <w:p>
      <w:r>
        <w:t xml:space="preserve">Task 1 is ready — no blockers. Tasks 2 and 3 are blocked. Claude starts with Task 1 automatically.</w:t>
      </w:r>
    </w:p>
    <w:p>
      <w:r>
        <w:t xml:space="preserve"/>
      </w:r>
    </w:p>
    <w:p>
      <w:r>
        <w:rPr>
          <w:b/>
          <w:bCs/>
        </w:rPr>
        <w:t xml:space="preserve">[Action: Let Task 1 complete]</w:t>
      </w:r>
    </w:p>
    <w:p>
      <w:r>
        <w:t xml:space="preserve">CSV parser implemented, tests passing. Claude calls TaskUpdate to mark it complete. Now Task 2 automatically unblocks.</w:t>
      </w:r>
    </w:p>
    <w:p>
      <w:r>
        <w:t xml:space="preserve"/>
      </w:r>
    </w:p>
    <w:p>
      <w:r>
        <w:rPr>
          <w:b/>
          <w:bCs/>
        </w:rPr>
        <w:t xml:space="preserve">[Action: Let Task 2 complete]</w:t>
      </w:r>
    </w:p>
    <w:p>
      <w:r>
        <w:t xml:space="preserve">Validator done, tests passing. Task 3 unblocks.</w:t>
      </w:r>
    </w:p>
    <w:p>
      <w:r>
        <w:t xml:space="preserve"/>
      </w:r>
    </w:p>
    <w:p>
      <w:r>
        <w:rPr>
          <w:b/>
          <w:bCs/>
        </w:rPr>
        <w:t xml:space="preserve">[Action: Let Task 3 complete]</w:t>
      </w:r>
    </w:p>
    <w:p>
      <w:r>
        <w:t xml:space="preserve">All three tasks complete. Now here's the key part — sync-back.</w:t>
      </w:r>
    </w:p>
    <w:p>
      <w:r>
        <w:t xml:space="preserve"/>
      </w:r>
    </w:p>
    <w:p>
      <w:r>
        <w:rPr>
          <w:b/>
          <w:bCs/>
        </w:rPr>
        <w:t xml:space="preserve">[Action: Show tasks-spec.md updated with checkboxes]</w:t>
      </w:r>
    </w:p>
    <w:p>
      <w:r>
        <w:t xml:space="preserve">Claude updates the spec file, changing unchecked boxes to checked. We commit this to git. Next session, Claude reads the file, sees the checked items, and only hydrates what's left.</w:t>
      </w:r>
    </w:p>
    <w:p>
      <w:r>
        <w:t xml:space="preserve"/>
      </w:r>
    </w:p>
    <w:p>
      <w:r>
        <w:rPr>
          <w:b/>
          <w:bCs/>
        </w:rPr>
        <w:t xml:space="preserve">[SWITCH TO SLIDES]</w:t>
      </w:r>
    </w:p>
    <w:p>
      <w:r>
        <w:t xml:space="preserve"/>
      </w:r>
    </w:p>
    <w:p>
      <w:r>
        <w:rPr>
          <w:b/>
          <w:bCs/>
        </w:rPr>
        <w:t xml:space="preserve">[SLIDE: Tasks vs Beads vs Monolithic]</w:t>
      </w:r>
    </w:p>
    <w:p>
      <w:r>
        <w:t xml:space="preserve">Monolithic prompts give Claude everything at once with no structure. The Beads pattern added sequential checkpoints. Claude Tasks go further — they add dependency tracking, automatic unblocking, and parallel execution support. You get a live orchestration graph, not just a linear chain.</w:t>
      </w:r>
    </w:p>
    <w:p>
      <w:r>
        <w:t xml:space="preserve"/>
      </w:r>
    </w:p>
    <w:p>
      <w:r>
        <w:rPr>
          <w:b/>
          <w:bCs/>
        </w:rPr>
        <w:t xml:space="preserve">[SLIDE: When to Use Claude Tasks]</w:t>
      </w:r>
    </w:p>
    <w:p>
      <w:r>
        <w:t xml:space="preserve">Claude Tasks shine for multi-file features with complex dependencies, parallel workstreams across independent directories, and multi-session projects where progress needs to persist. The hydration pattern means your task graph lives in git and accumulates context over time.</w:t>
      </w:r>
    </w:p>
    <w:p>
      <w:r>
        <w:t xml:space="preserve"/>
      </w:r>
    </w:p>
    <w:p>
      <w:r>
        <w:t xml:space="preserve">Skip Tasks for single-function fixes or anything with fewer than three steps. The overhead isn't worth it for trivial work.</w:t>
      </w:r>
    </w:p>
    <w:p>
      <w:r>
        <w:t xml:space="preserve"/>
      </w:r>
    </w:p>
    <w:p>
      <w:pPr>
        <w:pBdr>
          <w:left w:val="single" w:color="000000" w:sz="6" w:space="1"/>
        </w:pBdr>
        <w:ind w:left="720" w:right="720"/>
      </w:pPr>
      <w:r>
        <w:rPr>
          <w:b/>
          <w:bCs/>
        </w:rPr>
        <w:t xml:space="preserve">PRO TIP: The hydration pattern works with any persistent task source — markdown specs, SDD speckit files, even JIRA tickets via MCP. The key insight is that session-scoped tasks plus persistent specs gives you the best of both worlds: lightweight execution with durable project state.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2026-03-12T17:03:19.603Z</dcterms:created>
  <dcterms:modified xsi:type="dcterms:W3CDTF">2026-03-12T17:03:19.603Z</dcterms:modified>
</cp:coreProperties>
</file>

<file path=docProps/custom.xml><?xml version="1.0" encoding="utf-8"?>
<Properties xmlns="http://schemas.openxmlformats.org/officeDocument/2006/custom-properties" xmlns:vt="http://schemas.openxmlformats.org/officeDocument/2006/docPropsVTypes"/>
</file>