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  <w:widowControl/>
      </w:pPr>
      <w:r>
        <w:rPr>
          <w:rFonts w:ascii="Aptos Display" w:hAnsi="Aptos Display"/>
          <w:b/>
          <w:color w:val="183145"/>
          <w:sz w:val="37"/>
        </w:rPr>
        <w:t>MD ALIF HOSSAIN NAYEM</w:t>
      </w:r>
    </w:p>
    <w:p>
      <w:pPr>
        <w:spacing w:after="30"/>
        <w:jc w:val="center"/>
        <w:widowControl/>
      </w:pPr>
      <w:r>
        <w:rPr>
          <w:b/>
          <w:color w:val="374C5E"/>
          <w:sz w:val="16"/>
        </w:rPr>
        <w:t>CYBERSECURITY  •  AI ENGINEERING  •  AUTONOMOUS SYSTEMS ARCHITECTURE</w:t>
      </w:r>
    </w:p>
    <w:p>
      <w:pPr>
        <w:spacing w:after="64"/>
        <w:jc w:val="center"/>
        <w:pBdr>
          <w:bottom w:val="single" w:sz="10" w:space="2" w:color="243F55"/>
        </w:pBdr>
        <w:widowControl/>
      </w:pPr>
      <w:r>
        <w:t>Dhaka, Bangladesh  •  +880-188-1759676  •  alifnayem39@gmail.com</w:t>
        <w:br/>
      </w:r>
      <w:r>
        <w:rPr>
          <w:sz w:val="15"/>
        </w:rPr>
        <w:t xml:space="preserve">Portfolio: </w:t>
      </w:r>
      <w:hyperlink r:id="rId40" w:history="1">
        <w:r>
          <w:rPr>
            <w:color w:val="1F4E79"/>
            <w:sz w:val="15"/>
            <w:u w:val="none"/>
          </w:rPr>
          <w:t>a-nayem.vercel.app</w:t>
        </w:r>
      </w:hyperlink>
      <w:r>
        <w:rPr>
          <w:sz w:val="15"/>
        </w:rPr>
        <w:t xml:space="preserve">  •  GitHub: </w:t>
      </w:r>
      <w:hyperlink r:id="rId41" w:history="1">
        <w:r>
          <w:rPr>
            <w:color w:val="1F4E79"/>
            <w:sz w:val="15"/>
            <w:u w:val="none"/>
          </w:rPr>
          <w:t>github.com/a-nayem</w:t>
        </w:r>
      </w:hyperlink>
      <w:r>
        <w:rPr>
          <w:sz w:val="15"/>
        </w:rPr>
        <w:t xml:space="preserve">  •  LinkedIn: </w:t>
      </w:r>
      <w:hyperlink r:id="rId42" w:history="1">
        <w:r>
          <w:rPr>
            <w:color w:val="1F4E79"/>
            <w:sz w:val="15"/>
            <w:u w:val="none"/>
          </w:rPr>
          <w:t>linkedin.com/in/alifnayem</w:t>
        </w:r>
      </w:hyperlink>
    </w:p>
    <w:p>
      <w:pPr>
        <w:spacing w:before="62" w:after="34"/>
        <w:pBdr>
          <w:bottom w:val="single" w:sz="5" w:space="2" w:color="A9B7C4"/>
        </w:pBdr>
        <w:widowControl/>
      </w:pPr>
      <w:r>
        <w:rPr>
          <w:rFonts w:ascii="Aptos Display" w:hAnsi="Aptos Display"/>
          <w:b/>
          <w:color w:val="183145"/>
          <w:sz w:val="18"/>
        </w:rPr>
        <w:t>PROFESSIONAL SUMMARY</w:t>
      </w:r>
    </w:p>
    <w:p>
      <w:pPr>
        <w:widowControl/>
      </w:pPr>
      <w:r>
        <w:t>Computer Science &amp; Engineering undergraduate and founder of Trisien Automence focused on building autonomous AI systems, self-hosted infrastructure and security-conscious applications. Hands-on experience across multi-agent orchestration, local LLM inference, RAG and vector memory, workflow automation and full-stack delivery. Builds systems around data ownership, auditable workflows and reduced dependence on recurring cloud and SaaS services.</w:t>
      </w:r>
    </w:p>
    <w:p>
      <w:pPr>
        <w:spacing w:before="62" w:after="34"/>
        <w:pBdr>
          <w:bottom w:val="single" w:sz="5" w:space="2" w:color="A9B7C4"/>
        </w:pBdr>
        <w:widowControl/>
      </w:pPr>
      <w:r>
        <w:rPr>
          <w:rFonts w:ascii="Aptos Display" w:hAnsi="Aptos Display"/>
          <w:b/>
          <w:color w:val="183145"/>
          <w:sz w:val="18"/>
        </w:rPr>
        <w:t>TECHNICAL SKILLS</w:t>
      </w:r>
    </w:p>
    <w:p>
      <w:pPr>
        <w:spacing w:after="9"/>
        <w:widowControl/>
      </w:pPr>
      <w:r>
        <w:rPr>
          <w:b/>
          <w:color w:val="183145"/>
        </w:rPr>
        <w:t xml:space="preserve">Languages: </w:t>
      </w:r>
      <w:r>
        <w:t>Python · TypeScript · JavaScript · Java · SQL · Bash · HTML/CSS</w:t>
      </w:r>
    </w:p>
    <w:p>
      <w:pPr>
        <w:spacing w:after="9"/>
        <w:widowControl/>
      </w:pPr>
      <w:r>
        <w:rPr>
          <w:b/>
          <w:color w:val="183145"/>
        </w:rPr>
        <w:t xml:space="preserve">AI &amp; Agents: </w:t>
      </w:r>
      <w:r>
        <w:t>Multi-agent orchestration · LLM tool use · RAG · Prompt engineering · Ollama · LangChain · OpenAI, Anthropic and Gemini APIs · Qdrant · Pinecone</w:t>
      </w:r>
    </w:p>
    <w:p>
      <w:pPr>
        <w:spacing w:after="9"/>
        <w:widowControl/>
      </w:pPr>
      <w:r>
        <w:rPr>
          <w:b/>
          <w:color w:val="183145"/>
        </w:rPr>
        <w:t xml:space="preserve">Backend &amp; Infrastructure: </w:t>
      </w:r>
      <w:r>
        <w:t>FastAPI · asyncio · Docker · Linux · systemd · Cloudflare Tunnel / Zero Trust · Supabase · PostgreSQL</w:t>
      </w:r>
    </w:p>
    <w:p>
      <w:pPr>
        <w:spacing w:after="9"/>
        <w:widowControl/>
      </w:pPr>
      <w:r>
        <w:rPr>
          <w:b/>
          <w:color w:val="183145"/>
        </w:rPr>
        <w:t xml:space="preserve">Frontend &amp; Visualization: </w:t>
      </w:r>
      <w:r>
        <w:t>Next.js · React · Zustand · Tailwind CSS · D3.js · Canvas 3D · SSE / WebSockets</w:t>
      </w:r>
    </w:p>
    <w:p>
      <w:pPr>
        <w:spacing w:after="9"/>
        <w:widowControl/>
      </w:pPr>
      <w:r>
        <w:rPr>
          <w:b/>
          <w:color w:val="183145"/>
        </w:rPr>
        <w:t xml:space="preserve">Security &amp; Automation: </w:t>
      </w:r>
      <w:r>
        <w:t>Kali Linux · Nmap · Burp Suite · Metasploit · Wireshark · sqlmap · Hashcat / Hydra · n8n · Webhooks · Gmail, Calendar, WhatsApp and Twilio APIs</w:t>
      </w:r>
    </w:p>
    <w:p>
      <w:pPr>
        <w:spacing w:before="62" w:after="34"/>
        <w:pBdr>
          <w:bottom w:val="single" w:sz="5" w:space="2" w:color="A9B7C4"/>
        </w:pBdr>
        <w:widowControl/>
      </w:pPr>
      <w:r>
        <w:rPr>
          <w:rFonts w:ascii="Aptos Display" w:hAnsi="Aptos Display"/>
          <w:b/>
          <w:color w:val="183145"/>
          <w:sz w:val="18"/>
        </w:rPr>
        <w:t>EXPERIENCE</w:t>
      </w:r>
    </w:p>
    <w:p>
      <w:pPr>
        <w:tabs>
          <w:tab w:pos="10656" w:val="right"/>
        </w:tabs>
        <w:spacing w:after="0"/>
        <w:widowControl/>
      </w:pPr>
      <w:r>
        <w:rPr>
          <w:b/>
          <w:color w:val="183145"/>
          <w:sz w:val="17"/>
        </w:rPr>
        <w:t>Founder &amp; AI Systems Architect | Trisien Automence</w:t>
      </w:r>
      <w:r>
        <w:rPr>
          <w:i/>
          <w:color w:val="000000"/>
          <w:sz w:val="15"/>
        </w:rPr>
        <w:t xml:space="preserve">  •  2026-Present</w:t>
      </w:r>
      <w:r>
        <w:tab/>
      </w:r>
      <w:hyperlink r:id="rId23" w:history="1">
        <w:r>
          <w:rPr>
            <w:i/>
            <w:color w:val="1F4E79"/>
            <w:sz w:val="14"/>
            <w:u w:val="none"/>
          </w:rPr>
          <w:t>trisien-automence.vercel.app</w:t>
        </w:r>
      </w:hyperlink>
    </w:p>
    <w:p>
      <w:pPr>
        <w:spacing w:after="20"/>
        <w:widowControl/>
      </w:pPr>
      <w:r>
        <w:rPr>
          <w:i/>
          <w:color w:val="000000"/>
          <w:sz w:val="15"/>
        </w:rPr>
        <w:t>Dhaka, Bangladesh | Remote, international client focus</w:t>
      </w:r>
    </w:p>
    <w:p>
      <w:pPr>
        <w:spacing w:after="20"/>
        <w:ind w:left="173" w:hanging="144"/>
        <w:widowControl/>
      </w:pPr>
      <w:r>
        <w:rPr>
          <w:b/>
          <w:color w:val="183145"/>
        </w:rPr>
        <w:t xml:space="preserve">• </w:t>
      </w:r>
      <w:r>
        <w:t>Established a solo-founder delivery model across 5+ concurrent projects and secured end-to-end ownership of architecture, product development and client delivery in the field of autonomous AI systems.</w:t>
      </w:r>
    </w:p>
    <w:p>
      <w:pPr>
        <w:spacing w:after="20"/>
        <w:ind w:left="173" w:hanging="144"/>
        <w:widowControl/>
      </w:pPr>
      <w:r>
        <w:rPr>
          <w:b/>
          <w:color w:val="183145"/>
        </w:rPr>
        <w:t xml:space="preserve">• </w:t>
      </w:r>
      <w:r>
        <w:t>Built a six-agent lead-response workflow using a Perceive-Assess-Decide-Act-Reflect loop and local Ollama inference and achieved response times under 5 seconds, down from 4+ hours, for roughly 120 leads per month in the field of AI-powered lead operations.</w:t>
      </w:r>
    </w:p>
    <w:p>
      <w:pPr>
        <w:spacing w:after="20"/>
        <w:ind w:left="173" w:hanging="144"/>
        <w:widowControl/>
      </w:pPr>
      <w:r>
        <w:rPr>
          <w:b/>
          <w:color w:val="183145"/>
        </w:rPr>
        <w:t xml:space="preserve">• </w:t>
      </w:r>
      <w:r>
        <w:t>Deployed self-hosted Docker stacks with Cloudflare Tunnel and systemd-managed services and attained lower recurring SaaS dependency, with client data retained under client-controlled infrastructure in the field of secure infrastructure.</w:t>
      </w:r>
    </w:p>
    <w:p>
      <w:pPr>
        <w:spacing w:after="20"/>
        <w:ind w:left="173" w:hanging="144"/>
        <w:widowControl/>
      </w:pPr>
      <w:r>
        <w:rPr>
          <w:b/>
          <w:color w:val="183145"/>
        </w:rPr>
        <w:t xml:space="preserve">• </w:t>
      </w:r>
      <w:r>
        <w:t>Developed a CRM integrating Next.js, Supabase, AI lead scoring across 10 intent signals, a four-stage Kanban pipeline and n8n webhooks ingesting leads from 5 sources and delivered approximately 90% faster lead processing in the field of sales operations automation.</w:t>
      </w:r>
    </w:p>
    <w:p>
      <w:pPr>
        <w:spacing w:after="20"/>
        <w:ind w:left="173" w:hanging="144"/>
        <w:widowControl/>
      </w:pPr>
      <w:r>
        <w:rPr>
          <w:b/>
          <w:color w:val="183145"/>
        </w:rPr>
        <w:t xml:space="preserve">• </w:t>
      </w:r>
      <w:r>
        <w:t>Automated document parsing, report generation and client notifications with Gemini and n8n workflows, including a 66-node LinkedIn enrichment pipeline, and realized an estimated 80% reduction in manual processing time across 5+ workflows in the field of document automation.</w:t>
      </w:r>
    </w:p>
    <w:p>
      <w:pPr>
        <w:spacing w:before="62" w:after="34"/>
        <w:pBdr>
          <w:bottom w:val="single" w:sz="5" w:space="2" w:color="A9B7C4"/>
        </w:pBdr>
        <w:widowControl/>
      </w:pPr>
      <w:r>
        <w:rPr>
          <w:rFonts w:ascii="Aptos Display" w:hAnsi="Aptos Display"/>
          <w:b/>
          <w:color w:val="183145"/>
          <w:sz w:val="18"/>
        </w:rPr>
        <w:t>SELECTED PROJECTS</w:t>
      </w:r>
    </w:p>
    <w:p>
      <w:pPr>
        <w:tabs>
          <w:tab w:pos="10656" w:val="right"/>
        </w:tabs>
        <w:spacing w:before="28" w:after="4"/>
        <w:widowControl/>
      </w:pPr>
      <w:r>
        <w:rPr>
          <w:b/>
          <w:color w:val="183145"/>
          <w:sz w:val="17"/>
        </w:rPr>
        <w:t>Trisien Vault</w:t>
      </w:r>
      <w:r>
        <w:rPr>
          <w:i/>
          <w:color w:val="000000"/>
          <w:sz w:val="14"/>
        </w:rPr>
        <w:t xml:space="preserve">  |  Python · FastAPI · Ollama / DeepSeek-R1 · Qdrant · 3D graph</w:t>
      </w:r>
      <w:r>
        <w:tab/>
      </w:r>
      <w:hyperlink r:id="rId20" w:history="1">
        <w:r>
          <w:rPr>
            <w:i/>
            <w:color w:val="1F4E79"/>
            <w:sz w:val="14"/>
            <w:u w:val="none"/>
          </w:rPr>
          <w:t>trisien-vault.vercel.app</w:t>
        </w:r>
      </w:hyperlink>
    </w:p>
    <w:p>
      <w:pPr>
        <w:spacing w:after="20"/>
        <w:ind w:left="173" w:hanging="144"/>
        <w:widowControl/>
      </w:pPr>
      <w:r>
        <w:rPr>
          <w:b/>
          <w:color w:val="183145"/>
        </w:rPr>
        <w:t xml:space="preserve">• </w:t>
      </w:r>
      <w:r>
        <w:t>Designed a four-agent knowledge assistant with self-hosted inference, 128-dimension Qdrant vector memory and a 342-node 3D knowledge graph and enabled a more navigable, searchable knowledge base without per-query cloud inference costs in the field of private AI knowledge management.</w:t>
      </w:r>
    </w:p>
    <w:p>
      <w:pPr>
        <w:tabs>
          <w:tab w:pos="10656" w:val="right"/>
        </w:tabs>
        <w:spacing w:before="28" w:after="4"/>
        <w:widowControl/>
      </w:pPr>
      <w:r>
        <w:rPr>
          <w:b/>
          <w:color w:val="183145"/>
          <w:sz w:val="17"/>
        </w:rPr>
        <w:t>Trisien CRM</w:t>
      </w:r>
      <w:r>
        <w:rPr>
          <w:i/>
          <w:color w:val="000000"/>
          <w:sz w:val="14"/>
        </w:rPr>
        <w:t xml:space="preserve">  |  Next.js · TypeScript · Supabase · PostgreSQL · n8n</w:t>
      </w:r>
      <w:r>
        <w:tab/>
      </w:r>
      <w:hyperlink r:id="rId21" w:history="1">
        <w:r>
          <w:rPr>
            <w:i/>
            <w:color w:val="1F4E79"/>
            <w:sz w:val="14"/>
            <w:u w:val="none"/>
          </w:rPr>
          <w:t>trisien-crm.vercel.app</w:t>
        </w:r>
      </w:hyperlink>
    </w:p>
    <w:p>
      <w:pPr>
        <w:spacing w:after="20"/>
        <w:ind w:left="173" w:hanging="144"/>
        <w:widowControl/>
      </w:pPr>
      <w:r>
        <w:rPr>
          <w:b/>
          <w:color w:val="183145"/>
        </w:rPr>
        <w:t xml:space="preserve">• </w:t>
      </w:r>
      <w:r>
        <w:t>Engineered AI lead scoring on 10 intent signals, a four-stage Kanban pipeline and webhook-driven lead ingestion through 4 endpoints and yielded a unified, auditable sales workflow with approximately 90% faster lead processing in the field of CRM and sales automation.</w:t>
      </w:r>
    </w:p>
    <w:p>
      <w:pPr>
        <w:tabs>
          <w:tab w:pos="10656" w:val="right"/>
        </w:tabs>
        <w:spacing w:before="28" w:after="4"/>
        <w:widowControl/>
      </w:pPr>
      <w:r>
        <w:rPr>
          <w:b/>
          <w:color w:val="183145"/>
          <w:sz w:val="17"/>
        </w:rPr>
        <w:t>MultiAgent OS</w:t>
      </w:r>
      <w:r>
        <w:rPr>
          <w:i/>
          <w:color w:val="000000"/>
          <w:sz w:val="14"/>
        </w:rPr>
        <w:t xml:space="preserve">  |  Next.js · TypeScript · Gemini · EventBus / AgentRegistry</w:t>
      </w:r>
      <w:r>
        <w:tab/>
      </w:r>
      <w:hyperlink r:id="rId22" w:history="1">
        <w:r>
          <w:rPr>
            <w:i/>
            <w:color w:val="1F4E79"/>
            <w:sz w:val="14"/>
            <w:u w:val="none"/>
          </w:rPr>
          <w:t>multi-agent-daily.vercel.app</w:t>
        </w:r>
      </w:hyperlink>
    </w:p>
    <w:p>
      <w:pPr>
        <w:spacing w:after="20"/>
        <w:ind w:left="173" w:hanging="144"/>
        <w:widowControl/>
      </w:pPr>
      <w:r>
        <w:rPr>
          <w:b/>
          <w:color w:val="183145"/>
        </w:rPr>
        <w:t xml:space="preserve">• </w:t>
      </w:r>
      <w:r>
        <w:t>Architected a five-agent knowledge system with cross-note synthesis and coordinated agent activity and produced a reusable workflow for connecting information across notes in the field of multi-agent knowledge systems.</w:t>
      </w:r>
    </w:p>
    <w:p>
      <w:pPr>
        <w:tabs>
          <w:tab w:pos="10656" w:val="right"/>
        </w:tabs>
        <w:spacing w:before="28" w:after="4"/>
        <w:widowControl/>
      </w:pPr>
      <w:r>
        <w:rPr>
          <w:b/>
          <w:color w:val="183145"/>
          <w:sz w:val="17"/>
        </w:rPr>
        <w:t>Quizzen</w:t>
      </w:r>
      <w:r>
        <w:rPr>
          <w:i/>
          <w:color w:val="000000"/>
          <w:sz w:val="14"/>
        </w:rPr>
        <w:t xml:space="preserve">  |  JavaScript · Apache Cordova · Android · LocalStorage</w:t>
      </w:r>
    </w:p>
    <w:p>
      <w:pPr>
        <w:spacing w:after="20"/>
        <w:ind w:left="173" w:hanging="144"/>
        <w:widowControl/>
      </w:pPr>
      <w:r>
        <w:rPr>
          <w:b/>
          <w:color w:val="183145"/>
        </w:rPr>
        <w:t xml:space="preserve">• </w:t>
      </w:r>
      <w:r>
        <w:t>Created an offline Android quiz app with 400+ questions, XP, levels and streak mechanics and offered a learning experience that works without network access or backend costs in the field of accessible CS and DSA practice.</w:t>
      </w:r>
    </w:p>
    <w:p>
      <w:pPr>
        <w:tabs>
          <w:tab w:pos="10656" w:val="right"/>
        </w:tabs>
        <w:spacing w:before="28" w:after="4"/>
        <w:widowControl/>
      </w:pPr>
      <w:r>
        <w:rPr>
          <w:b/>
          <w:color w:val="183145"/>
          <w:sz w:val="17"/>
        </w:rPr>
        <w:t>Elusive</w:t>
      </w:r>
      <w:r>
        <w:rPr>
          <w:i/>
          <w:color w:val="000000"/>
          <w:sz w:val="14"/>
        </w:rPr>
        <w:t xml:space="preserve">  |  Portfolio project</w:t>
      </w:r>
    </w:p>
    <w:p>
      <w:pPr>
        <w:spacing w:after="20"/>
        <w:ind w:left="173" w:hanging="144"/>
        <w:widowControl/>
      </w:pPr>
      <w:r>
        <w:rPr>
          <w:b/>
          <w:color w:val="183145"/>
        </w:rPr>
        <w:t xml:space="preserve">• </w:t>
      </w:r>
      <w:r>
        <w:t>Shipped a focused project experience, documented engineering decisions and provided clearer evidence of design intent and implementation trade-offs in the field of engineering portfolio presentation.</w:t>
      </w:r>
    </w:p>
    <w:p>
      <w:pPr>
        <w:spacing w:before="62" w:after="34"/>
        <w:pBdr>
          <w:bottom w:val="single" w:sz="5" w:space="2" w:color="A9B7C4"/>
        </w:pBdr>
        <w:widowControl/>
      </w:pPr>
      <w:r>
        <w:rPr>
          <w:rFonts w:ascii="Aptos Display" w:hAnsi="Aptos Display"/>
          <w:b/>
          <w:color w:val="183145"/>
          <w:sz w:val="18"/>
        </w:rPr>
        <w:t>EDUCATION &amp; CREDENTIALS</w:t>
      </w:r>
    </w:p>
    <w:p>
      <w:pPr>
        <w:spacing w:after="8"/>
        <w:widowControl/>
      </w:pPr>
      <w:r>
        <w:rPr>
          <w:b/>
        </w:rPr>
        <w:t>B.Sc. in Computer Science &amp; Engineering</w:t>
      </w:r>
      <w:r>
        <w:t xml:space="preserve"> | BRAC University, Dhaka, Bangladesh | 2024-Present</w:t>
      </w:r>
    </w:p>
    <w:p>
      <w:pPr>
        <w:spacing w:after="8"/>
        <w:widowControl/>
      </w:pPr>
      <w:r>
        <w:rPr>
          <w:b/>
        </w:rPr>
        <w:t xml:space="preserve">Certification: </w:t>
      </w:r>
      <w:r>
        <w:t>Certified Data Analyst (CDA), Coursera - June 2023</w:t>
      </w:r>
    </w:p>
    <w:p>
      <w:pPr>
        <w:spacing w:after="0"/>
        <w:widowControl/>
      </w:pPr>
      <w:r>
        <w:rPr>
          <w:b/>
        </w:rPr>
        <w:t xml:space="preserve">Languages: </w:t>
      </w:r>
      <w:r>
        <w:t>Bangla (Native) · English (Fluent) · Japanese (Beginner) · German (Beginner)</w:t>
      </w:r>
    </w:p>
    <w:sectPr w:rsidR="00FC693F" w:rsidRPr="0006063C" w:rsidSect="00034616"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2" w:line="240" w:lineRule="auto"/>
    </w:pPr>
    <w:rPr>
      <w:rFonts w:ascii="Aptos" w:hAnsi="Aptos" w:eastAsia="Aptos"/>
      <w:color w:val="23272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20" Type="http://schemas.openxmlformats.org/officeDocument/2006/relationships/hyperlink" Target="https://trisien-vault.vercel.app" TargetMode="External"/><Relationship Id="rId21" Type="http://schemas.openxmlformats.org/officeDocument/2006/relationships/hyperlink" Target="https://trisien-crm.vercel.app" TargetMode="External"/><Relationship Id="rId22" Type="http://schemas.openxmlformats.org/officeDocument/2006/relationships/hyperlink" Target="https://multi-agent-daily.vercel.app" TargetMode="External"/><Relationship Id="rId23" Type="http://schemas.openxmlformats.org/officeDocument/2006/relationships/hyperlink" Target="https://trisien-automence.vercel.app" TargetMode="External"/><Relationship Id="rId40" Type="http://schemas.openxmlformats.org/officeDocument/2006/relationships/hyperlink" Target="https://a-nayem.vercel.app" TargetMode="External"/><Relationship Id="rId41" Type="http://schemas.openxmlformats.org/officeDocument/2006/relationships/hyperlink" Target="https://github.com/a-nayem" TargetMode="External"/><Relationship Id="rId42" Type="http://schemas.openxmlformats.org/officeDocument/2006/relationships/hyperlink" Target="https://linkedin.com/in/alifnay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Alif Hossain Nayem - CV</dc:title>
  <dc:subject>Cybersecurity, AI Engineering and Autonomous Systems</dc:subject>
  <dc:creator>Alif Hossain Nayem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