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08D5" w14:textId="56F7C1AE" w:rsidR="004F7DA0" w:rsidRPr="004F7DA0" w:rsidRDefault="00085E8F" w:rsidP="004F7DA0">
      <w:pPr>
        <w:pStyle w:val="a0"/>
        <w:rPr>
          <w:b/>
          <w:szCs w:val="28"/>
          <w:lang w:val="ru-RU"/>
        </w:rPr>
      </w:pPr>
      <w:r>
        <w:rPr>
          <w:b/>
          <w:szCs w:val="28"/>
          <w:lang w:val="ru-RU"/>
        </w:rPr>
        <w:t>Деловая</w:t>
      </w:r>
      <w:r w:rsidR="004F7DA0" w:rsidRPr="004F7DA0">
        <w:rPr>
          <w:b/>
          <w:szCs w:val="28"/>
          <w:lang w:val="ru-RU"/>
        </w:rPr>
        <w:t xml:space="preserve"> игра по теме «Проведение коллективных переговоров по заключению коллективного договора».</w:t>
      </w:r>
    </w:p>
    <w:p w14:paraId="0DCC98C4" w14:textId="77777777" w:rsidR="004F7DA0" w:rsidRPr="004F7DA0" w:rsidRDefault="004F7DA0" w:rsidP="004F7DA0">
      <w:pPr>
        <w:pStyle w:val="a0"/>
        <w:rPr>
          <w:szCs w:val="28"/>
          <w:lang w:val="ru-RU"/>
        </w:rPr>
      </w:pPr>
    </w:p>
    <w:p w14:paraId="7D0D5251" w14:textId="4CBAC548" w:rsidR="004F7DA0" w:rsidRPr="004F7DA0" w:rsidRDefault="004F7DA0" w:rsidP="00085E8F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ab/>
        <w:t>Цель - отработка навыков применения знаний, полученных в ходе изучения курса «Трудовое право России», в конкретной практической ситуации.</w:t>
      </w:r>
    </w:p>
    <w:p w14:paraId="031BF9B2" w14:textId="77777777" w:rsidR="004F7DA0" w:rsidRPr="004F7DA0" w:rsidRDefault="004F7DA0" w:rsidP="004F7DA0">
      <w:pPr>
        <w:pStyle w:val="a0"/>
        <w:rPr>
          <w:szCs w:val="28"/>
          <w:lang w:val="ru-RU"/>
        </w:rPr>
      </w:pPr>
    </w:p>
    <w:p w14:paraId="6346D656" w14:textId="504A480C" w:rsidR="004F7DA0" w:rsidRPr="004F7DA0" w:rsidRDefault="004F7DA0" w:rsidP="004F7DA0">
      <w:pPr>
        <w:pStyle w:val="a0"/>
        <w:rPr>
          <w:b/>
          <w:szCs w:val="28"/>
          <w:lang w:val="ru-RU"/>
        </w:rPr>
      </w:pPr>
      <w:r w:rsidRPr="004F7DA0">
        <w:rPr>
          <w:b/>
          <w:szCs w:val="28"/>
          <w:lang w:val="ru-RU"/>
        </w:rPr>
        <w:tab/>
        <w:t xml:space="preserve">Задачи </w:t>
      </w:r>
      <w:r w:rsidR="00085E8F">
        <w:rPr>
          <w:b/>
          <w:szCs w:val="28"/>
          <w:lang w:val="ru-RU"/>
        </w:rPr>
        <w:t xml:space="preserve">деловой </w:t>
      </w:r>
      <w:r w:rsidRPr="004F7DA0">
        <w:rPr>
          <w:b/>
          <w:szCs w:val="28"/>
          <w:lang w:val="ru-RU"/>
        </w:rPr>
        <w:t>игры:</w:t>
      </w:r>
    </w:p>
    <w:p w14:paraId="2F9995AF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4F7DA0">
        <w:rPr>
          <w:szCs w:val="28"/>
          <w:lang w:val="ru-RU"/>
        </w:rPr>
        <w:t>1) организация коллективных переговоров в условиях существования в рамках одного работодателя - юридического лица нескольких профсоюзных организаций;</w:t>
      </w:r>
    </w:p>
    <w:p w14:paraId="32102F65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4F7DA0">
        <w:rPr>
          <w:szCs w:val="28"/>
          <w:lang w:val="ru-RU"/>
        </w:rPr>
        <w:t>2) формирование и представление в процессе коллективных переговоров позиций сторон, имеющих противоположные социально-экономические интересы;</w:t>
      </w:r>
    </w:p>
    <w:p w14:paraId="31F700D8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4F7DA0">
        <w:rPr>
          <w:szCs w:val="28"/>
          <w:lang w:val="ru-RU"/>
        </w:rPr>
        <w:t xml:space="preserve">3) выработка взаимоприемлемого решения; </w:t>
      </w:r>
    </w:p>
    <w:p w14:paraId="6BE83F6C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4F7DA0">
        <w:rPr>
          <w:szCs w:val="28"/>
          <w:lang w:val="ru-RU"/>
        </w:rPr>
        <w:t>4) документальное сопровождение процесса организации и проведения коллективных переговоров;</w:t>
      </w:r>
    </w:p>
    <w:p w14:paraId="47D61416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4F7DA0">
        <w:rPr>
          <w:szCs w:val="28"/>
          <w:lang w:val="ru-RU"/>
        </w:rPr>
        <w:t>5) составление проекта коллективного договора (протокола разногласий).</w:t>
      </w:r>
    </w:p>
    <w:p w14:paraId="7ACD6196" w14:textId="77777777" w:rsidR="004F7DA0" w:rsidRPr="004F7DA0" w:rsidRDefault="004F7DA0" w:rsidP="004F7DA0">
      <w:pPr>
        <w:pStyle w:val="a0"/>
        <w:rPr>
          <w:szCs w:val="28"/>
          <w:lang w:val="ru-RU"/>
        </w:rPr>
      </w:pPr>
    </w:p>
    <w:p w14:paraId="3425B047" w14:textId="680F69AD" w:rsidR="004F7DA0" w:rsidRPr="004F7DA0" w:rsidRDefault="004F7DA0" w:rsidP="004F7DA0">
      <w:pPr>
        <w:pStyle w:val="a0"/>
        <w:rPr>
          <w:b/>
          <w:szCs w:val="28"/>
          <w:lang w:val="ru-RU"/>
        </w:rPr>
      </w:pPr>
      <w:r w:rsidRPr="004F7DA0">
        <w:rPr>
          <w:b/>
          <w:szCs w:val="28"/>
          <w:lang w:val="ru-RU"/>
        </w:rPr>
        <w:tab/>
        <w:t xml:space="preserve">Участники </w:t>
      </w:r>
      <w:r w:rsidR="00085E8F">
        <w:rPr>
          <w:b/>
          <w:szCs w:val="28"/>
          <w:lang w:val="ru-RU"/>
        </w:rPr>
        <w:t>дело</w:t>
      </w:r>
      <w:r w:rsidRPr="004F7DA0">
        <w:rPr>
          <w:b/>
          <w:szCs w:val="28"/>
          <w:lang w:val="ru-RU"/>
        </w:rPr>
        <w:t>вой игры</w:t>
      </w:r>
    </w:p>
    <w:p w14:paraId="24E86624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4F7DA0">
        <w:rPr>
          <w:szCs w:val="28"/>
          <w:lang w:val="ru-RU"/>
        </w:rPr>
        <w:t>1) представители работодателя - три человека;</w:t>
      </w:r>
    </w:p>
    <w:p w14:paraId="02A33E76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2) представители двух первичных профсоюзных организаций, функционирующих у работодателя - юридического лица: три человека от профсоюза «А» и два человека от профсоюза «В»;</w:t>
      </w:r>
    </w:p>
    <w:p w14:paraId="4B9FDE01" w14:textId="342F3B97" w:rsid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3) независимые эксперты - два человека (по одному человеку от работодателя и от работников).</w:t>
      </w:r>
      <w:r w:rsidR="00085E8F">
        <w:rPr>
          <w:szCs w:val="28"/>
          <w:lang w:val="ru-RU"/>
        </w:rPr>
        <w:t xml:space="preserve"> </w:t>
      </w:r>
    </w:p>
    <w:p w14:paraId="128F2AA4" w14:textId="0E56D85E" w:rsidR="006F211C" w:rsidRPr="004F7DA0" w:rsidRDefault="006F211C" w:rsidP="004F7DA0">
      <w:pPr>
        <w:pStyle w:val="a0"/>
        <w:jc w:val="both"/>
        <w:rPr>
          <w:szCs w:val="28"/>
          <w:lang w:val="ru-RU"/>
        </w:rPr>
      </w:pPr>
      <w:r>
        <w:rPr>
          <w:szCs w:val="28"/>
          <w:lang w:val="ru-RU"/>
        </w:rPr>
        <w:t>4) регистрирующий орган – 2 человека</w:t>
      </w:r>
      <w:r w:rsidR="00085E8F">
        <w:rPr>
          <w:szCs w:val="28"/>
          <w:lang w:val="ru-RU"/>
        </w:rPr>
        <w:t xml:space="preserve"> </w:t>
      </w:r>
      <w:hyperlink r:id="rId4" w:history="1">
        <w:r w:rsidR="00085E8F" w:rsidRPr="00C66144">
          <w:rPr>
            <w:rStyle w:val="a7"/>
            <w:szCs w:val="28"/>
            <w:lang w:val="ru-RU"/>
          </w:rPr>
          <w:t>https://docs.cntd.ru/document/570819314</w:t>
        </w:r>
      </w:hyperlink>
      <w:r w:rsidR="00085E8F">
        <w:rPr>
          <w:szCs w:val="28"/>
          <w:lang w:val="ru-RU"/>
        </w:rPr>
        <w:t xml:space="preserve"> </w:t>
      </w:r>
    </w:p>
    <w:p w14:paraId="649DF40F" w14:textId="29000FD6" w:rsidR="004F7DA0" w:rsidRPr="004F7DA0" w:rsidRDefault="006F211C" w:rsidP="004F7DA0">
      <w:pPr>
        <w:pStyle w:val="a0"/>
        <w:rPr>
          <w:szCs w:val="28"/>
          <w:lang w:val="ru-RU"/>
        </w:rPr>
      </w:pPr>
      <w:r>
        <w:rPr>
          <w:szCs w:val="28"/>
          <w:lang w:val="ru-RU"/>
        </w:rPr>
        <w:t>5</w:t>
      </w:r>
      <w:r w:rsidR="004F7DA0" w:rsidRPr="004F7DA0">
        <w:rPr>
          <w:szCs w:val="28"/>
          <w:lang w:val="ru-RU"/>
        </w:rPr>
        <w:t>) наб</w:t>
      </w:r>
      <w:r>
        <w:rPr>
          <w:szCs w:val="28"/>
          <w:lang w:val="ru-RU"/>
        </w:rPr>
        <w:t>людатели</w:t>
      </w:r>
      <w:r w:rsidR="004F7DA0" w:rsidRPr="004F7DA0">
        <w:rPr>
          <w:szCs w:val="28"/>
          <w:lang w:val="ru-RU"/>
        </w:rPr>
        <w:t xml:space="preserve"> - остальные студенты группы.</w:t>
      </w:r>
    </w:p>
    <w:p w14:paraId="1AA8C1A3" w14:textId="77777777" w:rsidR="004F7DA0" w:rsidRPr="004F7DA0" w:rsidRDefault="004F7DA0" w:rsidP="004F7DA0">
      <w:pPr>
        <w:pStyle w:val="a0"/>
        <w:rPr>
          <w:szCs w:val="28"/>
          <w:lang w:val="ru-RU"/>
        </w:rPr>
      </w:pPr>
    </w:p>
    <w:p w14:paraId="57194A0D" w14:textId="49CF4997" w:rsidR="004F7DA0" w:rsidRPr="004F7DA0" w:rsidRDefault="004F7DA0" w:rsidP="004F7DA0">
      <w:pPr>
        <w:pStyle w:val="a0"/>
        <w:rPr>
          <w:b/>
          <w:szCs w:val="28"/>
          <w:lang w:val="ru-RU"/>
        </w:rPr>
      </w:pPr>
      <w:r w:rsidRPr="004F7DA0">
        <w:rPr>
          <w:b/>
          <w:szCs w:val="28"/>
          <w:lang w:val="ru-RU"/>
        </w:rPr>
        <w:tab/>
      </w:r>
      <w:r w:rsidR="00085E8F">
        <w:rPr>
          <w:b/>
          <w:szCs w:val="28"/>
          <w:lang w:val="ru-RU"/>
        </w:rPr>
        <w:t>Деловая</w:t>
      </w:r>
      <w:r w:rsidRPr="004F7DA0">
        <w:rPr>
          <w:b/>
          <w:szCs w:val="28"/>
          <w:lang w:val="ru-RU"/>
        </w:rPr>
        <w:t xml:space="preserve"> игра проводится в четыре этапа</w:t>
      </w:r>
    </w:p>
    <w:p w14:paraId="003ACBA3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A918C0">
        <w:rPr>
          <w:szCs w:val="28"/>
        </w:rPr>
        <w:t>I</w:t>
      </w:r>
      <w:r w:rsidRPr="004F7DA0">
        <w:rPr>
          <w:szCs w:val="28"/>
          <w:lang w:val="ru-RU"/>
        </w:rPr>
        <w:t xml:space="preserve"> этап - подготовка к началу коллективных переговоров; </w:t>
      </w:r>
    </w:p>
    <w:p w14:paraId="6AA2E9CE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A918C0">
        <w:rPr>
          <w:szCs w:val="28"/>
        </w:rPr>
        <w:t>II</w:t>
      </w:r>
      <w:r w:rsidRPr="004F7DA0">
        <w:rPr>
          <w:szCs w:val="28"/>
          <w:lang w:val="ru-RU"/>
        </w:rPr>
        <w:t xml:space="preserve"> этап - проведение коллективных переговоров; </w:t>
      </w:r>
    </w:p>
    <w:p w14:paraId="06F06985" w14:textId="77777777" w:rsidR="004F7DA0" w:rsidRPr="004F7DA0" w:rsidRDefault="004F7DA0" w:rsidP="004F7DA0">
      <w:pPr>
        <w:pStyle w:val="a0"/>
        <w:rPr>
          <w:szCs w:val="28"/>
          <w:lang w:val="ru-RU"/>
        </w:rPr>
      </w:pPr>
      <w:r w:rsidRPr="00A918C0">
        <w:rPr>
          <w:szCs w:val="28"/>
        </w:rPr>
        <w:t>III</w:t>
      </w:r>
      <w:r w:rsidRPr="004F7DA0">
        <w:rPr>
          <w:szCs w:val="28"/>
          <w:lang w:val="ru-RU"/>
        </w:rPr>
        <w:t xml:space="preserve"> этап - документальное оформление итогов коллективных переговоров;</w:t>
      </w:r>
    </w:p>
    <w:p w14:paraId="500CC179" w14:textId="096C4816" w:rsidR="004F7DA0" w:rsidRPr="004F7DA0" w:rsidRDefault="004F7DA0" w:rsidP="004F7DA0">
      <w:pPr>
        <w:pStyle w:val="a0"/>
        <w:rPr>
          <w:szCs w:val="28"/>
          <w:lang w:val="ru-RU"/>
        </w:rPr>
      </w:pPr>
      <w:r w:rsidRPr="00A918C0">
        <w:rPr>
          <w:szCs w:val="28"/>
        </w:rPr>
        <w:t>IV</w:t>
      </w:r>
      <w:r w:rsidRPr="004F7DA0">
        <w:rPr>
          <w:szCs w:val="28"/>
          <w:lang w:val="ru-RU"/>
        </w:rPr>
        <w:t xml:space="preserve"> этап - обсуждение хода и итогов </w:t>
      </w:r>
      <w:r w:rsidR="00085E8F">
        <w:rPr>
          <w:szCs w:val="28"/>
          <w:lang w:val="ru-RU"/>
        </w:rPr>
        <w:t>дело</w:t>
      </w:r>
      <w:r w:rsidRPr="004F7DA0">
        <w:rPr>
          <w:szCs w:val="28"/>
          <w:lang w:val="ru-RU"/>
        </w:rPr>
        <w:t>вой игры.</w:t>
      </w:r>
    </w:p>
    <w:p w14:paraId="518E2306" w14:textId="77777777" w:rsidR="004F7DA0" w:rsidRPr="004F7DA0" w:rsidRDefault="004F7DA0" w:rsidP="004F7DA0">
      <w:pPr>
        <w:pStyle w:val="a0"/>
        <w:rPr>
          <w:szCs w:val="28"/>
          <w:lang w:val="ru-RU"/>
        </w:rPr>
      </w:pPr>
    </w:p>
    <w:p w14:paraId="31AEFE8C" w14:textId="77777777" w:rsidR="004F7DA0" w:rsidRDefault="004F7DA0" w:rsidP="004F7DA0">
      <w:pPr>
        <w:pStyle w:val="a0"/>
        <w:rPr>
          <w:b/>
          <w:szCs w:val="28"/>
          <w:lang w:val="ru-RU"/>
        </w:rPr>
      </w:pPr>
      <w:r w:rsidRPr="004F7DA0">
        <w:rPr>
          <w:b/>
          <w:szCs w:val="28"/>
          <w:lang w:val="ru-RU"/>
        </w:rPr>
        <w:tab/>
      </w:r>
    </w:p>
    <w:p w14:paraId="316D9B5B" w14:textId="77777777" w:rsidR="004F7DA0" w:rsidRDefault="004F7DA0" w:rsidP="004F7DA0">
      <w:pPr>
        <w:pStyle w:val="a0"/>
        <w:rPr>
          <w:b/>
          <w:szCs w:val="28"/>
          <w:lang w:val="ru-RU"/>
        </w:rPr>
      </w:pPr>
    </w:p>
    <w:p w14:paraId="54E2772B" w14:textId="21681801" w:rsidR="004F7DA0" w:rsidRPr="004F7DA0" w:rsidRDefault="004F7DA0" w:rsidP="004F7DA0">
      <w:pPr>
        <w:pStyle w:val="a0"/>
        <w:rPr>
          <w:b/>
          <w:szCs w:val="28"/>
          <w:lang w:val="ru-RU"/>
        </w:rPr>
      </w:pPr>
      <w:r w:rsidRPr="004F7DA0">
        <w:rPr>
          <w:b/>
          <w:szCs w:val="28"/>
          <w:lang w:val="ru-RU"/>
        </w:rPr>
        <w:t>Фабула дела</w:t>
      </w:r>
    </w:p>
    <w:p w14:paraId="0F028C3C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В ОАО «Каскад» действуют две первичные профсоюзные организации. Первичная профсоюзная организация «А» объединяет 35% работников данного ОАО, а первичная профсоюзная организация «В» - 25% работников. Первичная профсоюзная организация «А» выступает с инициативой о заключении коллективного договора в указанном ОАО. Первичная профсоюзная организация «В» поддерживает данную инициативу. Профсоюзные организации «А» и «В» предлагают включить в коллективный договор следующие условия:</w:t>
      </w:r>
    </w:p>
    <w:p w14:paraId="6FCA8494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1) предоставление преимущественного права на повторное поступление на работу в ОАО «Каскад» лицам, уволенным из него по сокращению штата;</w:t>
      </w:r>
    </w:p>
    <w:p w14:paraId="474D171A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2) предоставление работникам ОАО «Каскад» материальной помощи при уходе в ежегодный оплачиваемый отпуск в зависимости от стажа работы в данном ОАО:</w:t>
      </w:r>
    </w:p>
    <w:p w14:paraId="737C2BAA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- при стаже работы от двух до десяти лет - в размере половины среднего месячного заработка;</w:t>
      </w:r>
    </w:p>
    <w:p w14:paraId="7DA4162F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- при стаже работы свыше десяти лет - в размере среднего месячного заработка.</w:t>
      </w:r>
    </w:p>
    <w:p w14:paraId="1AF40BFA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3) предоставление работникам ОАО «Каскад» права приостановить работу в случае задержки выплаты заработной платы свыше трех рабочих дней с оплатой времени приостановки работы в размере среднего заработка работника.</w:t>
      </w:r>
    </w:p>
    <w:p w14:paraId="1F7C35E3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4) предоставление работникам бесплатного питания за счет работодателя.</w:t>
      </w:r>
    </w:p>
    <w:p w14:paraId="7B2C048D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5) в течение срока действия коллективного договора профсоюзные организации обязуются не возбуждать коллективных трудовых споров по вопросам, нашедшим отражение в коллективном договоре.</w:t>
      </w:r>
    </w:p>
    <w:p w14:paraId="62B7932D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6) стороны обязуются урегулировать все возникающие коллективные разногласия в КТС, на которую возлагаются в подобных случаях функции примирительной комиссии.</w:t>
      </w:r>
    </w:p>
    <w:p w14:paraId="37960C3A" w14:textId="77777777" w:rsidR="004F7DA0" w:rsidRPr="004F7DA0" w:rsidRDefault="004F7DA0" w:rsidP="004F7DA0">
      <w:pPr>
        <w:pStyle w:val="a0"/>
        <w:jc w:val="both"/>
        <w:rPr>
          <w:szCs w:val="28"/>
          <w:lang w:val="ru-RU"/>
        </w:rPr>
      </w:pPr>
      <w:r w:rsidRPr="004F7DA0">
        <w:rPr>
          <w:szCs w:val="28"/>
          <w:lang w:val="ru-RU"/>
        </w:rPr>
        <w:t>7) локальные нормативные акты, утверждаются работодателем с согласия первичной профсоюзной организации.</w:t>
      </w:r>
    </w:p>
    <w:p w14:paraId="3A8BCE80" w14:textId="77777777" w:rsidR="004E776C" w:rsidRPr="004F7DA0" w:rsidRDefault="004E776C" w:rsidP="004F7DA0">
      <w:pPr>
        <w:jc w:val="both"/>
        <w:rPr>
          <w:lang w:val="ru-RU"/>
        </w:rPr>
      </w:pPr>
    </w:p>
    <w:sectPr w:rsidR="004E776C" w:rsidRPr="004F7DA0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A0"/>
    <w:rsid w:val="00085E8F"/>
    <w:rsid w:val="0021183A"/>
    <w:rsid w:val="002E4B82"/>
    <w:rsid w:val="004E776C"/>
    <w:rsid w:val="004F7DA0"/>
    <w:rsid w:val="006F211C"/>
    <w:rsid w:val="00835838"/>
    <w:rsid w:val="00C7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9914"/>
  <w15:chartTrackingRefBased/>
  <w15:docId w15:val="{3F5AA6DC-6191-A54F-A783-529DD1F5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3A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styleId="a7">
    <w:name w:val="Hyperlink"/>
    <w:basedOn w:val="a1"/>
    <w:uiPriority w:val="99"/>
    <w:unhideWhenUsed/>
    <w:rsid w:val="00085E8F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08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ntd.ru/document/570819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2</cp:revision>
  <dcterms:created xsi:type="dcterms:W3CDTF">2022-03-12T06:19:00Z</dcterms:created>
  <dcterms:modified xsi:type="dcterms:W3CDTF">2022-03-12T06:19:00Z</dcterms:modified>
</cp:coreProperties>
</file>