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Authoring Story — My Account: Order List</w:t>
      </w:r>
    </w:p>
    <w:p>
      <w:pPr>
        <w:pStyle w:val="Heading1"/>
      </w:pPr>
      <w:r>
        <w:t>EDS Authoring Story — My Account: Order List / Order History (Content Model &amp; Authoring)</w:t>
      </w:r>
    </w:p>
    <w:p>
      <w:r>
        <w:rPr>
          <w:b/>
        </w:rPr>
        <w:t>Type:</w:t>
      </w:r>
      <w:r>
        <w:t xml:space="preserve"> Story (EDS Authoring)</w:t>
      </w:r>
    </w:p>
    <w:p>
      <w:r>
        <w:rPr>
          <w:b/>
        </w:rPr>
        <w:t>Component:</w:t>
      </w:r>
      <w:r>
        <w:t xml:space="preserve"> EDS Storefront (DA) — My Account page (Order List)</w:t>
      </w:r>
    </w:p>
    <w:p>
      <w:r>
        <w:rPr>
          <w:b/>
        </w:rPr>
        <w:t>Related design:</w:t>
      </w:r>
      <w:r>
        <w:t xml:space="preserve"> Figma node 6720-230980 — </w:t>
      </w:r>
      <w:r>
        <w:rPr>
          <w:rFonts w:ascii="Consolas" w:hAnsi="Consolas"/>
          <w:color w:val="8B0000"/>
          <w:sz w:val="18"/>
        </w:rPr>
        <w:t>Orderlist_VariantA_Desktop</w:t>
      </w:r>
      <w:r>
        <w:t xml:space="preserve"> (1280×2320).</w:t>
      </w:r>
    </w:p>
    <w:p>
      <w:r>
        <w:rPr>
          <w:b/>
        </w:rPr>
        <w:t>Companion stories:</w:t>
      </w:r>
      <w:r>
        <w:t xml:space="preserve"> ACCS Site Visit — Order List rendering &amp; UX · Commerce API — Order history data.</w:t>
      </w:r>
    </w:p>
    <w:p>
      <w:r>
        <w:rPr>
          <w:b/>
        </w:rPr>
        <w:t>Stream:</w:t>
      </w:r>
      <w:r>
        <w:t xml:space="preserve"> EDS Authoring (page shell, static labels, account navigation, help card).</w:t>
      </w:r>
    </w:p>
    <w:p>
      <w:pPr>
        <w:pStyle w:val="Heading2"/>
      </w:pPr>
      <w:r>
        <w:t>INVEST</w:t>
      </w:r>
    </w:p>
    <w:p>
      <w:pPr>
        <w:pStyle w:val="ListBullet"/>
      </w:pPr>
      <w:r>
        <w:rPr>
          <w:b/>
        </w:rPr>
        <w:t>Independent:</w:t>
      </w:r>
      <w:r>
        <w:t xml:space="preserve"> covers only the authorable/static parts of the page shell; testable with sample data.</w:t>
      </w:r>
    </w:p>
    <w:p>
      <w:pPr>
        <w:pStyle w:val="ListBullet"/>
      </w:pPr>
      <w:r>
        <w:rPr>
          <w:b/>
        </w:rPr>
        <w:t>Negotiable:</w:t>
      </w:r>
      <w:r>
        <w:t xml:space="preserve"> which labels/links are authored vs. fixed can be refined.</w:t>
      </w:r>
    </w:p>
    <w:p>
      <w:pPr>
        <w:pStyle w:val="ListBullet"/>
      </w:pPr>
      <w:r>
        <w:rPr>
          <w:b/>
        </w:rPr>
        <w:t>Valuable:</w:t>
      </w:r>
      <w:r>
        <w:t xml:space="preserve"> lets authors maintain the account page framing (title, help card, nav labels) without code.</w:t>
      </w:r>
    </w:p>
    <w:p>
      <w:pPr>
        <w:pStyle w:val="ListBullet"/>
      </w:pPr>
      <w:r>
        <w:rPr>
          <w:b/>
        </w:rPr>
        <w:t>Estimable:</w:t>
      </w:r>
      <w:r>
        <w:t xml:space="preserve"> small, bounded set of static content.</w:t>
      </w:r>
    </w:p>
    <w:p>
      <w:pPr>
        <w:pStyle w:val="ListBullet"/>
      </w:pPr>
      <w:r>
        <w:rPr>
          <w:b/>
        </w:rPr>
        <w:t>Small:</w:t>
      </w:r>
      <w:r>
        <w:t xml:space="preserve"> page-shell authoring only (order data is the Commerce API/Site Visit stories).</w:t>
      </w:r>
    </w:p>
    <w:p>
      <w:pPr>
        <w:pStyle w:val="ListBullet"/>
      </w:pPr>
      <w:r>
        <w:rPr>
          <w:b/>
        </w:rPr>
        <w:t>Testable:</w:t>
      </w:r>
      <w:r>
        <w:t xml:space="preserve"> plain-language AC below.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content author,</w:t>
      </w:r>
    </w:p>
    <w:p>
      <w:r>
        <w:rPr>
          <w:b/>
        </w:rPr>
        <w:t>I want</w:t>
      </w:r>
      <w:r>
        <w:t xml:space="preserve"> to manage the static content of the My Account Order List page (page title/intro, account navigation labels/links, and the "Have Questions" help card),</w:t>
      </w:r>
    </w:p>
    <w:p>
      <w:r>
        <w:rPr>
          <w:b/>
        </w:rPr>
        <w:t>so that</w:t>
      </w:r>
      <w:r>
        <w:t xml:space="preserve"> the account area framing stays consistent and up to date without developer help.</w:t>
      </w:r>
    </w:p>
    <w:p>
      <w:pPr>
        <w:pStyle w:val="Heading2"/>
      </w:pPr>
      <w:r>
        <w:t>Content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Displayed data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Content is sourced from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Page title ("My Account")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Page intro/subtext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Account navigation labels + links (Orders, Subscriptions, Addresses, Payments, etc.)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"Have Questions" help card (heading, text, CTA + link)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Order summary cards, order data, search/filter results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ACCS (dynamic)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</w:tr>
    </w:tbl>
    <w:p/>
    <w:p>
      <w:pPr>
        <w:pStyle w:val="ListBullet"/>
      </w:pPr>
      <w:r>
        <w:t xml:space="preserve">The order list itself (order cards, statuses, totals) is </w:t>
      </w:r>
      <w:r>
        <w:rPr>
          <w:b/>
        </w:rPr>
        <w:t>not authored</w:t>
      </w:r>
      <w:r>
        <w:t xml:space="preserve"> — it comes from ACCS (see the Commerce API and Site Visit stories).</w:t>
      </w:r>
    </w:p>
    <w:p>
      <w:pPr>
        <w:pStyle w:val="ListBullet"/>
      </w:pPr>
      <w:r>
        <w:rPr>
          <w:b/>
        </w:rPr>
        <w:t>Required:</w:t>
      </w:r>
      <w:r>
        <w:t xml:space="preserve"> the page title and the account navigation set (labels + links). The account nav must not be publishable with missing labels/links.</w:t>
      </w:r>
    </w:p>
    <w:p>
      <w:pPr>
        <w:pStyle w:val="Heading2"/>
      </w:pPr>
      <w:r>
        <w:t>Design Specs</w:t>
      </w:r>
    </w:p>
    <w:p>
      <w:r>
        <w:rPr>
          <w:b/>
        </w:rPr>
        <w:t>Prose summary:</w:t>
      </w:r>
      <w:r>
        <w:t xml:space="preserve"> Standard account page on a light grey background (#F7F7F7). Page title in Girl Scout Light 40/48 (#000000) with an intro line (Trefoil Sans 400 18/25, #2D2E33). Left account-navigation sidebar (296 wide, white) lists account sections, with an active-item indicator (green #005640 bar). Below the nav, a "Have Questions" help card on a tan background (#E2DBC1). Right content column (848 wide) holds the order list.</w:t>
      </w:r>
    </w:p>
    <w:p>
      <w:r>
        <w:rPr>
          <w:b/>
        </w:rPr>
        <w:t>Per-element properties (from Figma):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Size (W×H)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Font (family wt size/lh)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Color (hex)</w:t>
            </w:r>
          </w:p>
        </w:tc>
        <w:tc>
          <w:tcPr>
            <w:tcW w:type="dxa" w:w="1728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Page background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1280×1444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#F7F7F7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main content area</w:t>
            </w:r>
          </w:p>
        </w:tc>
      </w:tr>
      <w:tr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Page title "My Account"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1168×48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Girl Scout 300 40/48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#000000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Intro subtext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1168×51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Trefoil Sans 400 18/25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#2D2E33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Account nav sidebar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296×478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#FFFFFF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list of account links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Active-item indicator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3×26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#005640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left accent bar</w:t>
            </w:r>
          </w:p>
        </w:tc>
      </w:tr>
      <w:tr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"Have Questions" card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296×155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#E2DBC1</w:t>
            </w:r>
          </w:p>
        </w:tc>
        <w:tc>
          <w:tcPr>
            <w:tcW w:type="dxa" w:w="1728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help/contact card</w:t>
            </w:r>
          </w:p>
        </w:tc>
      </w:tr>
    </w:tbl>
    <w:p/>
    <w:p>
      <w:pPr>
        <w:pStyle w:val="Heading2"/>
      </w:pPr>
      <w:r>
        <w:t>Acceptance Criteria (plain language — verifiable without Figma)</w:t>
      </w:r>
    </w:p>
    <w:p>
      <w:pPr>
        <w:pStyle w:val="ListNumber"/>
      </w:pPr>
      <w:r>
        <w:t>An author can set the page title and optional intro text, and they appear on the Order List page after publishing.</w:t>
      </w:r>
    </w:p>
    <w:p>
      <w:pPr>
        <w:pStyle w:val="ListNumber"/>
      </w:pPr>
      <w:r>
        <w:t>An author can add, edit, reorder, and remove account-navigation items (each with a label and a link), and those items appear in the left sidebar.</w:t>
      </w:r>
    </w:p>
    <w:p>
      <w:pPr>
        <w:pStyle w:val="ListNumber"/>
      </w:pPr>
      <w:r>
        <w:t>The page title and at least one account-navigation item are required — the page cannot be published with the title empty or the account navigation empty, and a clear message is shown when they are missing.</w:t>
      </w:r>
    </w:p>
    <w:p>
      <w:pPr>
        <w:pStyle w:val="ListNumber"/>
      </w:pPr>
      <w:r>
        <w:t>An author can edit the "Have Questions" help card (heading, text, and its link); if the help card is left empty, it does not appear and the page still renders correctly.</w:t>
      </w:r>
    </w:p>
    <w:p>
      <w:pPr>
        <w:pStyle w:val="ListNumber"/>
      </w:pPr>
      <w:r>
        <w:t>An author can preview the page before publishing, and the preview matches the live page.</w:t>
      </w:r>
    </w:p>
    <w:p>
      <w:pPr>
        <w:pStyle w:val="Heading2"/>
      </w:pPr>
      <w:r>
        <w:t>Dependencies</w:t>
      </w:r>
    </w:p>
    <w:p>
      <w:pPr>
        <w:pStyle w:val="ListBullet"/>
      </w:pPr>
      <w:r>
        <w:t>ACCS Site Visit — Order List (renders the order data).</w:t>
      </w:r>
    </w:p>
    <w:p>
      <w:pPr>
        <w:pStyle w:val="ListBullet"/>
      </w:pPr>
      <w:r>
        <w:t>Commerce API — Order history data.</w:t>
      </w:r>
    </w:p>
    <w:p>
      <w:pPr>
        <w:pStyle w:val="ListBullet"/>
      </w:pPr>
      <w:r>
        <w:t>Account navigation targets (other account pages) must exist.</w:t>
      </w:r>
    </w:p>
    <w:p>
      <w:pPr>
        <w:pStyle w:val="Heading2"/>
      </w:pPr>
      <w:r>
        <w:t>Open Items</w:t>
      </w:r>
    </w:p>
    <w:p>
      <w:pPr>
        <w:pStyle w:val="ListBullet"/>
      </w:pPr>
      <w:r>
        <w:t>Confirm the final account-navigation item list (the Figma nav still shows placeholder items from another template — e.g., "Seats", "RTO", "CARS24 HUB" — these must be replaced with the real GSUSA account sections).</w:t>
      </w:r>
    </w:p>
    <w:p>
      <w:pPr>
        <w:pStyle w:val="ListBullet"/>
      </w:pPr>
      <w:r>
        <w:t>Confirm which nav labels/links are authored vs. system-fixed.</w:t>
      </w:r>
    </w:p>
    <w:p>
      <w:pPr>
        <w:pStyle w:val="Heading2"/>
      </w:pPr>
      <w:r>
        <w:t>Implementation Notes (developers — not required for QA acceptance)</w:t>
      </w:r>
    </w:p>
    <w:p>
      <w:pPr>
        <w:pStyle w:val="ListBullet"/>
      </w:pPr>
      <w:r>
        <w:t>Page-shell block; order data comes from the Commerce API story. Active-nav accent color #005640; help card bg #E2DBC1 — map to GSUSA design tokens.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