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Search Bar (Header Search with Type-Ahead)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Commerce Search Block</w:t>
      </w:r>
    </w:p>
    <w:p>
      <w:r>
        <w:rPr>
          <w:b/>
        </w:rPr>
        <w:t>Related design:</w:t>
      </w:r>
      <w:r>
        <w:t xml:space="preserve"> Figma node 3201-52286 — </w:t>
      </w:r>
      <w:r>
        <w:rPr>
          <w:rFonts w:ascii="Consolas" w:hAnsi="Consolas"/>
          <w:color w:val="8B0000"/>
          <w:sz w:val="18"/>
        </w:rPr>
        <w:t>Search_bar 2</w:t>
      </w:r>
      <w:r>
        <w:t xml:space="preserve"> (COMPONENT_SET, 3 states: Default, Variant2 = focused/active, Variant3 = query entered + suggestions dropdown). Bar 211×48; suggestion panel ~370px.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search bar with type-ahead suggestions,</w:t>
      </w:r>
    </w:p>
    <w:p>
      <w:r>
        <w:rPr>
          <w:b/>
        </w:rPr>
        <w:t>so that</w:t>
      </w:r>
      <w:r>
        <w:t xml:space="preserve"> I can quickly find products by typing a query and jumping to relevant results or products.</w:t>
      </w:r>
    </w:p>
    <w:p>
      <w:r>
        <w:rPr>
          <w:b/>
        </w:rPr>
        <w:t>As a</w:t>
      </w:r>
      <w:r>
        <w:t xml:space="preserve"> developer,</w:t>
      </w:r>
    </w:p>
    <w:p>
      <w:r>
        <w:rPr>
          <w:b/>
        </w:rPr>
        <w:t>I want</w:t>
      </w:r>
      <w:r>
        <w:t xml:space="preserve"> the search bar to query ACCS Live Search and render suggestions,</w:t>
      </w:r>
    </w:p>
    <w:p>
      <w:r>
        <w:rPr>
          <w:b/>
        </w:rPr>
        <w:t>so that</w:t>
      </w:r>
      <w:r>
        <w:t xml:space="preserve"> search is fast, relevant, and consistent with the catalog.</w:t>
      </w:r>
    </w:p>
    <w:p>
      <w:pPr>
        <w:pStyle w:val="Heading2"/>
      </w:pPr>
      <w:r>
        <w:t>Description</w:t>
      </w:r>
    </w:p>
    <w:p>
      <w:r>
        <w:t xml:space="preserve">Build the header </w:t>
      </w:r>
      <w:r>
        <w:rPr>
          <w:b/>
        </w:rPr>
        <w:t>Search</w:t>
      </w:r>
      <w:r>
        <w:t xml:space="preserve"> component: an input with a placeholder and search icon, a focused/active state, and a </w:t>
      </w:r>
      <w:r>
        <w:rPr>
          <w:b/>
        </w:rPr>
        <w:t>type-ahead suggestions dropdown</w:t>
      </w:r>
      <w:r>
        <w:t xml:space="preserve"> that appears as the user types (product previews / suggested terms). Submitting routes to the search results page. This is a </w:t>
      </w:r>
      <w:r>
        <w:rPr>
          <w:b/>
        </w:rPr>
        <w:t>commerce block</w:t>
      </w:r>
      <w:r>
        <w:t xml:space="preserve"> powered by ACCS Live Search.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rPr>
          <w:b/>
        </w:rPr>
        <w:t>Search bar</w:t>
      </w:r>
      <w:r>
        <w:t xml:space="preserve"> (211×48; expands to header width): placeholder "Search Products" (Trefoil Sans 400 16/22, </w:t>
      </w:r>
      <w:r>
        <w:rPr>
          <w:rFonts w:ascii="Consolas" w:hAnsi="Consolas"/>
          <w:color w:val="8B0000"/>
          <w:sz w:val="18"/>
        </w:rPr>
        <w:t>#4E4E4E</w:t>
      </w:r>
      <w:r>
        <w:t>) + search icon (24×24) + bottom underline (</w:t>
      </w:r>
      <w:r>
        <w:rPr>
          <w:rFonts w:ascii="Consolas" w:hAnsi="Consolas"/>
          <w:color w:val="8B0000"/>
          <w:sz w:val="18"/>
        </w:rPr>
        <w:t>Line 469</w:t>
      </w:r>
      <w:r>
        <w:t>).</w:t>
      </w:r>
    </w:p>
    <w:p>
      <w:pPr>
        <w:pStyle w:val="ListBullet"/>
      </w:pPr>
      <w:r>
        <w:rPr>
          <w:b/>
        </w:rPr>
        <w:t>States</w:t>
      </w:r>
      <w:r>
        <w:t>:</w:t>
      </w:r>
    </w:p>
    <w:p>
      <w:pPr>
        <w:pStyle w:val="ListBullet"/>
      </w:pPr>
      <w:r>
        <w:rPr>
          <w:b/>
        </w:rPr>
        <w:t>Default</w:t>
      </w:r>
      <w:r>
        <w:t>: placeholder + icon + underline.</w:t>
      </w:r>
    </w:p>
    <w:p>
      <w:pPr>
        <w:pStyle w:val="ListBullet"/>
      </w:pPr>
      <w:r>
        <w:rPr>
          <w:b/>
        </w:rPr>
        <w:t>Focused/active (Variant2)</w:t>
      </w:r>
      <w:r>
        <w:t>: input focused with blinking cursor, empty.</w:t>
      </w:r>
    </w:p>
    <w:p>
      <w:pPr>
        <w:pStyle w:val="ListBullet"/>
      </w:pPr>
      <w:r>
        <w:rPr>
          <w:b/>
        </w:rPr>
        <w:t>Query + suggestions (Variant3)</w:t>
      </w:r>
      <w:r>
        <w:t xml:space="preserve">: typed query (e.g., "Uniforms") + a </w:t>
      </w:r>
      <w:r>
        <w:rPr>
          <w:b/>
        </w:rPr>
        <w:t>type-ahead dropdown</w:t>
      </w:r>
      <w:r>
        <w:t xml:space="preserve"> of suggestion "mini cards" (~370px wide) — product previews (image + details, ~330px content) and/or suggested terms.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for focus/active accents.</w:t>
      </w:r>
    </w:p>
    <w:p>
      <w:pPr>
        <w:pStyle w:val="ListBullet"/>
      </w:pPr>
      <w:r>
        <w:t>Responsive: search may collapse to an icon that expands on tap (mobile) — confirm mobile pattern.</w:t>
      </w:r>
    </w:p>
    <w:p>
      <w:pPr>
        <w:pStyle w:val="Heading3"/>
      </w:pPr>
      <w:r>
        <w:t>Hover / Focus</w:t>
      </w:r>
    </w:p>
    <w:p>
      <w:pPr>
        <w:pStyle w:val="ListBullet"/>
      </w:pPr>
      <w:r>
        <w:rPr>
          <w:b/>
        </w:rPr>
        <w:t>Search icon</w:t>
      </w:r>
      <w:r>
        <w:t xml:space="preserve">: hover color shift to green </w:t>
      </w:r>
      <w:r>
        <w:rPr>
          <w:rFonts w:ascii="Consolas" w:hAnsi="Consolas"/>
          <w:color w:val="8B0000"/>
          <w:sz w:val="18"/>
        </w:rPr>
        <w:t>#005640</w:t>
      </w:r>
      <w:r>
        <w:t>; cursor pointer.</w:t>
      </w:r>
    </w:p>
    <w:p>
      <w:pPr>
        <w:pStyle w:val="ListBullet"/>
      </w:pPr>
      <w:r>
        <w:rPr>
          <w:b/>
        </w:rPr>
        <w:t>Input</w:t>
      </w:r>
      <w:r>
        <w:t xml:space="preserve">: on focus, underline turns green </w:t>
      </w:r>
      <w:r>
        <w:rPr>
          <w:rFonts w:ascii="Consolas" w:hAnsi="Consolas"/>
          <w:color w:val="8B0000"/>
          <w:sz w:val="18"/>
        </w:rPr>
        <w:t>#005640</w:t>
      </w:r>
      <w:r>
        <w:t>; clear focus ring.</w:t>
      </w:r>
    </w:p>
    <w:p>
      <w:pPr>
        <w:pStyle w:val="ListBullet"/>
      </w:pPr>
      <w:r>
        <w:rPr>
          <w:b/>
        </w:rPr>
        <w:t>Suggestion rows / mini cards</w:t>
      </w:r>
      <w:r>
        <w:t>: hover = light green background; keyboard-highlight (arrow keys) mirrors hover; clicking navigates.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≥44×44px tap targets on mobile.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beyond the 3 states above — hover follows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Placeholder text ("Search Products")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 icon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Query input &amp; submit behavior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Type-ahead suggestions (products / terms)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(Live Search)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Suggestion mini-card content (image, name, price)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(Catalog/Live Search)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</w:tbl>
    <w:p/>
    <w:p>
      <w:pPr>
        <w:pStyle w:val="ListBullet"/>
      </w:pPr>
      <w:r>
        <w:t xml:space="preserve">The search bar is part of the header (authored once in </w:t>
      </w:r>
      <w:r>
        <w:rPr>
          <w:rFonts w:ascii="Consolas" w:hAnsi="Consolas"/>
          <w:color w:val="8B0000"/>
          <w:sz w:val="18"/>
        </w:rPr>
        <w:t>/nav</w:t>
      </w:r>
      <w:r>
        <w:t>, loaded site-wide) — not authored per page.</w:t>
      </w:r>
    </w:p>
    <w:p>
      <w:pPr>
        <w:pStyle w:val="ListBullet"/>
      </w:pPr>
      <w:r>
        <w:t>Placeholder text may be configurable; the search behavior and suggestions are code + ACCS driven, not authored.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Placeholder text is configurable (default "Search Products"); if unset, a sensible default is used.</w:t>
      </w:r>
    </w:p>
    <w:p>
      <w:pPr>
        <w:pStyle w:val="ListBullet"/>
      </w:pPr>
      <w:r>
        <w:t>The search bar renders as part of the global header without per-page authoring.</w:t>
      </w:r>
    </w:p>
    <w:p>
      <w:pPr>
        <w:pStyle w:val="ListBullet"/>
      </w:pPr>
      <w:r>
        <w:t>No product/suggestion content is manually authored — it comes from ACCS Live Search.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Shopper can focus the input (focused state) and type a query.</w:t>
      </w:r>
    </w:p>
    <w:p>
      <w:pPr>
        <w:pStyle w:val="ListBullet"/>
      </w:pPr>
      <w:r>
        <w:t>As the shopper types, a type-ahead dropdown shows relevant suggestions (products and/or terms) from ACCS Live Search.</w:t>
      </w:r>
    </w:p>
    <w:p>
      <w:pPr>
        <w:pStyle w:val="ListBullet"/>
      </w:pPr>
      <w:r>
        <w:t>Suggestion mini-cards show product image + name (+ price where shown); clicking a product goes to its PDP; clicking a term/submitting goes to the search results page.</w:t>
      </w:r>
    </w:p>
    <w:p>
      <w:pPr>
        <w:pStyle w:val="ListBullet"/>
      </w:pPr>
      <w:r>
        <w:t>Submitting (Enter or search icon) routes to the search results page with the query.</w:t>
      </w:r>
    </w:p>
    <w:p>
      <w:pPr>
        <w:pStyle w:val="ListBullet"/>
      </w:pPr>
      <w:r>
        <w:t>Empty/no-results: dropdown shows a "no results" state without error.</w:t>
      </w:r>
    </w:p>
    <w:p>
      <w:pPr>
        <w:pStyle w:val="ListBullet"/>
      </w:pPr>
      <w:r>
        <w:t>Debounced input (no query on every keystroke); loading state shown while fetching.</w:t>
      </w:r>
    </w:p>
    <w:p>
      <w:pPr>
        <w:pStyle w:val="ListBullet"/>
      </w:pPr>
      <w:r>
        <w:t>Keyboard: input focusable; arrow keys navigate suggestions; Enter selects; Esc closes the dropdown; focus returns to input; no keyboard trap.</w:t>
      </w:r>
    </w:p>
    <w:p>
      <w:pPr>
        <w:pStyle w:val="ListBullet"/>
      </w:pPr>
      <w:r>
        <w:t>Mobile: search icon expands the input (if collapsed); ≥44×44px tap targets.</w:t>
      </w:r>
    </w:p>
    <w:p>
      <w:pPr>
        <w:pStyle w:val="ListBullet"/>
      </w:pPr>
      <w:r>
        <w:t xml:space="preserve">WCAG 2.1 AA: input has an accessible label; combobox/listbox ARIA for suggestions; </w:t>
      </w:r>
      <w:r>
        <w:rPr>
          <w:rFonts w:ascii="Consolas" w:hAnsi="Consolas"/>
          <w:color w:val="8B0000"/>
          <w:sz w:val="18"/>
        </w:rPr>
        <w:t>aria-expanded</w:t>
      </w:r>
      <w:r>
        <w:t>/</w:t>
      </w:r>
      <w:r>
        <w:rPr>
          <w:rFonts w:ascii="Consolas" w:hAnsi="Consolas"/>
          <w:color w:val="8B0000"/>
          <w:sz w:val="18"/>
        </w:rPr>
        <w:t>aria-activedescendant</w:t>
      </w:r>
      <w:r>
        <w:t>; results-count announced (aria-live); visible focus; sufficient contrast.</w:t>
      </w:r>
    </w:p>
    <w:p>
      <w:pPr>
        <w:pStyle w:val="ListBullet"/>
      </w:pPr>
      <w:r>
        <w:t>Performance: suggestions load asynchronously; does not block LCP.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Search + suggestions ← ACCS Live Search</w:t>
      </w:r>
      <w:r>
        <w:t xml:space="preserve"> (</w:t>
      </w:r>
      <w:r>
        <w:rPr>
          <w:rFonts w:ascii="Consolas" w:hAnsi="Consolas"/>
          <w:color w:val="8B0000"/>
          <w:sz w:val="18"/>
        </w:rPr>
        <w:t>productSearch</w:t>
      </w:r>
      <w:r>
        <w:t xml:space="preserve"> / suggestions GraphQL): the query returns suggested products (image, name, price, urlKey) and/or suggested terms.</w:t>
      </w:r>
    </w:p>
    <w:p>
      <w:pPr>
        <w:pStyle w:val="ListBullet"/>
      </w:pPr>
      <w:r>
        <w:rPr>
          <w:b/>
        </w:rPr>
        <w:t>Submit</w:t>
      </w:r>
      <w:r>
        <w:t xml:space="preserve"> routes to the search results page (PLP-style Live Search results).</w:t>
      </w:r>
    </w:p>
    <w:p>
      <w:pPr>
        <w:pStyle w:val="ListBullet"/>
      </w:pPr>
      <w:r>
        <w:t xml:space="preserve">Suggestion product data (image from Adobe Assets, name, price) depends on </w:t>
      </w:r>
      <w:r>
        <w:rPr>
          <w:b/>
        </w:rPr>
        <w:t>EC-243</w:t>
      </w:r>
      <w:r>
        <w:t xml:space="preserve"> attributes exposed via Catalog Service.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Live Search enabled and indexed (query + suggestions).</w:t>
      </w:r>
    </w:p>
    <w:p>
      <w:pPr>
        <w:pStyle w:val="ListBullet"/>
      </w:pPr>
      <w:r>
        <w:t>Search results page (submit target) — related PLP/Live Search results story.</w:t>
      </w:r>
    </w:p>
    <w:p>
      <w:pPr>
        <w:pStyle w:val="ListBullet"/>
      </w:pPr>
      <w:r>
        <w:rPr>
          <w:b/>
        </w:rPr>
        <w:t>EC-243</w:t>
      </w:r>
      <w:r>
        <w:t xml:space="preserve"> — product attributes exposed/searchable.</w:t>
      </w:r>
    </w:p>
    <w:p>
      <w:pPr>
        <w:pStyle w:val="ListBullet"/>
      </w:pPr>
      <w:r>
        <w:t>Header block (hosts the search bar).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suggestion content: product previews, suggested terms, categories, or a mix.</w:t>
      </w:r>
    </w:p>
    <w:p>
      <w:pPr>
        <w:pStyle w:val="ListBullet"/>
      </w:pPr>
      <w:r>
        <w:t>Confirm mobile pattern (persistent bar vs. icon that expands).</w:t>
      </w:r>
    </w:p>
    <w:p>
      <w:pPr>
        <w:pStyle w:val="ListBullet"/>
      </w:pPr>
      <w:r>
        <w:t>Confirm max suggestions shown and debounce timing.</w:t>
      </w:r>
    </w:p>
    <w:p>
      <w:pPr>
        <w:pStyle w:val="ListBullet"/>
      </w:pPr>
      <w:r>
        <w:t>Confirm the search results page route/behavior.</w:t>
      </w:r>
    </w:p>
    <w:p>
      <w:pPr>
        <w:pStyle w:val="ListBullet"/>
      </w:pPr>
      <w:r>
        <w:t>Confirm exact focus/hover shades with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