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9"/>
        <w:gridCol w:w="4149"/>
        <w:gridCol w:w="4008"/>
      </w:tblGrid>
      <w:tr w:rsidR="006F38F2" w:rsidRPr="000F5A9F" w:rsidTr="00B23CB4">
        <w:trPr>
          <w:trHeight w:val="300"/>
        </w:trPr>
        <w:tc>
          <w:tcPr>
            <w:tcW w:w="1297" w:type="pct"/>
            <w:shd w:val="clear" w:color="auto" w:fill="DAEEF3" w:themeFill="accent5" w:themeFillTint="33"/>
            <w:hideMark/>
          </w:tcPr>
          <w:p w:rsidR="00E95D7D" w:rsidRPr="000F5A9F" w:rsidRDefault="00E95D7D" w:rsidP="00E95D7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1883" w:type="pct"/>
            <w:shd w:val="clear" w:color="auto" w:fill="DAEEF3" w:themeFill="accent5" w:themeFillTint="33"/>
            <w:hideMark/>
          </w:tcPr>
          <w:p w:rsidR="00E95D7D" w:rsidRPr="000F5A9F" w:rsidRDefault="00E95D7D" w:rsidP="00E95D7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ru-RU"/>
              </w:rPr>
              <w:t xml:space="preserve">Цели </w:t>
            </w:r>
          </w:p>
        </w:tc>
        <w:tc>
          <w:tcPr>
            <w:tcW w:w="1819" w:type="pct"/>
            <w:shd w:val="clear" w:color="auto" w:fill="DAEEF3" w:themeFill="accent5" w:themeFillTint="33"/>
            <w:hideMark/>
          </w:tcPr>
          <w:p w:rsidR="00E95D7D" w:rsidRPr="000F5A9F" w:rsidRDefault="00E95D7D" w:rsidP="00E95D7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ru-RU"/>
              </w:rPr>
              <w:t>Потребности</w:t>
            </w:r>
          </w:p>
        </w:tc>
      </w:tr>
      <w:tr w:rsidR="00E95D7D" w:rsidRPr="000F5A9F" w:rsidTr="00B23CB4">
        <w:trPr>
          <w:trHeight w:val="600"/>
        </w:trPr>
        <w:tc>
          <w:tcPr>
            <w:tcW w:w="1297" w:type="pct"/>
            <w:hideMark/>
          </w:tcPr>
          <w:p w:rsidR="00E95D7D" w:rsidRPr="000F5A9F" w:rsidRDefault="00E95D7D" w:rsidP="00B23CB4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ru-RU"/>
              </w:rPr>
              <w:t>Бизнес</w:t>
            </w:r>
          </w:p>
        </w:tc>
        <w:tc>
          <w:tcPr>
            <w:tcW w:w="1883" w:type="pct"/>
            <w:hideMark/>
          </w:tcPr>
          <w:p w:rsidR="00E95D7D" w:rsidRPr="000F5A9F" w:rsidRDefault="00E95D7D" w:rsidP="00E95D7D">
            <w:pPr>
              <w:pStyle w:val="a4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Привлечь потенциальных клиентов.</w:t>
            </w:r>
          </w:p>
          <w:p w:rsidR="00E95D7D" w:rsidRPr="000F5A9F" w:rsidRDefault="00E95D7D" w:rsidP="00E95D7D">
            <w:pPr>
              <w:pStyle w:val="a4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Продать услуги</w:t>
            </w:r>
          </w:p>
        </w:tc>
        <w:tc>
          <w:tcPr>
            <w:tcW w:w="1819" w:type="pct"/>
            <w:hideMark/>
          </w:tcPr>
          <w:p w:rsidR="00E95D7D" w:rsidRPr="000F5A9F" w:rsidRDefault="00E95D7D" w:rsidP="00E95D7D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Деньги. </w:t>
            </w:r>
          </w:p>
          <w:p w:rsidR="00E95D7D" w:rsidRPr="000F5A9F" w:rsidRDefault="00E95D7D" w:rsidP="00E95D7D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Статус в индустрии.</w:t>
            </w:r>
          </w:p>
        </w:tc>
      </w:tr>
      <w:tr w:rsidR="006F38F2" w:rsidRPr="000F5A9F" w:rsidTr="00B23CB4">
        <w:trPr>
          <w:trHeight w:val="300"/>
        </w:trPr>
        <w:tc>
          <w:tcPr>
            <w:tcW w:w="1297" w:type="pct"/>
            <w:shd w:val="clear" w:color="auto" w:fill="EAF1DD" w:themeFill="accent3" w:themeFillTint="33"/>
            <w:hideMark/>
          </w:tcPr>
          <w:p w:rsidR="00E95D7D" w:rsidRPr="000F5A9F" w:rsidRDefault="00E95D7D" w:rsidP="000F5A9F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ru-RU"/>
              </w:rPr>
              <w:t>Целевая аудитория:</w:t>
            </w:r>
          </w:p>
        </w:tc>
        <w:tc>
          <w:tcPr>
            <w:tcW w:w="1883" w:type="pct"/>
            <w:shd w:val="clear" w:color="auto" w:fill="EAF1DD" w:themeFill="accent3" w:themeFillTint="33"/>
            <w:hideMark/>
          </w:tcPr>
          <w:p w:rsidR="00E95D7D" w:rsidRPr="000F5A9F" w:rsidRDefault="00E95D7D" w:rsidP="00E95D7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1819" w:type="pct"/>
            <w:shd w:val="clear" w:color="auto" w:fill="EAF1DD" w:themeFill="accent3" w:themeFillTint="33"/>
            <w:hideMark/>
          </w:tcPr>
          <w:p w:rsidR="00E95D7D" w:rsidRPr="000F5A9F" w:rsidRDefault="00E95D7D" w:rsidP="00E95D7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 </w:t>
            </w:r>
          </w:p>
        </w:tc>
      </w:tr>
      <w:tr w:rsidR="00E95D7D" w:rsidRPr="000F5A9F" w:rsidTr="00CA5BC2">
        <w:trPr>
          <w:trHeight w:val="893"/>
        </w:trPr>
        <w:tc>
          <w:tcPr>
            <w:tcW w:w="1297" w:type="pct"/>
            <w:hideMark/>
          </w:tcPr>
          <w:p w:rsidR="00E95D7D" w:rsidRPr="000F5A9F" w:rsidRDefault="00B3229F" w:rsidP="00B23CB4">
            <w:pPr>
              <w:pStyle w:val="a4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Люди</w:t>
            </w:r>
            <w:r w:rsidR="00104A67"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,</w:t>
            </w: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 которые  хотят п</w:t>
            </w:r>
            <w:r w:rsidR="00B26131"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ерейти</w:t>
            </w:r>
            <w:r w:rsidR="00DC19C5"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 из других областей</w:t>
            </w: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 в </w:t>
            </w:r>
            <w:proofErr w:type="gramStart"/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ИТ</w:t>
            </w:r>
            <w:proofErr w:type="gramEnd"/>
          </w:p>
        </w:tc>
        <w:tc>
          <w:tcPr>
            <w:tcW w:w="1883" w:type="pct"/>
            <w:hideMark/>
          </w:tcPr>
          <w:p w:rsidR="00E95D7D" w:rsidRPr="000F5A9F" w:rsidRDefault="00E95D7D" w:rsidP="00B23CB4">
            <w:pPr>
              <w:pStyle w:val="a4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Устройство на работу.</w:t>
            </w:r>
          </w:p>
          <w:p w:rsidR="00E95D7D" w:rsidRPr="000F5A9F" w:rsidRDefault="00E95D7D" w:rsidP="00B23CB4">
            <w:pPr>
              <w:pStyle w:val="a4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Получение теоретических знаний и практического опыта</w:t>
            </w:r>
            <w:r w:rsidR="00797F87"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1819" w:type="pct"/>
            <w:hideMark/>
          </w:tcPr>
          <w:p w:rsidR="00E95D7D" w:rsidRPr="000F5A9F" w:rsidRDefault="00E95D7D" w:rsidP="00B23CB4">
            <w:pPr>
              <w:pStyle w:val="a4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Деньги. </w:t>
            </w:r>
          </w:p>
          <w:p w:rsidR="00E95D7D" w:rsidRPr="000F5A9F" w:rsidRDefault="00E95D7D" w:rsidP="00B23CB4">
            <w:pPr>
              <w:pStyle w:val="a4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Статус в обществе.</w:t>
            </w:r>
          </w:p>
          <w:p w:rsidR="00E95D7D" w:rsidRPr="000F5A9F" w:rsidRDefault="00E95D7D" w:rsidP="00B23CB4">
            <w:pPr>
              <w:pStyle w:val="a4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Самореализация</w:t>
            </w:r>
          </w:p>
        </w:tc>
      </w:tr>
      <w:tr w:rsidR="00E95D7D" w:rsidRPr="000F5A9F" w:rsidTr="00B23CB4">
        <w:trPr>
          <w:trHeight w:val="563"/>
        </w:trPr>
        <w:tc>
          <w:tcPr>
            <w:tcW w:w="1297" w:type="pct"/>
            <w:hideMark/>
          </w:tcPr>
          <w:p w:rsidR="00E95D7D" w:rsidRPr="000F5A9F" w:rsidRDefault="00E95D7D" w:rsidP="00B23CB4">
            <w:pPr>
              <w:pStyle w:val="a4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Продвинутые специалисты</w:t>
            </w:r>
          </w:p>
        </w:tc>
        <w:tc>
          <w:tcPr>
            <w:tcW w:w="1883" w:type="pct"/>
            <w:hideMark/>
          </w:tcPr>
          <w:p w:rsidR="00E95D7D" w:rsidRPr="000F5A9F" w:rsidRDefault="00E95D7D" w:rsidP="00B23CB4">
            <w:pPr>
              <w:pStyle w:val="a4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Развитие базы знаний в смежных областях</w:t>
            </w:r>
          </w:p>
        </w:tc>
        <w:tc>
          <w:tcPr>
            <w:tcW w:w="1819" w:type="pct"/>
            <w:hideMark/>
          </w:tcPr>
          <w:p w:rsidR="00E95D7D" w:rsidRPr="000F5A9F" w:rsidRDefault="00E95D7D" w:rsidP="00B23CB4">
            <w:pPr>
              <w:pStyle w:val="a4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Рост на рынке труда</w:t>
            </w:r>
          </w:p>
        </w:tc>
      </w:tr>
      <w:tr w:rsidR="00911218" w:rsidRPr="000F5A9F" w:rsidTr="00B23CB4">
        <w:trPr>
          <w:trHeight w:val="415"/>
        </w:trPr>
        <w:tc>
          <w:tcPr>
            <w:tcW w:w="1297" w:type="pct"/>
          </w:tcPr>
          <w:p w:rsidR="00911218" w:rsidRPr="000F5A9F" w:rsidRDefault="009F4BBD" w:rsidP="00B23CB4">
            <w:pPr>
              <w:pStyle w:val="a4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Компания</w:t>
            </w:r>
          </w:p>
        </w:tc>
        <w:tc>
          <w:tcPr>
            <w:tcW w:w="1883" w:type="pct"/>
          </w:tcPr>
          <w:p w:rsidR="007E25E4" w:rsidRDefault="007E25E4" w:rsidP="00B23CB4">
            <w:pPr>
              <w:pStyle w:val="a4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Мотивация</w:t>
            </w:r>
            <w:r w:rsidR="0046067E"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 сотрудников</w:t>
            </w:r>
          </w:p>
          <w:p w:rsidR="00655D47" w:rsidRPr="000F5A9F" w:rsidRDefault="00655D47" w:rsidP="00B23CB4">
            <w:pPr>
              <w:pStyle w:val="a4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Подбор персонала</w:t>
            </w:r>
          </w:p>
        </w:tc>
        <w:tc>
          <w:tcPr>
            <w:tcW w:w="1819" w:type="pct"/>
          </w:tcPr>
          <w:p w:rsidR="00911218" w:rsidRPr="000F5A9F" w:rsidRDefault="0046067E" w:rsidP="00B23CB4">
            <w:pPr>
              <w:pStyle w:val="a4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F5A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Квалификация сотрудника</w:t>
            </w:r>
          </w:p>
        </w:tc>
      </w:tr>
    </w:tbl>
    <w:p w:rsidR="008D28CC" w:rsidRPr="00C0244D" w:rsidRDefault="008D28CC">
      <w:pPr>
        <w:rPr>
          <w:lang w:val="ru-RU"/>
        </w:rPr>
      </w:pPr>
    </w:p>
    <w:p w:rsidR="00C0244D" w:rsidRPr="000F5A9F" w:rsidRDefault="00C0244D" w:rsidP="00B23CB4">
      <w:pPr>
        <w:shd w:val="clear" w:color="auto" w:fill="E5DFEC" w:themeFill="accent4" w:themeFillTint="33"/>
        <w:rPr>
          <w:b/>
          <w:sz w:val="20"/>
          <w:szCs w:val="20"/>
          <w:lang w:val="ru-RU"/>
        </w:rPr>
      </w:pPr>
      <w:r w:rsidRPr="000F5A9F">
        <w:rPr>
          <w:b/>
          <w:sz w:val="20"/>
          <w:szCs w:val="20"/>
          <w:lang w:val="ru-RU"/>
        </w:rPr>
        <w:t>Вопросы:</w:t>
      </w:r>
    </w:p>
    <w:p w:rsidR="000A266E" w:rsidRPr="000F5A9F" w:rsidRDefault="00C0244D" w:rsidP="00B23CB4">
      <w:pPr>
        <w:pStyle w:val="a4"/>
        <w:numPr>
          <w:ilvl w:val="0"/>
          <w:numId w:val="10"/>
        </w:numPr>
        <w:shd w:val="clear" w:color="auto" w:fill="DAEEF3" w:themeFill="accent5" w:themeFillTint="33"/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Какая информация важна для продвинутых специалистов?</w:t>
      </w:r>
    </w:p>
    <w:p w:rsidR="005F5A57" w:rsidRPr="000F5A9F" w:rsidRDefault="000A266E" w:rsidP="009F4BBD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В каких областях нужно пополнять свои знания</w:t>
      </w:r>
    </w:p>
    <w:p w:rsidR="003652A1" w:rsidRPr="000F5A9F" w:rsidRDefault="003652A1" w:rsidP="009F4BBD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Программы обучения</w:t>
      </w:r>
    </w:p>
    <w:p w:rsidR="003652A1" w:rsidRPr="000F5A9F" w:rsidRDefault="003652A1" w:rsidP="009F4BBD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Квалификация тренера</w:t>
      </w:r>
    </w:p>
    <w:p w:rsidR="00A713BB" w:rsidRPr="000F5A9F" w:rsidRDefault="003652A1" w:rsidP="00B23CB4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Сертифика</w:t>
      </w:r>
      <w:r w:rsidR="00C04252" w:rsidRPr="000F5A9F">
        <w:rPr>
          <w:sz w:val="20"/>
          <w:szCs w:val="20"/>
          <w:lang w:val="ru-RU"/>
        </w:rPr>
        <w:t>ция</w:t>
      </w:r>
    </w:p>
    <w:p w:rsidR="00611FE6" w:rsidRDefault="00611FE6" w:rsidP="00611FE6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Преимущества</w:t>
      </w:r>
    </w:p>
    <w:p w:rsidR="00A22214" w:rsidRPr="00C743D8" w:rsidRDefault="00A22214" w:rsidP="00A22214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Расписание</w:t>
      </w:r>
    </w:p>
    <w:p w:rsidR="007132C9" w:rsidRPr="007132C9" w:rsidRDefault="007132C9" w:rsidP="007132C9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Рекомендации</w:t>
      </w:r>
      <w:bookmarkStart w:id="0" w:name="_GoBack"/>
      <w:bookmarkEnd w:id="0"/>
    </w:p>
    <w:p w:rsidR="000F5A9F" w:rsidRPr="000F5A9F" w:rsidRDefault="000F5A9F" w:rsidP="000F5A9F">
      <w:pPr>
        <w:pStyle w:val="a4"/>
        <w:ind w:left="1440"/>
        <w:rPr>
          <w:sz w:val="20"/>
          <w:szCs w:val="20"/>
          <w:lang w:val="ru-RU"/>
        </w:rPr>
      </w:pPr>
    </w:p>
    <w:p w:rsidR="00C0244D" w:rsidRPr="000F5A9F" w:rsidRDefault="00C0244D" w:rsidP="00B23CB4">
      <w:pPr>
        <w:pStyle w:val="a4"/>
        <w:numPr>
          <w:ilvl w:val="0"/>
          <w:numId w:val="10"/>
        </w:numPr>
        <w:shd w:val="clear" w:color="auto" w:fill="DAEEF3" w:themeFill="accent5" w:themeFillTint="33"/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Какая информация важна для начинающих?</w:t>
      </w:r>
    </w:p>
    <w:p w:rsidR="000A266E" w:rsidRPr="000F5A9F" w:rsidRDefault="000A266E" w:rsidP="000A266E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 xml:space="preserve">Что нужно </w:t>
      </w:r>
      <w:r w:rsidR="00FD1AB4" w:rsidRPr="000F5A9F">
        <w:rPr>
          <w:sz w:val="20"/>
          <w:szCs w:val="20"/>
          <w:lang w:val="ru-RU"/>
        </w:rPr>
        <w:t>знать,</w:t>
      </w:r>
      <w:r w:rsidRPr="000F5A9F">
        <w:rPr>
          <w:sz w:val="20"/>
          <w:szCs w:val="20"/>
          <w:lang w:val="ru-RU"/>
        </w:rPr>
        <w:t xml:space="preserve"> чтобы устроиться работать</w:t>
      </w:r>
    </w:p>
    <w:p w:rsidR="00911218" w:rsidRPr="000F5A9F" w:rsidRDefault="00911218" w:rsidP="000A266E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Специальности</w:t>
      </w:r>
    </w:p>
    <w:p w:rsidR="00911218" w:rsidRPr="000F5A9F" w:rsidRDefault="00911218" w:rsidP="000A266E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Программы обучения</w:t>
      </w:r>
    </w:p>
    <w:p w:rsidR="00B13340" w:rsidRPr="000F5A9F" w:rsidRDefault="00B13340" w:rsidP="00B13340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Сертификация</w:t>
      </w:r>
    </w:p>
    <w:p w:rsidR="00A713BB" w:rsidRPr="000F5A9F" w:rsidRDefault="00A713BB" w:rsidP="000A266E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Квалификация тренера</w:t>
      </w:r>
    </w:p>
    <w:p w:rsidR="00A713BB" w:rsidRPr="000F5A9F" w:rsidRDefault="004A104A" w:rsidP="000A266E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Где работают выпускники</w:t>
      </w:r>
    </w:p>
    <w:p w:rsidR="005F5A57" w:rsidRPr="000F5A9F" w:rsidRDefault="005F5A57" w:rsidP="005F5A57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Отзывы</w:t>
      </w:r>
    </w:p>
    <w:p w:rsidR="005F5A57" w:rsidRDefault="005F5A57" w:rsidP="00B23CB4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Рекомендации</w:t>
      </w:r>
    </w:p>
    <w:p w:rsidR="00C743D8" w:rsidRDefault="00A22214" w:rsidP="00C743D8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Расписание</w:t>
      </w:r>
    </w:p>
    <w:p w:rsidR="00922E72" w:rsidRPr="00C743D8" w:rsidRDefault="00922E72" w:rsidP="00C743D8">
      <w:pPr>
        <w:pStyle w:val="a4"/>
        <w:numPr>
          <w:ilvl w:val="1"/>
          <w:numId w:val="1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Новости</w:t>
      </w:r>
    </w:p>
    <w:p w:rsidR="000F5A9F" w:rsidRPr="000F5A9F" w:rsidRDefault="000F5A9F" w:rsidP="000F5A9F">
      <w:pPr>
        <w:pStyle w:val="a4"/>
        <w:ind w:left="1440"/>
        <w:rPr>
          <w:sz w:val="20"/>
          <w:szCs w:val="20"/>
          <w:lang w:val="ru-RU"/>
        </w:rPr>
      </w:pPr>
    </w:p>
    <w:p w:rsidR="00115BB8" w:rsidRPr="000F5A9F" w:rsidRDefault="00115BB8" w:rsidP="00B23CB4">
      <w:pPr>
        <w:pStyle w:val="a4"/>
        <w:numPr>
          <w:ilvl w:val="0"/>
          <w:numId w:val="10"/>
        </w:numPr>
        <w:shd w:val="clear" w:color="auto" w:fill="DAEEF3" w:themeFill="accent5" w:themeFillTint="33"/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Какая информация важна для компаний?</w:t>
      </w:r>
    </w:p>
    <w:p w:rsidR="00115BB8" w:rsidRPr="000F5A9F" w:rsidRDefault="0087257F" w:rsidP="00115BB8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Программы</w:t>
      </w:r>
    </w:p>
    <w:p w:rsidR="0087257F" w:rsidRPr="000F5A9F" w:rsidRDefault="0087257F" w:rsidP="00115BB8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Сертификация</w:t>
      </w:r>
    </w:p>
    <w:p w:rsidR="0087257F" w:rsidRPr="000F5A9F" w:rsidRDefault="0087257F" w:rsidP="00115BB8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Преимущества</w:t>
      </w:r>
    </w:p>
    <w:p w:rsidR="0087257F" w:rsidRPr="000F5A9F" w:rsidRDefault="0087257F" w:rsidP="00115BB8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Рекомендации</w:t>
      </w:r>
    </w:p>
    <w:p w:rsidR="00655D47" w:rsidRDefault="00655D47" w:rsidP="00655D47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Консалтинг</w:t>
      </w:r>
    </w:p>
    <w:p w:rsidR="00A22214" w:rsidRPr="00C743D8" w:rsidRDefault="00A22214" w:rsidP="00A22214">
      <w:pPr>
        <w:pStyle w:val="a4"/>
        <w:numPr>
          <w:ilvl w:val="0"/>
          <w:numId w:val="2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Расписание</w:t>
      </w:r>
    </w:p>
    <w:p w:rsidR="00655D47" w:rsidRPr="00655D47" w:rsidRDefault="00655D47" w:rsidP="00655D47">
      <w:pPr>
        <w:pStyle w:val="a4"/>
        <w:ind w:left="1440"/>
        <w:rPr>
          <w:sz w:val="20"/>
          <w:szCs w:val="20"/>
          <w:lang w:val="ru-RU"/>
        </w:rPr>
      </w:pPr>
    </w:p>
    <w:p w:rsidR="00115BB8" w:rsidRPr="000F5A9F" w:rsidRDefault="00115BB8" w:rsidP="00B23CB4">
      <w:pPr>
        <w:pStyle w:val="a4"/>
        <w:numPr>
          <w:ilvl w:val="0"/>
          <w:numId w:val="15"/>
        </w:numPr>
        <w:shd w:val="clear" w:color="auto" w:fill="F2DBDB" w:themeFill="accent2" w:themeFillTint="33"/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Как привлечь потенциальных клиентов?</w:t>
      </w:r>
      <w:r w:rsidR="00042322">
        <w:rPr>
          <w:sz w:val="20"/>
          <w:szCs w:val="20"/>
          <w:lang w:val="ru-RU"/>
        </w:rPr>
        <w:t xml:space="preserve"> - </w:t>
      </w:r>
      <w:r w:rsidR="003C4538" w:rsidRPr="003C4538">
        <w:rPr>
          <w:sz w:val="20"/>
          <w:szCs w:val="20"/>
          <w:lang w:val="ru-RU"/>
        </w:rPr>
        <w:t xml:space="preserve"> </w:t>
      </w:r>
      <w:r w:rsidR="003C4538">
        <w:rPr>
          <w:sz w:val="20"/>
          <w:szCs w:val="20"/>
          <w:lang w:val="ru-RU"/>
        </w:rPr>
        <w:t>Важно для бизнеса! (продать услуги)</w:t>
      </w:r>
    </w:p>
    <w:p w:rsidR="00115BB8" w:rsidRPr="000F5A9F" w:rsidRDefault="00115BB8" w:rsidP="00115BB8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Реклама</w:t>
      </w:r>
    </w:p>
    <w:p w:rsidR="00115BB8" w:rsidRPr="000F5A9F" w:rsidRDefault="00115BB8" w:rsidP="00115BB8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Рекомендации</w:t>
      </w:r>
    </w:p>
    <w:p w:rsidR="00115BB8" w:rsidRPr="000F5A9F" w:rsidRDefault="00115BB8" w:rsidP="00115BB8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Отзывы</w:t>
      </w:r>
    </w:p>
    <w:p w:rsidR="00115BB8" w:rsidRPr="000F5A9F" w:rsidRDefault="00115BB8" w:rsidP="00115BB8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Бесплатные пробные уроки</w:t>
      </w:r>
    </w:p>
    <w:p w:rsidR="00115BB8" w:rsidRPr="000F5A9F" w:rsidRDefault="00115BB8" w:rsidP="00115BB8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Онлайн обучение</w:t>
      </w:r>
    </w:p>
    <w:p w:rsidR="000F5A9F" w:rsidRPr="000F5A9F" w:rsidRDefault="00115BB8" w:rsidP="000F5A9F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lastRenderedPageBreak/>
        <w:t>Акции, скидки</w:t>
      </w:r>
    </w:p>
    <w:p w:rsidR="000F5A9F" w:rsidRDefault="000F5A9F" w:rsidP="000F5A9F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Сертификация</w:t>
      </w:r>
    </w:p>
    <w:p w:rsidR="00042322" w:rsidRPr="00042322" w:rsidRDefault="00042322" w:rsidP="00042322">
      <w:pPr>
        <w:pStyle w:val="a4"/>
        <w:numPr>
          <w:ilvl w:val="1"/>
          <w:numId w:val="14"/>
        </w:numPr>
        <w:rPr>
          <w:sz w:val="20"/>
          <w:szCs w:val="20"/>
          <w:lang w:val="ru-RU"/>
        </w:rPr>
      </w:pPr>
      <w:r w:rsidRPr="000F5A9F">
        <w:rPr>
          <w:sz w:val="20"/>
          <w:szCs w:val="20"/>
          <w:lang w:val="ru-RU"/>
        </w:rPr>
        <w:t>Программы обучения</w:t>
      </w:r>
    </w:p>
    <w:sectPr w:rsidR="00042322" w:rsidRPr="00042322" w:rsidSect="00CA5B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457"/>
    <w:multiLevelType w:val="hybridMultilevel"/>
    <w:tmpl w:val="46361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9A7FDD"/>
    <w:multiLevelType w:val="hybridMultilevel"/>
    <w:tmpl w:val="1ED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54B75"/>
    <w:multiLevelType w:val="hybridMultilevel"/>
    <w:tmpl w:val="51AE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31A1A"/>
    <w:multiLevelType w:val="hybridMultilevel"/>
    <w:tmpl w:val="51AE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54AD5"/>
    <w:multiLevelType w:val="hybridMultilevel"/>
    <w:tmpl w:val="6224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E60A9"/>
    <w:multiLevelType w:val="hybridMultilevel"/>
    <w:tmpl w:val="17AC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94A6D"/>
    <w:multiLevelType w:val="hybridMultilevel"/>
    <w:tmpl w:val="F3CC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06AE7"/>
    <w:multiLevelType w:val="hybridMultilevel"/>
    <w:tmpl w:val="B39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228B6"/>
    <w:multiLevelType w:val="hybridMultilevel"/>
    <w:tmpl w:val="743A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840E3"/>
    <w:multiLevelType w:val="hybridMultilevel"/>
    <w:tmpl w:val="C38E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CBE"/>
    <w:multiLevelType w:val="hybridMultilevel"/>
    <w:tmpl w:val="CF964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7C5987"/>
    <w:multiLevelType w:val="hybridMultilevel"/>
    <w:tmpl w:val="B6F0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161A3"/>
    <w:multiLevelType w:val="hybridMultilevel"/>
    <w:tmpl w:val="32C8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30131"/>
    <w:multiLevelType w:val="hybridMultilevel"/>
    <w:tmpl w:val="962E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40C5C"/>
    <w:multiLevelType w:val="hybridMultilevel"/>
    <w:tmpl w:val="8E5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52C79"/>
    <w:multiLevelType w:val="hybridMultilevel"/>
    <w:tmpl w:val="48DC7A5A"/>
    <w:lvl w:ilvl="0" w:tplc="12E651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D7909"/>
    <w:multiLevelType w:val="hybridMultilevel"/>
    <w:tmpl w:val="3C6E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A7A8C"/>
    <w:multiLevelType w:val="hybridMultilevel"/>
    <w:tmpl w:val="3802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37788"/>
    <w:multiLevelType w:val="hybridMultilevel"/>
    <w:tmpl w:val="17B4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8E6798"/>
    <w:multiLevelType w:val="hybridMultilevel"/>
    <w:tmpl w:val="2BC6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7"/>
  </w:num>
  <w:num w:numId="7">
    <w:abstractNumId w:val="19"/>
  </w:num>
  <w:num w:numId="8">
    <w:abstractNumId w:val="12"/>
  </w:num>
  <w:num w:numId="9">
    <w:abstractNumId w:val="8"/>
  </w:num>
  <w:num w:numId="10">
    <w:abstractNumId w:val="13"/>
  </w:num>
  <w:num w:numId="11">
    <w:abstractNumId w:val="14"/>
  </w:num>
  <w:num w:numId="12">
    <w:abstractNumId w:val="3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0"/>
  </w:num>
  <w:num w:numId="18">
    <w:abstractNumId w:val="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2C"/>
    <w:rsid w:val="00042322"/>
    <w:rsid w:val="00095074"/>
    <w:rsid w:val="000A266E"/>
    <w:rsid w:val="000E0D94"/>
    <w:rsid w:val="000F5A9F"/>
    <w:rsid w:val="00104A67"/>
    <w:rsid w:val="00115BB8"/>
    <w:rsid w:val="001623F1"/>
    <w:rsid w:val="001A162C"/>
    <w:rsid w:val="00296EDD"/>
    <w:rsid w:val="0036006B"/>
    <w:rsid w:val="003652A1"/>
    <w:rsid w:val="0036551A"/>
    <w:rsid w:val="003C4538"/>
    <w:rsid w:val="004569D9"/>
    <w:rsid w:val="0046067E"/>
    <w:rsid w:val="004A104A"/>
    <w:rsid w:val="005F5A57"/>
    <w:rsid w:val="00611FE6"/>
    <w:rsid w:val="00655D47"/>
    <w:rsid w:val="006F38F2"/>
    <w:rsid w:val="00700C75"/>
    <w:rsid w:val="007132C9"/>
    <w:rsid w:val="007701E9"/>
    <w:rsid w:val="00797F87"/>
    <w:rsid w:val="007E25E4"/>
    <w:rsid w:val="00804D4F"/>
    <w:rsid w:val="0087257F"/>
    <w:rsid w:val="008D28CC"/>
    <w:rsid w:val="00911218"/>
    <w:rsid w:val="00922E72"/>
    <w:rsid w:val="00973649"/>
    <w:rsid w:val="009F4BBD"/>
    <w:rsid w:val="00A22214"/>
    <w:rsid w:val="00A713BB"/>
    <w:rsid w:val="00AF701B"/>
    <w:rsid w:val="00AF7C5D"/>
    <w:rsid w:val="00B035AC"/>
    <w:rsid w:val="00B13340"/>
    <w:rsid w:val="00B23CB4"/>
    <w:rsid w:val="00B26131"/>
    <w:rsid w:val="00B3229F"/>
    <w:rsid w:val="00C0244D"/>
    <w:rsid w:val="00C04252"/>
    <w:rsid w:val="00C70906"/>
    <w:rsid w:val="00C743D8"/>
    <w:rsid w:val="00CA5BC2"/>
    <w:rsid w:val="00CF0154"/>
    <w:rsid w:val="00DC19C5"/>
    <w:rsid w:val="00E95D7D"/>
    <w:rsid w:val="00EB32AF"/>
    <w:rsid w:val="00EB7435"/>
    <w:rsid w:val="00F12A53"/>
    <w:rsid w:val="00F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5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Art-master Ltd.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Бондарь</dc:creator>
  <cp:keywords/>
  <dc:description/>
  <cp:lastModifiedBy>Бондарь</cp:lastModifiedBy>
  <cp:revision>44</cp:revision>
  <cp:lastPrinted>2013-10-29T13:27:00Z</cp:lastPrinted>
  <dcterms:created xsi:type="dcterms:W3CDTF">2013-10-28T15:24:00Z</dcterms:created>
  <dcterms:modified xsi:type="dcterms:W3CDTF">2013-10-30T10:20:00Z</dcterms:modified>
</cp:coreProperties>
</file>