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B68" w:rsidRDefault="00766B68" w:rsidP="00766B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Регламент соревнования «Компьютерное зрение и управление манипулятором» </w:t>
      </w:r>
    </w:p>
    <w:p w:rsidR="00766B68" w:rsidRPr="00766B68" w:rsidRDefault="00766B68" w:rsidP="00766B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ru-RU"/>
        </w:rPr>
        <w:drawing>
          <wp:inline distT="0" distB="0" distL="0" distR="0">
            <wp:extent cx="6660515" cy="3745954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374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B68" w:rsidRPr="00766B68" w:rsidRDefault="00766B68" w:rsidP="00766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Общие положения</w:t>
      </w:r>
    </w:p>
    <w:p w:rsidR="00766B68" w:rsidRPr="00766B68" w:rsidRDefault="00766B68" w:rsidP="007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мероприятия: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абитуриентов МИФИ, продолжительностью 1 сутки (24 часа). Участники в командах разрабатывают решение задачи по техническому зрению и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управлению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роботизированным манипулятором.</w:t>
      </w:r>
    </w:p>
    <w:p w:rsidR="00766B68" w:rsidRPr="00766B68" w:rsidRDefault="00766B68" w:rsidP="007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соревнования: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Продемонстрировать навыки участников в области компьютерного зрения и программирования роботов, собрав с помощью манипулятора башню из меток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ArUco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заданным условиям.</w:t>
      </w:r>
    </w:p>
    <w:p w:rsidR="00766B68" w:rsidRPr="00766B68" w:rsidRDefault="00766B68" w:rsidP="0076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Участники: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Абитуриенты (кандидаты в студенты), участвующие в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хакатоне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Командам предоставляется необходимое оборудование (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2) для выполнения задания. Каждый участник использует личный ноутбук для разработки и запуска своего решения.</w:t>
      </w:r>
    </w:p>
    <w:p w:rsidR="00766B68" w:rsidRPr="00766B68" w:rsidRDefault="00766B68" w:rsidP="00766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Оборудование и исходные условия</w:t>
      </w:r>
    </w:p>
    <w:p w:rsidR="00766B68" w:rsidRPr="00766B68" w:rsidRDefault="00766B68" w:rsidP="007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Манипулятор и камера: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команде предоставляется робот-манипулятор с вакуумным хватом (присоской) и подключаемая USB-камера (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веб-камера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), установленная таким образом, чтобы она могла обозревать рабочее поле перед манипулятором. Камера подключается непосредственно к ноутбуку участника для обработки изображения в реальном времени.</w:t>
      </w:r>
    </w:p>
    <w:p w:rsidR="00766B68" w:rsidRPr="00766B68" w:rsidRDefault="00766B68" w:rsidP="007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кода управления: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Участникам выдается образец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Python-скрипта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демонстрирующий управление манипулятором. В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данном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скрипте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содержатся примеры команд для:</w:t>
      </w:r>
    </w:p>
    <w:p w:rsidR="00766B68" w:rsidRPr="00766B68" w:rsidRDefault="00766B68" w:rsidP="00766B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перемещения манипулятора в заданные координаты рабочей области;</w:t>
      </w:r>
    </w:p>
    <w:p w:rsidR="00766B68" w:rsidRPr="00766B68" w:rsidRDefault="00766B68" w:rsidP="00766B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включения и выключения вакуумной присоски (захвата);</w:t>
      </w:r>
    </w:p>
    <w:p w:rsidR="00766B68" w:rsidRPr="00766B68" w:rsidRDefault="00766B68" w:rsidP="00766B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поворота присоски (ориентации захвата).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Участники могут использовать этот образец для ознакомления с интерфейсом 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манипулятора и основывать на нем свое решение.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Язык программирования и используемые библиотеки не регламентируются – команды могут реализовать решение с любыми библиотеками компьютерного зрения (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OpenCV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т.п.), при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условии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они смогут отправлять управляющие команды манипулятору.</w:t>
      </w:r>
    </w:p>
    <w:p w:rsidR="00766B68" w:rsidRPr="00766B68" w:rsidRDefault="00766B68" w:rsidP="007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Рабочее поле: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манипулятором располагается плоское рабочее поле (стол), на котором в случайных позициях размещены семь квадратных пластин с маркерами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ArUco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пластины имеют толщину ~4 мм и лежат на поверхности поля.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и размеры маркеров:</w:t>
      </w:r>
    </w:p>
    <w:p w:rsidR="00766B68" w:rsidRPr="00766B68" w:rsidRDefault="00766B68" w:rsidP="00766B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Пять из этих пластин содержат ArUco-маркеры из словаря 4x4 с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ID 40, 50, 60, 70, 80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Размер маркера соответствует его ID номеру (пример: маркер с ID 40 имеет размер стороны ~40 мм, ID 50 – ~50 мм, и т.д., вплоть до ID 80 – ~80 мм). Эти пять маркеров являются целевыми для сборки башни.</w:t>
      </w:r>
    </w:p>
    <w:p w:rsidR="00766B68" w:rsidRPr="00766B68" w:rsidRDefault="00766B68" w:rsidP="00766B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Оставшиеся две пластины содержат маркеры из словаря 5x5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случайными ID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равными указанным выше). Эти маркеры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участвуют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построении башни и выступают в качестве лишних элементов, которые необходимо распознать и убрать в сторону.</w:t>
      </w:r>
    </w:p>
    <w:p w:rsidR="00766B68" w:rsidRPr="00766B68" w:rsidRDefault="00766B68" w:rsidP="0076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Исходное расположение: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семь пластин с маркерами разложены по полю в произвольном порядке и ориентации (т.е. маркеры могут быть повернуты под случайными углами, разбросаны по позиции). Участники не знают заранее расположение меток — необходимо определить их координаты и ориентацию с помощью камеры.</w:t>
      </w:r>
    </w:p>
    <w:p w:rsidR="00766B68" w:rsidRPr="00766B68" w:rsidRDefault="00766B68" w:rsidP="00766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Задание участников</w:t>
      </w:r>
    </w:p>
    <w:p w:rsidR="00766B68" w:rsidRPr="00766B68" w:rsidRDefault="00766B68" w:rsidP="0076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описание задачи: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с использованием камеры и алгоритмов компьютерного зрения обнаружить все ArUco-маркеры на рабочем поле, идентифицировать их ID и координаты, а затем с помощью манипулятора переместить определенные пластины с маркерами и выстроить из них башню заданной конфигурации.</w:t>
      </w:r>
    </w:p>
    <w:p w:rsidR="00766B68" w:rsidRPr="00766B68" w:rsidRDefault="00766B68" w:rsidP="0076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башни: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Башня должна быть построена из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пяти специальных маркеров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(ID 80, 70, 60, 50, 40 из словаря 4x4). Они должны быть уложены друг на друга в порядке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 самого большого к самому маленькому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66B68" w:rsidRPr="00766B68" w:rsidRDefault="00766B68" w:rsidP="00766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Нижний (основание башни) – маркер ID 80 (самый большой по размеру).</w:t>
      </w:r>
    </w:p>
    <w:p w:rsidR="00766B68" w:rsidRPr="00766B68" w:rsidRDefault="00766B68" w:rsidP="00766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Выше него – маркер ID 70, затем ID 60, затем ID 50.</w:t>
      </w:r>
    </w:p>
    <w:p w:rsidR="00766B68" w:rsidRPr="00766B68" w:rsidRDefault="00766B68" w:rsidP="00766B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Венчает башню верхний маркер – ID 40 (самый маленький).</w:t>
      </w:r>
    </w:p>
    <w:p w:rsidR="00766B68" w:rsidRPr="00766B68" w:rsidRDefault="00766B68" w:rsidP="0076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маркеры: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Пластины с маркерами, не относящиеся к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указанным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 (случайные маркеры 5x5),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должны входить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состав башни. Задача участников – обнаружить их и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убрать в сторону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(вне области строительства башни), чтобы они не мешали сборке. Эти лишние элементы могут быть перемещены манипулятором в любую зону поля, где они не будут препятствовать построению башни (например, отодвинуты к краю поля).</w:t>
      </w:r>
    </w:p>
    <w:p w:rsidR="00766B68" w:rsidRPr="00766B68" w:rsidRDefault="00766B68" w:rsidP="0076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выполнения работы: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Участники должны самостоятельно разработать алгоритм, выполняющий следующие шаги:</w:t>
      </w:r>
    </w:p>
    <w:p w:rsidR="00766B68" w:rsidRPr="00766B68" w:rsidRDefault="00766B68" w:rsidP="00766B6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изображения: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получаемого с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веб-камеры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видеопотока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обнаружить маркеры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ArUco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поле и определить их ID, положение (координаты на рабочем поле) и ориентацию (угол поворота относительно осей поля).</w:t>
      </w:r>
    </w:p>
    <w:p w:rsidR="00766B68" w:rsidRPr="00766B68" w:rsidRDefault="00766B68" w:rsidP="00766B6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Идентификация целей: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Среди обнаруженных маркеров выделить целевые (ID 40, 50, 60, 70, 80) и посторонние. Определить текущие координаты каждого целевого маркера.</w:t>
      </w:r>
    </w:p>
    <w:p w:rsidR="00766B68" w:rsidRPr="00766B68" w:rsidRDefault="00766B68" w:rsidP="00766B6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Планирование раскладки: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Рассчитать, как переместить каждый целевой маркер манипулятором, чтобы построить башню в требуемом месте и порядке.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выбрать порядок подъема и установки маркеров, учитывая, что сначала нужно установить основание (самый большой), затем последовательно ставить на него более мелкие.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спланировать перемещение лишних маркеров в сторону.</w:t>
      </w:r>
    </w:p>
    <w:p w:rsidR="00766B68" w:rsidRPr="00766B68" w:rsidRDefault="00766B68" w:rsidP="00766B6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манипулятором: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предоставленных команд (или аналогичных, реализованных участниками) выполнить захват пластин с маркерами и их перемещение:</w:t>
      </w:r>
    </w:p>
    <w:p w:rsidR="00766B68" w:rsidRPr="00766B68" w:rsidRDefault="00766B68" w:rsidP="00766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Переместить манипулятором ненужные маркеры (5x5 случайные ID) из зоны строительства – например, отвести их за пределы условной области башни.</w:t>
      </w:r>
    </w:p>
    <w:p w:rsidR="00766B68" w:rsidRPr="00766B68" w:rsidRDefault="00766B68" w:rsidP="00766B6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по одному подобрать целевые маркеры и установить их друг на друга в правильном порядке. Для этого манипулятором навести присоску на центр маркера, включить вакуум для захвата, перенести пластину и уложить ее на требуемое место, затем отпустить (выключить присоску).</w:t>
      </w:r>
    </w:p>
    <w:p w:rsidR="00766B68" w:rsidRPr="00766B68" w:rsidRDefault="00766B68" w:rsidP="00766B6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ориентации: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время укладки следить, чтобы каждый устанавливаемый маркер был правильно ориентирован (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. требования к башне ниже) – при необходимости манипулятор может поворачивать захваченный элемент (командой поворота присоски) для выравнивания по краям поля.</w:t>
      </w:r>
    </w:p>
    <w:p w:rsidR="00766B68" w:rsidRPr="00766B68" w:rsidRDefault="00766B68" w:rsidP="00766B68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Повторение для всех элементов: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Выполнить эти действия для всех пяти целевых маркеров, добиваясь построения полной башни.</w:t>
      </w:r>
    </w:p>
    <w:p w:rsidR="00766B68" w:rsidRPr="00766B68" w:rsidRDefault="00766B68" w:rsidP="0076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Временные ограничения: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выполнение задания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 отдельного лимита времени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кроме общего времени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хакатона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Участники могут в течение всех суток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хакатона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отлаживать и улучшать свое решение. Скорость сборки башни непосредственно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влияет на оценку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важны корректность и полнота выполнения задания. (Однако все команды должны завершить попытки сборки к окончанию отведенного времени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хакатона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.)</w:t>
      </w:r>
    </w:p>
    <w:p w:rsidR="00766B68" w:rsidRPr="00766B68" w:rsidRDefault="00766B68" w:rsidP="00766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Требования к сборке башни</w:t>
      </w:r>
    </w:p>
    <w:p w:rsidR="00766B68" w:rsidRPr="00766B68" w:rsidRDefault="00766B68" w:rsidP="00766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сборке конструкции из маркеров необходимо соблюдать следующие условия, чтобы башня считалась собранной правильно:</w:t>
      </w:r>
    </w:p>
    <w:p w:rsidR="00766B68" w:rsidRPr="00766B68" w:rsidRDefault="00766B68" w:rsidP="0076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Правильный порядок и состав: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башню можно включать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целевые маркеры ID 80, 70, 60, 50, 40 (словарь 4x4). Они должны располагаться строго в порядке убывания размера: самый большой (ID 80) внизу, самый маленький (ID 40) наверху. Башня может состоять из всех пяти элементов либо из меньшего их количества, но порядок соблюдается тот же (от большего внизу к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меньшему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наверху, без нарушений). Маркеры с другими ID не должны находиться внутри башни (их присутствие в стопке не засчитывается, такой башней задание не будет считаться выполненным).</w:t>
      </w:r>
    </w:p>
    <w:p w:rsidR="00766B68" w:rsidRPr="00766B68" w:rsidRDefault="00766B68" w:rsidP="0076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Расположение основания: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Нижний маркер башни (основание, ID 80 или самый крупный из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используемых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должен быть установлен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рабочем поле горизонтально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Горизонтально означает, что пластина лежит плоско (не наклонена) на поверхности поля. Его положение на поле задано центром в точке с координатами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(175, 175)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миллиметрах). Допускается погрешность в установке основания: отклонение центра до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±10 мм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точки (175,175) и поворот (разворот относительно требуемой ориентации) не более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±10 градусов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считаются допустимыми и не приводят к снижению оценки. Иными словами, основание должно быть примерно в заданной точке и почти параллельно краям поля.</w:t>
      </w:r>
    </w:p>
    <w:p w:rsidR="00766B68" w:rsidRPr="00766B68" w:rsidRDefault="00766B68" w:rsidP="0076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Ориентация маркеров: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маркер, входящий в башню, при установке должен быть ориентирован так, чтобы его стороны были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параллельны сторонам рабочего поля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все маркеры в стопке выровнены относительно одной и той же оси и не повернуты произвольно. Участникам рекомендуется при необходимости поворачивать захваченные элементы перед укладкой, чтобы выровнять их ориентацию. Небольшое отклонение (до тех же 10° для основания, и желательно не больше для верхних слоев) допустимо, но сильный поворот элемента будет считаться нарушением ориентации.</w:t>
      </w:r>
    </w:p>
    <w:p w:rsidR="00766B68" w:rsidRPr="00766B68" w:rsidRDefault="00766B68" w:rsidP="0076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Горизонтальность слоев: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маркер башни должен лежать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строго горизонтально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либо на рабочем столе (для нижнего слоя), либо на поверхности маркера, расположенного под ним. "Горизонтально" означает, что пластина не наклонена, полностью соприкасается с поверхностью ниже. Маркер, положенный криво или с наклоном (например, один край на другом маркере, а другой на столе) не засчитывается как корректно установленный.</w:t>
      </w:r>
    </w:p>
    <w:p w:rsidR="00766B68" w:rsidRPr="00766B68" w:rsidRDefault="00766B68" w:rsidP="0076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Совмещение по вертикали: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Каждый следующий маркер, размещаемый в башне на маркере большего размера, должен быть положен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полностью в пределах нижележащего маркера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Требование: вертикальная проекция верхнего маркера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выступает за границы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маркера, на котором он установлен. Проще говоря, более маленькая пластина должна лежать сверху крупной так, чтобы ни одна ее часть не свисала с края. Допускается небольшой зазор от краев, главное – отсутствие выступания наружу. Если верхний элемент сдвинут и свисает за край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нижнего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такое расположение считается неправильным.</w:t>
      </w:r>
    </w:p>
    <w:p w:rsidR="00766B68" w:rsidRPr="00766B68" w:rsidRDefault="00766B68" w:rsidP="0076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Удаление лишних элементов: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Маркеры, не предназначенные для башни (случайные 5x5), не должны находиться под основанием или между слоями башни. Идеально, они должны быть отодвинуты на такое расстояние, чтобы башня строилась на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чистой поверхности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основание башни будет установлено поверх другого маркера или на частично лежащий под ним сторонний объект, это нарушает условие "основание лежит на поле" и будет снижать оценку (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. систему оценки). Таким образом, участникам необходимо заранее расчистить площадку для основания башни.</w:t>
      </w:r>
    </w:p>
    <w:p w:rsidR="00766B68" w:rsidRPr="00766B68" w:rsidRDefault="00766B68" w:rsidP="00766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Система оценки результатов</w:t>
      </w:r>
    </w:p>
    <w:p w:rsidR="00766B68" w:rsidRPr="00766B68" w:rsidRDefault="00766B68" w:rsidP="00766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Оценивание выполнения задания производится судейской комиссией на основании степени корректности и полноты собранной участниками башни. Максимально возможный суммарный балл –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90 баллов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Баллы начисляются по следующим правилам:</w:t>
      </w:r>
    </w:p>
    <w:p w:rsidR="00766B68" w:rsidRPr="00766B68" w:rsidRDefault="00766B68" w:rsidP="00766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Базовая установка основания (10 баллов):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нижний маркер башни (основание)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правильно установлен на поле горизонтально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команда получает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 баллов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получения этих баллов основание должно соответствовать требованиям: лежать плоско на столе и в заданной зоне (с допуском по координатам и углу, как указано выше). Если основание башни не на столе (например, лежит на других предметах) или явно наклонено – эти 10 баллов не присуждаются.</w:t>
      </w:r>
    </w:p>
    <w:p w:rsidR="00766B68" w:rsidRPr="00766B68" w:rsidRDefault="00766B68" w:rsidP="00766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Правильная установка каждого маркера (10 баллов за каждый):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каждый маркер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корректно установленный в составе башни, начисляется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 баллов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«корректно установленным» понимается выполнение всех требований раздела 4 для данного элемента (горизонтальность, правильный порядок, отсутствие свисания, ориентация выровнена).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Баллы начисляются за каждый слой башни, включая основание и верхушку, при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условии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соответствующий маркер размещен правильно. Например, если в башне 3 слоя и все три удовлетворяют критериям, то суммарно за это правило будет 3×10 = 30 баллов.</w:t>
      </w:r>
    </w:p>
    <w:p w:rsidR="00766B68" w:rsidRPr="00766B68" w:rsidRDefault="00766B68" w:rsidP="00766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Бонус за полную башню (30 баллов):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команде удалось полностью собрать башню из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всех пяти требуемых маркеров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правильном порядке, дополнительно присуждается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 баллов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сверх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набранного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отдельные маркеры. Бонус дается только за использование всех элементов (ID 80, 70, 60, 50, 40) и только если каждый из них установлен правильно относительно друг друга. Если башня неполная (меньше 5 элементов), бонус не начисляется.</w:t>
      </w:r>
    </w:p>
    <w:p w:rsidR="00766B68" w:rsidRPr="00766B68" w:rsidRDefault="00766B68" w:rsidP="00766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Примечания к оценке: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Частичная сборка башни также оценивается. Команда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получить баллы за правильно уложенные маркеры даже если не успела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не сумела собрать все 5 уровней. Главное – соблюдение порядка и условий размещения для тех элементов, которые были установлены:</w:t>
      </w:r>
    </w:p>
    <w:p w:rsidR="00766B68" w:rsidRPr="00766B68" w:rsidRDefault="00766B68" w:rsidP="00766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Башня, собранная не полностью,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 меньшего числа элементов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приносит баллы за каждую правильно установленную пластину, включая основание (при условии, что основание лежит на поле, иначе за него не даются баллы основания). Однако бонус за полную башню в этом случае не дается. Важно, что даже неполная башня должна соответствовать правилу размера: например, если используются только три маркера, должен быть выбран набор, где нижний – самый большой из них, верхний – самый маленький. Нарушение порядка (например, поставить меньший маркер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больший) не засчитывается.</w:t>
      </w:r>
    </w:p>
    <w:p w:rsidR="00766B68" w:rsidRPr="00766B68" w:rsidRDefault="00766B68" w:rsidP="00766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Участник собрал башню из маркеров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60-50-40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(три верхних размера из пяти) на чистом поле. Маркер ID 60 лежит основанием на столе горизонтально, сверху на нем ID 50, 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сверху ID 40, все ориентированы правильно. Оценка за такое решение будет: 10 баллов за горизонтально установленное основание + 3×10 баллов за три корректно уложенных маркера =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 баллов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. (Бонус 30 баллов не начисляется, так как башня неполная.)</w:t>
      </w:r>
    </w:p>
    <w:p w:rsidR="00766B68" w:rsidRPr="00766B68" w:rsidRDefault="00766B68" w:rsidP="00766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2: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Участник установил маркеры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80-70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 на друга, но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основание 80 при этом лежит не на поле, а на других (неубранных) маркерах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Оба маркера горизонтальны и параллельны полю. В этом случае команда получит: за маркер 80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 баллов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за основание (он не на поле), но он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считается корректно установленным на опоре (лежит горизонтально на другом маркере) – поэтому за него как за элемент башни можно дать 10 баллов; за маркер 70, лежащий сверху корректно, еще 10 баллов. Итого команда получит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 баллов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. (Рекомендуется, конечно, избегать такой ситуации и очищать поле под основание, чтобы не потерять эти 10 баллов основания.)</w:t>
      </w:r>
    </w:p>
    <w:p w:rsidR="00766B68" w:rsidRPr="00766B68" w:rsidRDefault="00766B68" w:rsidP="00766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3: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Участник успешно собрал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полную башню 80-70-60-50-40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всем требованиям. Основание ID 80 лежит на поле горизонтально в нужной зоне, все последующие маркеры (70, 60, 50, 40) уложены ровно друг на друга, без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свисаний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ориентированы правильно. Оценка: 10 баллов за основание + 5×10 баллов за пять маркеров = 60 баллов, плюс бонус 30 за полную башню. В сумме команда получает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90 баллов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(максимальный результат).</w:t>
      </w:r>
    </w:p>
    <w:p w:rsidR="00766B68" w:rsidRPr="00766B68" w:rsidRDefault="00766B68" w:rsidP="00766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 победителей: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завершения попыток у всех команд жюри подсчитывает очки по вышеуказанной системе. </w:t>
      </w: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Побеждает команда, набравшая наибольшее количество баллов.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случае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несколько команд набрали одинаковый максимальный балл, могут учитываться дополнительные критерии (например, время, затраченное на демонстрацию рабочего решения, эффективность и устойчивость алгоритма и т.п.) по усмотрению организаторов – эти детали оговариваются жюри отдельно. Все решения по оценкам, принимаемые судейской коллегией, являются окончательными.</w:t>
      </w:r>
    </w:p>
    <w:p w:rsidR="00766B68" w:rsidRPr="00766B68" w:rsidRDefault="00766B68" w:rsidP="00766B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Прочие условия</w:t>
      </w:r>
    </w:p>
    <w:p w:rsidR="00766B68" w:rsidRPr="00766B68" w:rsidRDefault="00766B68" w:rsidP="00766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 и сохранность оборудования: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Участники должны обращаться с предоставленным манипулятором и камерой аккуратно. Запрещается </w:t>
      </w:r>
      <w:proofErr w:type="gram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применять чрезмерные усилия</w:t>
      </w:r>
      <w:proofErr w:type="gram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способные повредить присоску или механизмы манипулятора. В случае технических проблем необходимо обратиться к организаторам.</w:t>
      </w:r>
    </w:p>
    <w:p w:rsidR="00766B68" w:rsidRPr="00766B68" w:rsidRDefault="00766B68" w:rsidP="00766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Честность выполнения: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Решение должно быть разработано участниками самостоятельно в рамках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хакатона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Использование готовых наработок не запрещается, но каждая команда должна интегрировать решение самостоятельно. Плагиат или прямое копирование чужого решения не допускаются.</w:t>
      </w:r>
    </w:p>
    <w:p w:rsidR="00766B68" w:rsidRPr="00766B68" w:rsidRDefault="00766B68" w:rsidP="00766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Консультации: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течение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хакатона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участникам могут предоставляться консультации по использованию оборудования и разъяснения правил, однако непосредственную реализацию решения команды выполняют самостоятельно.</w:t>
      </w:r>
    </w:p>
    <w:p w:rsidR="00766B68" w:rsidRPr="00766B68" w:rsidRDefault="00766B68" w:rsidP="00766B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демонстрации:</w:t>
      </w: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окончании отведенного времени команды представляют свое решение жюри – обычно в форме показа работы манипулятора, собирающего башню, и краткого объяснения подхода. Результаты фиксируются на момент финальной проверки: недостроенная башня или нарушенная в процессе демонстрации конструкция оценивается по максимальному достигнутому корректному состоянию.</w:t>
      </w:r>
    </w:p>
    <w:p w:rsidR="00766B68" w:rsidRPr="00766B68" w:rsidRDefault="00766B68" w:rsidP="00766B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регламент обязателен для исполнения всеми участниками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хакатона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Участие в соревновании означает согласие с указанными правилами и критериями оценки. Организаторы оставляют за собой право оперативно решать спорные вопросы и вносить уточнения в правила при возникновении нестандартных ситуаций во время проведения соревнования. Желаем удачи всем командам в построении башни и успешном выступлении на </w:t>
      </w:r>
      <w:proofErr w:type="spellStart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хакатоне</w:t>
      </w:r>
      <w:proofErr w:type="spellEnd"/>
      <w:r w:rsidRPr="00766B68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1B7428" w:rsidRDefault="00766B68" w:rsidP="00766B68">
      <w:pPr>
        <w:ind w:left="142"/>
      </w:pPr>
    </w:p>
    <w:sectPr w:rsidR="001B7428" w:rsidSect="00766B6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E5789"/>
    <w:multiLevelType w:val="multilevel"/>
    <w:tmpl w:val="7C8E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E04E2"/>
    <w:multiLevelType w:val="multilevel"/>
    <w:tmpl w:val="F244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0A24DA"/>
    <w:multiLevelType w:val="multilevel"/>
    <w:tmpl w:val="ED82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0E23A4"/>
    <w:multiLevelType w:val="multilevel"/>
    <w:tmpl w:val="EBE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E94E68"/>
    <w:multiLevelType w:val="multilevel"/>
    <w:tmpl w:val="6EA4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194A91"/>
    <w:multiLevelType w:val="multilevel"/>
    <w:tmpl w:val="D26E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9D144D"/>
    <w:multiLevelType w:val="multilevel"/>
    <w:tmpl w:val="0BAA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  <w:lvlOverride w:ilvl="1">
      <w:lvl w:ilvl="1">
        <w:numFmt w:val="decimal"/>
        <w:lvlText w:val="%2."/>
        <w:lvlJc w:val="left"/>
      </w:lvl>
    </w:lvlOverride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766B68"/>
    <w:rsid w:val="002033F0"/>
    <w:rsid w:val="003D3274"/>
    <w:rsid w:val="0056094D"/>
    <w:rsid w:val="00766B68"/>
    <w:rsid w:val="009446E3"/>
    <w:rsid w:val="00AB2CC9"/>
    <w:rsid w:val="00F570A7"/>
    <w:rsid w:val="00FF2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94D"/>
  </w:style>
  <w:style w:type="paragraph" w:styleId="1">
    <w:name w:val="heading 1"/>
    <w:basedOn w:val="a"/>
    <w:link w:val="10"/>
    <w:uiPriority w:val="9"/>
    <w:qFormat/>
    <w:rsid w:val="00766B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66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B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6B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66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66B6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66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6B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5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2348</Words>
  <Characters>13387</Characters>
  <Application>Microsoft Office Word</Application>
  <DocSecurity>0</DocSecurity>
  <Lines>111</Lines>
  <Paragraphs>31</Paragraphs>
  <ScaleCrop>false</ScaleCrop>
  <Company>Grizli777</Company>
  <LinksUpToDate>false</LinksUpToDate>
  <CharactersWithSpaces>15704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</dc:creator>
  <cp:lastModifiedBy>Stepan</cp:lastModifiedBy>
  <cp:revision>1</cp:revision>
  <dcterms:created xsi:type="dcterms:W3CDTF">2025-06-27T04:53:00Z</dcterms:created>
  <dcterms:modified xsi:type="dcterms:W3CDTF">2025-06-27T04:58:00Z</dcterms:modified>
</cp:coreProperties>
</file>