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632E" w14:textId="77777777" w:rsidR="0063613A" w:rsidRPr="0063613A" w:rsidRDefault="0063613A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3613A">
        <w:rPr>
          <w:rFonts w:asciiTheme="majorBidi" w:hAnsiTheme="majorBidi" w:cstheme="majorBidi"/>
          <w:b/>
          <w:bCs/>
          <w:sz w:val="28"/>
          <w:szCs w:val="28"/>
        </w:rPr>
        <w:t>DevelopersHub Corporation</w:t>
      </w:r>
    </w:p>
    <w:p w14:paraId="7FB5BF23" w14:textId="77777777" w:rsidR="0063613A" w:rsidRPr="0063613A" w:rsidRDefault="0063613A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3613A">
        <w:rPr>
          <w:rFonts w:asciiTheme="majorBidi" w:hAnsiTheme="majorBidi" w:cstheme="majorBidi"/>
          <w:b/>
          <w:bCs/>
          <w:sz w:val="28"/>
          <w:szCs w:val="28"/>
        </w:rPr>
        <w:t>Data Science &amp;amp; Analytics Internship Tasks</w:t>
      </w:r>
    </w:p>
    <w:p w14:paraId="76AC2EBF" w14:textId="7A72A356" w:rsidR="0063613A" w:rsidRPr="0063613A" w:rsidRDefault="0063613A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63613A">
        <w:rPr>
          <w:rFonts w:asciiTheme="majorBidi" w:hAnsiTheme="majorBidi" w:cstheme="majorBidi"/>
          <w:b/>
          <w:bCs/>
          <w:sz w:val="28"/>
          <w:szCs w:val="28"/>
        </w:rPr>
        <w:t>Due Date: 2nd March, 2026</w:t>
      </w:r>
    </w:p>
    <w:p w14:paraId="2FF4C920" w14:textId="17CB79BE" w:rsidR="0063613A" w:rsidRDefault="0063613A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63613A">
        <w:rPr>
          <w:rFonts w:asciiTheme="majorBidi" w:hAnsiTheme="majorBidi" w:cstheme="majorBidi"/>
          <w:b/>
          <w:bCs/>
          <w:sz w:val="28"/>
          <w:szCs w:val="28"/>
          <w:lang w:val="en-US"/>
        </w:rPr>
        <w:t>Completed by: Abdul Samad</w:t>
      </w:r>
    </w:p>
    <w:p w14:paraId="20B59B23" w14:textId="726B5C21" w:rsidR="00465E44" w:rsidRDefault="00465E44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ID: DHC-1175</w:t>
      </w:r>
    </w:p>
    <w:p w14:paraId="34618913" w14:textId="77777777" w:rsidR="00BF2413" w:rsidRDefault="00BF2413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2784409" w14:textId="77777777" w:rsidR="00BF2413" w:rsidRPr="00A82093" w:rsidRDefault="00BF2413" w:rsidP="00BF2413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82093">
        <w:rPr>
          <w:rFonts w:asciiTheme="majorBidi" w:hAnsiTheme="majorBidi" w:cstheme="majorBidi"/>
          <w:b/>
          <w:bCs/>
          <w:sz w:val="32"/>
          <w:szCs w:val="32"/>
          <w:lang w:val="en-US"/>
        </w:rPr>
        <w:t>TASK # 1 (IRIS DATASET)</w:t>
      </w:r>
    </w:p>
    <w:p w14:paraId="1D2A151A" w14:textId="77777777" w:rsidR="00BF2413" w:rsidRDefault="00BF2413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0DF235A" w14:textId="77777777" w:rsidR="00A82093" w:rsidRDefault="00A82093" w:rsidP="00A8209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t>Introduction and Problem Statement</w:t>
      </w:r>
    </w:p>
    <w:p w14:paraId="413743F2" w14:textId="6DC74641" w:rsidR="00A82093" w:rsidRPr="00A82093" w:rsidRDefault="00A82093" w:rsidP="00A82093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br/>
      </w:r>
      <w:r w:rsidRPr="00A82093">
        <w:rPr>
          <w:rFonts w:asciiTheme="majorBidi" w:hAnsiTheme="majorBidi" w:cstheme="majorBidi"/>
          <w:sz w:val="22"/>
          <w:szCs w:val="22"/>
        </w:rPr>
        <w:t>The Iris dataset is a foundational benchmark in machine learning for multi-class classification. This task aims to analyze morphological measurements of iris flowers (sepal and petal dimensions) to distinguish between three species: Iris-setosa, Iris-versicolor, and Iris-virginica, demonstrating effective data visualization and pattern recognition for species identification.​</w:t>
      </w:r>
    </w:p>
    <w:p w14:paraId="16E92CB8" w14:textId="77777777" w:rsidR="00A82093" w:rsidRDefault="00A82093" w:rsidP="00A8209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t>Dataset Understanding and Description</w:t>
      </w:r>
    </w:p>
    <w:p w14:paraId="00366BD7" w14:textId="4FEECADC" w:rsidR="00A82093" w:rsidRPr="00A82093" w:rsidRDefault="00A82093" w:rsidP="00A82093">
      <w:pPr>
        <w:jc w:val="both"/>
        <w:rPr>
          <w:rFonts w:asciiTheme="majorBidi" w:hAnsiTheme="majorBidi" w:cstheme="majorBidi"/>
          <w:sz w:val="28"/>
          <w:szCs w:val="28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br/>
      </w:r>
      <w:r w:rsidRPr="00A82093">
        <w:rPr>
          <w:rFonts w:asciiTheme="majorBidi" w:hAnsiTheme="majorBidi" w:cstheme="majorBidi"/>
          <w:sz w:val="22"/>
          <w:szCs w:val="22"/>
        </w:rPr>
        <w:t>This classic dataset comprises 150 observations evenly distributed across the three species, with numerical features including SepalLengthCm, SepalWidthCm, PetalLengthCm, PetalWidthCm, and a unique Id column. Data is clean with no missing values, structured for easy EDA via scatter plots, histograms, and boxplots to reveal species-specific distributions.​</w:t>
      </w:r>
    </w:p>
    <w:p w14:paraId="0FE8B83A" w14:textId="77777777" w:rsidR="00A82093" w:rsidRDefault="00A82093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3E53BC7" w14:textId="77777777" w:rsidR="00465E44" w:rsidRDefault="00465E44" w:rsidP="006361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B287747" w14:textId="131D5124" w:rsidR="0063613A" w:rsidRDefault="0063613A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Code:</w:t>
      </w:r>
    </w:p>
    <w:p w14:paraId="62A7AB8E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============================</w:t>
      </w:r>
    </w:p>
    <w:p w14:paraId="556D64FD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Task 1: Iris Dataset Analysis</w:t>
      </w:r>
    </w:p>
    <w:p w14:paraId="60C82828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============================</w:t>
      </w:r>
    </w:p>
    <w:p w14:paraId="79B97619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AF488AE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import pandas as pd</w:t>
      </w:r>
    </w:p>
    <w:p w14:paraId="722C4EC1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import seaborn as 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sns</w:t>
      </w:r>
      <w:proofErr w:type="spellEnd"/>
    </w:p>
    <w:p w14:paraId="28D63042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import 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matplotlib.pyplot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 as 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plt</w:t>
      </w:r>
      <w:proofErr w:type="spellEnd"/>
    </w:p>
    <w:p w14:paraId="3C062E6A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542F7B90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lastRenderedPageBreak/>
        <w:t># Load dataset</w:t>
      </w:r>
    </w:p>
    <w:p w14:paraId="3CA42219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pd.read</w:t>
      </w:r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_csv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("iris.csv")</w:t>
      </w:r>
    </w:p>
    <w:p w14:paraId="7FBCEA4D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D758848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df.columns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70F9F2D1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FE532C3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Display structure</w:t>
      </w:r>
    </w:p>
    <w:p w14:paraId="56D93FFA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"Shape:", 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df.shape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67782B31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 xml:space="preserve">"Columns:", 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df.columns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081DDAAF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df.head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())</w:t>
      </w:r>
    </w:p>
    <w:p w14:paraId="7C5B23EB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F7DDEFD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Scatter Plot</w:t>
      </w:r>
    </w:p>
    <w:p w14:paraId="2AE06A0D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sns.scatterplot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(x="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SepalLengthCm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", y="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PetalLengthCm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", hue="Species", data=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7E513BE7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("Sepal Length vs Petal Length")</w:t>
      </w:r>
    </w:p>
    <w:p w14:paraId="0D73FC31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359E8D3D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E9D21CC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Histogram</w:t>
      </w:r>
    </w:p>
    <w:p w14:paraId="0D265146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["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SepalLengthCm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"</w:t>
      </w:r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].hist</w:t>
      </w:r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(bins=20)</w:t>
      </w:r>
    </w:p>
    <w:p w14:paraId="1208ACD2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("Distribution of Sepal Length")</w:t>
      </w:r>
    </w:p>
    <w:p w14:paraId="71DAA537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plt.xlabel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("Sepal Length")</w:t>
      </w:r>
    </w:p>
    <w:p w14:paraId="6C012045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plt.ylabel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("Frequency")</w:t>
      </w:r>
    </w:p>
    <w:p w14:paraId="023FE97C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68ECFB9B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67D670A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r w:rsidRPr="0063613A">
        <w:rPr>
          <w:rFonts w:asciiTheme="majorBidi" w:hAnsiTheme="majorBidi" w:cstheme="majorBidi"/>
          <w:sz w:val="22"/>
          <w:szCs w:val="22"/>
          <w:lang w:val="en-US"/>
        </w:rPr>
        <w:t># Boxplot</w:t>
      </w:r>
    </w:p>
    <w:p w14:paraId="73E6D388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sns.boxplot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(x="Species", y="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PetalLengthCm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", data=</w:t>
      </w:r>
      <w:proofErr w:type="spellStart"/>
      <w:r w:rsidRPr="0063613A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63613A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794DEDA2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("Petal Length by Species")</w:t>
      </w:r>
    </w:p>
    <w:p w14:paraId="36446831" w14:textId="3DA248FA" w:rsidR="0063613A" w:rsidRDefault="0063613A" w:rsidP="0063613A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63613A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63613A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5EF9C769" w14:textId="506D114F" w:rsidR="0063613A" w:rsidRDefault="0063613A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63613A">
        <w:rPr>
          <w:rFonts w:asciiTheme="majorBidi" w:hAnsiTheme="majorBidi" w:cstheme="majorBidi"/>
          <w:b/>
          <w:bCs/>
          <w:sz w:val="28"/>
          <w:szCs w:val="28"/>
          <w:lang w:val="en-US"/>
        </w:rPr>
        <w:t>OUTPUTS:</w:t>
      </w:r>
    </w:p>
    <w:p w14:paraId="0E631917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Index(['Id', 'SepalLengthCm', 'SepalWidthCm', 'PetalLengthCm', 'PetalWidthCm',</w:t>
      </w:r>
    </w:p>
    <w:p w14:paraId="0AC63C69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 xml:space="preserve">       'Species'],</w:t>
      </w:r>
    </w:p>
    <w:p w14:paraId="72082C55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 xml:space="preserve">      dtype='object')</w:t>
      </w:r>
    </w:p>
    <w:p w14:paraId="3E99AED1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Shape: (150, 6)</w:t>
      </w:r>
    </w:p>
    <w:p w14:paraId="28D45E2C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lastRenderedPageBreak/>
        <w:t>Columns: Index(['Id', 'SepalLengthCm', 'SepalWidthCm', 'PetalLengthCm', 'PetalWidthCm',</w:t>
      </w:r>
    </w:p>
    <w:p w14:paraId="762D7414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 xml:space="preserve">       'Species'],</w:t>
      </w:r>
    </w:p>
    <w:p w14:paraId="48CB2903" w14:textId="77777777" w:rsidR="0063613A" w:rsidRPr="0063613A" w:rsidRDefault="0063613A" w:rsidP="0063613A">
      <w:pP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 xml:space="preserve">      dtype='object')</w:t>
      </w:r>
    </w:p>
    <w:p w14:paraId="34F13AC5" w14:textId="5C889C08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Id  SepalLengthCm  SepalWidthCm  PetalLengthCm  PetalWidthCm      Species</w:t>
      </w:r>
    </w:p>
    <w:p w14:paraId="256879E0" w14:textId="77777777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0   1            5.1           3.5            1.4           0.2  Iris-setosa</w:t>
      </w:r>
    </w:p>
    <w:p w14:paraId="341845D7" w14:textId="77777777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1   2            4.9           3.0            1.4           0.2  Iris-setosa</w:t>
      </w:r>
    </w:p>
    <w:p w14:paraId="223C1D2D" w14:textId="77777777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2   3            4.7           3.2            1.3           0.2  Iris-setosa</w:t>
      </w:r>
    </w:p>
    <w:p w14:paraId="7738198A" w14:textId="77777777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3   4            4.6           3.1            1.5           0.2  Iris-setosa</w:t>
      </w:r>
    </w:p>
    <w:p w14:paraId="3E38CD4D" w14:textId="77777777" w:rsidR="0063613A" w:rsidRPr="0063613A" w:rsidRDefault="0063613A" w:rsidP="006361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sz w:val="22"/>
          <w:szCs w:val="22"/>
        </w:rPr>
      </w:pPr>
      <w:r w:rsidRPr="0063613A">
        <w:rPr>
          <w:rFonts w:asciiTheme="majorBidi" w:hAnsiTheme="majorBidi" w:cstheme="majorBidi"/>
          <w:sz w:val="22"/>
          <w:szCs w:val="22"/>
        </w:rPr>
        <w:t>4   5            5.0           3.6            1.4           0.2  Iris-setosa</w:t>
      </w:r>
    </w:p>
    <w:p w14:paraId="2428DAB7" w14:textId="5B4EC1E5" w:rsidR="0063613A" w:rsidRPr="0063613A" w:rsidRDefault="0063613A" w:rsidP="0063613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3613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43697AB" wp14:editId="5454FBDA">
            <wp:extent cx="5073650" cy="4159250"/>
            <wp:effectExtent l="0" t="0" r="0" b="0"/>
            <wp:docPr id="112646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6CDB" w14:textId="2B1AE124" w:rsidR="0063613A" w:rsidRPr="0063613A" w:rsidRDefault="0063613A" w:rsidP="0063613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3613A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D655DE0" wp14:editId="5FED3BC5">
            <wp:extent cx="5156200" cy="4159250"/>
            <wp:effectExtent l="0" t="0" r="6350" b="0"/>
            <wp:docPr id="728830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E740" w14:textId="16134901" w:rsidR="0063613A" w:rsidRDefault="0063613A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63613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4CF43A6" wp14:editId="703400E5">
            <wp:extent cx="5067300" cy="4159250"/>
            <wp:effectExtent l="0" t="0" r="0" b="0"/>
            <wp:docPr id="2103023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8163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60A9CE3" w14:textId="77777777" w:rsidR="00A82093" w:rsidRDefault="00A82093" w:rsidP="00A8209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lastRenderedPageBreak/>
        <w:t>Conclusion and Key Insights</w:t>
      </w:r>
    </w:p>
    <w:p w14:paraId="00317D6C" w14:textId="77777777" w:rsidR="00A82093" w:rsidRPr="00A82093" w:rsidRDefault="00A82093" w:rsidP="00A82093">
      <w:pPr>
        <w:jc w:val="both"/>
        <w:rPr>
          <w:rFonts w:asciiTheme="majorBidi" w:hAnsiTheme="majorBidi" w:cstheme="majorBidi"/>
          <w:sz w:val="28"/>
          <w:szCs w:val="28"/>
        </w:rPr>
      </w:pPr>
      <w:r w:rsidRPr="00A82093">
        <w:rPr>
          <w:rFonts w:asciiTheme="majorBidi" w:hAnsiTheme="majorBidi" w:cstheme="majorBidi"/>
          <w:b/>
          <w:bCs/>
          <w:sz w:val="28"/>
          <w:szCs w:val="28"/>
        </w:rPr>
        <w:br/>
      </w:r>
      <w:r w:rsidRPr="00A82093">
        <w:rPr>
          <w:rFonts w:asciiTheme="majorBidi" w:hAnsiTheme="majorBidi" w:cstheme="majorBidi"/>
          <w:sz w:val="22"/>
          <w:szCs w:val="22"/>
        </w:rPr>
        <w:t>Species exhibit clear separation, particularly along PetalLengthCm and PetalWidthCm axes, as visualized in scatter plots and boxplots. Iris-setosa stands out distinctly, enabling near-perfect classification; these patterns confirm the dataset's utility for supervised learning models.</w:t>
      </w:r>
    </w:p>
    <w:p w14:paraId="1A2F131F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431DCEB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578E4CC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71A7C4A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6F749B1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B1BA7E5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92070BA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836E5D1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8DD5542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FC2931A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FB78140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DCEEF4C" w14:textId="77777777" w:rsidR="00C32D83" w:rsidRDefault="00C32D83" w:rsidP="0063613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9B956AE" w14:textId="77777777" w:rsidR="00C32D83" w:rsidRDefault="00C32D83" w:rsidP="00C32D83">
      <w:pPr>
        <w:rPr>
          <w:rFonts w:asciiTheme="majorBidi" w:hAnsiTheme="majorBidi" w:cstheme="majorBidi"/>
          <w:b/>
          <w:bCs/>
          <w:sz w:val="22"/>
          <w:szCs w:val="22"/>
          <w:lang w:val="en-US"/>
        </w:rPr>
      </w:pPr>
    </w:p>
    <w:p w14:paraId="226BC5E7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02E3CE9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7A75638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E561A76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A4974BE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1238235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E14A401" w14:textId="77777777" w:rsid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47531A9" w14:textId="77777777" w:rsidR="00C32D83" w:rsidRPr="00C32D83" w:rsidRDefault="00C32D83" w:rsidP="00C32D83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A1B1D0F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41F4100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99FB939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BCE4ECC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008F45E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142725C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1D58ECD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2E3DFA4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8BDFB8A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7EB5D37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BDDED35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34E16064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F9D17BA" w14:textId="77777777" w:rsidR="00DD1453" w:rsidRP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A5723AF" w14:textId="77777777" w:rsidR="00DD1453" w:rsidRDefault="00DD1453" w:rsidP="00DD1453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E958E11" w14:textId="0905A1F9" w:rsidR="009C7E6C" w:rsidRPr="009C7E6C" w:rsidRDefault="009C7E6C" w:rsidP="009C7E6C">
      <w:pPr>
        <w:rPr>
          <w:rFonts w:asciiTheme="majorBidi" w:hAnsiTheme="majorBidi" w:cstheme="majorBidi"/>
          <w:b/>
          <w:bCs/>
        </w:rPr>
      </w:pPr>
    </w:p>
    <w:p w14:paraId="2A9F1991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E5B8BC1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17C23E1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CAC6371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AE9E868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82F916E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CDF613A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68085A" w14:textId="77777777" w:rsidR="009C7E6C" w:rsidRDefault="009C7E6C" w:rsidP="009C7E6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B307709" w14:textId="77777777" w:rsidR="002A29BD" w:rsidRPr="002A29BD" w:rsidRDefault="002A29BD" w:rsidP="002A29B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B44621D" w14:textId="77777777" w:rsidR="002A29BD" w:rsidRPr="002A29BD" w:rsidRDefault="002A29BD" w:rsidP="002A29BD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sectPr w:rsidR="002A29BD" w:rsidRPr="002A29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3A"/>
    <w:rsid w:val="002A29BD"/>
    <w:rsid w:val="002F0C15"/>
    <w:rsid w:val="00327FA5"/>
    <w:rsid w:val="00465E44"/>
    <w:rsid w:val="0063613A"/>
    <w:rsid w:val="006F0D16"/>
    <w:rsid w:val="007C4DFB"/>
    <w:rsid w:val="008308D0"/>
    <w:rsid w:val="00990BED"/>
    <w:rsid w:val="009C7E6C"/>
    <w:rsid w:val="00A82093"/>
    <w:rsid w:val="00AF11FD"/>
    <w:rsid w:val="00BF2413"/>
    <w:rsid w:val="00C32D83"/>
    <w:rsid w:val="00DD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9F3B"/>
  <w15:chartTrackingRefBased/>
  <w15:docId w15:val="{070933C6-736D-44A8-8FBA-4D0A453C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3</cp:revision>
  <dcterms:created xsi:type="dcterms:W3CDTF">2026-02-12T04:46:00Z</dcterms:created>
  <dcterms:modified xsi:type="dcterms:W3CDTF">2026-02-12T07:07:00Z</dcterms:modified>
</cp:coreProperties>
</file>