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9F352" w14:textId="47592E44" w:rsidR="00A514C7" w:rsidRDefault="001C18B7">
      <w:r>
        <w:t xml:space="preserve"> </w:t>
      </w:r>
      <w:r w:rsidR="00011A24">
        <w:t>Ошибки версий.</w:t>
      </w:r>
    </w:p>
    <w:p w14:paraId="65FAA01F" w14:textId="5FF9131B" w:rsidR="00011A24" w:rsidRDefault="00011A24">
      <w:r>
        <w:t>1.0:</w:t>
      </w:r>
    </w:p>
    <w:p w14:paraId="715EE359" w14:textId="419821BC" w:rsidR="00011A24" w:rsidRDefault="00011A24" w:rsidP="006E6442">
      <w:pPr>
        <w:pStyle w:val="a3"/>
        <w:numPr>
          <w:ilvl w:val="0"/>
          <w:numId w:val="3"/>
        </w:numPr>
      </w:pPr>
      <w:r>
        <w:t xml:space="preserve">Неправильный </w:t>
      </w:r>
      <w:r w:rsidR="00DB4400">
        <w:t>схематик</w:t>
      </w:r>
      <w:r>
        <w:t xml:space="preserve"> </w:t>
      </w:r>
      <w:r>
        <w:rPr>
          <w:lang w:val="en-US"/>
        </w:rPr>
        <w:t>ISO</w:t>
      </w:r>
      <w:r w:rsidRPr="00011A24">
        <w:t>1042 (</w:t>
      </w:r>
      <w:r>
        <w:rPr>
          <w:lang w:val="en-US"/>
        </w:rPr>
        <w:t>U</w:t>
      </w:r>
      <w:r w:rsidRPr="00011A24">
        <w:t xml:space="preserve">17, </w:t>
      </w:r>
      <w:r>
        <w:rPr>
          <w:lang w:val="en-US"/>
        </w:rPr>
        <w:t>U</w:t>
      </w:r>
      <w:r w:rsidRPr="00011A24">
        <w:t xml:space="preserve">18). </w:t>
      </w:r>
      <w:r>
        <w:t xml:space="preserve">В отличии от </w:t>
      </w:r>
      <w:r>
        <w:rPr>
          <w:lang w:val="en-US"/>
        </w:rPr>
        <w:t>ISO</w:t>
      </w:r>
      <w:r w:rsidRPr="00011A24">
        <w:t>1050</w:t>
      </w:r>
      <w:r>
        <w:t xml:space="preserve"> поменяли назначение 2-й и 3-й ноги.</w:t>
      </w:r>
      <w:r w:rsidR="00DB4400" w:rsidRPr="00DB4400">
        <w:t xml:space="preserve"> </w:t>
      </w:r>
      <w:r w:rsidR="00DB4400">
        <w:t>Исправлять в схеме ПН как на рисунке ниже.</w:t>
      </w:r>
    </w:p>
    <w:p w14:paraId="159C8B24" w14:textId="77777777" w:rsidR="00DB4400" w:rsidRDefault="00DB4400" w:rsidP="00DB4400">
      <w:pPr>
        <w:tabs>
          <w:tab w:val="left" w:pos="2082"/>
        </w:tabs>
        <w:jc w:val="center"/>
        <w:rPr>
          <w:noProof/>
        </w:rPr>
      </w:pPr>
    </w:p>
    <w:p w14:paraId="07B41726" w14:textId="0A4F0C6E" w:rsidR="00DB4400" w:rsidRDefault="00DB4400" w:rsidP="00DB4400">
      <w:pPr>
        <w:tabs>
          <w:tab w:val="left" w:pos="2082"/>
        </w:tabs>
        <w:jc w:val="center"/>
      </w:pPr>
      <w:r>
        <w:rPr>
          <w:noProof/>
        </w:rPr>
        <w:drawing>
          <wp:inline distT="0" distB="0" distL="0" distR="0" wp14:anchorId="75BC4CF3" wp14:editId="0DD891E4">
            <wp:extent cx="2080485" cy="25435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08" r="18160"/>
                    <a:stretch/>
                  </pic:blipFill>
                  <pic:spPr bwMode="auto">
                    <a:xfrm>
                      <a:off x="0" y="0"/>
                      <a:ext cx="2105683" cy="25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06952" wp14:editId="0208BF36">
            <wp:extent cx="2222696" cy="255212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696" cy="255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A18B" w14:textId="50EEA5CD" w:rsidR="00DB4400" w:rsidRDefault="00F53029" w:rsidP="00F53029">
      <w:pPr>
        <w:pStyle w:val="a3"/>
        <w:numPr>
          <w:ilvl w:val="0"/>
          <w:numId w:val="3"/>
        </w:numPr>
        <w:tabs>
          <w:tab w:val="left" w:pos="2082"/>
        </w:tabs>
      </w:pPr>
      <w:r w:rsidRPr="00F53029">
        <w:t xml:space="preserve">В версии 1.0 У ПН1.1А перепутаны </w:t>
      </w:r>
      <w:r>
        <w:rPr>
          <w:lang w:val="en-US"/>
        </w:rPr>
        <w:t>CAN</w:t>
      </w:r>
      <w:r w:rsidRPr="00E86E7B">
        <w:t>_</w:t>
      </w:r>
      <w:r w:rsidRPr="00F53029">
        <w:t xml:space="preserve">RX и </w:t>
      </w:r>
      <w:r>
        <w:rPr>
          <w:lang w:val="en-US"/>
        </w:rPr>
        <w:t>CAN</w:t>
      </w:r>
      <w:r w:rsidRPr="00E86E7B">
        <w:t>_</w:t>
      </w:r>
      <w:r w:rsidRPr="00F53029">
        <w:t>TX. У остальных корректно.</w:t>
      </w:r>
    </w:p>
    <w:p w14:paraId="16133A88" w14:textId="48973F86" w:rsidR="00E86E7B" w:rsidRDefault="00E86E7B" w:rsidP="00F53029">
      <w:pPr>
        <w:pStyle w:val="a3"/>
        <w:numPr>
          <w:ilvl w:val="0"/>
          <w:numId w:val="3"/>
        </w:numPr>
        <w:tabs>
          <w:tab w:val="left" w:pos="2082"/>
        </w:tabs>
      </w:pPr>
      <w:r>
        <w:t xml:space="preserve">Логический элемент </w:t>
      </w:r>
      <w:r w:rsidRPr="00E86E7B">
        <w:t>NC7SZ57P6X</w:t>
      </w:r>
      <w:r>
        <w:t xml:space="preserve"> необходимо перевести в режим </w:t>
      </w:r>
      <w:r>
        <w:rPr>
          <w:lang w:val="en-US"/>
        </w:rPr>
        <w:t>NXOR</w:t>
      </w:r>
      <w:r w:rsidRPr="00E86E7B">
        <w:t>.</w:t>
      </w:r>
    </w:p>
    <w:p w14:paraId="6E5B7B4B" w14:textId="425E8523" w:rsidR="00E86E7B" w:rsidRDefault="00E86E7B" w:rsidP="00E86E7B">
      <w:pPr>
        <w:pStyle w:val="a3"/>
        <w:tabs>
          <w:tab w:val="left" w:pos="2082"/>
        </w:tabs>
        <w:ind w:left="1429" w:firstLine="0"/>
        <w:jc w:val="center"/>
        <w:rPr>
          <w:lang w:val="en-US"/>
        </w:rPr>
      </w:pPr>
      <w:r w:rsidRPr="00E86E7B">
        <w:rPr>
          <w:noProof/>
        </w:rPr>
        <w:drawing>
          <wp:inline distT="0" distB="0" distL="0" distR="0" wp14:anchorId="3C6CF1B7" wp14:editId="39E140AF">
            <wp:extent cx="4143375" cy="26202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757" cy="26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14:paraId="3F267385" w14:textId="40903668" w:rsidR="00E86E7B" w:rsidRPr="00E86E7B" w:rsidRDefault="00E86E7B" w:rsidP="00E86E7B">
      <w:pPr>
        <w:pStyle w:val="a3"/>
        <w:numPr>
          <w:ilvl w:val="0"/>
          <w:numId w:val="3"/>
        </w:numPr>
      </w:pPr>
      <w:r w:rsidRPr="00E86E7B">
        <w:t xml:space="preserve"> </w:t>
      </w:r>
      <w:r>
        <w:t xml:space="preserve">У компаратора </w:t>
      </w:r>
      <w:r w:rsidRPr="00E86E7B">
        <w:t>ADCMP395ARMZ</w:t>
      </w:r>
      <w:r>
        <w:t xml:space="preserve"> выход типа открытый коллектор. Необходимо подтянуть их к питанию через 20к.</w:t>
      </w:r>
    </w:p>
    <w:p w14:paraId="6167CF55" w14:textId="7784102A" w:rsidR="00E86E7B" w:rsidRDefault="00E86E7B" w:rsidP="00E86E7B">
      <w:pPr>
        <w:pStyle w:val="a3"/>
        <w:ind w:left="1429" w:firstLine="0"/>
        <w:rPr>
          <w:lang w:val="en-US"/>
        </w:rPr>
      </w:pPr>
      <w:r w:rsidRPr="00E86E7B">
        <w:rPr>
          <w:noProof/>
          <w:lang w:val="en-US"/>
        </w:rPr>
        <w:lastRenderedPageBreak/>
        <w:drawing>
          <wp:inline distT="0" distB="0" distL="0" distR="0" wp14:anchorId="062C407D" wp14:editId="52B70BDC">
            <wp:extent cx="3122642" cy="412369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841" cy="41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1A0A" w14:textId="7227205E" w:rsidR="00E86E7B" w:rsidRDefault="00E86E7B" w:rsidP="00E86E7B">
      <w:pPr>
        <w:pStyle w:val="a3"/>
        <w:numPr>
          <w:ilvl w:val="0"/>
          <w:numId w:val="3"/>
        </w:numPr>
      </w:pPr>
      <w:r>
        <w:t xml:space="preserve">Подтянуть </w:t>
      </w:r>
      <w:r>
        <w:rPr>
          <w:lang w:val="en-US"/>
        </w:rPr>
        <w:t>SWO</w:t>
      </w:r>
      <w:r w:rsidRPr="00E86E7B">
        <w:t xml:space="preserve"> (</w:t>
      </w:r>
      <w:r>
        <w:rPr>
          <w:lang w:val="en-US"/>
        </w:rPr>
        <w:t>X</w:t>
      </w:r>
      <w:r w:rsidRPr="00E86E7B">
        <w:t xml:space="preserve">1) </w:t>
      </w:r>
      <w:r>
        <w:t>к питанию через 10-20кОм.</w:t>
      </w:r>
    </w:p>
    <w:p w14:paraId="6211B05B" w14:textId="1F33B0A5" w:rsidR="00E86E7B" w:rsidRDefault="00E86E7B" w:rsidP="00E86E7B">
      <w:pPr>
        <w:pStyle w:val="a3"/>
        <w:ind w:left="567" w:firstLine="0"/>
      </w:pPr>
      <w:r w:rsidRPr="00E86E7B">
        <w:rPr>
          <w:noProof/>
        </w:rPr>
        <w:drawing>
          <wp:inline distT="0" distB="0" distL="0" distR="0" wp14:anchorId="1D0C5AA6" wp14:editId="6298D845">
            <wp:extent cx="5595661" cy="19685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886" cy="19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424B" w14:textId="4DD8D39D" w:rsidR="00E86E7B" w:rsidRDefault="006508AD" w:rsidP="00E86E7B">
      <w:pPr>
        <w:pStyle w:val="a3"/>
        <w:numPr>
          <w:ilvl w:val="0"/>
          <w:numId w:val="3"/>
        </w:numPr>
      </w:pPr>
      <w:r>
        <w:t xml:space="preserve">Необходимо перебросить сигнал </w:t>
      </w:r>
      <w:r>
        <w:rPr>
          <w:lang w:val="en-US"/>
        </w:rPr>
        <w:t>UART</w:t>
      </w:r>
      <w:r w:rsidRPr="006508AD">
        <w:t>_</w:t>
      </w:r>
      <w:r>
        <w:rPr>
          <w:lang w:val="en-US"/>
        </w:rPr>
        <w:t>TX</w:t>
      </w:r>
      <w:r w:rsidRPr="006508AD">
        <w:t>_</w:t>
      </w:r>
      <w:r>
        <w:rPr>
          <w:lang w:val="en-US"/>
        </w:rPr>
        <w:t>PLDCR</w:t>
      </w:r>
      <w:r w:rsidRPr="006508AD">
        <w:t>_</w:t>
      </w:r>
      <w:r>
        <w:rPr>
          <w:lang w:val="en-US"/>
        </w:rPr>
        <w:t>LM</w:t>
      </w:r>
      <w:r w:rsidRPr="006508AD">
        <w:t xml:space="preserve"> </w:t>
      </w:r>
      <w:r>
        <w:rPr>
          <w:lang w:val="en-US"/>
        </w:rPr>
        <w:t>c</w:t>
      </w:r>
      <w:r w:rsidRPr="006508AD">
        <w:t xml:space="preserve"> 98</w:t>
      </w:r>
      <w:r>
        <w:t>-й ноги на 96-ю.</w:t>
      </w:r>
    </w:p>
    <w:p w14:paraId="123B1716" w14:textId="6DC739E3" w:rsidR="006508AD" w:rsidRDefault="006508AD" w:rsidP="006508AD">
      <w:pPr>
        <w:pStyle w:val="a3"/>
        <w:ind w:left="567" w:firstLine="0"/>
      </w:pPr>
      <w:r w:rsidRPr="006508AD">
        <w:rPr>
          <w:noProof/>
        </w:rPr>
        <w:lastRenderedPageBreak/>
        <w:drawing>
          <wp:inline distT="0" distB="0" distL="0" distR="0" wp14:anchorId="4A6128DA" wp14:editId="10A38F90">
            <wp:extent cx="5089525" cy="350363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688" cy="350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AA9C" w14:textId="686B4450" w:rsidR="006508AD" w:rsidRDefault="006508AD" w:rsidP="006508AD">
      <w:pPr>
        <w:pStyle w:val="a3"/>
        <w:numPr>
          <w:ilvl w:val="0"/>
          <w:numId w:val="3"/>
        </w:numPr>
      </w:pPr>
      <w:r>
        <w:rPr>
          <w:lang w:val="en-US"/>
        </w:rPr>
        <w:t>U</w:t>
      </w:r>
      <w:r w:rsidRPr="006508AD">
        <w:t xml:space="preserve">8, </w:t>
      </w:r>
      <w:r>
        <w:rPr>
          <w:lang w:val="en-US"/>
        </w:rPr>
        <w:t>U</w:t>
      </w:r>
      <w:r w:rsidRPr="006508AD">
        <w:t xml:space="preserve">9 </w:t>
      </w:r>
      <w:r>
        <w:t xml:space="preserve">поменять 2-ю и 3-ю ноги местами (из-за ошибки схематика </w:t>
      </w:r>
      <w:r>
        <w:rPr>
          <w:lang w:val="en-US"/>
        </w:rPr>
        <w:t>ISO</w:t>
      </w:r>
      <w:r w:rsidRPr="006508AD">
        <w:t>104</w:t>
      </w:r>
      <w:r w:rsidRPr="00C506A7">
        <w:t>2</w:t>
      </w:r>
      <w:r>
        <w:t>).</w:t>
      </w:r>
    </w:p>
    <w:p w14:paraId="76288F18" w14:textId="33067CCA" w:rsidR="00C506A7" w:rsidRDefault="00C506A7" w:rsidP="00C506A7">
      <w:pPr>
        <w:pStyle w:val="a3"/>
        <w:ind w:left="567" w:firstLine="0"/>
      </w:pPr>
      <w:r w:rsidRPr="00C506A7">
        <w:rPr>
          <w:noProof/>
        </w:rPr>
        <w:drawing>
          <wp:inline distT="0" distB="0" distL="0" distR="0" wp14:anchorId="308CDC78" wp14:editId="5554D89A">
            <wp:extent cx="5480050" cy="211645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609" cy="21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19FE" w14:textId="5D4FA5D7" w:rsidR="00C506A7" w:rsidRDefault="00C506A7" w:rsidP="00C506A7">
      <w:pPr>
        <w:pStyle w:val="a3"/>
        <w:numPr>
          <w:ilvl w:val="0"/>
          <w:numId w:val="3"/>
        </w:numPr>
      </w:pPr>
      <w:r>
        <w:rPr>
          <w:lang w:val="en-US"/>
        </w:rPr>
        <w:t>R</w:t>
      </w:r>
      <w:r>
        <w:t xml:space="preserve">17 заменить номинал на 12-15к, </w:t>
      </w:r>
      <w:r>
        <w:rPr>
          <w:lang w:val="en-US"/>
        </w:rPr>
        <w:t>R</w:t>
      </w:r>
      <w:r w:rsidRPr="00C506A7">
        <w:t xml:space="preserve">18 </w:t>
      </w:r>
      <w:r>
        <w:t>заменить наминал на 2-3к.</w:t>
      </w:r>
    </w:p>
    <w:p w14:paraId="5399FEAC" w14:textId="393927A0" w:rsidR="00C506A7" w:rsidRPr="00E86E7B" w:rsidRDefault="00C506A7" w:rsidP="00C506A7">
      <w:pPr>
        <w:pStyle w:val="a3"/>
        <w:numPr>
          <w:ilvl w:val="0"/>
          <w:numId w:val="3"/>
        </w:numPr>
      </w:pPr>
      <w:r>
        <w:rPr>
          <w:lang w:val="en-US"/>
        </w:rPr>
        <w:t>R</w:t>
      </w:r>
      <w:r w:rsidRPr="00C506A7">
        <w:t xml:space="preserve">34.2, </w:t>
      </w:r>
      <w:r>
        <w:rPr>
          <w:lang w:val="en-US"/>
        </w:rPr>
        <w:t>R</w:t>
      </w:r>
      <w:r w:rsidRPr="00C506A7">
        <w:t xml:space="preserve">35.2 </w:t>
      </w:r>
      <w:r>
        <w:t xml:space="preserve">установить по 10к (не хватает подтяжки для 400кБ </w:t>
      </w:r>
      <w:r>
        <w:rPr>
          <w:lang w:val="en-US"/>
        </w:rPr>
        <w:t>I</w:t>
      </w:r>
      <w:r w:rsidRPr="00C506A7">
        <w:t>2</w:t>
      </w:r>
      <w:r>
        <w:rPr>
          <w:lang w:val="en-US"/>
        </w:rPr>
        <w:t>C</w:t>
      </w:r>
      <w:r>
        <w:t>).</w:t>
      </w:r>
    </w:p>
    <w:sectPr w:rsidR="00C506A7" w:rsidRPr="00E86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7C06"/>
    <w:multiLevelType w:val="hybridMultilevel"/>
    <w:tmpl w:val="AD042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5326F8"/>
    <w:multiLevelType w:val="hybridMultilevel"/>
    <w:tmpl w:val="475AC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4498A"/>
    <w:multiLevelType w:val="hybridMultilevel"/>
    <w:tmpl w:val="F21E2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6A3DF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C34D3B"/>
    <w:multiLevelType w:val="hybridMultilevel"/>
    <w:tmpl w:val="AE8E0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77"/>
    <w:rsid w:val="00011A24"/>
    <w:rsid w:val="000B181E"/>
    <w:rsid w:val="00156BE4"/>
    <w:rsid w:val="00182877"/>
    <w:rsid w:val="001C18B7"/>
    <w:rsid w:val="006508AD"/>
    <w:rsid w:val="006E6442"/>
    <w:rsid w:val="00827949"/>
    <w:rsid w:val="00A514C7"/>
    <w:rsid w:val="00C506A7"/>
    <w:rsid w:val="00DB4400"/>
    <w:rsid w:val="00E86E7B"/>
    <w:rsid w:val="00F5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5B3D"/>
  <w15:chartTrackingRefBased/>
  <w15:docId w15:val="{8EF251C8-EF82-4C9A-B7EB-D98EF8B4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81E"/>
    <w:pPr>
      <w:spacing w:after="120" w:line="360" w:lineRule="auto"/>
      <w:ind w:firstLine="709"/>
      <w:contextualSpacing/>
      <w:jc w:val="both"/>
    </w:pPr>
    <w:rPr>
      <w:rFonts w:ascii="Times New Roman" w:hAnsi="Times New Roman" w:cs="Calibri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794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794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11A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Стюф Алексей</dc:creator>
  <cp:keywords/>
  <dc:description/>
  <cp:lastModifiedBy>Стюф Алексей</cp:lastModifiedBy>
  <cp:revision>8</cp:revision>
  <dcterms:created xsi:type="dcterms:W3CDTF">2020-02-18T04:28:00Z</dcterms:created>
  <dcterms:modified xsi:type="dcterms:W3CDTF">2020-05-21T13:47:00Z</dcterms:modified>
</cp:coreProperties>
</file>