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3"/>
        <w:gridCol w:w="2518"/>
        <w:gridCol w:w="194"/>
        <w:gridCol w:w="875"/>
      </w:tblGrid>
      <w:tr w:rsidR="000C7984" w14:paraId="088EF046" w14:textId="77777777">
        <w:trPr>
          <w:trHeight w:hRule="exact" w:val="58"/>
        </w:trPr>
        <w:tc>
          <w:tcPr>
            <w:tcW w:w="3221" w:type="pct"/>
            <w:shd w:val="clear" w:color="auto" w:fill="833C0B" w:themeFill="accent2" w:themeFillShade="80"/>
          </w:tcPr>
          <w:p w14:paraId="781FEEA6" w14:textId="77777777" w:rsidR="000C7984" w:rsidRDefault="000C7984">
            <w:pPr>
              <w:pStyle w:val="KeinLeerraum"/>
              <w:rPr>
                <w:sz w:val="8"/>
                <w:szCs w:val="6"/>
              </w:rPr>
            </w:pPr>
          </w:p>
        </w:tc>
        <w:tc>
          <w:tcPr>
            <w:tcW w:w="1249" w:type="pct"/>
            <w:shd w:val="clear" w:color="auto" w:fill="833C0B" w:themeFill="accent2" w:themeFillShade="80"/>
          </w:tcPr>
          <w:p w14:paraId="7C135814" w14:textId="77777777" w:rsidR="000C7984" w:rsidRDefault="000C7984">
            <w:pPr>
              <w:pStyle w:val="KeinLeerraum"/>
              <w:rPr>
                <w:sz w:val="8"/>
                <w:szCs w:val="6"/>
              </w:rPr>
            </w:pPr>
          </w:p>
        </w:tc>
        <w:tc>
          <w:tcPr>
            <w:tcW w:w="96" w:type="pct"/>
            <w:shd w:val="clear" w:color="auto" w:fill="833C0B" w:themeFill="accent2" w:themeFillShade="80"/>
          </w:tcPr>
          <w:p w14:paraId="0D26E830" w14:textId="77777777" w:rsidR="000C7984" w:rsidRDefault="000C7984">
            <w:pPr>
              <w:pStyle w:val="KeinLeerraum"/>
              <w:rPr>
                <w:sz w:val="8"/>
                <w:szCs w:val="6"/>
              </w:rPr>
            </w:pPr>
          </w:p>
        </w:tc>
        <w:tc>
          <w:tcPr>
            <w:tcW w:w="434" w:type="pct"/>
            <w:shd w:val="clear" w:color="auto" w:fill="833C0B" w:themeFill="accent2" w:themeFillShade="80"/>
          </w:tcPr>
          <w:p w14:paraId="28A622BA" w14:textId="77777777" w:rsidR="000C7984" w:rsidRDefault="000C7984">
            <w:pPr>
              <w:pStyle w:val="KeinLeerraum"/>
              <w:rPr>
                <w:sz w:val="8"/>
                <w:szCs w:val="6"/>
              </w:rPr>
            </w:pPr>
          </w:p>
        </w:tc>
      </w:tr>
      <w:tr w:rsidR="000C7984" w14:paraId="13177618" w14:textId="77777777">
        <w:trPr>
          <w:trHeight w:hRule="exact" w:val="58"/>
        </w:trPr>
        <w:tc>
          <w:tcPr>
            <w:tcW w:w="3221" w:type="pct"/>
            <w:shd w:val="clear" w:color="auto" w:fill="ED7D31" w:themeFill="accent2"/>
          </w:tcPr>
          <w:p w14:paraId="6EA45178" w14:textId="77777777" w:rsidR="000C7984" w:rsidRDefault="000C7984">
            <w:pPr>
              <w:pStyle w:val="KeinLeerraum"/>
              <w:rPr>
                <w:sz w:val="8"/>
                <w:szCs w:val="6"/>
              </w:rPr>
            </w:pPr>
          </w:p>
        </w:tc>
        <w:tc>
          <w:tcPr>
            <w:tcW w:w="1249" w:type="pct"/>
            <w:shd w:val="clear" w:color="auto" w:fill="ED7D31" w:themeFill="accent2"/>
          </w:tcPr>
          <w:p w14:paraId="30D65098" w14:textId="77777777" w:rsidR="000C7984" w:rsidRDefault="000C7984">
            <w:pPr>
              <w:pStyle w:val="KeinLeerraum"/>
              <w:rPr>
                <w:sz w:val="8"/>
                <w:szCs w:val="6"/>
              </w:rPr>
            </w:pPr>
          </w:p>
        </w:tc>
        <w:tc>
          <w:tcPr>
            <w:tcW w:w="96" w:type="pct"/>
            <w:shd w:val="clear" w:color="auto" w:fill="ED7D31" w:themeFill="accent2"/>
          </w:tcPr>
          <w:p w14:paraId="28DEB58E" w14:textId="77777777" w:rsidR="000C7984" w:rsidRDefault="000C7984">
            <w:pPr>
              <w:pStyle w:val="KeinLeerraum"/>
              <w:rPr>
                <w:sz w:val="8"/>
                <w:szCs w:val="6"/>
              </w:rPr>
            </w:pPr>
          </w:p>
        </w:tc>
        <w:tc>
          <w:tcPr>
            <w:tcW w:w="434" w:type="pct"/>
            <w:shd w:val="clear" w:color="auto" w:fill="ED7D31" w:themeFill="accent2"/>
          </w:tcPr>
          <w:p w14:paraId="02E7D65E" w14:textId="77777777" w:rsidR="000C7984" w:rsidRDefault="000C7984">
            <w:pPr>
              <w:pStyle w:val="KeinLeerraum"/>
              <w:rPr>
                <w:sz w:val="8"/>
                <w:szCs w:val="6"/>
              </w:rPr>
            </w:pPr>
          </w:p>
        </w:tc>
      </w:tr>
      <w:tr w:rsidR="000C7984" w14:paraId="67890A45" w14:textId="77777777">
        <w:trPr>
          <w:trHeight w:hRule="exact" w:val="115"/>
        </w:trPr>
        <w:tc>
          <w:tcPr>
            <w:tcW w:w="3221" w:type="pct"/>
          </w:tcPr>
          <w:p w14:paraId="061A3511" w14:textId="77777777" w:rsidR="000C7984" w:rsidRDefault="000C7984">
            <w:pPr>
              <w:pStyle w:val="KeinLeerraum"/>
              <w:rPr>
                <w:sz w:val="10"/>
                <w:szCs w:val="8"/>
              </w:rPr>
            </w:pPr>
          </w:p>
        </w:tc>
        <w:tc>
          <w:tcPr>
            <w:tcW w:w="1249" w:type="pct"/>
          </w:tcPr>
          <w:p w14:paraId="36727616" w14:textId="77777777" w:rsidR="000C7984" w:rsidRDefault="000C7984">
            <w:pPr>
              <w:pStyle w:val="KeinLeerraum"/>
              <w:rPr>
                <w:sz w:val="10"/>
                <w:szCs w:val="8"/>
              </w:rPr>
            </w:pPr>
          </w:p>
        </w:tc>
        <w:tc>
          <w:tcPr>
            <w:tcW w:w="96" w:type="pct"/>
            <w:shd w:val="clear" w:color="auto" w:fill="F4B083" w:themeFill="accent2" w:themeFillTint="99"/>
          </w:tcPr>
          <w:p w14:paraId="60290A93" w14:textId="77777777" w:rsidR="000C7984" w:rsidRDefault="000C7984">
            <w:pPr>
              <w:pStyle w:val="KeinLeerraum"/>
              <w:rPr>
                <w:sz w:val="10"/>
                <w:szCs w:val="8"/>
              </w:rPr>
            </w:pPr>
          </w:p>
        </w:tc>
        <w:tc>
          <w:tcPr>
            <w:tcW w:w="434" w:type="pct"/>
            <w:shd w:val="clear" w:color="auto" w:fill="F4B083" w:themeFill="accent2" w:themeFillTint="99"/>
          </w:tcPr>
          <w:p w14:paraId="2187886A" w14:textId="77777777" w:rsidR="000C7984" w:rsidRDefault="000C7984">
            <w:pPr>
              <w:pStyle w:val="KeinLeerraum"/>
              <w:rPr>
                <w:sz w:val="10"/>
                <w:szCs w:val="8"/>
              </w:rPr>
            </w:pPr>
          </w:p>
        </w:tc>
      </w:tr>
      <w:tr w:rsidR="000C7984" w14:paraId="507F03F5" w14:textId="77777777">
        <w:trPr>
          <w:trHeight w:hRule="exact" w:val="86"/>
        </w:trPr>
        <w:tc>
          <w:tcPr>
            <w:tcW w:w="3221" w:type="pct"/>
          </w:tcPr>
          <w:p w14:paraId="0F5BE903" w14:textId="77777777" w:rsidR="000C7984" w:rsidRDefault="000C7984">
            <w:pPr>
              <w:pStyle w:val="KeinLeerraum"/>
              <w:rPr>
                <w:sz w:val="9"/>
                <w:szCs w:val="9"/>
              </w:rPr>
            </w:pPr>
          </w:p>
        </w:tc>
        <w:tc>
          <w:tcPr>
            <w:tcW w:w="1249" w:type="pct"/>
            <w:shd w:val="clear" w:color="auto" w:fill="ED7D31" w:themeFill="accent2"/>
          </w:tcPr>
          <w:p w14:paraId="5406D9CD" w14:textId="77777777" w:rsidR="000C7984" w:rsidRDefault="000C7984">
            <w:pPr>
              <w:pStyle w:val="KeinLeerraum"/>
              <w:rPr>
                <w:sz w:val="9"/>
                <w:szCs w:val="9"/>
              </w:rPr>
            </w:pPr>
          </w:p>
        </w:tc>
        <w:tc>
          <w:tcPr>
            <w:tcW w:w="96" w:type="pct"/>
            <w:shd w:val="clear" w:color="auto" w:fill="ED7D31" w:themeFill="accent2"/>
          </w:tcPr>
          <w:p w14:paraId="25DE72C7" w14:textId="77777777" w:rsidR="000C7984" w:rsidRDefault="000C7984">
            <w:pPr>
              <w:pStyle w:val="KeinLeerraum"/>
              <w:rPr>
                <w:sz w:val="9"/>
                <w:szCs w:val="9"/>
              </w:rPr>
            </w:pPr>
          </w:p>
        </w:tc>
        <w:tc>
          <w:tcPr>
            <w:tcW w:w="434" w:type="pct"/>
            <w:shd w:val="clear" w:color="auto" w:fill="ED7D31" w:themeFill="accent2"/>
          </w:tcPr>
          <w:p w14:paraId="61E605F2" w14:textId="77777777" w:rsidR="000C7984" w:rsidRDefault="000C7984">
            <w:pPr>
              <w:pStyle w:val="KeinLeerraum"/>
              <w:rPr>
                <w:sz w:val="9"/>
                <w:szCs w:val="9"/>
              </w:rPr>
            </w:pPr>
          </w:p>
        </w:tc>
      </w:tr>
      <w:tr w:rsidR="000C7984" w14:paraId="6B6EB033" w14:textId="77777777">
        <w:trPr>
          <w:trHeight w:hRule="exact" w:val="20"/>
        </w:trPr>
        <w:tc>
          <w:tcPr>
            <w:tcW w:w="3221" w:type="pct"/>
          </w:tcPr>
          <w:p w14:paraId="33C7AF30" w14:textId="77777777" w:rsidR="000C7984" w:rsidRDefault="000C7984">
            <w:pPr>
              <w:pStyle w:val="KeinLeerraum"/>
              <w:rPr>
                <w:sz w:val="2"/>
                <w:szCs w:val="2"/>
              </w:rPr>
            </w:pPr>
          </w:p>
        </w:tc>
        <w:tc>
          <w:tcPr>
            <w:tcW w:w="1249" w:type="pct"/>
            <w:tcBorders>
              <w:bottom w:val="single" w:sz="2" w:space="0" w:color="F4B083" w:themeColor="accent2" w:themeTint="99"/>
            </w:tcBorders>
            <w:shd w:val="clear" w:color="auto" w:fill="F4B083" w:themeFill="accent2" w:themeFillTint="99"/>
          </w:tcPr>
          <w:p w14:paraId="0E988E78" w14:textId="77777777" w:rsidR="000C7984" w:rsidRDefault="000C7984">
            <w:pPr>
              <w:pStyle w:val="KeinLeerraum"/>
              <w:rPr>
                <w:sz w:val="2"/>
                <w:szCs w:val="2"/>
              </w:rPr>
            </w:pPr>
          </w:p>
        </w:tc>
        <w:tc>
          <w:tcPr>
            <w:tcW w:w="96" w:type="pct"/>
            <w:tcBorders>
              <w:bottom w:val="single" w:sz="2" w:space="0" w:color="F4B083" w:themeColor="accent2" w:themeTint="99"/>
            </w:tcBorders>
            <w:shd w:val="clear" w:color="auto" w:fill="F4B083" w:themeFill="accent2" w:themeFillTint="99"/>
          </w:tcPr>
          <w:p w14:paraId="0D9E56C2" w14:textId="77777777" w:rsidR="000C7984" w:rsidRDefault="000C7984">
            <w:pPr>
              <w:pStyle w:val="KeinLeerraum"/>
              <w:rPr>
                <w:sz w:val="2"/>
                <w:szCs w:val="2"/>
              </w:rPr>
            </w:pPr>
          </w:p>
        </w:tc>
        <w:tc>
          <w:tcPr>
            <w:tcW w:w="434" w:type="pct"/>
            <w:tcBorders>
              <w:bottom w:val="single" w:sz="2" w:space="0" w:color="F4B083" w:themeColor="accent2" w:themeTint="99"/>
            </w:tcBorders>
            <w:shd w:val="clear" w:color="auto" w:fill="F4B083" w:themeFill="accent2" w:themeFillTint="99"/>
          </w:tcPr>
          <w:p w14:paraId="0E72F6B1" w14:textId="77777777" w:rsidR="000C7984" w:rsidRDefault="000C7984">
            <w:pPr>
              <w:pStyle w:val="KeinLeerraum"/>
              <w:rPr>
                <w:sz w:val="2"/>
                <w:szCs w:val="2"/>
              </w:rPr>
            </w:pPr>
          </w:p>
        </w:tc>
      </w:tr>
      <w:tr w:rsidR="000C7984" w14:paraId="6CAFCFCF" w14:textId="77777777">
        <w:trPr>
          <w:trHeight w:hRule="exact" w:val="50"/>
        </w:trPr>
        <w:tc>
          <w:tcPr>
            <w:tcW w:w="3221" w:type="pct"/>
          </w:tcPr>
          <w:p w14:paraId="106A94CF" w14:textId="77777777" w:rsidR="000C7984" w:rsidRDefault="000C7984">
            <w:pPr>
              <w:pStyle w:val="KeinLeerraum"/>
              <w:rPr>
                <w:sz w:val="4"/>
                <w:szCs w:val="8"/>
              </w:rPr>
            </w:pPr>
          </w:p>
        </w:tc>
        <w:tc>
          <w:tcPr>
            <w:tcW w:w="1249" w:type="pct"/>
            <w:tcBorders>
              <w:top w:val="single" w:sz="2" w:space="0" w:color="F4B083" w:themeColor="accent2" w:themeTint="99"/>
              <w:bottom w:val="single" w:sz="6" w:space="0" w:color="F4B083" w:themeColor="accent2" w:themeTint="99"/>
            </w:tcBorders>
          </w:tcPr>
          <w:p w14:paraId="63DB7B79" w14:textId="77777777" w:rsidR="000C7984" w:rsidRDefault="000C7984">
            <w:pPr>
              <w:pStyle w:val="KeinLeerraum"/>
              <w:rPr>
                <w:sz w:val="4"/>
                <w:szCs w:val="8"/>
              </w:rPr>
            </w:pPr>
          </w:p>
        </w:tc>
        <w:tc>
          <w:tcPr>
            <w:tcW w:w="96" w:type="pct"/>
            <w:tcBorders>
              <w:top w:val="single" w:sz="2" w:space="0" w:color="F4B083" w:themeColor="accent2" w:themeTint="99"/>
              <w:bottom w:val="single" w:sz="6" w:space="0" w:color="F4B083" w:themeColor="accent2" w:themeTint="99"/>
            </w:tcBorders>
          </w:tcPr>
          <w:p w14:paraId="761CCC96" w14:textId="77777777" w:rsidR="000C7984" w:rsidRDefault="000C7984">
            <w:pPr>
              <w:pStyle w:val="KeinLeerraum"/>
              <w:rPr>
                <w:sz w:val="4"/>
                <w:szCs w:val="8"/>
              </w:rPr>
            </w:pPr>
          </w:p>
        </w:tc>
        <w:tc>
          <w:tcPr>
            <w:tcW w:w="434" w:type="pct"/>
            <w:tcBorders>
              <w:top w:val="single" w:sz="2" w:space="0" w:color="F4B083" w:themeColor="accent2" w:themeTint="99"/>
            </w:tcBorders>
          </w:tcPr>
          <w:p w14:paraId="49E18B74" w14:textId="77777777" w:rsidR="000C7984" w:rsidRDefault="000C7984">
            <w:pPr>
              <w:pStyle w:val="KeinLeerraum"/>
              <w:rPr>
                <w:sz w:val="4"/>
                <w:szCs w:val="8"/>
              </w:rPr>
            </w:pPr>
          </w:p>
        </w:tc>
      </w:tr>
      <w:tr w:rsidR="000C7984" w14:paraId="7A030B5D" w14:textId="77777777">
        <w:trPr>
          <w:trHeight w:hRule="exact" w:val="29"/>
        </w:trPr>
        <w:tc>
          <w:tcPr>
            <w:tcW w:w="3221" w:type="pct"/>
          </w:tcPr>
          <w:p w14:paraId="2FC41CE7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F4B083" w:themeColor="accent2" w:themeTint="99"/>
              <w:bottom w:val="single" w:sz="6" w:space="0" w:color="F4B083" w:themeColor="accent2" w:themeTint="99"/>
            </w:tcBorders>
          </w:tcPr>
          <w:p w14:paraId="1195A88E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F4B083" w:themeColor="accent2" w:themeTint="99"/>
              <w:bottom w:val="single" w:sz="6" w:space="0" w:color="F4B083" w:themeColor="accent2" w:themeTint="99"/>
            </w:tcBorders>
          </w:tcPr>
          <w:p w14:paraId="357012DF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F4B083" w:themeColor="accent2" w:themeTint="99"/>
            </w:tcBorders>
          </w:tcPr>
          <w:p w14:paraId="2790D333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</w:tr>
      <w:tr w:rsidR="000C7984" w14:paraId="464A34B2" w14:textId="77777777">
        <w:trPr>
          <w:trHeight w:hRule="exact" w:val="43"/>
        </w:trPr>
        <w:tc>
          <w:tcPr>
            <w:tcW w:w="3221" w:type="pct"/>
          </w:tcPr>
          <w:p w14:paraId="61D7E5B2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F4B083" w:themeColor="accent2" w:themeTint="99"/>
            </w:tcBorders>
          </w:tcPr>
          <w:p w14:paraId="3293C1B2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F4B083" w:themeColor="accent2" w:themeTint="99"/>
            </w:tcBorders>
          </w:tcPr>
          <w:p w14:paraId="697A8FF2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top w:val="single" w:sz="6" w:space="0" w:color="F4B083" w:themeColor="accent2" w:themeTint="99"/>
            </w:tcBorders>
          </w:tcPr>
          <w:p w14:paraId="1DF11F4B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</w:tr>
      <w:tr w:rsidR="000C7984" w14:paraId="3BF9190F" w14:textId="77777777">
        <w:trPr>
          <w:trHeight w:hRule="exact" w:val="45"/>
        </w:trPr>
        <w:tc>
          <w:tcPr>
            <w:tcW w:w="3221" w:type="pct"/>
          </w:tcPr>
          <w:p w14:paraId="27D47033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ED7D31" w:themeFill="accent2"/>
          </w:tcPr>
          <w:p w14:paraId="1BE11EB5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ED7D31" w:themeFill="accent2"/>
          </w:tcPr>
          <w:p w14:paraId="2663D8DA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14:paraId="5F82E787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</w:tr>
      <w:tr w:rsidR="000C7984" w14:paraId="129EA1CC" w14:textId="77777777">
        <w:trPr>
          <w:trHeight w:hRule="exact" w:val="45"/>
        </w:trPr>
        <w:tc>
          <w:tcPr>
            <w:tcW w:w="3221" w:type="pct"/>
          </w:tcPr>
          <w:p w14:paraId="5E432752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1249" w:type="pct"/>
          </w:tcPr>
          <w:p w14:paraId="51484A95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96" w:type="pct"/>
          </w:tcPr>
          <w:p w14:paraId="5D620F24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14:paraId="15EBD031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</w:tr>
      <w:tr w:rsidR="000C7984" w14:paraId="403C9699" w14:textId="77777777">
        <w:trPr>
          <w:trHeight w:hRule="exact" w:val="29"/>
        </w:trPr>
        <w:tc>
          <w:tcPr>
            <w:tcW w:w="3221" w:type="pct"/>
          </w:tcPr>
          <w:p w14:paraId="6AB1D936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ED7D31" w:themeFill="accent2"/>
          </w:tcPr>
          <w:p w14:paraId="43E6DF1C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ED7D31" w:themeFill="accent2"/>
          </w:tcPr>
          <w:p w14:paraId="0B09FDA2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14:paraId="1953D5C5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</w:tr>
      <w:tr w:rsidR="000C7984" w14:paraId="40F70962" w14:textId="77777777">
        <w:trPr>
          <w:trHeight w:hRule="exact" w:val="45"/>
        </w:trPr>
        <w:tc>
          <w:tcPr>
            <w:tcW w:w="3221" w:type="pct"/>
          </w:tcPr>
          <w:p w14:paraId="6F6A2F9D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bottom w:val="single" w:sz="6" w:space="0" w:color="F4B083" w:themeColor="accent2" w:themeTint="99"/>
            </w:tcBorders>
          </w:tcPr>
          <w:p w14:paraId="57B1978A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bottom w:val="single" w:sz="6" w:space="0" w:color="F4B083" w:themeColor="accent2" w:themeTint="99"/>
            </w:tcBorders>
          </w:tcPr>
          <w:p w14:paraId="530F6C90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F4B083" w:themeColor="accent2" w:themeTint="99"/>
            </w:tcBorders>
          </w:tcPr>
          <w:p w14:paraId="11C4AB94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</w:tr>
    </w:tbl>
    <w:p w14:paraId="602FCC6A" w14:textId="77777777" w:rsidR="000C7984" w:rsidRDefault="000C7984">
      <w:pPr>
        <w:pStyle w:val="Absenderadresse"/>
      </w:pPr>
    </w:p>
    <w:p w14:paraId="302002D4" w14:textId="095D3CB3" w:rsidR="007E72EE" w:rsidRPr="007E30C3" w:rsidRDefault="007E72EE" w:rsidP="007E30C3">
      <w:pPr>
        <w:pStyle w:val="Absenderadresse"/>
        <w:rPr>
          <w:b/>
          <w:bCs/>
        </w:rPr>
      </w:pPr>
      <w:proofErr w:type="gramStart"/>
      <w:r w:rsidRPr="007E72EE">
        <w:rPr>
          <w:b/>
          <w:bCs/>
        </w:rPr>
        <w:t xml:space="preserve">{{ </w:t>
      </w:r>
      <w:r w:rsidR="007E30C3">
        <w:rPr>
          <w:b/>
          <w:bCs/>
        </w:rPr>
        <w:t>behoerde</w:t>
      </w:r>
      <w:proofErr w:type="gramEnd"/>
      <w:r w:rsidR="007E30C3">
        <w:rPr>
          <w:b/>
          <w:bCs/>
        </w:rPr>
        <w:t>1</w:t>
      </w:r>
      <w:r w:rsidRPr="007E72EE">
        <w:rPr>
          <w:b/>
          <w:bCs/>
        </w:rPr>
        <w:t xml:space="preserve"> }}</w:t>
      </w:r>
      <w:r w:rsidRPr="007E72EE">
        <w:br/>
      </w:r>
      <w:proofErr w:type="gramStart"/>
      <w:r w:rsidRPr="007E72EE">
        <w:t>{{ strasse1 }</w:t>
      </w:r>
      <w:proofErr w:type="gramEnd"/>
      <w:r w:rsidRPr="007E72EE">
        <w:t xml:space="preserve">} </w:t>
      </w:r>
      <w:proofErr w:type="gramStart"/>
      <w:r w:rsidRPr="007E72EE">
        <w:t>{{ hausnummer</w:t>
      </w:r>
      <w:proofErr w:type="gramEnd"/>
      <w:r w:rsidRPr="007E72EE">
        <w:t>1 }}</w:t>
      </w:r>
      <w:r w:rsidRPr="007E72EE">
        <w:br/>
      </w:r>
      <w:proofErr w:type="gramStart"/>
      <w:r w:rsidRPr="007E72EE">
        <w:t>{{ plz1 }</w:t>
      </w:r>
      <w:proofErr w:type="gramEnd"/>
      <w:r w:rsidRPr="007E72EE">
        <w:t xml:space="preserve">} </w:t>
      </w:r>
      <w:proofErr w:type="gramStart"/>
      <w:r w:rsidRPr="007E72EE">
        <w:t>{{ ort1 }</w:t>
      </w:r>
      <w:proofErr w:type="gramEnd"/>
      <w:r w:rsidRPr="007E72EE">
        <w:t>}</w:t>
      </w:r>
    </w:p>
    <w:p w14:paraId="57195A94" w14:textId="77777777" w:rsidR="007E72EE" w:rsidRPr="007E72EE" w:rsidRDefault="007E72EE" w:rsidP="007E72EE">
      <w:pPr>
        <w:pStyle w:val="Absenderadresse"/>
      </w:pPr>
      <w:r w:rsidRPr="007E72EE">
        <w:t xml:space="preserve">Telefon: </w:t>
      </w:r>
      <w:proofErr w:type="gramStart"/>
      <w:r w:rsidRPr="007E72EE">
        <w:t>{{ tel1 }</w:t>
      </w:r>
      <w:proofErr w:type="gramEnd"/>
      <w:r w:rsidRPr="007E72EE">
        <w:t>}</w:t>
      </w:r>
    </w:p>
    <w:p w14:paraId="2A7B1656" w14:textId="3DB5C852" w:rsidR="000C7984" w:rsidRDefault="000C7984">
      <w:pPr>
        <w:pStyle w:val="Absenderadresse"/>
      </w:pPr>
    </w:p>
    <w:p w14:paraId="4F1498FD" w14:textId="7BACEDE2" w:rsidR="000C7984" w:rsidRDefault="007E72EE" w:rsidP="007E72EE">
      <w:pPr>
        <w:pStyle w:val="Empfngeradresse"/>
      </w:pPr>
      <w:proofErr w:type="gramStart"/>
      <w:r w:rsidRPr="007E72EE">
        <w:t>{{ name</w:t>
      </w:r>
      <w:proofErr w:type="gramEnd"/>
      <w:r w:rsidRPr="007E72EE">
        <w:t>1 }}</w:t>
      </w:r>
      <w:r>
        <w:br/>
      </w:r>
      <w:proofErr w:type="gramStart"/>
      <w:r w:rsidRPr="007E72EE">
        <w:t>{{ strasse2 }</w:t>
      </w:r>
      <w:proofErr w:type="gramEnd"/>
      <w:r w:rsidRPr="007E72EE">
        <w:t xml:space="preserve">} </w:t>
      </w:r>
      <w:proofErr w:type="gramStart"/>
      <w:r w:rsidRPr="007E72EE">
        <w:t>{{ hausnummer</w:t>
      </w:r>
      <w:proofErr w:type="gramEnd"/>
      <w:r w:rsidRPr="007E72EE">
        <w:t>2 }}</w:t>
      </w:r>
      <w:r>
        <w:br/>
      </w:r>
      <w:proofErr w:type="gramStart"/>
      <w:r w:rsidRPr="007E72EE">
        <w:t>{{ plz2 }</w:t>
      </w:r>
      <w:proofErr w:type="gramEnd"/>
      <w:r w:rsidRPr="007E72EE">
        <w:t xml:space="preserve">} </w:t>
      </w:r>
      <w:proofErr w:type="gramStart"/>
      <w:r w:rsidRPr="007E72EE">
        <w:t>{{ ort</w:t>
      </w:r>
      <w:proofErr w:type="gramEnd"/>
      <w:r w:rsidRPr="007E72EE">
        <w:t>2 }}</w:t>
      </w:r>
      <w:r>
        <w:br/>
      </w:r>
      <w:r>
        <w:br/>
      </w:r>
      <w:r w:rsidRPr="007E72EE">
        <w:t xml:space="preserve">Telefon: </w:t>
      </w:r>
      <w:proofErr w:type="gramStart"/>
      <w:r w:rsidRPr="007E72EE">
        <w:t>{{ tel2 }</w:t>
      </w:r>
      <w:proofErr w:type="gramEnd"/>
      <w:r w:rsidRPr="007E72EE">
        <w:t>}</w:t>
      </w:r>
    </w:p>
    <w:p w14:paraId="643E0124" w14:textId="7CFC6BE7" w:rsidR="000C7984" w:rsidRDefault="000C7984">
      <w:pPr>
        <w:pStyle w:val="Empfngeradresse"/>
      </w:pPr>
    </w:p>
    <w:p w14:paraId="17D64883" w14:textId="77777777" w:rsidR="007E72EE" w:rsidRDefault="007E72EE">
      <w:pPr>
        <w:pStyle w:val="Anrede"/>
        <w:rPr>
          <w:b w:val="0"/>
          <w:color w:val="auto"/>
          <w:szCs w:val="20"/>
        </w:rPr>
      </w:pPr>
      <w:proofErr w:type="gramStart"/>
      <w:r w:rsidRPr="007E72EE">
        <w:rPr>
          <w:b w:val="0"/>
          <w:color w:val="auto"/>
          <w:szCs w:val="20"/>
        </w:rPr>
        <w:t>{{ datum1 }</w:t>
      </w:r>
      <w:proofErr w:type="gramEnd"/>
      <w:r w:rsidRPr="007E72EE">
        <w:rPr>
          <w:b w:val="0"/>
          <w:color w:val="auto"/>
          <w:szCs w:val="20"/>
        </w:rPr>
        <w:t>}</w:t>
      </w:r>
    </w:p>
    <w:p w14:paraId="0DC27684" w14:textId="77777777" w:rsidR="006A5FF6" w:rsidRPr="00EC4195" w:rsidRDefault="006A5FF6" w:rsidP="006A5FF6">
      <w:pPr>
        <w:pStyle w:val="Unterschrift"/>
        <w:ind w:left="0"/>
        <w:rPr>
          <w:sz w:val="28"/>
          <w:szCs w:val="28"/>
        </w:rPr>
      </w:pPr>
      <w:r w:rsidRPr="00EC4195">
        <w:rPr>
          <w:b/>
          <w:bCs/>
          <w:sz w:val="28"/>
          <w:szCs w:val="28"/>
        </w:rPr>
        <w:t xml:space="preserve">Betreff: Sicherheitswarnung – Aktuelle Betrugsmasche in </w:t>
      </w:r>
      <w:proofErr w:type="gramStart"/>
      <w:r w:rsidRPr="00EC4195">
        <w:rPr>
          <w:b/>
          <w:bCs/>
          <w:sz w:val="28"/>
          <w:szCs w:val="28"/>
        </w:rPr>
        <w:t>{{ ort1 }</w:t>
      </w:r>
      <w:proofErr w:type="gramEnd"/>
      <w:r w:rsidRPr="00EC4195">
        <w:rPr>
          <w:b/>
          <w:bCs/>
          <w:sz w:val="28"/>
          <w:szCs w:val="28"/>
        </w:rPr>
        <w:t>}</w:t>
      </w:r>
    </w:p>
    <w:p w14:paraId="78495801" w14:textId="77777777" w:rsidR="006A5FF6" w:rsidRPr="006A5FF6" w:rsidRDefault="006A5FF6" w:rsidP="006A5FF6">
      <w:pPr>
        <w:pStyle w:val="Unterschrift"/>
        <w:ind w:left="0"/>
      </w:pPr>
      <w:r w:rsidRPr="006A5FF6">
        <w:t xml:space="preserve">Sehr geehrte/r </w:t>
      </w:r>
      <w:proofErr w:type="gramStart"/>
      <w:r w:rsidRPr="006A5FF6">
        <w:t>{{ name1 }</w:t>
      </w:r>
      <w:proofErr w:type="gramEnd"/>
      <w:r w:rsidRPr="006A5FF6">
        <w:t>},</w:t>
      </w:r>
    </w:p>
    <w:p w14:paraId="30C20517" w14:textId="77777777" w:rsidR="006A5FF6" w:rsidRPr="006A5FF6" w:rsidRDefault="006A5FF6" w:rsidP="006A5FF6">
      <w:pPr>
        <w:pStyle w:val="Unterschrift"/>
        <w:ind w:left="0"/>
      </w:pPr>
      <w:r w:rsidRPr="006A5FF6">
        <w:t xml:space="preserve">wir möchten Sie dringend über eine aktuelle Betrugsmasche informieren, die derzeit in </w:t>
      </w:r>
      <w:proofErr w:type="gramStart"/>
      <w:r w:rsidRPr="006A5FF6">
        <w:t>{{ ort1 }</w:t>
      </w:r>
      <w:proofErr w:type="gramEnd"/>
      <w:r w:rsidRPr="006A5FF6">
        <w:t xml:space="preserve">} vermehrt auftritt. Unser Amt hat mehrere Meldungen über </w:t>
      </w:r>
      <w:r w:rsidRPr="006A5FF6">
        <w:rPr>
          <w:b/>
          <w:bCs/>
        </w:rPr>
        <w:t>falsche Amtspersonen</w:t>
      </w:r>
      <w:r w:rsidRPr="006A5FF6">
        <w:t xml:space="preserve"> erhalten, die Bürgerinnen und Bürger unter einem Vorwand kontaktieren und persönliche Daten oder Geld fordern.</w:t>
      </w:r>
    </w:p>
    <w:p w14:paraId="1E4A1E65" w14:textId="77777777" w:rsidR="006A5FF6" w:rsidRPr="006A5FF6" w:rsidRDefault="006A5FF6" w:rsidP="006A5FF6">
      <w:pPr>
        <w:pStyle w:val="Unterschrift"/>
        <w:ind w:left="0"/>
        <w:rPr>
          <w:b/>
          <w:bCs/>
        </w:rPr>
      </w:pPr>
      <w:r w:rsidRPr="006A5FF6">
        <w:rPr>
          <w:b/>
          <w:bCs/>
        </w:rPr>
        <w:t>Wichtige Hinweise:</w:t>
      </w:r>
    </w:p>
    <w:p w14:paraId="1C7CD6C5" w14:textId="77777777" w:rsidR="006A5FF6" w:rsidRPr="006A5FF6" w:rsidRDefault="006A5FF6" w:rsidP="006A5FF6">
      <w:pPr>
        <w:pStyle w:val="Unterschrift"/>
        <w:ind w:left="0"/>
      </w:pPr>
      <w:r w:rsidRPr="006A5FF6">
        <w:rPr>
          <w:rFonts w:ascii="Segoe UI Emoji" w:hAnsi="Segoe UI Emoji" w:cs="Segoe UI Emoji"/>
        </w:rPr>
        <w:t>🔹</w:t>
      </w:r>
      <w:r w:rsidRPr="006A5FF6">
        <w:t xml:space="preserve"> </w:t>
      </w:r>
      <w:r w:rsidRPr="006A5FF6">
        <w:rPr>
          <w:b/>
          <w:bCs/>
        </w:rPr>
        <w:t>Behörden fordern niemals telefonisch oder per E-Mail direkte Zahlungen an!</w:t>
      </w:r>
      <w:r w:rsidRPr="006A5FF6">
        <w:br/>
      </w:r>
      <w:r w:rsidRPr="006A5FF6">
        <w:rPr>
          <w:rFonts w:ascii="Segoe UI Emoji" w:hAnsi="Segoe UI Emoji" w:cs="Segoe UI Emoji"/>
        </w:rPr>
        <w:t>🔹</w:t>
      </w:r>
      <w:r w:rsidRPr="006A5FF6">
        <w:t xml:space="preserve"> </w:t>
      </w:r>
      <w:r w:rsidRPr="006A5FF6">
        <w:rPr>
          <w:b/>
          <w:bCs/>
        </w:rPr>
        <w:t>Geben Sie keine persönlichen Daten an unbekannte Personen weiter.</w:t>
      </w:r>
      <w:r w:rsidRPr="006A5FF6">
        <w:br/>
      </w:r>
      <w:r w:rsidRPr="006A5FF6">
        <w:rPr>
          <w:rFonts w:ascii="Segoe UI Emoji" w:hAnsi="Segoe UI Emoji" w:cs="Segoe UI Emoji"/>
        </w:rPr>
        <w:t>🔹</w:t>
      </w:r>
      <w:r w:rsidRPr="006A5FF6">
        <w:t xml:space="preserve"> </w:t>
      </w:r>
      <w:r w:rsidRPr="006A5FF6">
        <w:rPr>
          <w:b/>
          <w:bCs/>
        </w:rPr>
        <w:t>Echte Behördenmitarbeiter können sich immer ausweisen.</w:t>
      </w:r>
    </w:p>
    <w:p w14:paraId="7C480161" w14:textId="77777777" w:rsidR="006A5FF6" w:rsidRPr="006A5FF6" w:rsidRDefault="006A5FF6" w:rsidP="006A5FF6">
      <w:pPr>
        <w:pStyle w:val="Unterschrift"/>
        <w:ind w:left="0"/>
      </w:pPr>
      <w:r w:rsidRPr="006A5FF6">
        <w:t xml:space="preserve">Falls Sie verdächtige Anrufe oder Besuche erhalten, melden Sie diese bitte umgehend unter </w:t>
      </w:r>
      <w:proofErr w:type="gramStart"/>
      <w:r w:rsidRPr="006A5FF6">
        <w:rPr>
          <w:b/>
          <w:bCs/>
        </w:rPr>
        <w:t>{{ tel1 }</w:t>
      </w:r>
      <w:proofErr w:type="gramEnd"/>
      <w:r w:rsidRPr="006A5FF6">
        <w:rPr>
          <w:b/>
          <w:bCs/>
        </w:rPr>
        <w:t>}</w:t>
      </w:r>
      <w:r w:rsidRPr="006A5FF6">
        <w:t xml:space="preserve"> oder senden Sie eine E-Mail an </w:t>
      </w:r>
      <w:proofErr w:type="gramStart"/>
      <w:r w:rsidRPr="006A5FF6">
        <w:rPr>
          <w:b/>
          <w:bCs/>
        </w:rPr>
        <w:t>{{ email1 }</w:t>
      </w:r>
      <w:proofErr w:type="gramEnd"/>
      <w:r w:rsidRPr="006A5FF6">
        <w:rPr>
          <w:b/>
          <w:bCs/>
        </w:rPr>
        <w:t>}</w:t>
      </w:r>
      <w:r w:rsidRPr="006A5FF6">
        <w:t xml:space="preserve">. In dringenden Fällen informieren Sie bitte die örtliche Polizei unter </w:t>
      </w:r>
      <w:r w:rsidRPr="006A5FF6">
        <w:rPr>
          <w:b/>
          <w:bCs/>
        </w:rPr>
        <w:t>110</w:t>
      </w:r>
      <w:r w:rsidRPr="006A5FF6">
        <w:t>.</w:t>
      </w:r>
    </w:p>
    <w:p w14:paraId="7169E0D1" w14:textId="77777777" w:rsidR="006A5FF6" w:rsidRPr="006A5FF6" w:rsidRDefault="006A5FF6" w:rsidP="006A5FF6">
      <w:pPr>
        <w:pStyle w:val="Unterschrift"/>
        <w:ind w:left="0"/>
      </w:pPr>
      <w:r w:rsidRPr="006A5FF6">
        <w:t>Wir bitten Sie, diese Warnung auch an Angehörige und Bekannte weiterzugeben, insbesondere an ältere Menschen, die häufig Ziel solcher Betrugsmaschen sind.</w:t>
      </w:r>
    </w:p>
    <w:p w14:paraId="05E2B86D" w14:textId="77777777" w:rsidR="006A5FF6" w:rsidRDefault="006A5FF6" w:rsidP="006A5FF6">
      <w:pPr>
        <w:pStyle w:val="Unterschrift"/>
        <w:ind w:left="0"/>
      </w:pPr>
      <w:r w:rsidRPr="006A5FF6">
        <w:t>Bleiben Sie wachsam und sicher!</w:t>
      </w:r>
    </w:p>
    <w:p w14:paraId="46D65298" w14:textId="77777777" w:rsidR="006A5FF6" w:rsidRPr="006A5FF6" w:rsidRDefault="006A5FF6" w:rsidP="006A5FF6">
      <w:pPr>
        <w:pStyle w:val="Unterschrift"/>
        <w:ind w:left="0"/>
      </w:pPr>
    </w:p>
    <w:p w14:paraId="65C9E2DF" w14:textId="77777777" w:rsidR="006A5FF6" w:rsidRPr="006A5FF6" w:rsidRDefault="006A5FF6" w:rsidP="006A5FF6">
      <w:pPr>
        <w:pStyle w:val="Unterschrift"/>
        <w:ind w:left="0"/>
      </w:pPr>
      <w:r w:rsidRPr="006A5FF6">
        <w:t>Mit freundlichen Grüßen</w:t>
      </w:r>
    </w:p>
    <w:p w14:paraId="0D116479" w14:textId="77777777" w:rsidR="006A5FF6" w:rsidRDefault="006A5FF6" w:rsidP="006A5FF6">
      <w:pPr>
        <w:pStyle w:val="Unterschrift"/>
        <w:ind w:left="0"/>
      </w:pPr>
      <w:proofErr w:type="gramStart"/>
      <w:r w:rsidRPr="006A5FF6">
        <w:t>{{ name</w:t>
      </w:r>
      <w:proofErr w:type="gramEnd"/>
      <w:r w:rsidRPr="006A5FF6">
        <w:t>2 }}</w:t>
      </w:r>
      <w:r w:rsidRPr="006A5FF6">
        <w:br/>
      </w:r>
      <w:proofErr w:type="gramStart"/>
      <w:r w:rsidRPr="006A5FF6">
        <w:t>{{ amt2 }</w:t>
      </w:r>
      <w:proofErr w:type="gramEnd"/>
      <w:r w:rsidRPr="006A5FF6">
        <w:t>}</w:t>
      </w:r>
    </w:p>
    <w:p w14:paraId="67844DF6" w14:textId="77777777" w:rsidR="006A5FF6" w:rsidRPr="006A5FF6" w:rsidRDefault="006A5FF6" w:rsidP="006A5FF6">
      <w:pPr>
        <w:pStyle w:val="Unterschrift"/>
        <w:ind w:left="0"/>
      </w:pPr>
    </w:p>
    <w:p w14:paraId="6F48392A" w14:textId="59DC7556" w:rsidR="006A5FF6" w:rsidRPr="006A5FF6" w:rsidRDefault="006A5FF6" w:rsidP="006A5FF6">
      <w:pPr>
        <w:pStyle w:val="Unterschrift"/>
        <w:ind w:left="0"/>
      </w:pPr>
      <w:proofErr w:type="gramStart"/>
      <w:r w:rsidRPr="006A5FF6">
        <w:rPr>
          <w:b/>
          <w:bCs/>
        </w:rPr>
        <w:t xml:space="preserve">{{ </w:t>
      </w:r>
      <w:r w:rsidR="007E30C3">
        <w:rPr>
          <w:b/>
          <w:bCs/>
        </w:rPr>
        <w:t>behoerde</w:t>
      </w:r>
      <w:proofErr w:type="gramEnd"/>
      <w:r w:rsidR="007E30C3">
        <w:rPr>
          <w:b/>
          <w:bCs/>
        </w:rPr>
        <w:t>1</w:t>
      </w:r>
      <w:r w:rsidR="007E30C3" w:rsidRPr="007E72EE">
        <w:rPr>
          <w:b/>
          <w:bCs/>
        </w:rPr>
        <w:t xml:space="preserve"> </w:t>
      </w:r>
      <w:r w:rsidRPr="006A5FF6">
        <w:rPr>
          <w:b/>
          <w:bCs/>
        </w:rPr>
        <w:t>}}</w:t>
      </w:r>
      <w:r w:rsidRPr="006A5FF6">
        <w:br/>
      </w:r>
      <w:proofErr w:type="gramStart"/>
      <w:r w:rsidRPr="006A5FF6">
        <w:t>{{ strasse1 }</w:t>
      </w:r>
      <w:proofErr w:type="gramEnd"/>
      <w:r w:rsidRPr="006A5FF6">
        <w:t xml:space="preserve">} </w:t>
      </w:r>
      <w:proofErr w:type="gramStart"/>
      <w:r w:rsidRPr="006A5FF6">
        <w:t>{{ hausnummer</w:t>
      </w:r>
      <w:proofErr w:type="gramEnd"/>
      <w:r w:rsidRPr="006A5FF6">
        <w:t>1 }}</w:t>
      </w:r>
      <w:r w:rsidRPr="006A5FF6">
        <w:br/>
      </w:r>
      <w:proofErr w:type="gramStart"/>
      <w:r w:rsidRPr="006A5FF6">
        <w:t>{{ plz1 }</w:t>
      </w:r>
      <w:proofErr w:type="gramEnd"/>
      <w:r w:rsidRPr="006A5FF6">
        <w:t xml:space="preserve">} </w:t>
      </w:r>
      <w:proofErr w:type="gramStart"/>
      <w:r w:rsidRPr="006A5FF6">
        <w:t>{{ ort1 }</w:t>
      </w:r>
      <w:proofErr w:type="gramEnd"/>
      <w:r w:rsidRPr="006A5FF6">
        <w:t>}</w:t>
      </w:r>
    </w:p>
    <w:p w14:paraId="6550B99E" w14:textId="253AB9F2" w:rsidR="000C7984" w:rsidRDefault="000C7984" w:rsidP="006A5FF6">
      <w:pPr>
        <w:pStyle w:val="Unterschrift"/>
        <w:ind w:left="0"/>
      </w:pPr>
    </w:p>
    <w:sectPr w:rsidR="000C7984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4856F" w14:textId="77777777" w:rsidR="00104438" w:rsidRDefault="00104438">
      <w:pPr>
        <w:spacing w:after="0" w:line="240" w:lineRule="auto"/>
      </w:pPr>
      <w:r>
        <w:separator/>
      </w:r>
    </w:p>
  </w:endnote>
  <w:endnote w:type="continuationSeparator" w:id="0">
    <w:p w14:paraId="259A305F" w14:textId="77777777" w:rsidR="00104438" w:rsidRDefault="00104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0B869" w14:textId="77777777" w:rsidR="000C7984" w:rsidRDefault="00000000"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5A5A5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861"/>
      <w:gridCol w:w="1070"/>
    </w:tblGrid>
    <w:tr w:rsidR="000C7984" w14:paraId="2CB2F742" w14:textId="77777777">
      <w:trPr>
        <w:trHeight w:hRule="exact" w:val="72"/>
      </w:trPr>
      <w:tc>
        <w:tcPr>
          <w:tcW w:w="2718" w:type="dxa"/>
          <w:tcBorders>
            <w:top w:val="single" w:sz="12" w:space="0" w:color="ED7D31" w:themeColor="accent2"/>
            <w:bottom w:val="single" w:sz="2" w:space="0" w:color="ED7D31" w:themeColor="accent2"/>
          </w:tcBorders>
        </w:tcPr>
        <w:p w14:paraId="0DCF3B43" w14:textId="77777777" w:rsidR="000C7984" w:rsidRDefault="000C7984">
          <w:pPr>
            <w:pStyle w:val="KeinLeerraum"/>
          </w:pPr>
        </w:p>
      </w:tc>
      <w:tc>
        <w:tcPr>
          <w:tcW w:w="1017" w:type="dxa"/>
          <w:tcBorders>
            <w:bottom w:val="single" w:sz="2" w:space="0" w:color="ED7D31" w:themeColor="accent2"/>
          </w:tcBorders>
        </w:tcPr>
        <w:p w14:paraId="622125C6" w14:textId="77777777" w:rsidR="000C7984" w:rsidRDefault="000C7984">
          <w:pPr>
            <w:pStyle w:val="KeinLeerraum"/>
          </w:pPr>
        </w:p>
      </w:tc>
    </w:tr>
  </w:tbl>
  <w:p w14:paraId="68C4645C" w14:textId="77777777" w:rsidR="000C7984" w:rsidRDefault="000C798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1C9D2" w14:textId="77777777" w:rsidR="000C7984" w:rsidRDefault="00000000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</w:t>
    </w:r>
    <w:r>
      <w:rPr>
        <w:color w:val="A5A5A5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127"/>
      <w:gridCol w:w="2804"/>
    </w:tblGrid>
    <w:tr w:rsidR="000C7984" w14:paraId="1DF9F109" w14:textId="77777777">
      <w:trPr>
        <w:trHeight w:hRule="exact" w:val="72"/>
        <w:jc w:val="right"/>
      </w:trPr>
      <w:tc>
        <w:tcPr>
          <w:tcW w:w="1098" w:type="dxa"/>
          <w:tcBorders>
            <w:bottom w:val="single" w:sz="2" w:space="0" w:color="ED7D31" w:themeColor="accent2"/>
          </w:tcBorders>
        </w:tcPr>
        <w:p w14:paraId="3C485854" w14:textId="77777777" w:rsidR="000C7984" w:rsidRDefault="000C7984">
          <w:pPr>
            <w:pStyle w:val="KeinLeerraum"/>
          </w:pPr>
        </w:p>
      </w:tc>
      <w:tc>
        <w:tcPr>
          <w:tcW w:w="2732" w:type="dxa"/>
          <w:tcBorders>
            <w:top w:val="single" w:sz="12" w:space="0" w:color="ED7D31" w:themeColor="accent2"/>
            <w:bottom w:val="single" w:sz="2" w:space="0" w:color="ED7D31" w:themeColor="accent2"/>
          </w:tcBorders>
        </w:tcPr>
        <w:p w14:paraId="3E715C97" w14:textId="77777777" w:rsidR="000C7984" w:rsidRDefault="000C7984">
          <w:pPr>
            <w:pStyle w:val="KeinLeerraum"/>
          </w:pPr>
        </w:p>
      </w:tc>
    </w:tr>
  </w:tbl>
  <w:p w14:paraId="18A0BA7E" w14:textId="77777777" w:rsidR="000C7984" w:rsidRDefault="000C79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37023" w14:textId="77777777" w:rsidR="00104438" w:rsidRDefault="00104438">
      <w:pPr>
        <w:spacing w:after="0" w:line="240" w:lineRule="auto"/>
      </w:pPr>
      <w:r>
        <w:separator/>
      </w:r>
    </w:p>
  </w:footnote>
  <w:footnote w:type="continuationSeparator" w:id="0">
    <w:p w14:paraId="7285B909" w14:textId="77777777" w:rsidR="00104438" w:rsidRDefault="00104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14:paraId="393BA1D1" w14:textId="77777777" w:rsidR="000C7984" w:rsidRDefault="00C41CF9">
        <w:pPr>
          <w:pStyle w:val="Kopfzeile"/>
          <w:pBdr>
            <w:bottom w:val="single" w:sz="4" w:space="0" w:color="auto"/>
          </w:pBdr>
        </w:pPr>
        <w:r>
          <w:t>Anna Anna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4587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14:paraId="1B8E6CAA" w14:textId="77777777" w:rsidR="000C7984" w:rsidRDefault="00C41CF9">
        <w:pPr>
          <w:pStyle w:val="Kopfzeile"/>
          <w:pBdr>
            <w:bottom w:val="single" w:sz="4" w:space="0" w:color="auto"/>
          </w:pBdr>
          <w:jc w:val="right"/>
        </w:pPr>
        <w:r>
          <w:t>Anna Anna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90CF5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A4B3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687A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02B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3FEE3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8C1B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38B6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66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46EB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54D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4B7CF1"/>
    <w:multiLevelType w:val="multilevel"/>
    <w:tmpl w:val="7AC6A14E"/>
    <w:styleLink w:val="Rhea-NummerierteList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5A5A5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ED7D31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4472C4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4472C4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4472C4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4472C4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4472C4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4472C4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4472C4" w:themeColor="accent1"/>
        <w:sz w:val="20"/>
      </w:rPr>
    </w:lvl>
  </w:abstractNum>
  <w:abstractNum w:abstractNumId="11" w15:restartNumberingAfterBreak="0">
    <w:nsid w:val="3D9C46A3"/>
    <w:multiLevelType w:val="multilevel"/>
    <w:tmpl w:val="33B056D0"/>
    <w:styleLink w:val="Rhea-Aufzhlung"/>
    <w:lvl w:ilvl="0">
      <w:start w:val="1"/>
      <w:numFmt w:val="bullet"/>
      <w:pStyle w:val="Aufzhlungszeichen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5A5A5" w:themeColor="accent3"/>
        <w:sz w:val="18"/>
      </w:rPr>
    </w:lvl>
    <w:lvl w:ilvl="1">
      <w:start w:val="1"/>
      <w:numFmt w:val="bullet"/>
      <w:pStyle w:val="Aufzhlungszeichen21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ED7D31" w:themeColor="accent2"/>
        <w:sz w:val="12"/>
      </w:rPr>
    </w:lvl>
    <w:lvl w:ilvl="2">
      <w:start w:val="1"/>
      <w:numFmt w:val="bullet"/>
      <w:pStyle w:val="Aufzhlungszeichen31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4472C4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4472C4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4472C4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4472C4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4472C4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4472C4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4472C4" w:themeColor="accent1"/>
        <w:sz w:val="16"/>
      </w:rPr>
    </w:lvl>
  </w:abstractNum>
  <w:abstractNum w:abstractNumId="12" w15:restartNumberingAfterBreak="0">
    <w:nsid w:val="5DFE1E32"/>
    <w:multiLevelType w:val="multilevel"/>
    <w:tmpl w:val="32E6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883958">
    <w:abstractNumId w:val="11"/>
  </w:num>
  <w:num w:numId="2" w16cid:durableId="532768657">
    <w:abstractNumId w:val="10"/>
  </w:num>
  <w:num w:numId="3" w16cid:durableId="325666295">
    <w:abstractNumId w:val="11"/>
  </w:num>
  <w:num w:numId="4" w16cid:durableId="584609346">
    <w:abstractNumId w:val="11"/>
  </w:num>
  <w:num w:numId="5" w16cid:durableId="419833696">
    <w:abstractNumId w:val="11"/>
  </w:num>
  <w:num w:numId="6" w16cid:durableId="1796100632">
    <w:abstractNumId w:val="11"/>
  </w:num>
  <w:num w:numId="7" w16cid:durableId="1257834629">
    <w:abstractNumId w:val="10"/>
  </w:num>
  <w:num w:numId="8" w16cid:durableId="499200349">
    <w:abstractNumId w:val="11"/>
  </w:num>
  <w:num w:numId="9" w16cid:durableId="1832914549">
    <w:abstractNumId w:val="11"/>
  </w:num>
  <w:num w:numId="10" w16cid:durableId="1143808753">
    <w:abstractNumId w:val="11"/>
  </w:num>
  <w:num w:numId="11" w16cid:durableId="1383407990">
    <w:abstractNumId w:val="11"/>
  </w:num>
  <w:num w:numId="12" w16cid:durableId="33045470">
    <w:abstractNumId w:val="10"/>
  </w:num>
  <w:num w:numId="13" w16cid:durableId="1362364859">
    <w:abstractNumId w:val="9"/>
  </w:num>
  <w:num w:numId="14" w16cid:durableId="407307620">
    <w:abstractNumId w:val="7"/>
  </w:num>
  <w:num w:numId="15" w16cid:durableId="146288523">
    <w:abstractNumId w:val="6"/>
  </w:num>
  <w:num w:numId="16" w16cid:durableId="1524706069">
    <w:abstractNumId w:val="5"/>
  </w:num>
  <w:num w:numId="17" w16cid:durableId="1357534926">
    <w:abstractNumId w:val="4"/>
  </w:num>
  <w:num w:numId="18" w16cid:durableId="200360815">
    <w:abstractNumId w:val="8"/>
  </w:num>
  <w:num w:numId="19" w16cid:durableId="1114250040">
    <w:abstractNumId w:val="3"/>
  </w:num>
  <w:num w:numId="20" w16cid:durableId="495846290">
    <w:abstractNumId w:val="2"/>
  </w:num>
  <w:num w:numId="21" w16cid:durableId="1695031663">
    <w:abstractNumId w:val="1"/>
  </w:num>
  <w:num w:numId="22" w16cid:durableId="657733113">
    <w:abstractNumId w:val="0"/>
  </w:num>
  <w:num w:numId="23" w16cid:durableId="2751397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F9"/>
    <w:rsid w:val="000C7984"/>
    <w:rsid w:val="000D4F44"/>
    <w:rsid w:val="00104438"/>
    <w:rsid w:val="001935F6"/>
    <w:rsid w:val="001C4B73"/>
    <w:rsid w:val="006A5FF6"/>
    <w:rsid w:val="007E30C3"/>
    <w:rsid w:val="007E72EE"/>
    <w:rsid w:val="00B11B9B"/>
    <w:rsid w:val="00C41CF9"/>
    <w:rsid w:val="00C96ACE"/>
    <w:rsid w:val="00EC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5AA94A"/>
  <w15:docId w15:val="{9B764FBD-2B12-4867-84E5-D49A5248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2"/>
        <w:lang w:val="de-DE" w:eastAsia="de-DE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300" w:lineRule="auto"/>
    </w:pPr>
  </w:style>
  <w:style w:type="paragraph" w:styleId="berschrift1">
    <w:name w:val="heading 1"/>
    <w:basedOn w:val="Standard"/>
    <w:next w:val="Standard"/>
    <w:link w:val="berschrift1Zchn"/>
    <w:uiPriority w:val="9"/>
    <w:semiHidden/>
    <w:unhideWhenUsed/>
    <w:pPr>
      <w:pBdr>
        <w:bottom w:val="single" w:sz="4" w:space="2" w:color="438086"/>
      </w:pBdr>
      <w:spacing w:before="360" w:after="80"/>
      <w:outlineLvl w:val="0"/>
    </w:pPr>
    <w:rPr>
      <w:rFonts w:asciiTheme="majorHAnsi" w:hAnsiTheme="majorHAnsi"/>
      <w:color w:val="ED7D31" w:themeColor="accent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pPr>
      <w:spacing w:after="0"/>
      <w:outlineLvl w:val="1"/>
    </w:pPr>
    <w:rPr>
      <w:rFonts w:asciiTheme="majorHAnsi" w:hAnsiTheme="majorHAnsi"/>
      <w:color w:val="ED7D31" w:themeColor="accent2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pPr>
      <w:spacing w:after="0"/>
      <w:outlineLvl w:val="2"/>
    </w:pPr>
    <w:rPr>
      <w:rFonts w:asciiTheme="majorHAnsi" w:hAnsiTheme="majorHAnsi"/>
      <w:color w:val="ED7D31" w:themeColor="accen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pPr>
      <w:spacing w:after="0"/>
      <w:outlineLvl w:val="3"/>
    </w:pPr>
    <w:rPr>
      <w:rFonts w:asciiTheme="majorHAnsi" w:hAnsiTheme="majorHAnsi"/>
      <w:i/>
      <w:color w:val="ED7D31" w:themeColor="accent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pPr>
      <w:spacing w:after="0"/>
      <w:outlineLvl w:val="4"/>
    </w:pPr>
    <w:rPr>
      <w:rFonts w:asciiTheme="majorHAnsi" w:hAnsiTheme="majorHAnsi"/>
      <w:b/>
      <w:color w:val="C45911" w:themeColor="accen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pPr>
      <w:spacing w:after="0"/>
      <w:outlineLvl w:val="5"/>
    </w:pPr>
    <w:rPr>
      <w:rFonts w:asciiTheme="majorHAnsi" w:hAnsiTheme="majorHAnsi"/>
      <w:b/>
      <w:i/>
      <w:color w:val="C45911" w:themeColor="accen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pPr>
      <w:spacing w:after="0"/>
      <w:outlineLvl w:val="6"/>
    </w:pPr>
    <w:rPr>
      <w:rFonts w:asciiTheme="majorHAnsi" w:hAnsiTheme="majorHAnsi"/>
      <w:b/>
      <w:color w:val="4472C4" w:themeColor="accent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pPr>
      <w:spacing w:after="0"/>
      <w:outlineLvl w:val="7"/>
    </w:pPr>
    <w:rPr>
      <w:rFonts w:asciiTheme="majorHAnsi" w:hAnsiTheme="majorHAnsi"/>
      <w:b/>
      <w:i/>
      <w:color w:val="4472C4" w:themeColor="accent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pPr>
      <w:spacing w:after="0"/>
      <w:outlineLvl w:val="8"/>
    </w:pPr>
    <w:rPr>
      <w:rFonts w:asciiTheme="majorHAnsi" w:hAnsiTheme="majorHAnsi"/>
      <w:b/>
      <w:color w:val="323E4F" w:themeColor="text2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Gruformel">
    <w:name w:val="Closing"/>
    <w:basedOn w:val="Absenderadresse"/>
    <w:link w:val="GruformelZchn"/>
    <w:uiPriority w:val="5"/>
    <w:unhideWhenUsed/>
    <w:qFormat/>
    <w:pPr>
      <w:spacing w:before="960" w:after="960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5"/>
    <w:rPr>
      <w:rFonts w:cstheme="minorHAnsi"/>
      <w:sz w:val="20"/>
    </w:rPr>
  </w:style>
  <w:style w:type="paragraph" w:styleId="Anrede">
    <w:name w:val="Salutation"/>
    <w:basedOn w:val="Standard"/>
    <w:next w:val="Standard"/>
    <w:link w:val="AnredeZchn"/>
    <w:uiPriority w:val="4"/>
    <w:unhideWhenUsed/>
    <w:qFormat/>
    <w:pPr>
      <w:spacing w:before="480" w:after="480" w:line="240" w:lineRule="auto"/>
      <w:contextualSpacing/>
    </w:pPr>
    <w:rPr>
      <w:b/>
      <w:color w:val="ED7D31" w:themeColor="accent2"/>
      <w:szCs w:val="22"/>
    </w:rPr>
  </w:style>
  <w:style w:type="character" w:customStyle="1" w:styleId="AnredeZchn">
    <w:name w:val="Anrede Zchn"/>
    <w:basedOn w:val="Absatz-Standardschriftart"/>
    <w:link w:val="Anrede"/>
    <w:uiPriority w:val="4"/>
    <w:rPr>
      <w:b/>
      <w:color w:val="ED7D31" w:themeColor="accent2"/>
      <w:szCs w:val="22"/>
    </w:rPr>
  </w:style>
  <w:style w:type="paragraph" w:customStyle="1" w:styleId="Absenderadresse">
    <w:name w:val="Absenderadresse"/>
    <w:basedOn w:val="Standard"/>
    <w:uiPriority w:val="2"/>
    <w:qFormat/>
    <w:pPr>
      <w:spacing w:after="0"/>
      <w:ind w:left="6480"/>
    </w:pPr>
    <w:rPr>
      <w:szCs w:val="22"/>
    </w:rPr>
  </w:style>
  <w:style w:type="paragraph" w:customStyle="1" w:styleId="Betreff">
    <w:name w:val="Betreff"/>
    <w:basedOn w:val="Standard"/>
    <w:next w:val="Standard"/>
    <w:uiPriority w:val="7"/>
    <w:semiHidden/>
    <w:unhideWhenUsed/>
    <w:qFormat/>
    <w:pPr>
      <w:spacing w:before="480" w:after="480" w:line="240" w:lineRule="auto"/>
      <w:contextualSpacing/>
    </w:pPr>
    <w:rPr>
      <w:b/>
      <w:color w:val="ED7D31" w:themeColor="accent2"/>
      <w:szCs w:val="22"/>
    </w:rPr>
  </w:style>
  <w:style w:type="paragraph" w:customStyle="1" w:styleId="Empfngeradresse">
    <w:name w:val="Empfängeradresse"/>
    <w:basedOn w:val="Standard"/>
    <w:uiPriority w:val="3"/>
    <w:qFormat/>
    <w:pPr>
      <w:spacing w:before="480" w:after="480"/>
      <w:contextualSpacing/>
    </w:pPr>
  </w:style>
  <w:style w:type="character" w:styleId="Platzhaltertext">
    <w:name w:val="Placeholder Text"/>
    <w:basedOn w:val="Absatz-Standardschriftart"/>
    <w:uiPriority w:val="99"/>
    <w:unhideWhenUsed/>
    <w:rPr>
      <w:color w:val="808080"/>
    </w:rPr>
  </w:style>
  <w:style w:type="paragraph" w:styleId="Unterschrift">
    <w:name w:val="Signature"/>
    <w:basedOn w:val="Standard"/>
    <w:link w:val="UnterschriftZchn"/>
    <w:uiPriority w:val="99"/>
    <w:unhideWhenUsed/>
    <w:pPr>
      <w:spacing w:after="0"/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rPr>
      <w:rFonts w:cstheme="minorHAnsi"/>
      <w:sz w:val="20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Standard"/>
    <w:uiPriority w:val="99"/>
    <w:semiHidden/>
    <w:unhideWhenUsed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  <w:between w:val="single" w:sz="2" w:space="10" w:color="4472C4" w:themeColor="accent1"/>
        <w:bar w:val="single" w:sz="2" w:color="4472C4" w:themeColor="accent1"/>
      </w:pBdr>
      <w:ind w:left="1152" w:right="1152"/>
    </w:pPr>
    <w:rPr>
      <w:rFonts w:eastAsiaTheme="minorEastAsia" w:cstheme="minorBidi"/>
      <w:i/>
      <w:iCs/>
      <w:color w:val="4472C4" w:themeColor="accent1"/>
    </w:rPr>
  </w:style>
  <w:style w:type="character" w:styleId="Buchtitel">
    <w:name w:val="Book Title"/>
    <w:basedOn w:val="Absatz-Standardschriftar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Hervorhebung">
    <w:name w:val="Emphasis"/>
    <w:uiPriority w:val="20"/>
    <w:qFormat/>
    <w:rPr>
      <w:rFonts w:asciiTheme="minorHAnsi" w:hAnsiTheme="minorHAnsi"/>
      <w:b/>
      <w:color w:val="ED7D31" w:themeColor="accent2"/>
      <w:spacing w:val="10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cstheme="minorHAnsi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cstheme="minorHAnsi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Pr>
      <w:rFonts w:asciiTheme="majorHAnsi" w:hAnsiTheme="majorHAnsi" w:cstheme="minorHAnsi"/>
      <w:color w:val="ED7D31" w:themeColor="accent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hAnsiTheme="majorHAnsi" w:cstheme="minorHAnsi"/>
      <w:color w:val="ED7D31" w:themeColor="accent2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hAnsiTheme="majorHAnsi" w:cstheme="minorHAnsi"/>
      <w:color w:val="ED7D31" w:themeColor="accen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hAnsiTheme="majorHAnsi" w:cstheme="minorHAnsi"/>
      <w:i/>
      <w:color w:val="ED7D31" w:themeColor="accent2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hAnsiTheme="majorHAnsi" w:cstheme="minorHAnsi"/>
      <w:b/>
      <w:color w:val="C45911" w:themeColor="accent2" w:themeShade="BF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hAnsiTheme="majorHAnsi" w:cstheme="minorHAnsi"/>
      <w:b/>
      <w:i/>
      <w:color w:val="C45911" w:themeColor="accent2" w:themeShade="BF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hAnsiTheme="majorHAnsi" w:cstheme="minorHAnsi"/>
      <w:b/>
      <w:color w:val="4472C4" w:themeColor="accent1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hAnsiTheme="majorHAnsi" w:cstheme="minorHAnsi"/>
      <w:b/>
      <w:i/>
      <w:color w:val="4472C4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hAnsiTheme="majorHAnsi" w:cstheme="minorHAnsi"/>
      <w:b/>
      <w:color w:val="323E4F" w:themeColor="text2" w:themeShade="BF"/>
      <w:sz w:val="20"/>
      <w:szCs w:val="20"/>
    </w:rPr>
  </w:style>
  <w:style w:type="character" w:styleId="IntensiveHervorhebung">
    <w:name w:val="Intense Emphasis"/>
    <w:basedOn w:val="Absatz-Standardschriftart"/>
    <w:uiPriority w:val="21"/>
    <w:qFormat/>
    <w:rPr>
      <w:rFonts w:asciiTheme="minorHAnsi" w:hAnsiTheme="minorHAnsi" w:cstheme="minorHAnsi"/>
      <w:b/>
      <w:i/>
      <w:caps/>
      <w:color w:val="ED7D31" w:themeColor="accent2"/>
      <w:spacing w:val="5"/>
    </w:rPr>
  </w:style>
  <w:style w:type="paragraph" w:styleId="IntensivesZitat">
    <w:name w:val="Intense Quote"/>
    <w:basedOn w:val="Standard"/>
    <w:link w:val="IntensivesZitatZchn"/>
    <w:uiPriority w:val="30"/>
    <w:qFormat/>
    <w:pPr>
      <w:pBdr>
        <w:top w:val="threeDEngrave" w:sz="6" w:space="10" w:color="ED7D31" w:themeColor="accent2"/>
        <w:bottom w:val="single" w:sz="4" w:space="10" w:color="ED7D31" w:themeColor="accent2"/>
      </w:pBdr>
      <w:spacing w:before="360" w:after="360" w:line="324" w:lineRule="auto"/>
      <w:ind w:left="1080" w:right="1080"/>
    </w:pPr>
    <w:rPr>
      <w:i/>
      <w:color w:val="ED7D31" w:themeColor="accent2"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cstheme="minorHAnsi"/>
      <w:i/>
      <w:color w:val="ED7D31" w:themeColor="accent2"/>
      <w:sz w:val="20"/>
    </w:rPr>
  </w:style>
  <w:style w:type="character" w:styleId="IntensiverVerweis">
    <w:name w:val="Intense Reference"/>
    <w:basedOn w:val="Absatz-Standardschriftart"/>
    <w:uiPriority w:val="32"/>
    <w:qFormat/>
    <w:rPr>
      <w:rFonts w:asciiTheme="minorHAnsi" w:hAnsiTheme="minorHAnsi" w:cs="Times New Roman"/>
      <w:b/>
      <w:i/>
      <w:caps/>
      <w:color w:val="4472C4" w:themeColor="accent1"/>
      <w:spacing w:val="5"/>
    </w:rPr>
  </w:style>
  <w:style w:type="paragraph" w:styleId="Listenabsatz">
    <w:name w:val="List Paragraph"/>
    <w:basedOn w:val="Standard"/>
    <w:uiPriority w:val="36"/>
    <w:unhideWhenUsed/>
    <w:pPr>
      <w:ind w:left="720"/>
      <w:contextualSpacing/>
    </w:pPr>
  </w:style>
  <w:style w:type="paragraph" w:styleId="KeinLeerraum">
    <w:name w:val="No Spacing"/>
    <w:uiPriority w:val="1"/>
    <w:qFormat/>
    <w:pPr>
      <w:spacing w:after="0" w:line="240" w:lineRule="auto"/>
    </w:pPr>
    <w:rPr>
      <w:szCs w:val="24"/>
    </w:rPr>
  </w:style>
  <w:style w:type="paragraph" w:styleId="Standardeinzug">
    <w:name w:val="Normal Indent"/>
    <w:basedOn w:val="Standard"/>
    <w:uiPriority w:val="99"/>
    <w:semiHidden/>
    <w:unhideWhenUsed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Untertitel">
    <w:name w:val="Subtitle"/>
    <w:basedOn w:val="Standard"/>
    <w:link w:val="UntertitelZchn"/>
    <w:uiPriority w:val="11"/>
    <w:rPr>
      <w:i/>
      <w:color w:val="44546A" w:themeColor="text2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cstheme="minorHAnsi"/>
      <w:i/>
      <w:color w:val="44546A" w:themeColor="text2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Pr>
      <w:rFonts w:asciiTheme="minorHAnsi" w:hAnsiTheme="minorHAnsi"/>
      <w:i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Pr>
      <w:rFonts w:cs="Times New Roman"/>
      <w:i/>
      <w:color w:val="4472C4" w:themeColor="accent1"/>
    </w:rPr>
  </w:style>
  <w:style w:type="table" w:styleId="Tabellenraster">
    <w:name w:val="Table Grid"/>
    <w:basedOn w:val="NormaleTabelle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el">
    <w:name w:val="Title"/>
    <w:basedOn w:val="Standard"/>
    <w:link w:val="TitelZchn"/>
    <w:uiPriority w:val="10"/>
    <w:pPr>
      <w:spacing w:before="400"/>
    </w:pPr>
    <w:rPr>
      <w:rFonts w:asciiTheme="majorHAnsi" w:hAnsiTheme="majorHAnsi"/>
      <w:color w:val="4472C4" w:themeColor="accen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hAnsiTheme="majorHAnsi" w:cstheme="minorHAnsi"/>
      <w:color w:val="4472C4" w:themeColor="accent1"/>
      <w:sz w:val="56"/>
      <w:szCs w:val="56"/>
    </w:rPr>
  </w:style>
  <w:style w:type="numbering" w:customStyle="1" w:styleId="Rhea-Aufzhlung">
    <w:name w:val="Rhea-Aufzählung"/>
    <w:uiPriority w:val="99"/>
    <w:pPr>
      <w:numPr>
        <w:numId w:val="1"/>
      </w:numPr>
    </w:pPr>
  </w:style>
  <w:style w:type="numbering" w:customStyle="1" w:styleId="Rhea-NummerierteListe">
    <w:name w:val="Rhea - Nummerierte Liste"/>
    <w:uiPriority w:val="99"/>
    <w:pPr>
      <w:numPr>
        <w:numId w:val="2"/>
      </w:numPr>
    </w:pPr>
  </w:style>
  <w:style w:type="paragraph" w:customStyle="1" w:styleId="Aufzhlungszeichen1">
    <w:name w:val="Aufzählungszeichen 1"/>
    <w:basedOn w:val="Listenabsatz"/>
    <w:uiPriority w:val="37"/>
    <w:qFormat/>
    <w:pPr>
      <w:numPr>
        <w:numId w:val="11"/>
      </w:numPr>
      <w:spacing w:after="0" w:line="276" w:lineRule="auto"/>
    </w:pPr>
  </w:style>
  <w:style w:type="paragraph" w:customStyle="1" w:styleId="Aufzhlungszeichen21">
    <w:name w:val="Aufzählungszeichen 21"/>
    <w:basedOn w:val="Listenabsatz"/>
    <w:uiPriority w:val="37"/>
    <w:qFormat/>
    <w:pPr>
      <w:numPr>
        <w:ilvl w:val="1"/>
        <w:numId w:val="11"/>
      </w:numPr>
      <w:spacing w:after="0" w:line="276" w:lineRule="auto"/>
    </w:pPr>
  </w:style>
  <w:style w:type="paragraph" w:customStyle="1" w:styleId="Aufzhlungszeichen31">
    <w:name w:val="Aufzählungszeichen 31"/>
    <w:basedOn w:val="Listenabsatz"/>
    <w:uiPriority w:val="37"/>
    <w:qFormat/>
    <w:pPr>
      <w:numPr>
        <w:ilvl w:val="2"/>
        <w:numId w:val="11"/>
      </w:numPr>
      <w:spacing w:after="0" w:line="276" w:lineRule="auto"/>
    </w:pPr>
  </w:style>
  <w:style w:type="paragraph" w:customStyle="1" w:styleId="Kategorie">
    <w:name w:val="Kategorie"/>
    <w:basedOn w:val="Standard"/>
    <w:uiPriority w:val="49"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Kommentare">
    <w:name w:val="Kommentare"/>
    <w:basedOn w:val="Standard"/>
    <w:uiPriority w:val="49"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styleId="Beschriftung">
    <w:name w:val="caption"/>
    <w:basedOn w:val="Standard"/>
    <w:next w:val="Standard"/>
    <w:uiPriority w:val="35"/>
    <w:qFormat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Brief%20(Design%20Rhea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Office 2013 –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f105ad54-119a-4495-aa55-0e28b6b4ad2f">english</DirectSourceMarket>
    <AssetType xmlns="f105ad54-119a-4495-aa55-0e28b6b4ad2f" xsi:nil="true"/>
    <Milestone xmlns="f105ad54-119a-4495-aa55-0e28b6b4ad2f" xsi:nil="true"/>
    <OriginAsset xmlns="f105ad54-119a-4495-aa55-0e28b6b4ad2f" xsi:nil="true"/>
    <TPComponent xmlns="f105ad54-119a-4495-aa55-0e28b6b4ad2f" xsi:nil="true"/>
    <AssetId xmlns="f105ad54-119a-4495-aa55-0e28b6b4ad2f">TP101808992</AssetId>
    <NumericId xmlns="f105ad54-119a-4495-aa55-0e28b6b4ad2f">101808992</NumericId>
    <TPFriendlyName xmlns="f105ad54-119a-4495-aa55-0e28b6b4ad2f" xsi:nil="true"/>
    <SourceTitle xmlns="f105ad54-119a-4495-aa55-0e28b6b4ad2f" xsi:nil="true"/>
    <TPApplication xmlns="f105ad54-119a-4495-aa55-0e28b6b4ad2f" xsi:nil="true"/>
    <TPLaunchHelpLink xmlns="f105ad54-119a-4495-aa55-0e28b6b4ad2f" xsi:nil="true"/>
    <OpenTemplate xmlns="f105ad54-119a-4495-aa55-0e28b6b4ad2f">true</OpenTemplate>
    <PlannedPubDate xmlns="f105ad54-119a-4495-aa55-0e28b6b4ad2f">2009-11-17T09:56:00+00:00</PlannedPubDate>
    <CrawlForDependencies xmlns="f105ad54-119a-4495-aa55-0e28b6b4ad2f">false</CrawlForDependencies>
    <ParentAssetId xmlns="f105ad54-119a-4495-aa55-0e28b6b4ad2f" xsi:nil="true"/>
    <TrustLevel xmlns="f105ad54-119a-4495-aa55-0e28b6b4ad2f">1 Microsoft Managed Content</TrustLevel>
    <PublishStatusLookup xmlns="f105ad54-119a-4495-aa55-0e28b6b4ad2f">
      <Value>329370</Value>
      <Value>524112</Value>
    </PublishStatusLookup>
    <TemplateTemplateType xmlns="f105ad54-119a-4495-aa55-0e28b6b4ad2f">Word Document Template</TemplateTemplateType>
    <IsSearchable xmlns="f105ad54-119a-4495-aa55-0e28b6b4ad2f">false</IsSearchable>
    <TPNamespace xmlns="f105ad54-119a-4495-aa55-0e28b6b4ad2f" xsi:nil="true"/>
    <Providers xmlns="f105ad54-119a-4495-aa55-0e28b6b4ad2f" xsi:nil="true"/>
    <Markets xmlns="f105ad54-119a-4495-aa55-0e28b6b4ad2f"/>
    <OriginalSourceMarket xmlns="f105ad54-119a-4495-aa55-0e28b6b4ad2f">english</OriginalSourceMarket>
    <TPInstallLocation xmlns="f105ad54-119a-4495-aa55-0e28b6b4ad2f" xsi:nil="true"/>
    <TPAppVersion xmlns="f105ad54-119a-4495-aa55-0e28b6b4ad2f" xsi:nil="true"/>
    <TPCommandLine xmlns="f105ad54-119a-4495-aa55-0e28b6b4ad2f" xsi:nil="true"/>
    <APAuthor xmlns="f105ad54-119a-4495-aa55-0e28b6b4ad2f">
      <UserInfo>
        <DisplayName/>
        <AccountId>1073741823</AccountId>
        <AccountType/>
      </UserInfo>
    </APAuthor>
    <EditorialStatus xmlns="f105ad54-119a-4495-aa55-0e28b6b4ad2f" xsi:nil="true"/>
    <PublishTargets xmlns="f105ad54-119a-4495-aa55-0e28b6b4ad2f">OfficeOnline</PublishTargets>
    <TPLaunchHelpLinkType xmlns="f105ad54-119a-4495-aa55-0e28b6b4ad2f">Template</TPLaunchHelpLinkType>
    <TPClientViewer xmlns="f105ad54-119a-4495-aa55-0e28b6b4ad2f" xsi:nil="true"/>
    <CSXHash xmlns="f105ad54-119a-4495-aa55-0e28b6b4ad2f" xsi:nil="true"/>
    <IsDeleted xmlns="f105ad54-119a-4495-aa55-0e28b6b4ad2f">false</IsDeleted>
    <ShowIn xmlns="f105ad54-119a-4495-aa55-0e28b6b4ad2f">Show everywhere</ShowIn>
    <UANotes xmlns="f105ad54-119a-4495-aa55-0e28b6b4ad2f" xsi:nil="true"/>
    <TemplateStatus xmlns="f105ad54-119a-4495-aa55-0e28b6b4ad2f" xsi:nil="true"/>
    <Downloads xmlns="f105ad54-119a-4495-aa55-0e28b6b4ad2f">0</Downloads>
    <EditorialTags xmlns="f105ad54-119a-4495-aa55-0e28b6b4ad2f" xsi:nil="true"/>
    <TPExecutable xmlns="f105ad54-119a-4495-aa55-0e28b6b4ad2f" xsi:nil="true"/>
    <SubmitterId xmlns="f105ad54-119a-4495-aa55-0e28b6b4ad2f" xsi:nil="true"/>
    <ApprovalStatus xmlns="f105ad54-119a-4495-aa55-0e28b6b4ad2f">InProgress</ApprovalStatus>
    <LastModifiedDateTime xmlns="f105ad54-119a-4495-aa55-0e28b6b4ad2f" xsi:nil="true"/>
    <UACurrentWords xmlns="f105ad54-119a-4495-aa55-0e28b6b4ad2f" xsi:nil="true"/>
    <DSATActionTaken xmlns="f105ad54-119a-4495-aa55-0e28b6b4ad2f" xsi:nil="true"/>
    <OutputCachingOn xmlns="f105ad54-119a-4495-aa55-0e28b6b4ad2f">false</OutputCachingOn>
    <MarketSpecific xmlns="f105ad54-119a-4495-aa55-0e28b6b4ad2f" xsi:nil="true"/>
    <VoteCount xmlns="f105ad54-119a-4495-aa55-0e28b6b4ad2f" xsi:nil="true"/>
    <ContentItem xmlns="f105ad54-119a-4495-aa55-0e28b6b4ad2f" xsi:nil="true"/>
    <AssetExpire xmlns="f105ad54-119a-4495-aa55-0e28b6b4ad2f">2100-01-01T00:00:00+00:00</AssetExpire>
    <IntlLangReview xmlns="f105ad54-119a-4495-aa55-0e28b6b4ad2f" xsi:nil="true"/>
    <MachineTranslated xmlns="f105ad54-119a-4495-aa55-0e28b6b4ad2f">false</MachineTranslated>
    <AverageRating xmlns="f105ad54-119a-4495-aa55-0e28b6b4ad2f" xsi:nil="true"/>
    <CSXUpdate xmlns="f105ad54-119a-4495-aa55-0e28b6b4ad2f">false</CSXUpdate>
    <APDescription xmlns="f105ad54-119a-4495-aa55-0e28b6b4ad2f" xsi:nil="true"/>
    <Provider xmlns="f105ad54-119a-4495-aa55-0e28b6b4ad2f" xsi:nil="true"/>
    <AssetStart xmlns="f105ad54-119a-4495-aa55-0e28b6b4ad2f">2010-11-05T14:48:11+00:00</AssetStart>
    <BugNumber xmlns="f105ad54-119a-4495-aa55-0e28b6b4ad2f" xsi:nil="true"/>
    <LegacyData xmlns="f105ad54-119a-4495-aa55-0e28b6b4ad2f" xsi:nil="true"/>
    <IntlLangReviewDate xmlns="f105ad54-119a-4495-aa55-0e28b6b4ad2f" xsi:nil="true"/>
    <ClipArtFilename xmlns="f105ad54-119a-4495-aa55-0e28b6b4ad2f" xsi:nil="true"/>
    <ApprovalLog xmlns="f105ad54-119a-4495-aa55-0e28b6b4ad2f" xsi:nil="true"/>
    <BlockPublish xmlns="f105ad54-119a-4495-aa55-0e28b6b4ad2f" xsi:nil="true"/>
    <Component xmlns="c7af2036-029c-470e-8042-297c68a41472" xsi:nil="true"/>
    <LastHandOff xmlns="f105ad54-119a-4495-aa55-0e28b6b4ad2f" xsi:nil="true"/>
    <TimesCloned xmlns="f105ad54-119a-4495-aa55-0e28b6b4ad2f" xsi:nil="true"/>
    <CSXSubmissionMarket xmlns="f105ad54-119a-4495-aa55-0e28b6b4ad2f" xsi:nil="true"/>
    <HandoffToMSDN xmlns="f105ad54-119a-4495-aa55-0e28b6b4ad2f" xsi:nil="true"/>
    <ThumbnailAssetId xmlns="f105ad54-119a-4495-aa55-0e28b6b4ad2f" xsi:nil="true"/>
    <UALocRecommendation xmlns="f105ad54-119a-4495-aa55-0e28b6b4ad2f">Localize</UALocRecommendation>
    <Description0 xmlns="c7af2036-029c-470e-8042-297c68a41472" xsi:nil="true"/>
    <OOCacheId xmlns="f105ad54-119a-4495-aa55-0e28b6b4ad2f" xsi:nil="true"/>
    <IntlLangReviewer xmlns="f105ad54-119a-4495-aa55-0e28b6b4ad2f" xsi:nil="true"/>
    <IntlLocPriority xmlns="f105ad54-119a-4495-aa55-0e28b6b4ad2f" xsi:nil="true"/>
    <CSXSubmissionDate xmlns="f105ad54-119a-4495-aa55-0e28b6b4ad2f" xsi:nil="true"/>
    <FriendlyTitle xmlns="f105ad54-119a-4495-aa55-0e28b6b4ad2f" xsi:nil="true"/>
    <LastPublishResultLookup xmlns="f105ad54-119a-4495-aa55-0e28b6b4ad2f" xsi:nil="true"/>
    <BusinessGroup xmlns="f105ad54-119a-4495-aa55-0e28b6b4ad2f" xsi:nil="true"/>
    <AcquiredFrom xmlns="f105ad54-119a-4495-aa55-0e28b6b4ad2f">Internal MS</AcquiredFrom>
    <ArtSampleDocs xmlns="f105ad54-119a-4495-aa55-0e28b6b4ad2f" xsi:nil="true"/>
    <UALocComments xmlns="f105ad54-119a-4495-aa55-0e28b6b4ad2f" xsi:nil="true"/>
    <APEditor xmlns="f105ad54-119a-4495-aa55-0e28b6b4ad2f">
      <UserInfo>
        <DisplayName/>
        <AccountId xsi:nil="true"/>
        <AccountType/>
      </UserInfo>
    </APEditor>
    <PrimaryImageGen xmlns="f105ad54-119a-4495-aa55-0e28b6b4ad2f">false</PrimaryImageGen>
    <Manager xmlns="f105ad54-119a-4495-aa55-0e28b6b4ad2f" xsi:nil="true"/>
    <PolicheckWords xmlns="f105ad54-119a-4495-aa55-0e28b6b4ad2f" xsi:nil="true"/>
    <UAProjectedTotalWords xmlns="f105ad54-119a-4495-aa55-0e28b6b4ad2f" xsi:nil="true"/>
    <InternalTagsTaxHTField0 xmlns="f105ad54-119a-4495-aa55-0e28b6b4ad2f">
      <Terms xmlns="http://schemas.microsoft.com/office/infopath/2007/PartnerControls"/>
    </InternalTagsTaxHTField0>
    <CampaignTagsTaxHTField0 xmlns="f105ad54-119a-4495-aa55-0e28b6b4ad2f">
      <Terms xmlns="http://schemas.microsoft.com/office/infopath/2007/PartnerControls"/>
    </CampaignTagsTaxHTField0>
    <LocNewPublishedVersionLookup xmlns="f105ad54-119a-4495-aa55-0e28b6b4ad2f" xsi:nil="true"/>
    <LocPublishedDependentAssetsLookup xmlns="f105ad54-119a-4495-aa55-0e28b6b4ad2f" xsi:nil="true"/>
    <LocManualTestRequired xmlns="f105ad54-119a-4495-aa55-0e28b6b4ad2f" xsi:nil="true"/>
    <LocLastLocAttemptVersionTypeLookup xmlns="f105ad54-119a-4495-aa55-0e28b6b4ad2f" xsi:nil="true"/>
    <LocOverallPublishStatusLookup xmlns="f105ad54-119a-4495-aa55-0e28b6b4ad2f" xsi:nil="true"/>
    <LocPublishedLinkedAssetsLookup xmlns="f105ad54-119a-4495-aa55-0e28b6b4ad2f" xsi:nil="true"/>
    <TaxCatchAll xmlns="f105ad54-119a-4495-aa55-0e28b6b4ad2f"/>
    <LocComments xmlns="f105ad54-119a-4495-aa55-0e28b6b4ad2f" xsi:nil="true"/>
    <LocProcessedForHandoffsLookup xmlns="f105ad54-119a-4495-aa55-0e28b6b4ad2f" xsi:nil="true"/>
    <LocProcessedForMarketsLookup xmlns="f105ad54-119a-4495-aa55-0e28b6b4ad2f" xsi:nil="true"/>
    <LocOverallHandbackStatusLookup xmlns="f105ad54-119a-4495-aa55-0e28b6b4ad2f" xsi:nil="true"/>
    <FeatureTagsTaxHTField0 xmlns="f105ad54-119a-4495-aa55-0e28b6b4ad2f">
      <Terms xmlns="http://schemas.microsoft.com/office/infopath/2007/PartnerControls"/>
    </FeatureTagsTaxHTField0>
    <LocOverallPreviewStatusLookup xmlns="f105ad54-119a-4495-aa55-0e28b6b4ad2f" xsi:nil="true"/>
    <LocalizationTagsTaxHTField0 xmlns="f105ad54-119a-4495-aa55-0e28b6b4ad2f">
      <Terms xmlns="http://schemas.microsoft.com/office/infopath/2007/PartnerControls"/>
    </LocalizationTagsTaxHTField0>
    <ScenarioTagsTaxHTField0 xmlns="f105ad54-119a-4495-aa55-0e28b6b4ad2f">
      <Terms xmlns="http://schemas.microsoft.com/office/infopath/2007/PartnerControls"/>
    </ScenarioTagsTaxHTField0>
    <LocOverallLocStatusLookup xmlns="f105ad54-119a-4495-aa55-0e28b6b4ad2f" xsi:nil="true"/>
    <LocRecommendedHandoff xmlns="f105ad54-119a-4495-aa55-0e28b6b4ad2f" xsi:nil="true"/>
    <RecommendationsModifier xmlns="f105ad54-119a-4495-aa55-0e28b6b4ad2f" xsi:nil="true"/>
    <LocLastLocAttemptVersionLookup xmlns="f105ad54-119a-4495-aa55-0e28b6b4ad2f">230160</LocLastLocAttemptVersionLookup>
    <OriginalRelease xmlns="f105ad54-119a-4495-aa55-0e28b6b4ad2f">14</OriginalRelease>
    <LocMarketGroupTiers2 xmlns="f105ad54-119a-4495-aa55-0e28b6b4ad2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719F0DE-BA9F-4F87-AA9F-5EE9668F17BA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AF5F3C37-5BDE-4C87-B133-C7B0751F31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192E8-334E-48A7-B9A3-E83CF287A96E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4.xml><?xml version="1.0" encoding="utf-8"?>
<ds:datastoreItem xmlns:ds="http://schemas.openxmlformats.org/officeDocument/2006/customXml" ds:itemID="{98F226F4-2764-4FAB-9342-CF936995F9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 (Design Rhea).dotx</Template>
  <TotalTime>0</TotalTime>
  <Pages>1</Pages>
  <Words>190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Anna</dc:creator>
  <cp:lastModifiedBy>Anna Ternes</cp:lastModifiedBy>
  <cp:revision>5</cp:revision>
  <dcterms:created xsi:type="dcterms:W3CDTF">2025-02-22T12:40:00Z</dcterms:created>
  <dcterms:modified xsi:type="dcterms:W3CDTF">2025-06-20T08:49:00Z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</Properties>
</file>