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679A102" w14:textId="3B91E35D" w:rsidR="00594E2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71783" w:history="1">
            <w:r w:rsidR="00594E25" w:rsidRPr="004708B1">
              <w:rPr>
                <w:rStyle w:val="Collegamentoipertestuale"/>
                <w:noProof/>
              </w:rPr>
              <w:t>1.</w:t>
            </w:r>
            <w:r w:rsidR="00594E25">
              <w:rPr>
                <w:rFonts w:eastAsiaTheme="minorEastAsia" w:cstheme="minorBidi"/>
                <w:b w:val="0"/>
                <w:bCs w:val="0"/>
                <w:caps w:val="0"/>
                <w:noProof/>
                <w:sz w:val="24"/>
                <w:szCs w:val="24"/>
                <w:lang w:eastAsia="it-IT"/>
              </w:rPr>
              <w:tab/>
            </w:r>
            <w:r w:rsidR="00594E25" w:rsidRPr="004708B1">
              <w:rPr>
                <w:rStyle w:val="Collegamentoipertestuale"/>
                <w:noProof/>
              </w:rPr>
              <w:t>Introduzione</w:t>
            </w:r>
            <w:r w:rsidR="00594E25">
              <w:rPr>
                <w:noProof/>
                <w:webHidden/>
              </w:rPr>
              <w:tab/>
            </w:r>
            <w:r w:rsidR="00594E25">
              <w:rPr>
                <w:noProof/>
                <w:webHidden/>
              </w:rPr>
              <w:fldChar w:fldCharType="begin"/>
            </w:r>
            <w:r w:rsidR="00594E25">
              <w:rPr>
                <w:noProof/>
                <w:webHidden/>
              </w:rPr>
              <w:instrText xml:space="preserve"> PAGEREF _Toc116671783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03226AED" w14:textId="23E2DB02"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4" w:history="1">
            <w:r w:rsidR="00594E25" w:rsidRPr="004708B1">
              <w:rPr>
                <w:rStyle w:val="Collegamentoipertestuale"/>
                <w:b/>
                <w:bCs/>
                <w:noProof/>
              </w:rPr>
              <w:t>1.1</w:t>
            </w:r>
            <w:r w:rsidR="00594E25">
              <w:rPr>
                <w:rFonts w:eastAsiaTheme="minorEastAsia" w:cstheme="minorBidi"/>
                <w:smallCaps w:val="0"/>
                <w:noProof/>
                <w:sz w:val="24"/>
                <w:szCs w:val="24"/>
                <w:lang w:eastAsia="it-IT"/>
              </w:rPr>
              <w:tab/>
            </w:r>
            <w:r w:rsidR="00594E25" w:rsidRPr="004708B1">
              <w:rPr>
                <w:rStyle w:val="Collegamentoipertestuale"/>
                <w:b/>
                <w:bCs/>
                <w:noProof/>
              </w:rPr>
              <w:t>Dominio del problema</w:t>
            </w:r>
            <w:r w:rsidR="00594E25">
              <w:rPr>
                <w:noProof/>
                <w:webHidden/>
              </w:rPr>
              <w:tab/>
            </w:r>
            <w:r w:rsidR="00594E25">
              <w:rPr>
                <w:noProof/>
                <w:webHidden/>
              </w:rPr>
              <w:fldChar w:fldCharType="begin"/>
            </w:r>
            <w:r w:rsidR="00594E25">
              <w:rPr>
                <w:noProof/>
                <w:webHidden/>
              </w:rPr>
              <w:instrText xml:space="preserve"> PAGEREF _Toc116671784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5A6CA51E" w14:textId="0C8EED65"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85" w:history="1">
            <w:r w:rsidR="00594E25" w:rsidRPr="004708B1">
              <w:rPr>
                <w:rStyle w:val="Collegamentoipertestuale"/>
                <w:noProof/>
              </w:rPr>
              <w:t>2.</w:t>
            </w:r>
            <w:r w:rsidR="00594E25">
              <w:rPr>
                <w:rFonts w:eastAsiaTheme="minorEastAsia" w:cstheme="minorBidi"/>
                <w:b w:val="0"/>
                <w:bCs w:val="0"/>
                <w:caps w:val="0"/>
                <w:noProof/>
                <w:sz w:val="24"/>
                <w:szCs w:val="24"/>
                <w:lang w:eastAsia="it-IT"/>
              </w:rPr>
              <w:tab/>
            </w:r>
            <w:r w:rsidR="00594E25" w:rsidRPr="004708B1">
              <w:rPr>
                <w:rStyle w:val="Collegamentoipertestuale"/>
                <w:noProof/>
              </w:rPr>
              <w:t>Scenari</w:t>
            </w:r>
            <w:r w:rsidR="00594E25">
              <w:rPr>
                <w:noProof/>
                <w:webHidden/>
              </w:rPr>
              <w:tab/>
            </w:r>
            <w:r w:rsidR="00594E25">
              <w:rPr>
                <w:noProof/>
                <w:webHidden/>
              </w:rPr>
              <w:fldChar w:fldCharType="begin"/>
            </w:r>
            <w:r w:rsidR="00594E25">
              <w:rPr>
                <w:noProof/>
                <w:webHidden/>
              </w:rPr>
              <w:instrText xml:space="preserve"> PAGEREF _Toc116671785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15075163" w14:textId="722296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6" w:history="1">
            <w:r w:rsidR="00594E25" w:rsidRPr="004708B1">
              <w:rPr>
                <w:rStyle w:val="Collegamentoipertestuale"/>
                <w:b/>
                <w:bCs/>
                <w:noProof/>
              </w:rPr>
              <w:t>2.1</w:t>
            </w:r>
            <w:r w:rsidR="00594E25">
              <w:rPr>
                <w:rFonts w:eastAsiaTheme="minorEastAsia" w:cstheme="minorBidi"/>
                <w:smallCaps w:val="0"/>
                <w:noProof/>
                <w:sz w:val="24"/>
                <w:szCs w:val="24"/>
                <w:lang w:eastAsia="it-IT"/>
              </w:rPr>
              <w:tab/>
            </w:r>
            <w:r w:rsidR="00594E25" w:rsidRPr="004708B1">
              <w:rPr>
                <w:rStyle w:val="Collegamentoipertestuale"/>
                <w:b/>
                <w:bCs/>
                <w:noProof/>
              </w:rPr>
              <w:t>S1 – Utente</w:t>
            </w:r>
            <w:r w:rsidR="00594E25">
              <w:rPr>
                <w:noProof/>
                <w:webHidden/>
              </w:rPr>
              <w:tab/>
            </w:r>
            <w:r w:rsidR="00594E25">
              <w:rPr>
                <w:noProof/>
                <w:webHidden/>
              </w:rPr>
              <w:fldChar w:fldCharType="begin"/>
            </w:r>
            <w:r w:rsidR="00594E25">
              <w:rPr>
                <w:noProof/>
                <w:webHidden/>
              </w:rPr>
              <w:instrText xml:space="preserve"> PAGEREF _Toc116671786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54C9F325" w14:textId="13ED8A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7" w:history="1">
            <w:r w:rsidR="00594E25" w:rsidRPr="004708B1">
              <w:rPr>
                <w:rStyle w:val="Collegamentoipertestuale"/>
                <w:b/>
                <w:bCs/>
                <w:noProof/>
              </w:rPr>
              <w:t>2.2</w:t>
            </w:r>
            <w:r w:rsidR="00594E25">
              <w:rPr>
                <w:rFonts w:eastAsiaTheme="minorEastAsia" w:cstheme="minorBidi"/>
                <w:smallCaps w:val="0"/>
                <w:noProof/>
                <w:sz w:val="24"/>
                <w:szCs w:val="24"/>
                <w:lang w:eastAsia="it-IT"/>
              </w:rPr>
              <w:tab/>
            </w:r>
            <w:r w:rsidR="00594E25" w:rsidRPr="004708B1">
              <w:rPr>
                <w:rStyle w:val="Collegamentoipertestuale"/>
                <w:b/>
                <w:bCs/>
                <w:noProof/>
              </w:rPr>
              <w:t>S2 - Utente non registrato</w:t>
            </w:r>
            <w:r w:rsidR="00594E25">
              <w:rPr>
                <w:noProof/>
                <w:webHidden/>
              </w:rPr>
              <w:tab/>
            </w:r>
            <w:r w:rsidR="00594E25">
              <w:rPr>
                <w:noProof/>
                <w:webHidden/>
              </w:rPr>
              <w:fldChar w:fldCharType="begin"/>
            </w:r>
            <w:r w:rsidR="00594E25">
              <w:rPr>
                <w:noProof/>
                <w:webHidden/>
              </w:rPr>
              <w:instrText xml:space="preserve"> PAGEREF _Toc116671787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6281A469" w14:textId="019423F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8" w:history="1">
            <w:r w:rsidR="00594E25" w:rsidRPr="004708B1">
              <w:rPr>
                <w:rStyle w:val="Collegamentoipertestuale"/>
                <w:b/>
                <w:bCs/>
                <w:noProof/>
              </w:rPr>
              <w:t>2.3</w:t>
            </w:r>
            <w:r w:rsidR="00594E25">
              <w:rPr>
                <w:rFonts w:eastAsiaTheme="minorEastAsia" w:cstheme="minorBidi"/>
                <w:smallCaps w:val="0"/>
                <w:noProof/>
                <w:sz w:val="24"/>
                <w:szCs w:val="24"/>
                <w:lang w:eastAsia="it-IT"/>
              </w:rPr>
              <w:tab/>
            </w:r>
            <w:r w:rsidR="00594E25" w:rsidRPr="004708B1">
              <w:rPr>
                <w:rStyle w:val="Collegamentoipertestuale"/>
                <w:b/>
                <w:bCs/>
                <w:noProof/>
              </w:rPr>
              <w:t>S3 – Contadino</w:t>
            </w:r>
            <w:r w:rsidR="00594E25">
              <w:rPr>
                <w:noProof/>
                <w:webHidden/>
              </w:rPr>
              <w:tab/>
            </w:r>
            <w:r w:rsidR="00594E25">
              <w:rPr>
                <w:noProof/>
                <w:webHidden/>
              </w:rPr>
              <w:fldChar w:fldCharType="begin"/>
            </w:r>
            <w:r w:rsidR="00594E25">
              <w:rPr>
                <w:noProof/>
                <w:webHidden/>
              </w:rPr>
              <w:instrText xml:space="preserve"> PAGEREF _Toc116671788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28D4569" w14:textId="1DFB759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9" w:history="1">
            <w:r w:rsidR="00594E25" w:rsidRPr="004708B1">
              <w:rPr>
                <w:rStyle w:val="Collegamentoipertestuale"/>
                <w:b/>
                <w:bCs/>
                <w:noProof/>
              </w:rPr>
              <w:t>2.4</w:t>
            </w:r>
            <w:r w:rsidR="00594E25">
              <w:rPr>
                <w:rFonts w:eastAsiaTheme="minorEastAsia" w:cstheme="minorBidi"/>
                <w:smallCaps w:val="0"/>
                <w:noProof/>
                <w:sz w:val="24"/>
                <w:szCs w:val="24"/>
                <w:lang w:eastAsia="it-IT"/>
              </w:rPr>
              <w:tab/>
            </w:r>
            <w:r w:rsidR="00594E25" w:rsidRPr="004708B1">
              <w:rPr>
                <w:rStyle w:val="Collegamentoipertestuale"/>
                <w:b/>
                <w:bCs/>
                <w:noProof/>
              </w:rPr>
              <w:t>S4 – Azienda</w:t>
            </w:r>
            <w:r w:rsidR="00594E25">
              <w:rPr>
                <w:noProof/>
                <w:webHidden/>
              </w:rPr>
              <w:tab/>
            </w:r>
            <w:r w:rsidR="00594E25">
              <w:rPr>
                <w:noProof/>
                <w:webHidden/>
              </w:rPr>
              <w:fldChar w:fldCharType="begin"/>
            </w:r>
            <w:r w:rsidR="00594E25">
              <w:rPr>
                <w:noProof/>
                <w:webHidden/>
              </w:rPr>
              <w:instrText xml:space="preserve"> PAGEREF _Toc116671789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0AC8AE3" w14:textId="5394ED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0" w:history="1">
            <w:r w:rsidR="00594E25" w:rsidRPr="004708B1">
              <w:rPr>
                <w:rStyle w:val="Collegamentoipertestuale"/>
                <w:b/>
                <w:bCs/>
                <w:noProof/>
              </w:rPr>
              <w:t>2.5</w:t>
            </w:r>
            <w:r w:rsidR="00594E25">
              <w:rPr>
                <w:rFonts w:eastAsiaTheme="minorEastAsia" w:cstheme="minorBidi"/>
                <w:smallCaps w:val="0"/>
                <w:noProof/>
                <w:sz w:val="24"/>
                <w:szCs w:val="24"/>
                <w:lang w:eastAsia="it-IT"/>
              </w:rPr>
              <w:tab/>
            </w:r>
            <w:r w:rsidR="00594E25" w:rsidRPr="004708B1">
              <w:rPr>
                <w:rStyle w:val="Collegamentoipertestuale"/>
                <w:b/>
                <w:bCs/>
                <w:noProof/>
              </w:rPr>
              <w:t>S5 - Gestore catalogo</w:t>
            </w:r>
            <w:r w:rsidR="00594E25">
              <w:rPr>
                <w:noProof/>
                <w:webHidden/>
              </w:rPr>
              <w:tab/>
            </w:r>
            <w:r w:rsidR="00594E25">
              <w:rPr>
                <w:noProof/>
                <w:webHidden/>
              </w:rPr>
              <w:fldChar w:fldCharType="begin"/>
            </w:r>
            <w:r w:rsidR="00594E25">
              <w:rPr>
                <w:noProof/>
                <w:webHidden/>
              </w:rPr>
              <w:instrText xml:space="preserve"> PAGEREF _Toc116671790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1658F3B8" w14:textId="4BD4643E"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1" w:history="1">
            <w:r w:rsidR="00594E25" w:rsidRPr="004708B1">
              <w:rPr>
                <w:rStyle w:val="Collegamentoipertestuale"/>
                <w:b/>
                <w:bCs/>
                <w:noProof/>
              </w:rPr>
              <w:t>2.6</w:t>
            </w:r>
            <w:r w:rsidR="00594E25">
              <w:rPr>
                <w:rFonts w:eastAsiaTheme="minorEastAsia" w:cstheme="minorBidi"/>
                <w:smallCaps w:val="0"/>
                <w:noProof/>
                <w:sz w:val="24"/>
                <w:szCs w:val="24"/>
                <w:lang w:eastAsia="it-IT"/>
              </w:rPr>
              <w:tab/>
            </w:r>
            <w:r w:rsidR="00594E25" w:rsidRPr="004708B1">
              <w:rPr>
                <w:rStyle w:val="Collegamentoipertestuale"/>
                <w:b/>
                <w:bCs/>
                <w:noProof/>
              </w:rPr>
              <w:t>S6 - Gestore ordini</w:t>
            </w:r>
            <w:r w:rsidR="00594E25">
              <w:rPr>
                <w:noProof/>
                <w:webHidden/>
              </w:rPr>
              <w:tab/>
            </w:r>
            <w:r w:rsidR="00594E25">
              <w:rPr>
                <w:noProof/>
                <w:webHidden/>
              </w:rPr>
              <w:fldChar w:fldCharType="begin"/>
            </w:r>
            <w:r w:rsidR="00594E25">
              <w:rPr>
                <w:noProof/>
                <w:webHidden/>
              </w:rPr>
              <w:instrText xml:space="preserve"> PAGEREF _Toc116671791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6D8A97BB" w14:textId="544C177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2" w:history="1">
            <w:r w:rsidR="00594E25" w:rsidRPr="004708B1">
              <w:rPr>
                <w:rStyle w:val="Collegamentoipertestuale"/>
                <w:b/>
                <w:bCs/>
                <w:noProof/>
              </w:rPr>
              <w:t>2.7</w:t>
            </w:r>
            <w:r w:rsidR="00594E25">
              <w:rPr>
                <w:rFonts w:eastAsiaTheme="minorEastAsia" w:cstheme="minorBidi"/>
                <w:smallCaps w:val="0"/>
                <w:noProof/>
                <w:sz w:val="24"/>
                <w:szCs w:val="24"/>
                <w:lang w:eastAsia="it-IT"/>
              </w:rPr>
              <w:tab/>
            </w:r>
            <w:r w:rsidR="00594E25" w:rsidRPr="004708B1">
              <w:rPr>
                <w:rStyle w:val="Collegamentoipertestuale"/>
                <w:b/>
                <w:bCs/>
                <w:noProof/>
              </w:rPr>
              <w:t>S7 - Gestore aziende</w:t>
            </w:r>
            <w:r w:rsidR="00594E25">
              <w:rPr>
                <w:noProof/>
                <w:webHidden/>
              </w:rPr>
              <w:tab/>
            </w:r>
            <w:r w:rsidR="00594E25">
              <w:rPr>
                <w:noProof/>
                <w:webHidden/>
              </w:rPr>
              <w:fldChar w:fldCharType="begin"/>
            </w:r>
            <w:r w:rsidR="00594E25">
              <w:rPr>
                <w:noProof/>
                <w:webHidden/>
              </w:rPr>
              <w:instrText xml:space="preserve"> PAGEREF _Toc116671792 \h </w:instrText>
            </w:r>
            <w:r w:rsidR="00594E25">
              <w:rPr>
                <w:noProof/>
                <w:webHidden/>
              </w:rPr>
            </w:r>
            <w:r w:rsidR="00594E25">
              <w:rPr>
                <w:noProof/>
                <w:webHidden/>
              </w:rPr>
              <w:fldChar w:fldCharType="separate"/>
            </w:r>
            <w:r w:rsidR="00594E25">
              <w:rPr>
                <w:noProof/>
                <w:webHidden/>
              </w:rPr>
              <w:t>8</w:t>
            </w:r>
            <w:r w:rsidR="00594E25">
              <w:rPr>
                <w:noProof/>
                <w:webHidden/>
              </w:rPr>
              <w:fldChar w:fldCharType="end"/>
            </w:r>
          </w:hyperlink>
        </w:p>
        <w:p w14:paraId="78EBE27B" w14:textId="21F514E3"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93" w:history="1">
            <w:r w:rsidR="00594E25" w:rsidRPr="004708B1">
              <w:rPr>
                <w:rStyle w:val="Collegamentoipertestuale"/>
                <w:noProof/>
              </w:rPr>
              <w:t>3.</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funzionali</w:t>
            </w:r>
            <w:r w:rsidR="00594E25">
              <w:rPr>
                <w:noProof/>
                <w:webHidden/>
              </w:rPr>
              <w:tab/>
            </w:r>
            <w:r w:rsidR="00594E25">
              <w:rPr>
                <w:noProof/>
                <w:webHidden/>
              </w:rPr>
              <w:fldChar w:fldCharType="begin"/>
            </w:r>
            <w:r w:rsidR="00594E25">
              <w:rPr>
                <w:noProof/>
                <w:webHidden/>
              </w:rPr>
              <w:instrText xml:space="preserve"> PAGEREF _Toc116671793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0C5C8B23" w14:textId="37C79A4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4" w:history="1">
            <w:r w:rsidR="00594E25" w:rsidRPr="004708B1">
              <w:rPr>
                <w:rStyle w:val="Collegamentoipertestuale"/>
                <w:b/>
                <w:bCs/>
                <w:i/>
                <w:iCs/>
                <w:noProof/>
              </w:rPr>
              <w:t>3.1</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ospite</w:t>
            </w:r>
            <w:r w:rsidR="00594E25">
              <w:rPr>
                <w:noProof/>
                <w:webHidden/>
              </w:rPr>
              <w:tab/>
            </w:r>
            <w:r w:rsidR="00594E25">
              <w:rPr>
                <w:noProof/>
                <w:webHidden/>
              </w:rPr>
              <w:fldChar w:fldCharType="begin"/>
            </w:r>
            <w:r w:rsidR="00594E25">
              <w:rPr>
                <w:noProof/>
                <w:webHidden/>
              </w:rPr>
              <w:instrText xml:space="preserve"> PAGEREF _Toc116671794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5527A55" w14:textId="620DB11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5" w:history="1">
            <w:r w:rsidR="00594E25" w:rsidRPr="004708B1">
              <w:rPr>
                <w:rStyle w:val="Collegamentoipertestuale"/>
                <w:b/>
                <w:bCs/>
                <w:i/>
                <w:iCs/>
                <w:noProof/>
              </w:rPr>
              <w:t>3.2</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utente</w:t>
            </w:r>
            <w:r w:rsidR="00594E25">
              <w:rPr>
                <w:noProof/>
                <w:webHidden/>
              </w:rPr>
              <w:tab/>
            </w:r>
            <w:r w:rsidR="00594E25">
              <w:rPr>
                <w:noProof/>
                <w:webHidden/>
              </w:rPr>
              <w:fldChar w:fldCharType="begin"/>
            </w:r>
            <w:r w:rsidR="00594E25">
              <w:rPr>
                <w:noProof/>
                <w:webHidden/>
              </w:rPr>
              <w:instrText xml:space="preserve"> PAGEREF _Toc116671795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82BE6B2" w14:textId="6E984CA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6" w:history="1">
            <w:r w:rsidR="00594E25" w:rsidRPr="004708B1">
              <w:rPr>
                <w:rStyle w:val="Collegamentoipertestuale"/>
                <w:b/>
                <w:bCs/>
                <w:i/>
                <w:iCs/>
                <w:noProof/>
              </w:rPr>
              <w:t>3.3</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azienda</w:t>
            </w:r>
            <w:r w:rsidR="00594E25">
              <w:rPr>
                <w:noProof/>
                <w:webHidden/>
              </w:rPr>
              <w:tab/>
            </w:r>
            <w:r w:rsidR="00594E25">
              <w:rPr>
                <w:noProof/>
                <w:webHidden/>
              </w:rPr>
              <w:fldChar w:fldCharType="begin"/>
            </w:r>
            <w:r w:rsidR="00594E25">
              <w:rPr>
                <w:noProof/>
                <w:webHidden/>
              </w:rPr>
              <w:instrText xml:space="preserve"> PAGEREF _Toc116671796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273E1002" w14:textId="159C484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7" w:history="1">
            <w:r w:rsidR="00594E25" w:rsidRPr="004708B1">
              <w:rPr>
                <w:rStyle w:val="Collegamentoipertestuale"/>
                <w:b/>
                <w:bCs/>
                <w:i/>
                <w:iCs/>
                <w:noProof/>
              </w:rPr>
              <w:t>3.4</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contadino</w:t>
            </w:r>
            <w:r w:rsidR="00594E25">
              <w:rPr>
                <w:noProof/>
                <w:webHidden/>
              </w:rPr>
              <w:tab/>
            </w:r>
            <w:r w:rsidR="00594E25">
              <w:rPr>
                <w:noProof/>
                <w:webHidden/>
              </w:rPr>
              <w:fldChar w:fldCharType="begin"/>
            </w:r>
            <w:r w:rsidR="00594E25">
              <w:rPr>
                <w:noProof/>
                <w:webHidden/>
              </w:rPr>
              <w:instrText xml:space="preserve"> PAGEREF _Toc116671797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12F8F24C" w14:textId="10B042B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8" w:history="1">
            <w:r w:rsidR="00594E25" w:rsidRPr="004708B1">
              <w:rPr>
                <w:rStyle w:val="Collegamentoipertestuale"/>
                <w:b/>
                <w:bCs/>
                <w:i/>
                <w:iCs/>
                <w:noProof/>
              </w:rPr>
              <w:t>3.6</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del catalogo</w:t>
            </w:r>
            <w:r w:rsidR="00594E25">
              <w:rPr>
                <w:noProof/>
                <w:webHidden/>
              </w:rPr>
              <w:tab/>
            </w:r>
            <w:r w:rsidR="00594E25">
              <w:rPr>
                <w:noProof/>
                <w:webHidden/>
              </w:rPr>
              <w:fldChar w:fldCharType="begin"/>
            </w:r>
            <w:r w:rsidR="00594E25">
              <w:rPr>
                <w:noProof/>
                <w:webHidden/>
              </w:rPr>
              <w:instrText xml:space="preserve"> PAGEREF _Toc116671798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737411B7" w14:textId="73641FC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9" w:history="1">
            <w:r w:rsidR="00594E25" w:rsidRPr="004708B1">
              <w:rPr>
                <w:rStyle w:val="Collegamentoipertestuale"/>
                <w:b/>
                <w:bCs/>
                <w:i/>
                <w:iCs/>
                <w:noProof/>
              </w:rPr>
              <w:t>3.7</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degli ordini</w:t>
            </w:r>
            <w:r w:rsidR="00594E25">
              <w:rPr>
                <w:noProof/>
                <w:webHidden/>
              </w:rPr>
              <w:tab/>
            </w:r>
            <w:r w:rsidR="00594E25">
              <w:rPr>
                <w:noProof/>
                <w:webHidden/>
              </w:rPr>
              <w:fldChar w:fldCharType="begin"/>
            </w:r>
            <w:r w:rsidR="00594E25">
              <w:rPr>
                <w:noProof/>
                <w:webHidden/>
              </w:rPr>
              <w:instrText xml:space="preserve"> PAGEREF _Toc116671799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46D89DF4" w14:textId="7F8DCE91"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800" w:history="1">
            <w:r w:rsidR="00594E25" w:rsidRPr="004708B1">
              <w:rPr>
                <w:rStyle w:val="Collegamentoipertestuale"/>
                <w:noProof/>
              </w:rPr>
              <w:t>4.</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non funzionali</w:t>
            </w:r>
            <w:r w:rsidR="00594E25">
              <w:rPr>
                <w:noProof/>
                <w:webHidden/>
              </w:rPr>
              <w:tab/>
            </w:r>
            <w:r w:rsidR="00594E25">
              <w:rPr>
                <w:noProof/>
                <w:webHidden/>
              </w:rPr>
              <w:fldChar w:fldCharType="begin"/>
            </w:r>
            <w:r w:rsidR="00594E25">
              <w:rPr>
                <w:noProof/>
                <w:webHidden/>
              </w:rPr>
              <w:instrText xml:space="preserve"> PAGEREF _Toc116671800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7F3078DF" w14:textId="1F84437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1" w:history="1">
            <w:r w:rsidR="00594E25" w:rsidRPr="004708B1">
              <w:rPr>
                <w:rStyle w:val="Collegamentoipertestuale"/>
                <w:b/>
                <w:bCs/>
                <w:i/>
                <w:iCs/>
                <w:noProof/>
              </w:rPr>
              <w:t>4.1</w:t>
            </w:r>
            <w:r w:rsidR="00594E25">
              <w:rPr>
                <w:rFonts w:eastAsiaTheme="minorEastAsia" w:cstheme="minorBidi"/>
                <w:smallCaps w:val="0"/>
                <w:noProof/>
                <w:sz w:val="24"/>
                <w:szCs w:val="24"/>
                <w:lang w:eastAsia="it-IT"/>
              </w:rPr>
              <w:tab/>
            </w:r>
            <w:r w:rsidR="00594E25" w:rsidRPr="004708B1">
              <w:rPr>
                <w:rStyle w:val="Collegamentoipertestuale"/>
                <w:b/>
                <w:bCs/>
                <w:i/>
                <w:iCs/>
                <w:noProof/>
              </w:rPr>
              <w:t>Usabilità</w:t>
            </w:r>
            <w:r w:rsidR="00594E25">
              <w:rPr>
                <w:noProof/>
                <w:webHidden/>
              </w:rPr>
              <w:tab/>
            </w:r>
            <w:r w:rsidR="00594E25">
              <w:rPr>
                <w:noProof/>
                <w:webHidden/>
              </w:rPr>
              <w:fldChar w:fldCharType="begin"/>
            </w:r>
            <w:r w:rsidR="00594E25">
              <w:rPr>
                <w:noProof/>
                <w:webHidden/>
              </w:rPr>
              <w:instrText xml:space="preserve"> PAGEREF _Toc116671801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199FE0C" w14:textId="1555F29A"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2" w:history="1">
            <w:r w:rsidR="00594E25" w:rsidRPr="004708B1">
              <w:rPr>
                <w:rStyle w:val="Collegamentoipertestuale"/>
                <w:b/>
                <w:bCs/>
                <w:i/>
                <w:iCs/>
                <w:noProof/>
              </w:rPr>
              <w:t>4.2</w:t>
            </w:r>
            <w:r w:rsidR="00594E25">
              <w:rPr>
                <w:rFonts w:eastAsiaTheme="minorEastAsia" w:cstheme="minorBidi"/>
                <w:smallCaps w:val="0"/>
                <w:noProof/>
                <w:sz w:val="24"/>
                <w:szCs w:val="24"/>
                <w:lang w:eastAsia="it-IT"/>
              </w:rPr>
              <w:tab/>
            </w:r>
            <w:r w:rsidR="00594E25" w:rsidRPr="004708B1">
              <w:rPr>
                <w:rStyle w:val="Collegamentoipertestuale"/>
                <w:b/>
                <w:bCs/>
                <w:i/>
                <w:iCs/>
                <w:noProof/>
              </w:rPr>
              <w:t>Affidabilità</w:t>
            </w:r>
            <w:r w:rsidR="00594E25">
              <w:rPr>
                <w:noProof/>
                <w:webHidden/>
              </w:rPr>
              <w:tab/>
            </w:r>
            <w:r w:rsidR="00594E25">
              <w:rPr>
                <w:noProof/>
                <w:webHidden/>
              </w:rPr>
              <w:fldChar w:fldCharType="begin"/>
            </w:r>
            <w:r w:rsidR="00594E25">
              <w:rPr>
                <w:noProof/>
                <w:webHidden/>
              </w:rPr>
              <w:instrText xml:space="preserve"> PAGEREF _Toc116671802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BB3CFBB" w14:textId="2D9F57D4"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3" w:history="1">
            <w:r w:rsidR="00594E25" w:rsidRPr="004708B1">
              <w:rPr>
                <w:rStyle w:val="Collegamentoipertestuale"/>
                <w:b/>
                <w:bCs/>
                <w:i/>
                <w:iCs/>
                <w:noProof/>
              </w:rPr>
              <w:t>4.3</w:t>
            </w:r>
            <w:r w:rsidR="00594E25">
              <w:rPr>
                <w:rFonts w:eastAsiaTheme="minorEastAsia" w:cstheme="minorBidi"/>
                <w:smallCaps w:val="0"/>
                <w:noProof/>
                <w:sz w:val="24"/>
                <w:szCs w:val="24"/>
                <w:lang w:eastAsia="it-IT"/>
              </w:rPr>
              <w:tab/>
            </w:r>
            <w:r w:rsidR="00594E25" w:rsidRPr="004708B1">
              <w:rPr>
                <w:rStyle w:val="Collegamentoipertestuale"/>
                <w:b/>
                <w:bCs/>
                <w:i/>
                <w:iCs/>
                <w:noProof/>
              </w:rPr>
              <w:t>Prestazioni</w:t>
            </w:r>
            <w:r w:rsidR="00594E25">
              <w:rPr>
                <w:noProof/>
                <w:webHidden/>
              </w:rPr>
              <w:tab/>
            </w:r>
            <w:r w:rsidR="00594E25">
              <w:rPr>
                <w:noProof/>
                <w:webHidden/>
              </w:rPr>
              <w:fldChar w:fldCharType="begin"/>
            </w:r>
            <w:r w:rsidR="00594E25">
              <w:rPr>
                <w:noProof/>
                <w:webHidden/>
              </w:rPr>
              <w:instrText xml:space="preserve"> PAGEREF _Toc116671803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C34E359" w14:textId="39BE518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4" w:history="1">
            <w:r w:rsidR="00594E25" w:rsidRPr="004708B1">
              <w:rPr>
                <w:rStyle w:val="Collegamentoipertestuale"/>
                <w:b/>
                <w:bCs/>
                <w:i/>
                <w:iCs/>
                <w:noProof/>
              </w:rPr>
              <w:t>4.4</w:t>
            </w:r>
            <w:r w:rsidR="00594E25">
              <w:rPr>
                <w:rFonts w:eastAsiaTheme="minorEastAsia" w:cstheme="minorBidi"/>
                <w:smallCaps w:val="0"/>
                <w:noProof/>
                <w:sz w:val="24"/>
                <w:szCs w:val="24"/>
                <w:lang w:eastAsia="it-IT"/>
              </w:rPr>
              <w:tab/>
            </w:r>
            <w:r w:rsidR="00594E25" w:rsidRPr="004708B1">
              <w:rPr>
                <w:rStyle w:val="Collegamentoipertestuale"/>
                <w:b/>
                <w:bCs/>
                <w:i/>
                <w:iCs/>
                <w:noProof/>
              </w:rPr>
              <w:t>Sostenibilità</w:t>
            </w:r>
            <w:r w:rsidR="00594E25">
              <w:rPr>
                <w:noProof/>
                <w:webHidden/>
              </w:rPr>
              <w:tab/>
            </w:r>
            <w:r w:rsidR="00594E25">
              <w:rPr>
                <w:noProof/>
                <w:webHidden/>
              </w:rPr>
              <w:fldChar w:fldCharType="begin"/>
            </w:r>
            <w:r w:rsidR="00594E25">
              <w:rPr>
                <w:noProof/>
                <w:webHidden/>
              </w:rPr>
              <w:instrText xml:space="preserve"> PAGEREF _Toc116671804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640284F7" w14:textId="6A70D0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5" w:history="1">
            <w:r w:rsidR="00594E25" w:rsidRPr="004708B1">
              <w:rPr>
                <w:rStyle w:val="Collegamentoipertestuale"/>
                <w:b/>
                <w:bCs/>
                <w:i/>
                <w:iCs/>
                <w:noProof/>
              </w:rPr>
              <w:t>4.5</w:t>
            </w:r>
            <w:r w:rsidR="00594E25">
              <w:rPr>
                <w:rFonts w:eastAsiaTheme="minorEastAsia" w:cstheme="minorBidi"/>
                <w:smallCaps w:val="0"/>
                <w:noProof/>
                <w:sz w:val="24"/>
                <w:szCs w:val="24"/>
                <w:lang w:eastAsia="it-IT"/>
              </w:rPr>
              <w:tab/>
            </w:r>
            <w:r w:rsidR="00594E25" w:rsidRPr="004708B1">
              <w:rPr>
                <w:rStyle w:val="Collegamentoipertestuale"/>
                <w:b/>
                <w:bCs/>
                <w:i/>
                <w:iCs/>
                <w:noProof/>
              </w:rPr>
              <w:t>Implementazioni</w:t>
            </w:r>
            <w:r w:rsidR="00594E25">
              <w:rPr>
                <w:noProof/>
                <w:webHidden/>
              </w:rPr>
              <w:tab/>
            </w:r>
            <w:r w:rsidR="00594E25">
              <w:rPr>
                <w:noProof/>
                <w:webHidden/>
              </w:rPr>
              <w:fldChar w:fldCharType="begin"/>
            </w:r>
            <w:r w:rsidR="00594E25">
              <w:rPr>
                <w:noProof/>
                <w:webHidden/>
              </w:rPr>
              <w:instrText xml:space="preserve"> PAGEREF _Toc116671805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FB3DFB1" w14:textId="68A97E3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6" w:history="1">
            <w:r w:rsidR="00594E25" w:rsidRPr="004708B1">
              <w:rPr>
                <w:rStyle w:val="Collegamentoipertestuale"/>
                <w:b/>
                <w:bCs/>
                <w:i/>
                <w:iCs/>
                <w:noProof/>
              </w:rPr>
              <w:t>4.6</w:t>
            </w:r>
            <w:r w:rsidR="00594E25">
              <w:rPr>
                <w:rFonts w:eastAsiaTheme="minorEastAsia" w:cstheme="minorBidi"/>
                <w:smallCaps w:val="0"/>
                <w:noProof/>
                <w:sz w:val="24"/>
                <w:szCs w:val="24"/>
                <w:lang w:eastAsia="it-IT"/>
              </w:rPr>
              <w:tab/>
            </w:r>
            <w:r w:rsidR="00594E25" w:rsidRPr="004708B1">
              <w:rPr>
                <w:rStyle w:val="Collegamentoipertestuale"/>
                <w:b/>
                <w:bCs/>
                <w:i/>
                <w:iCs/>
                <w:noProof/>
              </w:rPr>
              <w:t>Interfaccia</w:t>
            </w:r>
            <w:r w:rsidR="00594E25">
              <w:rPr>
                <w:noProof/>
                <w:webHidden/>
              </w:rPr>
              <w:tab/>
            </w:r>
            <w:r w:rsidR="00594E25">
              <w:rPr>
                <w:noProof/>
                <w:webHidden/>
              </w:rPr>
              <w:fldChar w:fldCharType="begin"/>
            </w:r>
            <w:r w:rsidR="00594E25">
              <w:rPr>
                <w:noProof/>
                <w:webHidden/>
              </w:rPr>
              <w:instrText xml:space="preserve"> PAGEREF _Toc116671806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299774C" w14:textId="1DD0901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7" w:history="1">
            <w:r w:rsidR="00594E25" w:rsidRPr="004708B1">
              <w:rPr>
                <w:rStyle w:val="Collegamentoipertestuale"/>
                <w:b/>
                <w:bCs/>
                <w:i/>
                <w:iCs/>
                <w:noProof/>
              </w:rPr>
              <w:t>4.7</w:t>
            </w:r>
            <w:r w:rsidR="00594E25">
              <w:rPr>
                <w:rFonts w:eastAsiaTheme="minorEastAsia" w:cstheme="minorBidi"/>
                <w:smallCaps w:val="0"/>
                <w:noProof/>
                <w:sz w:val="24"/>
                <w:szCs w:val="24"/>
                <w:lang w:eastAsia="it-IT"/>
              </w:rPr>
              <w:tab/>
            </w:r>
            <w:r w:rsidR="00594E25" w:rsidRPr="004708B1">
              <w:rPr>
                <w:rStyle w:val="Collegamentoipertestuale"/>
                <w:b/>
                <w:bCs/>
                <w:i/>
                <w:iCs/>
                <w:noProof/>
              </w:rPr>
              <w:t>Packaging</w:t>
            </w:r>
            <w:r w:rsidR="00594E25">
              <w:rPr>
                <w:noProof/>
                <w:webHidden/>
              </w:rPr>
              <w:tab/>
            </w:r>
            <w:r w:rsidR="00594E25">
              <w:rPr>
                <w:noProof/>
                <w:webHidden/>
              </w:rPr>
              <w:fldChar w:fldCharType="begin"/>
            </w:r>
            <w:r w:rsidR="00594E25">
              <w:rPr>
                <w:noProof/>
                <w:webHidden/>
              </w:rPr>
              <w:instrText xml:space="preserve"> PAGEREF _Toc116671807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14826AF7" w14:textId="54A761B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8" w:history="1">
            <w:r w:rsidR="00594E25" w:rsidRPr="004708B1">
              <w:rPr>
                <w:rStyle w:val="Collegamentoipertestuale"/>
                <w:b/>
                <w:bCs/>
                <w:i/>
                <w:iCs/>
                <w:noProof/>
              </w:rPr>
              <w:t>4.8</w:t>
            </w:r>
            <w:r w:rsidR="00594E25">
              <w:rPr>
                <w:rFonts w:eastAsiaTheme="minorEastAsia" w:cstheme="minorBidi"/>
                <w:smallCaps w:val="0"/>
                <w:noProof/>
                <w:sz w:val="24"/>
                <w:szCs w:val="24"/>
                <w:lang w:eastAsia="it-IT"/>
              </w:rPr>
              <w:tab/>
            </w:r>
            <w:r w:rsidR="00594E25" w:rsidRPr="004708B1">
              <w:rPr>
                <w:rStyle w:val="Collegamentoipertestuale"/>
                <w:b/>
                <w:bCs/>
                <w:i/>
                <w:iCs/>
                <w:noProof/>
              </w:rPr>
              <w:t>Operazioni</w:t>
            </w:r>
            <w:r w:rsidR="00594E25">
              <w:rPr>
                <w:noProof/>
                <w:webHidden/>
              </w:rPr>
              <w:tab/>
            </w:r>
            <w:r w:rsidR="00594E25">
              <w:rPr>
                <w:noProof/>
                <w:webHidden/>
              </w:rPr>
              <w:fldChar w:fldCharType="begin"/>
            </w:r>
            <w:r w:rsidR="00594E25">
              <w:rPr>
                <w:noProof/>
                <w:webHidden/>
              </w:rPr>
              <w:instrText xml:space="preserve"> PAGEREF _Toc116671808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6A4E3CBA" w14:textId="1B78738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9" w:history="1">
            <w:r w:rsidR="00594E25" w:rsidRPr="004708B1">
              <w:rPr>
                <w:rStyle w:val="Collegamentoipertestuale"/>
                <w:b/>
                <w:bCs/>
                <w:i/>
                <w:iCs/>
                <w:noProof/>
              </w:rPr>
              <w:t>4.9</w:t>
            </w:r>
            <w:r w:rsidR="00594E25">
              <w:rPr>
                <w:rFonts w:eastAsiaTheme="minorEastAsia" w:cstheme="minorBidi"/>
                <w:smallCaps w:val="0"/>
                <w:noProof/>
                <w:sz w:val="24"/>
                <w:szCs w:val="24"/>
                <w:lang w:eastAsia="it-IT"/>
              </w:rPr>
              <w:tab/>
            </w:r>
            <w:r w:rsidR="00594E25" w:rsidRPr="004708B1">
              <w:rPr>
                <w:rStyle w:val="Collegamentoipertestuale"/>
                <w:b/>
                <w:bCs/>
                <w:i/>
                <w:iCs/>
                <w:noProof/>
              </w:rPr>
              <w:t>Legali</w:t>
            </w:r>
            <w:r w:rsidR="00594E25">
              <w:rPr>
                <w:noProof/>
                <w:webHidden/>
              </w:rPr>
              <w:tab/>
            </w:r>
            <w:r w:rsidR="00594E25">
              <w:rPr>
                <w:noProof/>
                <w:webHidden/>
              </w:rPr>
              <w:fldChar w:fldCharType="begin"/>
            </w:r>
            <w:r w:rsidR="00594E25">
              <w:rPr>
                <w:noProof/>
                <w:webHidden/>
              </w:rPr>
              <w:instrText xml:space="preserve"> PAGEREF _Toc116671809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74017C00" w14:textId="567C91D9"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71783"/>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71784"/>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71785"/>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71786"/>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WoodLot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nome: alberTo</w:t>
      </w:r>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77777777"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Rubiaceae…</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 cvv: 123, titolare carta: Antonio Avino.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71787"/>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Azienda SpA,</w:t>
      </w:r>
      <w:r w:rsidRPr="00136AC9">
        <w:rPr>
          <w:color w:val="000000" w:themeColor="text1"/>
        </w:rPr>
        <w:t xml:space="preserve"> ha da poco aderito ad una delle iniziative promosse da WoodLot. L’utente ha la possibilità di riscattare un albero, per fare ciò accede alla homepage del sito e clicca sul pulsante “Hai un </w:t>
      </w:r>
      <w:r w:rsidR="002D2089" w:rsidRPr="00136AC9">
        <w:rPr>
          <w:color w:val="000000" w:themeColor="text1"/>
        </w:rPr>
        <w:t>T</w:t>
      </w:r>
      <w:r w:rsidRPr="00136AC9">
        <w:rPr>
          <w:color w:val="000000" w:themeColor="text1"/>
        </w:rPr>
        <w:t xml:space="preserve">reecode?”.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r w:rsidR="002D2089" w:rsidRPr="00136AC9">
        <w:t>T</w:t>
      </w:r>
      <w:r w:rsidRPr="00136AC9">
        <w:t>reecode?”,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fa parte della foresta: Azienda SpA.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71788"/>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WoodLot,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71789"/>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Comunication” della piattaforma WoodLot dove sono presenti le proposte per una campagna </w:t>
      </w:r>
      <w:r w:rsidR="007911BF" w:rsidRPr="004F0A5F">
        <w:t>marketing</w:t>
      </w:r>
      <w:r w:rsidRPr="004F0A5F">
        <w:t>. La piattaforma presenta due soluzioni</w:t>
      </w:r>
      <w:r w:rsidR="00B83359">
        <w:t xml:space="preserve">, </w:t>
      </w:r>
      <w:r w:rsidRPr="00B83359">
        <w:t>premium solution</w:t>
      </w:r>
      <w:r w:rsidR="00577E4F" w:rsidRPr="00B83359">
        <w:t>:</w:t>
      </w:r>
      <w:r w:rsidR="00B83359">
        <w:t xml:space="preserve"> i</w:t>
      </w:r>
      <w:r w:rsidRPr="00B83359">
        <w:t>deale pe</w:t>
      </w:r>
      <w:r w:rsidR="00B83359">
        <w:t>r</w:t>
      </w:r>
      <w:r w:rsidRPr="00B83359">
        <w:t xml:space="preserve"> </w:t>
      </w:r>
      <w:r w:rsidR="00B83359">
        <w:t>f</w:t>
      </w:r>
      <w:r w:rsidRPr="00B83359">
        <w:t xml:space="preserve">are brand reputation,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starter solution</w:t>
      </w:r>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sponsorizzare un nuovo prodotto WoodLot</w:t>
      </w:r>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regalo aziendale a tema WoodLot</w:t>
      </w:r>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T</w:t>
      </w:r>
      <w:r w:rsidR="00244F04" w:rsidRPr="00B83359">
        <w:rPr>
          <w:rFonts w:asciiTheme="minorHAnsi" w:hAnsiTheme="minorHAnsi" w:cstheme="minorBidi"/>
        </w:rPr>
        <w:t xml:space="preserve">reecode.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cvv: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r w:rsidR="00945726" w:rsidRPr="00B83359">
        <w:rPr>
          <w:rFonts w:asciiTheme="minorHAnsi" w:hAnsiTheme="minorHAnsi" w:cstheme="minorBidi"/>
        </w:rPr>
        <w:t>T</w:t>
      </w:r>
      <w:r w:rsidR="00244F04" w:rsidRPr="00B83359">
        <w:rPr>
          <w:rFonts w:asciiTheme="minorHAnsi" w:hAnsiTheme="minorHAnsi" w:cstheme="minorBidi"/>
        </w:rPr>
        <w:t>reecode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71790"/>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r w:rsidRPr="002E2FE8">
        <w:t>Guava</w:t>
      </w:r>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671791"/>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671792"/>
      <w:r w:rsidRPr="0059588B">
        <w:rPr>
          <w:b/>
          <w:bCs/>
          <w:color w:val="000000" w:themeColor="text1"/>
        </w:rPr>
        <w:t>S7 - Gestore aziend</w:t>
      </w:r>
      <w:r w:rsidR="00015FF6">
        <w:rPr>
          <w:b/>
          <w:bCs/>
          <w:color w:val="000000" w:themeColor="text1"/>
        </w:rPr>
        <w:t>e</w:t>
      </w:r>
      <w:bookmarkEnd w:id="9"/>
    </w:p>
    <w:p w14:paraId="1F15F5D8" w14:textId="292C26EE" w:rsidR="006116F3" w:rsidRPr="00015FF6" w:rsidRDefault="00015FF6" w:rsidP="00594E25">
      <w:r w:rsidRPr="00015FF6">
        <w:t>Giovanni</w:t>
      </w:r>
      <w:r w:rsidR="006116F3" w:rsidRPr="00015FF6">
        <w:t xml:space="preserve"> lavora per WoodLot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Tra qualche mese la piattaforma lancerà un nuovo prodotto</w:t>
      </w:r>
      <w:r>
        <w:t xml:space="preserve">, </w:t>
      </w:r>
      <w:r w:rsidR="006116F3" w:rsidRPr="00015FF6">
        <w:t>il kit</w:t>
      </w:r>
      <w:r>
        <w:t>:</w:t>
      </w:r>
      <w:r w:rsidR="006116F3" w:rsidRPr="00015FF6">
        <w:t xml:space="preserve"> Alberi senza Confini</w:t>
      </w:r>
      <w:r>
        <w:t>,</w:t>
      </w:r>
      <w:r w:rsidR="006116F3" w:rsidRPr="00015FF6">
        <w:t xml:space="preserve"> ed è necessario trovare uno sponsor. Per fare ciò </w:t>
      </w:r>
      <w:r>
        <w:t xml:space="preserve">Giovanni </w:t>
      </w:r>
      <w:r w:rsidR="006116F3" w:rsidRPr="00015FF6">
        <w:t>accede alla sezione “Aziende” dove trova l’elenco delle aziende che sono attualmente registrare al sito con un piano “premium solution”, cerca nell’elenco l’azienda che meglio potrebbe sponsorizzare il prodotto</w:t>
      </w:r>
      <w:r>
        <w:t xml:space="preserve"> e l</w:t>
      </w:r>
      <w:r w:rsidR="006116F3" w:rsidRPr="00015FF6">
        <w:t xml:space="preserve">a </w:t>
      </w:r>
      <w:r>
        <w:t xml:space="preserve">sua </w:t>
      </w:r>
      <w:r w:rsidR="006116F3" w:rsidRPr="00015FF6">
        <w:t>scelta ricade sull’azienda</w:t>
      </w:r>
      <w:r>
        <w:t xml:space="preserve">: </w:t>
      </w:r>
      <w:r w:rsidR="006116F3" w:rsidRPr="00015FF6">
        <w:t>Azienda IS</w:t>
      </w:r>
      <w:r w:rsidR="00E703A4" w:rsidRPr="00015FF6">
        <w:t xml:space="preserve">, </w:t>
      </w:r>
      <w:r w:rsidR="006116F3" w:rsidRPr="00015FF6">
        <w:t>inizia la stesura di un piano di sponsorizzazione, per fare ciò il gestore accede alla sezione “Sponsorizzazione” dove è presente un form</w:t>
      </w:r>
      <w:r w:rsidR="00594E25">
        <w:t xml:space="preserve">, nome </w:t>
      </w:r>
      <w:r w:rsidR="006116F3" w:rsidRPr="00015FF6">
        <w:t>azienda</w:t>
      </w:r>
      <w:r w:rsidR="00594E25">
        <w:t xml:space="preserve">: </w:t>
      </w:r>
      <w:r w:rsidR="006116F3" w:rsidRPr="00015FF6">
        <w:t>Azienda IS</w:t>
      </w:r>
      <w:r w:rsidR="00594E25">
        <w:t>, p</w:t>
      </w:r>
      <w:r w:rsidR="006116F3" w:rsidRPr="00015FF6">
        <w:t>eriodo di sponsorizzazione</w:t>
      </w:r>
      <w:r w:rsidR="00594E25">
        <w:t xml:space="preserve">: </w:t>
      </w:r>
      <w:r w:rsidR="006116F3" w:rsidRPr="00015FF6">
        <w:t>12/10/22 - 14/10/22</w:t>
      </w:r>
      <w:r w:rsidR="00594E25">
        <w:t>, p</w:t>
      </w:r>
      <w:r w:rsidR="006116F3" w:rsidRPr="00015FF6">
        <w:t xml:space="preserve">rodotto </w:t>
      </w:r>
      <w:r w:rsidR="00594E25">
        <w:t>s</w:t>
      </w:r>
      <w:r w:rsidR="006116F3" w:rsidRPr="00015FF6">
        <w:t>ponsorizzato</w:t>
      </w:r>
      <w:r w:rsidR="00594E25">
        <w:t xml:space="preserve">: </w:t>
      </w:r>
      <w:r w:rsidR="006116F3" w:rsidRPr="00015FF6">
        <w:t>Alberi Senza Confin</w:t>
      </w:r>
      <w:r w:rsidR="00594E25">
        <w:t>i, b</w:t>
      </w:r>
      <w:r w:rsidR="006116F3" w:rsidRPr="00015FF6">
        <w:t xml:space="preserve">anner </w:t>
      </w:r>
      <w:r w:rsidR="001333EE" w:rsidRPr="00015FF6">
        <w:t>Pubblicitario</w:t>
      </w:r>
      <w:r w:rsidR="00594E25">
        <w:t>: 23.jpg, c</w:t>
      </w:r>
      <w:r w:rsidR="006116F3" w:rsidRPr="00015FF6">
        <w:t>osto</w:t>
      </w:r>
      <w:r w:rsidR="00594E25">
        <w:t xml:space="preserve">: </w:t>
      </w:r>
      <w:r w:rsidR="006116F3" w:rsidRPr="00015FF6">
        <w:t>500 €</w:t>
      </w:r>
      <w:r w:rsidR="00594E25">
        <w:t xml:space="preserve">. </w:t>
      </w:r>
    </w:p>
    <w:p w14:paraId="288512F2" w14:textId="06E58DE9"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 approvarlo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71793"/>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71794"/>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71795"/>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71796"/>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71797"/>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71798"/>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71799"/>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71800"/>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71801"/>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9"/>
            <w:r>
              <w:t>ID</w:t>
            </w:r>
            <w:commentRangeEnd w:id="19"/>
            <w:r w:rsidR="00B71D04">
              <w:rPr>
                <w:rStyle w:val="Rimandocommento"/>
                <w:b w:val="0"/>
                <w:bCs w:val="0"/>
                <w:color w:val="auto"/>
              </w:rPr>
              <w:commentReference w:id="19"/>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2A047E4"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0F068C40"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3</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0B292AD1"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593E82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9B6253">
              <w:rPr>
                <w:rFonts w:asciiTheme="majorHAnsi" w:hAnsiTheme="majorHAnsi" w:cstheme="majorHAnsi"/>
                <w:b w:val="0"/>
                <w:bCs w:val="0"/>
              </w:rPr>
              <w:t>4</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D722A7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9B6253">
              <w:rPr>
                <w:rFonts w:asciiTheme="majorHAnsi" w:hAnsiTheme="majorHAnsi" w:cstheme="majorHAnsi"/>
                <w:b w:val="0"/>
                <w:bCs w:val="0"/>
              </w:rPr>
              <w:t>5</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4DF859E6"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1"/>
            <w:commentRangeStart w:id="22"/>
            <w:r>
              <w:rPr>
                <w:rFonts w:asciiTheme="majorHAnsi" w:hAnsiTheme="majorHAnsi" w:cstheme="majorHAnsi"/>
              </w:rPr>
              <w:t xml:space="preserve"> </w:t>
            </w:r>
            <w:commentRangeEnd w:id="21"/>
            <w:r w:rsidR="00925C21">
              <w:rPr>
                <w:rStyle w:val="Rimandocommento"/>
              </w:rPr>
              <w:commentReference w:id="21"/>
            </w:r>
            <w:commentRangeEnd w:id="22"/>
            <w:r w:rsidR="00925C21">
              <w:rPr>
                <w:rStyle w:val="Rimandocommento"/>
              </w:rPr>
              <w:commentReference w:id="22"/>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3"/>
            <w:r>
              <w:rPr>
                <w:rFonts w:asciiTheme="majorHAnsi" w:hAnsiTheme="majorHAnsi" w:cstheme="majorHAnsi"/>
              </w:rPr>
              <w:t xml:space="preserve"> </w:t>
            </w:r>
            <w:commentRangeEnd w:id="23"/>
            <w:r w:rsidR="00925C21">
              <w:rPr>
                <w:rStyle w:val="Rimandocommento"/>
              </w:rPr>
              <w:commentReference w:id="23"/>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4" w:name="_Toc116671802"/>
      <w:r w:rsidRPr="00C955C6">
        <w:rPr>
          <w:b/>
          <w:bCs/>
          <w:i/>
          <w:iCs/>
          <w:color w:val="000000" w:themeColor="text1"/>
        </w:rPr>
        <w:t>Affidabilità</w:t>
      </w:r>
      <w:bookmarkEnd w:id="24"/>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B5704D0"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69BDCB8B"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5"/>
            <w:r>
              <w:rPr>
                <w:rFonts w:asciiTheme="majorHAnsi" w:hAnsiTheme="majorHAnsi" w:cstheme="majorHAnsi"/>
              </w:rPr>
              <w:t xml:space="preserve"> utilizzare </w:t>
            </w:r>
            <w:commentRangeEnd w:id="25"/>
            <w:r w:rsidR="00925C21">
              <w:rPr>
                <w:rStyle w:val="Rimandocommento"/>
              </w:rPr>
              <w:commentReference w:id="25"/>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6" w:name="_Toc116671803"/>
      <w:r w:rsidRPr="00C955C6">
        <w:rPr>
          <w:b/>
          <w:bCs/>
          <w:i/>
          <w:iCs/>
          <w:color w:val="000000" w:themeColor="text1"/>
        </w:rPr>
        <w:t>Prestazioni</w:t>
      </w:r>
      <w:bookmarkEnd w:id="26"/>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7" w:name="_Toc116671804"/>
      <w:r w:rsidRPr="00C955C6">
        <w:rPr>
          <w:b/>
          <w:bCs/>
          <w:i/>
          <w:iCs/>
          <w:color w:val="000000" w:themeColor="text1"/>
        </w:rPr>
        <w:t>Sostenibilità</w:t>
      </w:r>
      <w:bookmarkEnd w:id="27"/>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64F651DF"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49BCACC7"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8" w:name="_Toc116671805"/>
      <w:r w:rsidRPr="0099759B">
        <w:rPr>
          <w:b/>
          <w:bCs/>
          <w:i/>
          <w:iCs/>
          <w:color w:val="000000" w:themeColor="text1"/>
        </w:rPr>
        <w:t>Implementazioni</w:t>
      </w:r>
      <w:bookmarkEnd w:id="2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A3C09D8"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6671806"/>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6671807"/>
      <w:r w:rsidRPr="007171EA">
        <w:rPr>
          <w:b/>
          <w:bCs/>
          <w:i/>
          <w:iCs/>
          <w:color w:val="000000" w:themeColor="text1"/>
        </w:rPr>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31"/>
            <w:r>
              <w:t>ID</w:t>
            </w:r>
            <w:commentRangeEnd w:id="31"/>
            <w:r w:rsidR="00B71D04">
              <w:rPr>
                <w:rStyle w:val="Rimandocommento"/>
                <w:b w:val="0"/>
                <w:bCs w:val="0"/>
                <w:color w:val="auto"/>
              </w:rPr>
              <w:commentReference w:id="31"/>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5A5DF54A"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9B6253" w:rsidRPr="009B6253">
              <w:rPr>
                <w:rFonts w:asciiTheme="majorHAnsi" w:hAnsiTheme="majorHAnsi" w:cstheme="majorHAnsi"/>
              </w:rPr>
              <w:t>instal</w:t>
            </w:r>
            <w:r w:rsidR="00F948D5">
              <w:rPr>
                <w:rFonts w:asciiTheme="majorHAnsi" w:hAnsiTheme="majorHAnsi" w:cstheme="majorHAnsi"/>
              </w:rPr>
              <w:t>la</w:t>
            </w:r>
            <w:r w:rsidR="009B6253" w:rsidRPr="009B6253">
              <w:rPr>
                <w:rFonts w:asciiTheme="majorHAnsi" w:hAnsiTheme="majorHAnsi" w:cstheme="majorHAnsi"/>
              </w:rPr>
              <w:t>bile</w:t>
            </w:r>
            <w:r>
              <w:rPr>
                <w:rFonts w:asciiTheme="majorHAnsi" w:hAnsiTheme="majorHAnsi" w:cstheme="majorHAnsi"/>
              </w:rPr>
              <w:t xml:space="preserve"> tramite script SQL dedicati</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3DFBC40C" w:rsidR="00C94403" w:rsidRPr="00C955C6" w:rsidRDefault="00C94403" w:rsidP="0059588B">
      <w:pPr>
        <w:pStyle w:val="Titolo2"/>
        <w:numPr>
          <w:ilvl w:val="1"/>
          <w:numId w:val="15"/>
        </w:numPr>
        <w:rPr>
          <w:b/>
          <w:bCs/>
          <w:i/>
          <w:iCs/>
          <w:color w:val="000000" w:themeColor="text1"/>
        </w:rPr>
      </w:pPr>
      <w:bookmarkStart w:id="32" w:name="_Toc116671808"/>
      <w:r w:rsidRPr="00C955C6">
        <w:rPr>
          <w:b/>
          <w:bCs/>
          <w:i/>
          <w:iCs/>
          <w:color w:val="000000" w:themeColor="text1"/>
        </w:rPr>
        <w:t>Operazioni</w:t>
      </w:r>
      <w:bookmarkEnd w:id="32"/>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3" w:name="_Toc116671809"/>
      <w:r w:rsidRPr="00C955C6">
        <w:rPr>
          <w:b/>
          <w:bCs/>
          <w:i/>
          <w:iCs/>
          <w:color w:val="000000" w:themeColor="text1"/>
        </w:rPr>
        <w:t>Legali</w:t>
      </w:r>
      <w:bookmarkEnd w:id="33"/>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4"/>
            <w:r w:rsidR="006E66C8">
              <w:rPr>
                <w:rStyle w:val="Rimandocommento"/>
              </w:rPr>
              <w:commentReference w:id="34"/>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5"/>
            <w:r w:rsidR="006E66C8">
              <w:rPr>
                <w:rStyle w:val="Rimandocommento"/>
              </w:rPr>
              <w:commentReference w:id="35"/>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5T12:30:00Z" w:initials="RS">
    <w:p w14:paraId="0F437654" w14:textId="77777777" w:rsidR="00B71D04" w:rsidRDefault="00B71D04" w:rsidP="009C543C">
      <w:r>
        <w:rPr>
          <w:rStyle w:val="Rimandocommento"/>
        </w:rPr>
        <w:annotationRef/>
      </w:r>
      <w:r>
        <w:rPr>
          <w:sz w:val="20"/>
          <w:szCs w:val="20"/>
        </w:rPr>
        <w:t>Devi sistemare gli ID dei requisiti</w:t>
      </w:r>
    </w:p>
  </w:comment>
  <w:comment w:id="20"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21"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2"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3"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5"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31"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4"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35"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836D" w14:textId="77777777" w:rsidR="004B4484" w:rsidRDefault="004B4484" w:rsidP="00DD6F5D">
      <w:r>
        <w:separator/>
      </w:r>
    </w:p>
  </w:endnote>
  <w:endnote w:type="continuationSeparator" w:id="0">
    <w:p w14:paraId="26F46D4B" w14:textId="77777777" w:rsidR="004B4484" w:rsidRDefault="004B448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6EA6" w14:textId="77777777" w:rsidR="004B4484" w:rsidRDefault="004B4484" w:rsidP="00DD6F5D">
      <w:r>
        <w:separator/>
      </w:r>
    </w:p>
  </w:footnote>
  <w:footnote w:type="continuationSeparator" w:id="0">
    <w:p w14:paraId="7E61C231" w14:textId="77777777" w:rsidR="004B4484" w:rsidRDefault="004B448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0D5786"/>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B0187"/>
    <w:rsid w:val="003C6EBA"/>
    <w:rsid w:val="003D1C1D"/>
    <w:rsid w:val="003D2749"/>
    <w:rsid w:val="004818A0"/>
    <w:rsid w:val="0049229D"/>
    <w:rsid w:val="004B1033"/>
    <w:rsid w:val="004B4484"/>
    <w:rsid w:val="004C2442"/>
    <w:rsid w:val="00503A1A"/>
    <w:rsid w:val="0050422B"/>
    <w:rsid w:val="005159C1"/>
    <w:rsid w:val="00567364"/>
    <w:rsid w:val="00577E4F"/>
    <w:rsid w:val="0058174E"/>
    <w:rsid w:val="00594663"/>
    <w:rsid w:val="00594E25"/>
    <w:rsid w:val="0059588B"/>
    <w:rsid w:val="005A0D58"/>
    <w:rsid w:val="005C22D4"/>
    <w:rsid w:val="00604CC9"/>
    <w:rsid w:val="006116F3"/>
    <w:rsid w:val="006319D6"/>
    <w:rsid w:val="00633683"/>
    <w:rsid w:val="00657E04"/>
    <w:rsid w:val="006D0ACC"/>
    <w:rsid w:val="006E66C8"/>
    <w:rsid w:val="007025F4"/>
    <w:rsid w:val="00702A33"/>
    <w:rsid w:val="00712A48"/>
    <w:rsid w:val="007171EA"/>
    <w:rsid w:val="0075224C"/>
    <w:rsid w:val="007531BE"/>
    <w:rsid w:val="00753E1B"/>
    <w:rsid w:val="007911BF"/>
    <w:rsid w:val="007B0F12"/>
    <w:rsid w:val="007C52A2"/>
    <w:rsid w:val="007D74BB"/>
    <w:rsid w:val="007E1F74"/>
    <w:rsid w:val="00824DBB"/>
    <w:rsid w:val="008547CA"/>
    <w:rsid w:val="008A177F"/>
    <w:rsid w:val="008F04C4"/>
    <w:rsid w:val="0090350F"/>
    <w:rsid w:val="009047C2"/>
    <w:rsid w:val="00925C21"/>
    <w:rsid w:val="00945726"/>
    <w:rsid w:val="00950E22"/>
    <w:rsid w:val="009724C4"/>
    <w:rsid w:val="00973E88"/>
    <w:rsid w:val="00975AA5"/>
    <w:rsid w:val="0099759B"/>
    <w:rsid w:val="009A4771"/>
    <w:rsid w:val="009B6253"/>
    <w:rsid w:val="00A04D88"/>
    <w:rsid w:val="00A263AB"/>
    <w:rsid w:val="00A55EB3"/>
    <w:rsid w:val="00AA46A7"/>
    <w:rsid w:val="00B01046"/>
    <w:rsid w:val="00B156D1"/>
    <w:rsid w:val="00B15FB0"/>
    <w:rsid w:val="00B400E4"/>
    <w:rsid w:val="00B43AA4"/>
    <w:rsid w:val="00B44088"/>
    <w:rsid w:val="00B71D04"/>
    <w:rsid w:val="00B83359"/>
    <w:rsid w:val="00B95392"/>
    <w:rsid w:val="00BB57FD"/>
    <w:rsid w:val="00BF7BC9"/>
    <w:rsid w:val="00C164E7"/>
    <w:rsid w:val="00C405B1"/>
    <w:rsid w:val="00C42136"/>
    <w:rsid w:val="00C676FD"/>
    <w:rsid w:val="00C92874"/>
    <w:rsid w:val="00C94403"/>
    <w:rsid w:val="00C955C6"/>
    <w:rsid w:val="00CB26DE"/>
    <w:rsid w:val="00CD0C3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627D6"/>
    <w:rsid w:val="00F948D5"/>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3578</Words>
  <Characters>20400</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Salvatore Di Sanza</cp:lastModifiedBy>
  <cp:revision>11</cp:revision>
  <dcterms:created xsi:type="dcterms:W3CDTF">2022-10-14T16:41:00Z</dcterms:created>
  <dcterms:modified xsi:type="dcterms:W3CDTF">2022-10-15T13:03:00Z</dcterms:modified>
</cp:coreProperties>
</file>