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095"/>
        <w:gridCol w:w="1836"/>
      </w:tblGrid>
      <w:tr w:rsidR="001078C9" w:rsidRPr="00DF7F92" w14:paraId="49BAB962" w14:textId="77777777" w:rsidTr="00ED6231">
        <w:trPr>
          <w:trHeight w:val="985"/>
        </w:trPr>
        <w:tc>
          <w:tcPr>
            <w:tcW w:w="1980" w:type="dxa"/>
            <w:vMerge w:val="restart"/>
          </w:tcPr>
          <w:p w14:paraId="5E14FE69" w14:textId="77777777" w:rsidR="001078C9" w:rsidRPr="00DF7F92" w:rsidRDefault="001078C9" w:rsidP="00DF7F92">
            <w:pPr>
              <w:jc w:val="center"/>
            </w:pPr>
            <w:permStart w:id="2059631493" w:edGrp="everyone" w:colFirst="2" w:colLast="2"/>
            <w:r w:rsidRPr="00DF7F92">
              <w:rPr>
                <w:noProof/>
              </w:rPr>
              <w:drawing>
                <wp:inline distT="0" distB="0" distL="0" distR="0" wp14:anchorId="1E19EE60" wp14:editId="63DA9A49">
                  <wp:extent cx="914402" cy="914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stretch>
                            <a:fillRect/>
                          </a:stretch>
                        </pic:blipFill>
                        <pic:spPr>
                          <a:xfrm>
                            <a:off x="0" y="0"/>
                            <a:ext cx="914402" cy="914402"/>
                          </a:xfrm>
                          <a:prstGeom prst="rect">
                            <a:avLst/>
                          </a:prstGeom>
                        </pic:spPr>
                      </pic:pic>
                    </a:graphicData>
                  </a:graphic>
                </wp:inline>
              </w:drawing>
            </w:r>
          </w:p>
        </w:tc>
        <w:tc>
          <w:tcPr>
            <w:tcW w:w="6095" w:type="dxa"/>
            <w:vAlign w:val="center"/>
          </w:tcPr>
          <w:p w14:paraId="6670E87F" w14:textId="77777777" w:rsidR="001078C9" w:rsidRPr="00E22A62" w:rsidRDefault="00E22A62" w:rsidP="00646389">
            <w:pPr>
              <w:pStyle w:val="Normalcenteredbold"/>
            </w:pPr>
            <w:r>
              <w:t>Syllabus</w:t>
            </w:r>
          </w:p>
          <w:p w14:paraId="14942EA0" w14:textId="77777777" w:rsidR="001078C9" w:rsidRPr="00E22A62" w:rsidRDefault="00E22A62" w:rsidP="001A69EB">
            <w:pPr>
              <w:pStyle w:val="Normalcentered"/>
            </w:pPr>
            <w:r>
              <w:t xml:space="preserve">Course </w:t>
            </w:r>
            <w:r w:rsidR="00EC36C3">
              <w:t>Program</w:t>
            </w:r>
          </w:p>
        </w:tc>
        <w:sdt>
          <w:sdtPr>
            <w:id w:val="-1839150469"/>
            <w15:color w:val="C0C0C0"/>
            <w:picture/>
          </w:sdtPr>
          <w:sdtEndPr/>
          <w:sdtContent>
            <w:tc>
              <w:tcPr>
                <w:tcW w:w="1836" w:type="dxa"/>
                <w:vMerge w:val="restart"/>
              </w:tcPr>
              <w:p w14:paraId="13CD657A" w14:textId="77777777" w:rsidR="001078C9" w:rsidRPr="00DF7F92" w:rsidRDefault="00200622" w:rsidP="00DF7F92">
                <w:pPr>
                  <w:jc w:val="center"/>
                </w:pPr>
                <w:r>
                  <w:rPr>
                    <w:noProof/>
                  </w:rPr>
                  <w:drawing>
                    <wp:inline distT="0" distB="0" distL="0" distR="0" wp14:anchorId="545DD250" wp14:editId="4B5E31C0">
                      <wp:extent cx="914400" cy="9144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9"/>
                              <a:stretch>
                                <a:fillRect/>
                              </a:stretch>
                            </pic:blipFill>
                            <pic:spPr bwMode="auto">
                              <a:xfrm>
                                <a:off x="0" y="0"/>
                                <a:ext cx="914400" cy="914400"/>
                              </a:xfrm>
                              <a:prstGeom prst="rect">
                                <a:avLst/>
                              </a:prstGeom>
                              <a:solidFill>
                                <a:schemeClr val="bg1"/>
                              </a:solidFill>
                              <a:ln>
                                <a:noFill/>
                              </a:ln>
                            </pic:spPr>
                          </pic:pic>
                        </a:graphicData>
                      </a:graphic>
                    </wp:inline>
                  </w:drawing>
                </w:r>
              </w:p>
            </w:tc>
          </w:sdtContent>
        </w:sdt>
      </w:tr>
      <w:permEnd w:id="2059631493"/>
      <w:tr w:rsidR="001078C9" w:rsidRPr="00DF7F92" w14:paraId="664ECB3C" w14:textId="77777777" w:rsidTr="00ED6231">
        <w:trPr>
          <w:trHeight w:val="693"/>
        </w:trPr>
        <w:tc>
          <w:tcPr>
            <w:tcW w:w="1980" w:type="dxa"/>
            <w:vMerge/>
          </w:tcPr>
          <w:p w14:paraId="1B66CA0F" w14:textId="77777777" w:rsidR="001078C9" w:rsidRPr="00DF7F92" w:rsidRDefault="001078C9" w:rsidP="00150B3D"/>
        </w:tc>
        <w:tc>
          <w:tcPr>
            <w:tcW w:w="6095" w:type="dxa"/>
            <w:vAlign w:val="center"/>
          </w:tcPr>
          <w:permStart w:id="704137942" w:edGrp="everyone" w:displacedByCustomXml="next"/>
          <w:sdt>
            <w:sdtPr>
              <w:alias w:val="Title"/>
              <w:tag w:val=""/>
              <w:id w:val="-697239070"/>
              <w:placeholder>
                <w:docPart w:val="593120A2DCEC4E67A081270692778F9B"/>
              </w:placeholder>
              <w:dataBinding w:prefixMappings="xmlns:ns0='http://purl.org/dc/elements/1.1/' xmlns:ns1='http://schemas.openxmlformats.org/package/2006/metadata/core-properties' " w:xpath="/ns1:coreProperties[1]/ns0:title[1]" w:storeItemID="{6C3C8BC8-F283-45AE-878A-BAB7291924A1}"/>
              <w:text/>
            </w:sdtPr>
            <w:sdtEndPr/>
            <w:sdtContent>
              <w:p w14:paraId="516252AD" w14:textId="10E751AF" w:rsidR="00DF7F92" w:rsidRPr="00DF7F92" w:rsidRDefault="00B13597" w:rsidP="00AD090C">
                <w:pPr>
                  <w:pStyle w:val="1"/>
                  <w:outlineLvl w:val="0"/>
                </w:pPr>
                <w:r w:rsidRPr="00B13597">
                  <w:t xml:space="preserve">Algorithms and models for data collection, analysis, and visualization  </w:t>
                </w:r>
                <w:r>
                  <w:t xml:space="preserve">                       </w:t>
                </w:r>
                <w:r w:rsidRPr="00B13597">
                  <w:t>Алгоритми та моделі збору, аналізу та візуалізації даних (англ.)</w:t>
                </w:r>
              </w:p>
            </w:sdtContent>
          </w:sdt>
          <w:permEnd w:id="704137942" w:displacedByCustomXml="prev"/>
        </w:tc>
        <w:tc>
          <w:tcPr>
            <w:tcW w:w="1836" w:type="dxa"/>
            <w:vMerge/>
          </w:tcPr>
          <w:p w14:paraId="440A9DA6" w14:textId="77777777" w:rsidR="001078C9" w:rsidRPr="00DF7F92" w:rsidRDefault="001078C9" w:rsidP="00150B3D"/>
        </w:tc>
      </w:tr>
    </w:tbl>
    <w:p w14:paraId="77D7A625" w14:textId="77777777" w:rsidR="001078C9" w:rsidRDefault="001078C9"/>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0" w:type="dxa"/>
          <w:bottom w:w="170" w:type="dxa"/>
          <w:right w:w="170" w:type="dxa"/>
        </w:tblCellMar>
        <w:tblLook w:val="04A0" w:firstRow="1" w:lastRow="0" w:firstColumn="1" w:lastColumn="0" w:noHBand="0" w:noVBand="1"/>
      </w:tblPr>
      <w:tblGrid>
        <w:gridCol w:w="4959"/>
        <w:gridCol w:w="4962"/>
      </w:tblGrid>
      <w:tr w:rsidR="009D533B" w14:paraId="765887BD" w14:textId="77777777" w:rsidTr="00D1344F">
        <w:tc>
          <w:tcPr>
            <w:tcW w:w="2499" w:type="pct"/>
          </w:tcPr>
          <w:p w14:paraId="270DC21E" w14:textId="77777777" w:rsidR="009D533B" w:rsidRPr="00D80C5F" w:rsidRDefault="00C421C2" w:rsidP="00BB0128">
            <w:pPr>
              <w:pStyle w:val="4"/>
              <w:outlineLvl w:val="3"/>
            </w:pPr>
            <w:r>
              <w:t>S</w:t>
            </w:r>
            <w:r w:rsidR="00BB0128" w:rsidRPr="00D80C5F">
              <w:t>pecialty</w:t>
            </w:r>
          </w:p>
          <w:p w14:paraId="55DCC94C" w14:textId="1997A9BF" w:rsidR="009D533B" w:rsidRPr="00D80C5F" w:rsidRDefault="002C177D" w:rsidP="00744389">
            <w:permStart w:id="933842353" w:edGrp="everyone"/>
            <w:r>
              <w:t>122</w:t>
            </w:r>
            <w:r w:rsidR="009D533B" w:rsidRPr="00D80C5F">
              <w:t xml:space="preserve"> – </w:t>
            </w:r>
            <w:r>
              <w:t>Computer Science</w:t>
            </w:r>
            <w:permEnd w:id="933842353"/>
          </w:p>
        </w:tc>
        <w:tc>
          <w:tcPr>
            <w:tcW w:w="2501" w:type="pct"/>
          </w:tcPr>
          <w:p w14:paraId="12233EA1" w14:textId="77777777" w:rsidR="009D533B" w:rsidRPr="00D80C5F" w:rsidRDefault="00BB0128" w:rsidP="00646389">
            <w:pPr>
              <w:pStyle w:val="4"/>
              <w:outlineLvl w:val="3"/>
            </w:pPr>
            <w:r w:rsidRPr="00D80C5F">
              <w:t>Institute</w:t>
            </w:r>
          </w:p>
          <w:p w14:paraId="6D266E0B" w14:textId="77777777" w:rsidR="00744389" w:rsidRPr="00D80C5F" w:rsidRDefault="00EE307A" w:rsidP="00744389">
            <w:permStart w:id="450235009" w:edGrp="everyone"/>
            <w:r w:rsidRPr="00D80C5F">
              <w:t>Institute of Computer Modeling, Applied Physics and Mathematics</w:t>
            </w:r>
            <w:permEnd w:id="450235009"/>
          </w:p>
        </w:tc>
      </w:tr>
      <w:tr w:rsidR="009D533B" w14:paraId="7944A9B3" w14:textId="77777777" w:rsidTr="00D1344F">
        <w:tc>
          <w:tcPr>
            <w:tcW w:w="2499" w:type="pct"/>
          </w:tcPr>
          <w:p w14:paraId="3D5C65A8" w14:textId="77777777" w:rsidR="009D533B" w:rsidRPr="00D80C5F" w:rsidRDefault="00BB0128" w:rsidP="00646389">
            <w:pPr>
              <w:pStyle w:val="4"/>
              <w:outlineLvl w:val="3"/>
            </w:pPr>
            <w:r w:rsidRPr="00D80C5F">
              <w:t>Educational program</w:t>
            </w:r>
          </w:p>
          <w:p w14:paraId="1CB4AB96" w14:textId="139BD572" w:rsidR="00D1344F" w:rsidRPr="00D80C5F" w:rsidRDefault="002C177D" w:rsidP="00744389">
            <w:permStart w:id="1904559281" w:edGrp="everyone"/>
            <w:r w:rsidRPr="002C177D">
              <w:t>Computer science. Modeling, design, and computer graphics</w:t>
            </w:r>
            <w:permEnd w:id="1904559281"/>
          </w:p>
        </w:tc>
        <w:tc>
          <w:tcPr>
            <w:tcW w:w="2501" w:type="pct"/>
          </w:tcPr>
          <w:p w14:paraId="5A274CE4" w14:textId="77777777" w:rsidR="009D533B" w:rsidRPr="00D80C5F" w:rsidRDefault="00BB0128" w:rsidP="00646389">
            <w:pPr>
              <w:pStyle w:val="4"/>
              <w:outlineLvl w:val="3"/>
            </w:pPr>
            <w:r w:rsidRPr="00D80C5F">
              <w:t>Department</w:t>
            </w:r>
          </w:p>
          <w:p w14:paraId="30BDB7E5" w14:textId="77777777" w:rsidR="00744389" w:rsidRPr="00D80C5F" w:rsidRDefault="0020769B" w:rsidP="00744389">
            <w:permStart w:id="1467828911" w:edGrp="everyone"/>
            <w:r w:rsidRPr="00D80C5F">
              <w:t xml:space="preserve">Mathematical modeling and intelligent computing in engineering </w:t>
            </w:r>
            <w:r w:rsidR="00744389" w:rsidRPr="00D80C5F">
              <w:t>(161)</w:t>
            </w:r>
            <w:permEnd w:id="1467828911"/>
          </w:p>
        </w:tc>
      </w:tr>
      <w:tr w:rsidR="009D533B" w14:paraId="6E34A033" w14:textId="77777777" w:rsidTr="00EC7BDD">
        <w:tc>
          <w:tcPr>
            <w:tcW w:w="2499" w:type="pct"/>
          </w:tcPr>
          <w:p w14:paraId="5A2F2C3D" w14:textId="77777777" w:rsidR="00D1344F" w:rsidRPr="00D80C5F" w:rsidRDefault="00E21386" w:rsidP="00646389">
            <w:pPr>
              <w:pStyle w:val="4"/>
              <w:outlineLvl w:val="3"/>
            </w:pPr>
            <w:r w:rsidRPr="00D80C5F">
              <w:t>Level of education</w:t>
            </w:r>
          </w:p>
          <w:p w14:paraId="3070F390" w14:textId="7CDD0C5F" w:rsidR="0028701F" w:rsidRDefault="0028701F" w:rsidP="0028701F">
            <w:permStart w:id="840901007" w:edGrp="everyone"/>
            <w:r w:rsidRPr="00D80C5F">
              <w:t>Master's level</w:t>
            </w:r>
            <w:r w:rsidR="00017B88">
              <w:t xml:space="preserve"> </w:t>
            </w:r>
          </w:p>
          <w:p w14:paraId="783CB633" w14:textId="3E76D40D" w:rsidR="009D533B" w:rsidRPr="00D80C5F" w:rsidRDefault="00017B88" w:rsidP="0028701F">
            <w:r>
              <w:t>(Professional 1 y 4 m)</w:t>
            </w:r>
            <w:permEnd w:id="840901007"/>
          </w:p>
        </w:tc>
        <w:tc>
          <w:tcPr>
            <w:tcW w:w="2501" w:type="pct"/>
          </w:tcPr>
          <w:p w14:paraId="4C26A907" w14:textId="77777777" w:rsidR="009D533B" w:rsidRPr="00D80C5F" w:rsidRDefault="00A45D19" w:rsidP="00646389">
            <w:pPr>
              <w:pStyle w:val="4"/>
              <w:outlineLvl w:val="3"/>
            </w:pPr>
            <w:r>
              <w:t>Course type</w:t>
            </w:r>
          </w:p>
          <w:p w14:paraId="022F5DF8" w14:textId="212D0D90" w:rsidR="00744389" w:rsidRPr="00D80C5F" w:rsidRDefault="00017B88" w:rsidP="007B7FBA">
            <w:permStart w:id="254804037" w:edGrp="everyone"/>
            <w:r>
              <w:t>Professional</w:t>
            </w:r>
            <w:permEnd w:id="254804037"/>
          </w:p>
        </w:tc>
      </w:tr>
      <w:tr w:rsidR="00EC7BDD" w14:paraId="307FC343" w14:textId="77777777" w:rsidTr="00AF6D59">
        <w:tc>
          <w:tcPr>
            <w:tcW w:w="2499" w:type="pct"/>
            <w:tcBorders>
              <w:bottom w:val="single" w:sz="12" w:space="0" w:color="A0001B"/>
            </w:tcBorders>
          </w:tcPr>
          <w:p w14:paraId="73F2ABB4" w14:textId="77777777" w:rsidR="00EC7BDD" w:rsidRDefault="00EC7BDD" w:rsidP="00646389">
            <w:pPr>
              <w:pStyle w:val="4"/>
              <w:outlineLvl w:val="3"/>
            </w:pPr>
            <w:r>
              <w:t>Semester</w:t>
            </w:r>
          </w:p>
          <w:p w14:paraId="3FB20DCE" w14:textId="49C5804D" w:rsidR="00EC7BDD" w:rsidRPr="00EC7BDD" w:rsidRDefault="00017B88" w:rsidP="00EC7BDD">
            <w:permStart w:id="1877101902" w:edGrp="everyone"/>
            <w:r>
              <w:t>2</w:t>
            </w:r>
            <w:r w:rsidR="006D1D64">
              <w:t xml:space="preserve"> </w:t>
            </w:r>
            <w:permEnd w:id="1877101902"/>
          </w:p>
        </w:tc>
        <w:tc>
          <w:tcPr>
            <w:tcW w:w="2501" w:type="pct"/>
            <w:tcBorders>
              <w:bottom w:val="single" w:sz="12" w:space="0" w:color="A0001B"/>
            </w:tcBorders>
          </w:tcPr>
          <w:p w14:paraId="2CC86397" w14:textId="77777777" w:rsidR="00EC7BDD" w:rsidRDefault="006348B0" w:rsidP="00646389">
            <w:pPr>
              <w:pStyle w:val="4"/>
              <w:outlineLvl w:val="3"/>
            </w:pPr>
            <w:r>
              <w:t>Language of instruction</w:t>
            </w:r>
          </w:p>
          <w:p w14:paraId="1EA163D6" w14:textId="40B3E8C2" w:rsidR="006348B0" w:rsidRPr="006348B0" w:rsidRDefault="006348B0" w:rsidP="006348B0">
            <w:permStart w:id="109053278" w:edGrp="everyone"/>
            <w:r>
              <w:t>English</w:t>
            </w:r>
            <w:permEnd w:id="109053278"/>
          </w:p>
        </w:tc>
      </w:tr>
    </w:tbl>
    <w:p w14:paraId="3072B5DC" w14:textId="77777777" w:rsidR="00ED6231" w:rsidRDefault="00ED6231"/>
    <w:p w14:paraId="3BB78E91" w14:textId="77777777" w:rsidR="00ED6231" w:rsidRPr="00D80C5F" w:rsidRDefault="00D80C5F" w:rsidP="00DB5076">
      <w:pPr>
        <w:pStyle w:val="2"/>
        <w:rPr>
          <w:lang w:val="en-US"/>
        </w:rPr>
      </w:pPr>
      <w:r w:rsidRPr="00D80C5F">
        <w:rPr>
          <w:lang w:val="en-US"/>
        </w:rPr>
        <w:t>Lecturers and course developers</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2"/>
        <w:gridCol w:w="7829"/>
      </w:tblGrid>
      <w:tr w:rsidR="00DB5076" w14:paraId="49710B44" w14:textId="77777777" w:rsidTr="007B7FBA">
        <w:permStart w:id="1837244040" w:edGrp="everyone" w:displacedByCustomXml="next"/>
        <w:sdt>
          <w:sdtPr>
            <w:id w:val="2083563894"/>
            <w:picture/>
          </w:sdtPr>
          <w:sdtEndPr/>
          <w:sdtContent>
            <w:tc>
              <w:tcPr>
                <w:tcW w:w="2092" w:type="dxa"/>
                <w:tcMar>
                  <w:left w:w="0" w:type="dxa"/>
                  <w:bottom w:w="227" w:type="dxa"/>
                </w:tcMar>
              </w:tcPr>
              <w:p w14:paraId="0BE51BC2" w14:textId="77777777" w:rsidR="00DB5076" w:rsidRDefault="00DB5076" w:rsidP="00DB5076">
                <w:pPr>
                  <w:jc w:val="center"/>
                </w:pPr>
                <w:r>
                  <w:rPr>
                    <w:noProof/>
                  </w:rPr>
                  <w:drawing>
                    <wp:inline distT="0" distB="0" distL="0" distR="0" wp14:anchorId="52B88F12" wp14:editId="731E4755">
                      <wp:extent cx="1260000" cy="1440000"/>
                      <wp:effectExtent l="0" t="0" r="0" b="825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0"/>
                              <a:srcRect t="11905" b="11905"/>
                              <a:stretch>
                                <a:fillRect/>
                              </a:stretch>
                            </pic:blipFill>
                            <pic:spPr bwMode="auto">
                              <a:xfrm>
                                <a:off x="0" y="0"/>
                                <a:ext cx="1260000" cy="1440000"/>
                              </a:xfrm>
                              <a:prstGeom prst="rect">
                                <a:avLst/>
                              </a:prstGeom>
                              <a:noFill/>
                              <a:ln>
                                <a:noFill/>
                              </a:ln>
                            </pic:spPr>
                          </pic:pic>
                        </a:graphicData>
                      </a:graphic>
                    </wp:inline>
                  </w:drawing>
                </w:r>
              </w:p>
            </w:tc>
          </w:sdtContent>
        </w:sdt>
        <w:tc>
          <w:tcPr>
            <w:tcW w:w="7829" w:type="dxa"/>
            <w:tcMar>
              <w:left w:w="227" w:type="dxa"/>
              <w:right w:w="227" w:type="dxa"/>
            </w:tcMar>
          </w:tcPr>
          <w:p w14:paraId="6F669519" w14:textId="68DF4B5D" w:rsidR="00827F82" w:rsidRPr="00AF6D59" w:rsidRDefault="00786C21" w:rsidP="00AF6D59">
            <w:pPr>
              <w:pStyle w:val="3"/>
              <w:outlineLvl w:val="2"/>
            </w:pPr>
            <w:r>
              <w:t>Olekii Vodka</w:t>
            </w:r>
          </w:p>
          <w:p w14:paraId="4D72E60E" w14:textId="76963F2C" w:rsidR="00DB5076" w:rsidRPr="001528D0" w:rsidRDefault="000D29CF" w:rsidP="00827F82">
            <w:hyperlink r:id="rId11" w:history="1">
              <w:r w:rsidR="00786C21" w:rsidRPr="002C1A66">
                <w:rPr>
                  <w:rStyle w:val="a5"/>
                </w:rPr>
                <w:t>Oleksii.Vodka@khpi.edu.ua</w:t>
              </w:r>
            </w:hyperlink>
          </w:p>
          <w:p w14:paraId="4BF0783C" w14:textId="5192B3E6" w:rsidR="00827F82" w:rsidRDefault="00786C21" w:rsidP="00827F82">
            <w:pPr>
              <w:rPr>
                <w:bCs/>
              </w:rPr>
            </w:pPr>
            <w:r>
              <w:t>PhD</w:t>
            </w:r>
            <w:r w:rsidR="00D80C5F" w:rsidRPr="00D80C5F">
              <w:rPr>
                <w:bCs/>
              </w:rPr>
              <w:t xml:space="preserve">, </w:t>
            </w:r>
            <w:r>
              <w:t>docent</w:t>
            </w:r>
            <w:r w:rsidR="00D80C5F" w:rsidRPr="00D80C5F">
              <w:rPr>
                <w:bCs/>
              </w:rPr>
              <w:t xml:space="preserve">, </w:t>
            </w:r>
            <w:r>
              <w:t>Head of Mathematical modelling and intellectual computing in engineering department</w:t>
            </w:r>
          </w:p>
          <w:p w14:paraId="634164C5" w14:textId="77777777" w:rsidR="00D80C5F" w:rsidRDefault="00D80C5F" w:rsidP="00827F82">
            <w:pPr>
              <w:rPr>
                <w:bCs/>
              </w:rPr>
            </w:pPr>
          </w:p>
          <w:p w14:paraId="5EC3C4A3" w14:textId="77777777" w:rsidR="00827F82" w:rsidRDefault="000C1269" w:rsidP="00827F82">
            <w:pPr>
              <w:rPr>
                <w:bCs/>
              </w:rPr>
            </w:pPr>
            <w:r w:rsidRPr="000C1269">
              <w:rPr>
                <w:bCs/>
              </w:rPr>
              <w:t>General information, number of publications, main courses, etc.</w:t>
            </w:r>
          </w:p>
          <w:p w14:paraId="175B90B6" w14:textId="74B43F1D" w:rsidR="00827F82" w:rsidRPr="000C1269" w:rsidRDefault="000D29CF" w:rsidP="00485C8A">
            <w:pPr>
              <w:rPr>
                <w:rStyle w:val="a5"/>
                <w:lang w:val="en-US"/>
              </w:rPr>
            </w:pPr>
            <w:hyperlink r:id="rId12" w:history="1">
              <w:r w:rsidR="000C1269" w:rsidRPr="000C1269">
                <w:rPr>
                  <w:rStyle w:val="a5"/>
                  <w:lang w:val="en-US"/>
                </w:rPr>
                <w:t>More about the lecturer on the department's website</w:t>
              </w:r>
            </w:hyperlink>
          </w:p>
          <w:p w14:paraId="2ECB5462" w14:textId="77777777" w:rsidR="00485C8A" w:rsidRPr="00485C8A" w:rsidRDefault="00485C8A" w:rsidP="00485C8A">
            <w:pPr>
              <w:rPr>
                <w:color w:val="A0001B"/>
                <w:u w:val="single"/>
              </w:rPr>
            </w:pPr>
          </w:p>
        </w:tc>
      </w:tr>
      <w:tr w:rsidR="00DB5076" w14:paraId="6DB99F46" w14:textId="77777777" w:rsidTr="007B7FBA">
        <w:sdt>
          <w:sdtPr>
            <w:id w:val="1063453957"/>
            <w:picture/>
          </w:sdtPr>
          <w:sdtEndPr/>
          <w:sdtContent>
            <w:tc>
              <w:tcPr>
                <w:tcW w:w="2092" w:type="dxa"/>
                <w:tcMar>
                  <w:left w:w="0" w:type="dxa"/>
                  <w:bottom w:w="227" w:type="dxa"/>
                </w:tcMar>
              </w:tcPr>
              <w:p w14:paraId="10CA1D7A" w14:textId="77777777" w:rsidR="00DB5076" w:rsidRDefault="00DB5076" w:rsidP="00DB5076">
                <w:pPr>
                  <w:jc w:val="center"/>
                </w:pPr>
                <w:r>
                  <w:rPr>
                    <w:noProof/>
                  </w:rPr>
                  <w:drawing>
                    <wp:inline distT="0" distB="0" distL="0" distR="0" wp14:anchorId="273A98ED" wp14:editId="7BBF2923">
                      <wp:extent cx="1260000" cy="1440000"/>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3"/>
                              <a:srcRect t="7143" b="7143"/>
                              <a:stretch>
                                <a:fillRect/>
                              </a:stretch>
                            </pic:blipFill>
                            <pic:spPr bwMode="auto">
                              <a:xfrm>
                                <a:off x="0" y="0"/>
                                <a:ext cx="1260000" cy="1440000"/>
                              </a:xfrm>
                              <a:prstGeom prst="rect">
                                <a:avLst/>
                              </a:prstGeom>
                              <a:noFill/>
                              <a:ln>
                                <a:noFill/>
                              </a:ln>
                            </pic:spPr>
                          </pic:pic>
                        </a:graphicData>
                      </a:graphic>
                    </wp:inline>
                  </w:drawing>
                </w:r>
              </w:p>
            </w:tc>
          </w:sdtContent>
        </w:sdt>
        <w:tc>
          <w:tcPr>
            <w:tcW w:w="7829" w:type="dxa"/>
            <w:tcMar>
              <w:left w:w="227" w:type="dxa"/>
              <w:right w:w="227" w:type="dxa"/>
            </w:tcMar>
          </w:tcPr>
          <w:p w14:paraId="34D988C5" w14:textId="48EC4594" w:rsidR="00804ABA" w:rsidRPr="00AF6D59" w:rsidRDefault="00786C21" w:rsidP="00804ABA">
            <w:pPr>
              <w:pStyle w:val="3"/>
              <w:outlineLvl w:val="2"/>
            </w:pPr>
            <w:r w:rsidRPr="00786C21">
              <w:t>Ruslan Babudzhan</w:t>
            </w:r>
          </w:p>
          <w:p w14:paraId="1860B0EE" w14:textId="0824E46D" w:rsidR="00212E99" w:rsidRPr="001528D0" w:rsidRDefault="000D29CF" w:rsidP="00212E99">
            <w:hyperlink r:id="rId14" w:history="1">
              <w:r w:rsidR="0046762E" w:rsidRPr="002C1A66">
                <w:rPr>
                  <w:rStyle w:val="a5"/>
                  <w:lang w:val="en-US"/>
                </w:rPr>
                <w:t>Ruslan.Babudzhan@infiz.khpi.edu.ua</w:t>
              </w:r>
            </w:hyperlink>
            <w:r w:rsidR="0046762E">
              <w:t xml:space="preserve"> </w:t>
            </w:r>
          </w:p>
          <w:p w14:paraId="50705940" w14:textId="015F9E33" w:rsidR="00212E99" w:rsidRDefault="000B2B4F" w:rsidP="00212E99">
            <w:pPr>
              <w:rPr>
                <w:bCs/>
              </w:rPr>
            </w:pPr>
            <w:r>
              <w:t>Assistant</w:t>
            </w:r>
            <w:r w:rsidR="00315DB7">
              <w:t xml:space="preserve"> lecturer</w:t>
            </w:r>
          </w:p>
          <w:p w14:paraId="011CCE56" w14:textId="77777777" w:rsidR="00212E99" w:rsidRDefault="00212E99" w:rsidP="00212E99">
            <w:pPr>
              <w:rPr>
                <w:bCs/>
              </w:rPr>
            </w:pPr>
          </w:p>
          <w:p w14:paraId="14158FE9" w14:textId="748B41E5" w:rsidR="000C1269" w:rsidRPr="000C1269" w:rsidRDefault="000C1269" w:rsidP="000C1269">
            <w:pPr>
              <w:rPr>
                <w:rStyle w:val="a5"/>
                <w:lang w:val="en-US"/>
              </w:rPr>
            </w:pPr>
          </w:p>
          <w:p w14:paraId="1A3E93D2" w14:textId="77777777" w:rsidR="00485C8A" w:rsidRPr="00485C8A" w:rsidRDefault="00485C8A" w:rsidP="00485C8A">
            <w:pPr>
              <w:rPr>
                <w:color w:val="A0001B"/>
                <w:u w:val="single"/>
              </w:rPr>
            </w:pPr>
          </w:p>
        </w:tc>
      </w:tr>
    </w:tbl>
    <w:permEnd w:id="1837244040"/>
    <w:p w14:paraId="60DF3924" w14:textId="77777777" w:rsidR="00804ABA" w:rsidRPr="00EC7BDD" w:rsidRDefault="00804ABA" w:rsidP="00527DC3">
      <w:pPr>
        <w:pStyle w:val="3"/>
        <w:rPr>
          <w:color w:val="A0001B"/>
          <w:sz w:val="28"/>
          <w:szCs w:val="28"/>
          <w:lang w:eastAsia="en-US"/>
        </w:rPr>
      </w:pPr>
      <w:r w:rsidRPr="00EC7BDD">
        <w:rPr>
          <w:color w:val="A0001B"/>
          <w:sz w:val="28"/>
          <w:szCs w:val="28"/>
          <w:lang w:eastAsia="en-US"/>
        </w:rPr>
        <w:t>General information</w:t>
      </w:r>
    </w:p>
    <w:p w14:paraId="6EA015B5" w14:textId="77777777" w:rsidR="007B7FBA" w:rsidRPr="00527DC3" w:rsidRDefault="00804ABA" w:rsidP="00527DC3">
      <w:pPr>
        <w:pStyle w:val="3"/>
      </w:pPr>
      <w:r>
        <w:t>Summary</w:t>
      </w:r>
    </w:p>
    <w:p w14:paraId="21E11C27" w14:textId="79497A17" w:rsidR="00527DC3" w:rsidRDefault="005F4ADE" w:rsidP="00B2225F">
      <w:permStart w:id="588608430" w:edGrp="everyone"/>
      <w:r w:rsidRPr="005F4ADE">
        <w:t xml:space="preserve">This </w:t>
      </w:r>
      <w:r>
        <w:t>course</w:t>
      </w:r>
      <w:r w:rsidRPr="005F4ADE">
        <w:t xml:space="preserve"> covers a wide spectrum of </w:t>
      </w:r>
      <w:r>
        <w:t xml:space="preserve">mathematical models of </w:t>
      </w:r>
      <w:r w:rsidRPr="005F4ADE">
        <w:t xml:space="preserve">data visualization topics, from foundational concepts to advanced techniques. Beginning with an overview of chart types and potential misrepresentations, it proceeds to explore Python libraries, software tools, and specialized plots. The </w:t>
      </w:r>
      <w:r>
        <w:lastRenderedPageBreak/>
        <w:t>course</w:t>
      </w:r>
      <w:r w:rsidRPr="005F4ADE">
        <w:t xml:space="preserve"> delves into advanced domains, discussing the visualization of fields, vectors, tensors, tree structures, and graph representations. It also covers dimension reduction methods, text data visualization using LaTeX, and the principles of effective infographic design. With practical examples and comparisons, the </w:t>
      </w:r>
      <w:r>
        <w:t>course</w:t>
      </w:r>
      <w:r w:rsidRPr="005F4ADE">
        <w:t xml:space="preserve"> aims to provide a comprehensive understanding of data visualization for effective communication.</w:t>
      </w:r>
    </w:p>
    <w:permEnd w:id="588608430"/>
    <w:p w14:paraId="1A2B868A" w14:textId="77777777" w:rsidR="00527DC3" w:rsidRDefault="00527DC3" w:rsidP="00B2225F"/>
    <w:p w14:paraId="5401C282" w14:textId="77777777" w:rsidR="00527DC3" w:rsidRPr="00527DC3" w:rsidRDefault="009D0E3F" w:rsidP="00527DC3">
      <w:pPr>
        <w:pStyle w:val="3"/>
      </w:pPr>
      <w:r w:rsidRPr="009D0E3F">
        <w:t>Course objectives and goals</w:t>
      </w:r>
    </w:p>
    <w:p w14:paraId="1D2FC5A1" w14:textId="77777777" w:rsidR="00033CB5" w:rsidRPr="00033CB5" w:rsidRDefault="00033CB5" w:rsidP="00033CB5">
      <w:pPr>
        <w:pStyle w:val="4"/>
      </w:pPr>
      <w:permStart w:id="1613108564" w:edGrp="everyone"/>
      <w:r w:rsidRPr="00033CB5">
        <w:t>Objectives:</w:t>
      </w:r>
    </w:p>
    <w:p w14:paraId="3BA6F56C" w14:textId="419365A7" w:rsidR="00033CB5" w:rsidRPr="00033CB5" w:rsidRDefault="00033CB5" w:rsidP="00033CB5">
      <w:r>
        <w:t xml:space="preserve">– </w:t>
      </w:r>
      <w:r w:rsidRPr="00033CB5">
        <w:t>Understand the importance and levels of data visualization.</w:t>
      </w:r>
      <w:r>
        <w:t xml:space="preserve"> </w:t>
      </w:r>
      <w:r w:rsidRPr="00033CB5">
        <w:t>Chart Proficiency: Master various chart types and recognize potential misrepresentations.</w:t>
      </w:r>
    </w:p>
    <w:p w14:paraId="2587E7FE" w14:textId="7A3F9036" w:rsidR="00033CB5" w:rsidRPr="00033CB5" w:rsidRDefault="00033CB5" w:rsidP="00033CB5">
      <w:r>
        <w:t xml:space="preserve">– </w:t>
      </w:r>
      <w:r w:rsidRPr="00033CB5">
        <w:t>Gain practical proficiency in Python libraries like Matplotlib, Seaborn, and Plotly.</w:t>
      </w:r>
    </w:p>
    <w:p w14:paraId="302CDAFC" w14:textId="6C8BD434" w:rsidR="00033CB5" w:rsidRPr="00033CB5" w:rsidRDefault="00033CB5" w:rsidP="00033CB5">
      <w:r>
        <w:t>–</w:t>
      </w:r>
      <w:r w:rsidRPr="00033CB5">
        <w:t xml:space="preserve"> Explore advanced visualization methods for fields, vectors, tensors, trees, and graphs.</w:t>
      </w:r>
    </w:p>
    <w:p w14:paraId="167FD46F" w14:textId="2A425CE5" w:rsidR="00033CB5" w:rsidRPr="00033CB5" w:rsidRDefault="00033CB5" w:rsidP="00033CB5">
      <w:r>
        <w:t>–</w:t>
      </w:r>
      <w:r w:rsidRPr="00033CB5">
        <w:t xml:space="preserve"> Apply both linear and nonlinear dimension reduction methods using Sklearn.</w:t>
      </w:r>
    </w:p>
    <w:p w14:paraId="045BAA45" w14:textId="4948BA38" w:rsidR="00033CB5" w:rsidRPr="00033CB5" w:rsidRDefault="00033CB5" w:rsidP="00033CB5">
      <w:r>
        <w:t>–</w:t>
      </w:r>
      <w:r w:rsidRPr="00033CB5">
        <w:t xml:space="preserve"> Learn LaTeX for effective text data visualization.</w:t>
      </w:r>
    </w:p>
    <w:p w14:paraId="4DC4332A" w14:textId="7EB88636" w:rsidR="00033CB5" w:rsidRPr="00033CB5" w:rsidRDefault="00033CB5" w:rsidP="00033CB5">
      <w:r>
        <w:t>–</w:t>
      </w:r>
      <w:r w:rsidRPr="00033CB5">
        <w:t xml:space="preserve"> Grasp principles for designing effective infographics.</w:t>
      </w:r>
    </w:p>
    <w:p w14:paraId="7AEBC053" w14:textId="77777777" w:rsidR="00033CB5" w:rsidRPr="00033CB5" w:rsidRDefault="00033CB5" w:rsidP="00033CB5"/>
    <w:p w14:paraId="413E29D6" w14:textId="77777777" w:rsidR="00033CB5" w:rsidRPr="00033CB5" w:rsidRDefault="00033CB5" w:rsidP="00033CB5">
      <w:pPr>
        <w:pStyle w:val="4"/>
      </w:pPr>
      <w:r w:rsidRPr="00033CB5">
        <w:t>Goals:</w:t>
      </w:r>
    </w:p>
    <w:p w14:paraId="5A52B6D6" w14:textId="74B849A5" w:rsidR="00033CB5" w:rsidRPr="00033CB5" w:rsidRDefault="00033CB5" w:rsidP="00033CB5">
      <w:r>
        <w:t>–</w:t>
      </w:r>
      <w:r w:rsidRPr="00033CB5">
        <w:t xml:space="preserve"> Develop practical skills for accurate and compelling visualizations.</w:t>
      </w:r>
    </w:p>
    <w:p w14:paraId="69C534E3" w14:textId="3994D03A" w:rsidR="00033CB5" w:rsidRPr="00033CB5" w:rsidRDefault="00033CB5" w:rsidP="00033CB5">
      <w:r>
        <w:t>–</w:t>
      </w:r>
      <w:r w:rsidRPr="00033CB5">
        <w:t xml:space="preserve"> Foster critical thinking in choosing appropriate visualization methods.</w:t>
      </w:r>
    </w:p>
    <w:p w14:paraId="616963B1" w14:textId="64F7F012" w:rsidR="00033CB5" w:rsidRPr="00033CB5" w:rsidRDefault="00033CB5" w:rsidP="00033CB5">
      <w:r>
        <w:t>–</w:t>
      </w:r>
      <w:r w:rsidRPr="00033CB5">
        <w:t xml:space="preserve"> Apply visualization techniques to real-world scenarios.</w:t>
      </w:r>
    </w:p>
    <w:p w14:paraId="7C04DD3E" w14:textId="218A053B" w:rsidR="00033CB5" w:rsidRPr="00033CB5" w:rsidRDefault="00033CB5" w:rsidP="00033CB5">
      <w:r>
        <w:t>–</w:t>
      </w:r>
      <w:r w:rsidRPr="00033CB5">
        <w:t xml:space="preserve"> Enhance communication through clear and accurate visualizations.</w:t>
      </w:r>
    </w:p>
    <w:p w14:paraId="17A041B4" w14:textId="1DF4C422" w:rsidR="00033CB5" w:rsidRPr="00033CB5" w:rsidRDefault="00033CB5" w:rsidP="00033CB5">
      <w:r>
        <w:t>–</w:t>
      </w:r>
      <w:r w:rsidRPr="00033CB5">
        <w:t xml:space="preserve"> Gain adaptability in using diverse visualization tools.</w:t>
      </w:r>
    </w:p>
    <w:p w14:paraId="3B11973D" w14:textId="0D2DFC98" w:rsidR="00033CB5" w:rsidRPr="00033CB5" w:rsidRDefault="00033CB5" w:rsidP="00033CB5">
      <w:r>
        <w:t>–</w:t>
      </w:r>
      <w:r w:rsidRPr="00033CB5">
        <w:t xml:space="preserve"> Understand applications in various domains.</w:t>
      </w:r>
    </w:p>
    <w:p w14:paraId="3C256561" w14:textId="0A42585E" w:rsidR="00033CB5" w:rsidRPr="00033CB5" w:rsidRDefault="00033CB5" w:rsidP="00033CB5">
      <w:r>
        <w:t>–</w:t>
      </w:r>
      <w:r w:rsidRPr="00033CB5">
        <w:t xml:space="preserve"> Develop creative problem-solving skills in data representation.</w:t>
      </w:r>
    </w:p>
    <w:permEnd w:id="1613108564"/>
    <w:p w14:paraId="42BF8892" w14:textId="77777777" w:rsidR="00527DC3" w:rsidRDefault="00527DC3" w:rsidP="00527DC3"/>
    <w:p w14:paraId="48E72739" w14:textId="77777777" w:rsidR="00527DC3" w:rsidRPr="00527DC3" w:rsidRDefault="002D7334" w:rsidP="00527DC3">
      <w:pPr>
        <w:pStyle w:val="3"/>
      </w:pPr>
      <w:r w:rsidRPr="002D7334">
        <w:t>Format of classes</w:t>
      </w:r>
    </w:p>
    <w:p w14:paraId="66D89BE8" w14:textId="1290CBCE" w:rsidR="00B2225F" w:rsidRDefault="002D7334" w:rsidP="00527DC3">
      <w:permStart w:id="1417829063" w:edGrp="everyone"/>
      <w:r w:rsidRPr="002D7334">
        <w:t>Lectures, laboratory classes, consultations</w:t>
      </w:r>
      <w:r w:rsidR="00A83D92">
        <w:t>, self-study</w:t>
      </w:r>
      <w:r w:rsidRPr="002D7334">
        <w:t xml:space="preserve">. Final control in the form of </w:t>
      </w:r>
      <w:r w:rsidR="00AC1C9B" w:rsidRPr="002D7334">
        <w:t>a</w:t>
      </w:r>
      <w:r w:rsidRPr="002D7334">
        <w:t xml:space="preserve"> </w:t>
      </w:r>
      <w:r w:rsidR="00124F9D">
        <w:t>test</w:t>
      </w:r>
      <w:r w:rsidR="00527DC3" w:rsidRPr="00527DC3">
        <w:t>.</w:t>
      </w:r>
    </w:p>
    <w:permEnd w:id="1417829063"/>
    <w:p w14:paraId="1EE20A32" w14:textId="77777777" w:rsidR="004F5495" w:rsidRDefault="004F5495" w:rsidP="00527DC3"/>
    <w:p w14:paraId="60ADDDC1" w14:textId="77777777" w:rsidR="004F5495" w:rsidRDefault="00351A89" w:rsidP="004F5495">
      <w:pPr>
        <w:pStyle w:val="3"/>
      </w:pPr>
      <w:r w:rsidRPr="00351A89">
        <w:t>Competencies</w:t>
      </w:r>
    </w:p>
    <w:p w14:paraId="4F3A7F1D" w14:textId="77777777" w:rsidR="00272E4C" w:rsidRPr="00272E4C" w:rsidRDefault="00272E4C" w:rsidP="00272E4C">
      <w:permStart w:id="761803770" w:edGrp="everyone"/>
      <w:r w:rsidRPr="00272E4C">
        <w:t>GC01. Ability to think abstractly, analyze and synthesize.</w:t>
      </w:r>
    </w:p>
    <w:p w14:paraId="122B500F" w14:textId="77777777" w:rsidR="00272E4C" w:rsidRPr="00272E4C" w:rsidRDefault="00272E4C" w:rsidP="00272E4C">
      <w:r w:rsidRPr="00272E4C">
        <w:t xml:space="preserve">GC02. Ability to apply knowledge in practical situations. </w:t>
      </w:r>
    </w:p>
    <w:p w14:paraId="22AAFEBB" w14:textId="77777777" w:rsidR="00272E4C" w:rsidRPr="00272E4C" w:rsidRDefault="00272E4C" w:rsidP="00272E4C">
      <w:r w:rsidRPr="00272E4C">
        <w:t>GC03. Ability to communicate in the state language both orally and in writing.</w:t>
      </w:r>
    </w:p>
    <w:p w14:paraId="647D9F05" w14:textId="77777777" w:rsidR="00272E4C" w:rsidRPr="00272E4C" w:rsidRDefault="00272E4C" w:rsidP="00272E4C">
      <w:r w:rsidRPr="00272E4C">
        <w:t xml:space="preserve">GC05. Ability to learn and master modern knowledge. </w:t>
      </w:r>
    </w:p>
    <w:p w14:paraId="424A8019" w14:textId="77777777" w:rsidR="00272E4C" w:rsidRPr="00272E4C" w:rsidRDefault="00272E4C" w:rsidP="00272E4C">
      <w:r w:rsidRPr="00272E4C">
        <w:t>GC06. Ability to be critical and self-critical.</w:t>
      </w:r>
    </w:p>
    <w:p w14:paraId="3F210D88" w14:textId="77777777" w:rsidR="00272E4C" w:rsidRPr="00272E4C" w:rsidRDefault="00272E4C" w:rsidP="00272E4C">
      <w:r w:rsidRPr="00272E4C">
        <w:t>GC07. Ability to generate new ideas (creativity).</w:t>
      </w:r>
    </w:p>
    <w:p w14:paraId="5A34F8F0" w14:textId="1BD88B5E" w:rsidR="00272E4C" w:rsidRDefault="00272E4C" w:rsidP="004F5495"/>
    <w:p w14:paraId="75AA37F8" w14:textId="77777777" w:rsidR="00272E4C" w:rsidRPr="00272E4C" w:rsidRDefault="00272E4C" w:rsidP="00272E4C">
      <w:r w:rsidRPr="00272E4C">
        <w:t xml:space="preserve">PC01. Understanding of the theoretical foundations of computer science. </w:t>
      </w:r>
    </w:p>
    <w:p w14:paraId="1E32223A" w14:textId="77777777" w:rsidR="00272E4C" w:rsidRPr="00272E4C" w:rsidRDefault="00272E4C" w:rsidP="00272E4C">
      <w:r w:rsidRPr="00272E4C">
        <w:t>PC02. Ability to formalize the subject area of a particular project in the form of an appropriate information model.</w:t>
      </w:r>
    </w:p>
    <w:p w14:paraId="0457CBBD" w14:textId="77777777" w:rsidR="00272E4C" w:rsidRPr="00272E4C" w:rsidRDefault="00272E4C" w:rsidP="00272E4C">
      <w:r w:rsidRPr="00272E4C">
        <w:t>PC03. Ability to use mathematical methods to analyze formalized models of the subject area.</w:t>
      </w:r>
    </w:p>
    <w:p w14:paraId="372FBBC5" w14:textId="77777777" w:rsidR="00272E4C" w:rsidRPr="00272E4C" w:rsidRDefault="00272E4C" w:rsidP="00272E4C">
      <w:r w:rsidRPr="00272E4C">
        <w:t>PC04. Ability to collect and analyze data (including big data) to ensure the quality of project decision-making.</w:t>
      </w:r>
    </w:p>
    <w:p w14:paraId="27FC2C26" w14:textId="77777777" w:rsidR="00272E4C" w:rsidRPr="00272E4C" w:rsidRDefault="00272E4C" w:rsidP="00272E4C">
      <w:r w:rsidRPr="00272E4C">
        <w:t>PC06. Ability to apply existing and develop new algorithms for solving problems in the field of computer science.</w:t>
      </w:r>
    </w:p>
    <w:p w14:paraId="523A12B5" w14:textId="77777777" w:rsidR="00272E4C" w:rsidRPr="00272E4C" w:rsidRDefault="00272E4C" w:rsidP="00272E4C">
      <w:r w:rsidRPr="00272E4C">
        <w:t>PC13. Ability to create mathematical models, design complex software, data, develop algorithms for collecting and visualizing data sets</w:t>
      </w:r>
    </w:p>
    <w:permEnd w:id="761803770"/>
    <w:p w14:paraId="560DA3E1" w14:textId="77777777" w:rsidR="00E12F3A" w:rsidRDefault="00E12F3A" w:rsidP="004F5495"/>
    <w:p w14:paraId="6454C92D" w14:textId="77777777" w:rsidR="00E12F3A" w:rsidRDefault="00351A89" w:rsidP="00E12F3A">
      <w:pPr>
        <w:pStyle w:val="3"/>
      </w:pPr>
      <w:r w:rsidRPr="00351A89">
        <w:t>Learning outcomes</w:t>
      </w:r>
    </w:p>
    <w:p w14:paraId="55363E58" w14:textId="77777777" w:rsidR="00976A4E" w:rsidRPr="00976A4E" w:rsidRDefault="00976A4E" w:rsidP="00976A4E">
      <w:permStart w:id="372840412" w:edGrp="everyone"/>
      <w:r w:rsidRPr="00976A4E">
        <w:t>LO1. Have specialized conceptual knowledge, including modern</w:t>
      </w:r>
    </w:p>
    <w:p w14:paraId="1D0298BA" w14:textId="77777777" w:rsidR="00976A4E" w:rsidRPr="00976A4E" w:rsidRDefault="00976A4E" w:rsidP="00976A4E">
      <w:r w:rsidRPr="00976A4E">
        <w:t>scientific achievements in the field of computer science and is the basis for original thinking and research, critical thinking of problems in the field of computer science and on the border of knowledge fields.</w:t>
      </w:r>
    </w:p>
    <w:p w14:paraId="07A9DA7C" w14:textId="77777777" w:rsidR="00976A4E" w:rsidRPr="00976A4E" w:rsidRDefault="00976A4E" w:rsidP="00976A4E">
      <w:r w:rsidRPr="00976A4E">
        <w:t>LO2. Have specialized skills/abilities to solve computer science problems necessary for research and/or innovation activities to develop new knowledge and procedures.</w:t>
      </w:r>
    </w:p>
    <w:p w14:paraId="1A2F8265" w14:textId="77777777" w:rsidR="00976A4E" w:rsidRPr="00976A4E" w:rsidRDefault="00976A4E" w:rsidP="00976A4E">
      <w:r w:rsidRPr="00976A4E">
        <w:t>LO3. Clearly and unambiguously communicate own knowledge, conclusions and arguments in the field of computer science to specialists and non-specialists, including students.</w:t>
      </w:r>
    </w:p>
    <w:p w14:paraId="29156145" w14:textId="77777777" w:rsidR="00976A4E" w:rsidRPr="00976A4E" w:rsidRDefault="00976A4E" w:rsidP="00976A4E">
      <w:r w:rsidRPr="00976A4E">
        <w:lastRenderedPageBreak/>
        <w:t>LO7. Develop and apply mathematical methods for analyzing information models.</w:t>
      </w:r>
    </w:p>
    <w:p w14:paraId="34416D3B" w14:textId="77777777" w:rsidR="00976A4E" w:rsidRPr="00976A4E" w:rsidRDefault="00976A4E" w:rsidP="00976A4E">
      <w:r w:rsidRPr="00976A4E">
        <w:t>LO8. Develop mathematical models and methods of data analysis (including</w:t>
      </w:r>
    </w:p>
    <w:p w14:paraId="4D08501E" w14:textId="77777777" w:rsidR="00976A4E" w:rsidRPr="00976A4E" w:rsidRDefault="00976A4E" w:rsidP="00976A4E">
      <w:r w:rsidRPr="00976A4E">
        <w:t>with a big one).</w:t>
      </w:r>
    </w:p>
    <w:p w14:paraId="52F66703" w14:textId="77777777" w:rsidR="00976A4E" w:rsidRPr="00976A4E" w:rsidRDefault="00976A4E" w:rsidP="00976A4E">
      <w:r w:rsidRPr="00976A4E">
        <w:t>LO9. Develop algorithmic and software for data analysis (including big data).</w:t>
      </w:r>
    </w:p>
    <w:p w14:paraId="15508284" w14:textId="77777777" w:rsidR="00976A4E" w:rsidRPr="00976A4E" w:rsidRDefault="00976A4E" w:rsidP="00976A4E">
      <w:r w:rsidRPr="00976A4E">
        <w:t>LO11. Create new algorithms for solving problems in the field of computer science, evaluate their effectiveness and limitations on their application.</w:t>
      </w:r>
    </w:p>
    <w:p w14:paraId="1FBE7604" w14:textId="50652541" w:rsidR="00976A4E" w:rsidRDefault="00976A4E" w:rsidP="00976A4E">
      <w:r w:rsidRPr="00976A4E">
        <w:t>LO17. Identify and eliminate problem situations during software operation, formulate tasks for its modification or reengineering.</w:t>
      </w:r>
    </w:p>
    <w:p w14:paraId="53531A0F" w14:textId="2E319042" w:rsidR="00976A4E" w:rsidRPr="00976A4E" w:rsidRDefault="00976A4E" w:rsidP="00976A4E">
      <w:r w:rsidRPr="00976A4E">
        <w:t>LO20. Create mathematical models, design software, collect and visualize data sets.</w:t>
      </w:r>
    </w:p>
    <w:permEnd w:id="372840412"/>
    <w:p w14:paraId="311A9C34" w14:textId="77777777" w:rsidR="00806F52" w:rsidRDefault="00806F52" w:rsidP="00E12F3A"/>
    <w:p w14:paraId="64E7481C" w14:textId="77777777" w:rsidR="00806F52" w:rsidRPr="00806F52" w:rsidRDefault="00AB732C" w:rsidP="00806F52">
      <w:pPr>
        <w:pStyle w:val="3"/>
      </w:pPr>
      <w:r>
        <w:t>Student workload</w:t>
      </w:r>
    </w:p>
    <w:p w14:paraId="17C6567B" w14:textId="161C09AE" w:rsidR="00806F52" w:rsidRDefault="001F41A0" w:rsidP="00806F52">
      <w:pPr>
        <w:rPr>
          <w:lang w:eastAsia="ru-RU"/>
        </w:rPr>
      </w:pPr>
      <w:permStart w:id="1306277643" w:edGrp="everyone"/>
      <w:r w:rsidRPr="001F41A0">
        <w:rPr>
          <w:lang w:eastAsia="ru-RU"/>
        </w:rPr>
        <w:t xml:space="preserve">The total volume of the course is </w:t>
      </w:r>
      <w:r w:rsidR="001766CC">
        <w:t>90</w:t>
      </w:r>
      <w:r w:rsidRPr="001F41A0">
        <w:rPr>
          <w:lang w:eastAsia="ru-RU"/>
        </w:rPr>
        <w:t xml:space="preserve"> hours (</w:t>
      </w:r>
      <w:r w:rsidR="001766CC">
        <w:t>3</w:t>
      </w:r>
      <w:r w:rsidRPr="001F41A0">
        <w:rPr>
          <w:lang w:eastAsia="ru-RU"/>
        </w:rPr>
        <w:t xml:space="preserve"> </w:t>
      </w:r>
      <w:bookmarkStart w:id="0" w:name="_Hlk132521833"/>
      <w:r>
        <w:rPr>
          <w:lang w:eastAsia="ru-RU"/>
        </w:rPr>
        <w:t xml:space="preserve">ECTS </w:t>
      </w:r>
      <w:bookmarkEnd w:id="0"/>
      <w:r w:rsidRPr="001F41A0">
        <w:rPr>
          <w:lang w:eastAsia="ru-RU"/>
        </w:rPr>
        <w:t xml:space="preserve">credits): lectures - </w:t>
      </w:r>
      <w:r w:rsidR="001766CC">
        <w:t>16</w:t>
      </w:r>
      <w:r w:rsidRPr="001F41A0">
        <w:rPr>
          <w:lang w:eastAsia="ru-RU"/>
        </w:rPr>
        <w:t xml:space="preserve"> hours, laboratory </w:t>
      </w:r>
      <w:r>
        <w:rPr>
          <w:lang w:eastAsia="ru-RU"/>
        </w:rPr>
        <w:t>classes</w:t>
      </w:r>
      <w:r w:rsidRPr="001F41A0">
        <w:rPr>
          <w:lang w:eastAsia="ru-RU"/>
        </w:rPr>
        <w:t xml:space="preserve"> - </w:t>
      </w:r>
      <w:r w:rsidR="00570EF4">
        <w:t>16</w:t>
      </w:r>
      <w:r w:rsidRPr="001F41A0">
        <w:rPr>
          <w:lang w:eastAsia="ru-RU"/>
        </w:rPr>
        <w:t xml:space="preserve"> hours, </w:t>
      </w:r>
      <w:r w:rsidR="00B22E87">
        <w:t>self-study</w:t>
      </w:r>
      <w:r w:rsidR="00B22E87" w:rsidRPr="001F41A0">
        <w:rPr>
          <w:lang w:eastAsia="ru-RU"/>
        </w:rPr>
        <w:t xml:space="preserve"> </w:t>
      </w:r>
      <w:r w:rsidRPr="001F41A0">
        <w:rPr>
          <w:lang w:eastAsia="ru-RU"/>
        </w:rPr>
        <w:t xml:space="preserve">- </w:t>
      </w:r>
      <w:r w:rsidR="001766CC">
        <w:t>58</w:t>
      </w:r>
      <w:r w:rsidRPr="001F41A0">
        <w:rPr>
          <w:lang w:eastAsia="ru-RU"/>
        </w:rPr>
        <w:t xml:space="preserve"> hours.</w:t>
      </w:r>
    </w:p>
    <w:permEnd w:id="1306277643"/>
    <w:p w14:paraId="2EF06D46" w14:textId="77777777" w:rsidR="00806F52" w:rsidRPr="00806F52" w:rsidRDefault="00806F52" w:rsidP="00806F52"/>
    <w:p w14:paraId="589CDFEF" w14:textId="77777777" w:rsidR="00806F52" w:rsidRPr="00806F52" w:rsidRDefault="001F41A0" w:rsidP="00806F52">
      <w:pPr>
        <w:pStyle w:val="3"/>
      </w:pPr>
      <w:r w:rsidRPr="001F41A0">
        <w:t>Course prerequisites</w:t>
      </w:r>
    </w:p>
    <w:p w14:paraId="1547B4EF" w14:textId="6D93D750" w:rsidR="00806F52" w:rsidRDefault="001540D5" w:rsidP="00806F52">
      <w:pPr>
        <w:rPr>
          <w:lang w:eastAsia="ru-RU"/>
        </w:rPr>
      </w:pPr>
      <w:permStart w:id="1106326812" w:edGrp="everyone"/>
      <w:r>
        <w:t xml:space="preserve">Basic programming skill with </w:t>
      </w:r>
      <w:r w:rsidR="001766CC">
        <w:t>Python</w:t>
      </w:r>
      <w:r>
        <w:t xml:space="preserve"> language, knowledge algorithm</w:t>
      </w:r>
      <w:r w:rsidR="001766CC">
        <w:t xml:space="preserve"> and mathematical concept like scalar, vector, tensor, graph, tree</w:t>
      </w:r>
      <w:r w:rsidR="007513CF">
        <w:rPr>
          <w:lang w:eastAsia="ru-RU"/>
        </w:rPr>
        <w:t>.</w:t>
      </w:r>
    </w:p>
    <w:permEnd w:id="1106326812"/>
    <w:p w14:paraId="7AF4F7E2" w14:textId="77777777" w:rsidR="00806F52" w:rsidRPr="00806F52" w:rsidRDefault="00806F52" w:rsidP="00806F52"/>
    <w:p w14:paraId="22D688BF" w14:textId="77777777" w:rsidR="00806F52" w:rsidRPr="00806F52" w:rsidRDefault="007513CF" w:rsidP="00806F52">
      <w:pPr>
        <w:pStyle w:val="3"/>
      </w:pPr>
      <w:r w:rsidRPr="007513CF">
        <w:t xml:space="preserve">Features of the course, </w:t>
      </w:r>
      <w:r>
        <w:t xml:space="preserve">teaching and learning </w:t>
      </w:r>
      <w:r w:rsidRPr="007513CF">
        <w:t>methods</w:t>
      </w:r>
      <w:r w:rsidR="002F2A53">
        <w:t>,</w:t>
      </w:r>
      <w:r w:rsidRPr="007513CF">
        <w:t xml:space="preserve"> and technologies</w:t>
      </w:r>
    </w:p>
    <w:p w14:paraId="1B48D3BE" w14:textId="4C4E734F" w:rsidR="00806F52" w:rsidRDefault="003A1596" w:rsidP="00806F52">
      <w:pPr>
        <w:rPr>
          <w:lang w:eastAsia="ru-RU"/>
        </w:rPr>
      </w:pPr>
      <w:permStart w:id="1328905983" w:edGrp="everyone"/>
      <w:r>
        <w:t>Lectures, laboratory classes</w:t>
      </w:r>
    </w:p>
    <w:permEnd w:id="1328905983"/>
    <w:p w14:paraId="53EFD705" w14:textId="77777777" w:rsidR="00970BD2" w:rsidRDefault="00970BD2" w:rsidP="00806F52">
      <w:pPr>
        <w:rPr>
          <w:lang w:eastAsia="ru-RU"/>
        </w:rPr>
      </w:pPr>
    </w:p>
    <w:p w14:paraId="3318C118" w14:textId="77777777" w:rsidR="007157AE" w:rsidRPr="00624F80" w:rsidRDefault="00624F80" w:rsidP="007157AE">
      <w:pPr>
        <w:pStyle w:val="2"/>
        <w:rPr>
          <w:lang w:val="en-US" w:eastAsia="ru-RU"/>
        </w:rPr>
      </w:pPr>
      <w:r w:rsidRPr="00624F80">
        <w:rPr>
          <w:lang w:val="en-US" w:eastAsia="ru-RU"/>
        </w:rPr>
        <w:t>Program of the course</w:t>
      </w:r>
    </w:p>
    <w:p w14:paraId="57B48D3C" w14:textId="77777777" w:rsidR="00970BD2" w:rsidRPr="007157AE" w:rsidRDefault="00624F80" w:rsidP="007157AE">
      <w:pPr>
        <w:pStyle w:val="3"/>
      </w:pPr>
      <w:r>
        <w:t>Topics of the lectures</w:t>
      </w:r>
    </w:p>
    <w:p w14:paraId="54E4D5AB" w14:textId="77777777" w:rsidR="003E3267" w:rsidRPr="003E3267" w:rsidRDefault="003E3267" w:rsidP="003E3267">
      <w:pPr>
        <w:pStyle w:val="4"/>
      </w:pPr>
      <w:permStart w:id="2117557193" w:edGrp="everyone"/>
      <w:r w:rsidRPr="003E3267">
        <w:t xml:space="preserve">Topic 1. Introduction to data visualization. </w:t>
      </w:r>
    </w:p>
    <w:p w14:paraId="69E5EF57" w14:textId="77777777" w:rsidR="003E3267" w:rsidRPr="003E3267" w:rsidRDefault="003E3267" w:rsidP="003E3267">
      <w:r w:rsidRPr="003E3267">
        <w:t>Levels of visualization. Chart types: Line, Pie, Bar, Histogram, Spaghetti, Map, Steam, Bubble, Gantt, Sunburst, Polar Clock, Radar, Tag cloud, Heat map, Trees, Mind Map. How to lie with charts? Chart Junk.</w:t>
      </w:r>
    </w:p>
    <w:p w14:paraId="351BBDDD" w14:textId="77777777" w:rsidR="003E3267" w:rsidRPr="003E3267" w:rsidRDefault="003E3267" w:rsidP="003E3267"/>
    <w:p w14:paraId="044F9849" w14:textId="77777777" w:rsidR="003E3267" w:rsidRPr="003E3267" w:rsidRDefault="003E3267" w:rsidP="003E3267">
      <w:pPr>
        <w:pStyle w:val="4"/>
      </w:pPr>
      <w:r w:rsidRPr="003E3267">
        <w:t xml:space="preserve">Topic 2. Software for chart plotting in Python. </w:t>
      </w:r>
    </w:p>
    <w:p w14:paraId="7C91E98E" w14:textId="77777777" w:rsidR="003E3267" w:rsidRPr="003E3267" w:rsidRDefault="003E3267" w:rsidP="003E3267">
      <w:r w:rsidRPr="003E3267">
        <w:t>Matplotlib, Seaborn, Plotnine(ggplot), Bokeh, pygal, Plotly, geoplotlib, Gleam, missingno, Leather, Altair, Folium. 2D and 3D plots. Log scale. Box plot, Violin plot. Examples.</w:t>
      </w:r>
    </w:p>
    <w:p w14:paraId="04B9DFE8" w14:textId="77777777" w:rsidR="003E3267" w:rsidRPr="003E3267" w:rsidRDefault="003E3267" w:rsidP="003E3267"/>
    <w:p w14:paraId="69CF695F" w14:textId="77777777" w:rsidR="003E3267" w:rsidRPr="003E3267" w:rsidRDefault="003E3267" w:rsidP="003E3267">
      <w:pPr>
        <w:pStyle w:val="4"/>
      </w:pPr>
      <w:r w:rsidRPr="003E3267">
        <w:t>Topic 3. Visualization of fields, vector, tensors</w:t>
      </w:r>
    </w:p>
    <w:p w14:paraId="550A5427" w14:textId="77777777" w:rsidR="003E3267" w:rsidRPr="003E3267" w:rsidRDefault="003E3267" w:rsidP="003E3267">
      <w:r w:rsidRPr="003E3267">
        <w:t>Introduction and problem statement. Scalar filed. Gradient of scalar field. Divergence and Vorticity. Vector Glyphs. Vector Color Coding. Displacement Plots. Stream Lines, Tensor glyphs, Tensor field lines, Hyperstreamlines.</w:t>
      </w:r>
    </w:p>
    <w:p w14:paraId="084B3290" w14:textId="77777777" w:rsidR="003E3267" w:rsidRPr="003E3267" w:rsidRDefault="003E3267" w:rsidP="003E3267"/>
    <w:p w14:paraId="47DF8259" w14:textId="77777777" w:rsidR="003E3267" w:rsidRPr="003E3267" w:rsidRDefault="003E3267" w:rsidP="003E3267">
      <w:pPr>
        <w:pStyle w:val="4"/>
      </w:pPr>
      <w:r w:rsidRPr="003E3267">
        <w:t>Topic 4. Tree visualization.</w:t>
      </w:r>
    </w:p>
    <w:p w14:paraId="64986779" w14:textId="48BD612A" w:rsidR="003E3267" w:rsidRPr="003E3267" w:rsidRDefault="003E3267" w:rsidP="003E3267">
      <w:r w:rsidRPr="003E3267">
        <w:t>Historical context, first paper of tree visualization (Tutte, Knuth). Application of tree visualization (UML, Biology, Networks, Security, Social Networks). Requirements, conventions to tree visualization. D. Knuth algorithm, Theorem of area of tree laying. Tree Drawing Algorithm: Layered Drawing, Radial Drawing, HV-Drawing, Recursive Winding. Dendrogram. Balloon trees. Hyperbolic Tree. Space-filling methods: Tree map, Beamtree, Icicle.</w:t>
      </w:r>
    </w:p>
    <w:p w14:paraId="45C67050" w14:textId="77777777" w:rsidR="003E3267" w:rsidRPr="003E3267" w:rsidRDefault="003E3267" w:rsidP="003E3267"/>
    <w:p w14:paraId="68CF815B" w14:textId="77777777" w:rsidR="003E3267" w:rsidRPr="003E3267" w:rsidRDefault="003E3267" w:rsidP="003E3267">
      <w:pPr>
        <w:pStyle w:val="4"/>
      </w:pPr>
      <w:r w:rsidRPr="003E3267">
        <w:t>Topic 5. Graph visualization</w:t>
      </w:r>
    </w:p>
    <w:p w14:paraId="7BA26728" w14:textId="77777777" w:rsidR="003E3267" w:rsidRPr="003E3267" w:rsidRDefault="003E3267" w:rsidP="003E3267">
      <w:r w:rsidRPr="003E3267">
        <w:t>Introduction and problem statement. Algorithm of graph drawing: Straight Line Drawing. Orthogonal Drawing. Grid Drawing. Circular Drawing. Polyline Drawing. Upward drawing. Sugiyama method. Force directed graph drawing (mathematical problem statement): Kamada &amp; Kawai, Fruchterman &amp; Reingold, Davidson &amp; Harel.</w:t>
      </w:r>
    </w:p>
    <w:p w14:paraId="205C6757" w14:textId="77777777" w:rsidR="003E3267" w:rsidRPr="003E3267" w:rsidRDefault="003E3267" w:rsidP="003E3267">
      <w:r w:rsidRPr="003E3267">
        <w:t>Software for Graph visualization: NetworkX, Gephi. Examples. Visualization of large graph.</w:t>
      </w:r>
    </w:p>
    <w:p w14:paraId="13F5272F" w14:textId="77777777" w:rsidR="003E3267" w:rsidRPr="003E3267" w:rsidRDefault="003E3267" w:rsidP="003E3267"/>
    <w:p w14:paraId="3EED00DA" w14:textId="77777777" w:rsidR="003E3267" w:rsidRPr="003E3267" w:rsidRDefault="003E3267" w:rsidP="003E3267">
      <w:pPr>
        <w:pStyle w:val="4"/>
      </w:pPr>
      <w:r w:rsidRPr="003E3267">
        <w:t>Topic 6. Method of Dimension reduction</w:t>
      </w:r>
    </w:p>
    <w:p w14:paraId="25468FAD" w14:textId="77777777" w:rsidR="003E3267" w:rsidRPr="003E3267" w:rsidRDefault="003E3267" w:rsidP="003E3267">
      <w:r w:rsidRPr="003E3267">
        <w:t>Introduction and problem statement. Linear method. PCA and SVD. Examples: Iris, Eigen Faces, MNIST. Discussion. Nonlinear method: MDS, ISOMAP, LLE, Laplacian eigenmaps, SNE, tSNE. Examples. Method comparation. Sklearn library.</w:t>
      </w:r>
    </w:p>
    <w:p w14:paraId="1F02A994" w14:textId="77777777" w:rsidR="003E3267" w:rsidRPr="003E3267" w:rsidRDefault="003E3267" w:rsidP="003E3267"/>
    <w:p w14:paraId="4430626A" w14:textId="626145BD" w:rsidR="003E3267" w:rsidRPr="003E3267" w:rsidRDefault="003E3267" w:rsidP="003E3267">
      <w:pPr>
        <w:pStyle w:val="4"/>
      </w:pPr>
      <w:r w:rsidRPr="003E3267">
        <w:t>Topic 7. Visualization of text data</w:t>
      </w:r>
    </w:p>
    <w:p w14:paraId="0F3C5992" w14:textId="77777777" w:rsidR="003E3267" w:rsidRPr="003E3267" w:rsidRDefault="003E3267" w:rsidP="003E3267">
      <w:r w:rsidRPr="003E3267">
        <w:t>Introduction to latex, setting up a latex document, typesetting text, handling latex errors, typesetting equations, using latex packages. Structured documents, sections, labels and cross-references, figures and tables in latex, automatic bibliographies with bibtex, useful latex packages and online resources, latex presentations with beamer, drawing in latex with tikz, tracked changes and comments with todo notes.</w:t>
      </w:r>
    </w:p>
    <w:p w14:paraId="19450072" w14:textId="77777777" w:rsidR="003E3267" w:rsidRPr="003E3267" w:rsidRDefault="003E3267" w:rsidP="003E3267"/>
    <w:p w14:paraId="072ED70E" w14:textId="77777777" w:rsidR="003E3267" w:rsidRPr="003E3267" w:rsidRDefault="003E3267" w:rsidP="003E3267">
      <w:pPr>
        <w:pStyle w:val="4"/>
      </w:pPr>
      <w:r w:rsidRPr="003E3267">
        <w:t>Topic 8. Infographics</w:t>
      </w:r>
    </w:p>
    <w:p w14:paraId="590924FB" w14:textId="2AFCEC0F" w:rsidR="00B16F85" w:rsidRDefault="003E3267" w:rsidP="003E3267">
      <w:r w:rsidRPr="003E3267">
        <w:t>Definition and purpose, Historical context and evolution, Importance in modern communication. Principles of Effective Infographic Design: Simplicity and clarity, Visual hierarchy, Consistency and coherence, Audience consideration. Types of Infographics: Statistical infographics, Informational infographics, Timeline infographics, Comparison infographics, Process infographics, Geographical infographics. Choosing the Right Data for Infographics: Identifying key messages, Color, Typography, and Layout. The psychology of color in communication, Typography best practices, Layout considerations for optimal readability.</w:t>
      </w:r>
    </w:p>
    <w:permEnd w:id="2117557193"/>
    <w:p w14:paraId="5BA72485" w14:textId="77777777" w:rsidR="00DB5076" w:rsidRDefault="00DB5076" w:rsidP="0040785D"/>
    <w:p w14:paraId="3630E1A0" w14:textId="77777777" w:rsidR="00DB717D" w:rsidRPr="00DB717D" w:rsidRDefault="00624F80" w:rsidP="00DB717D">
      <w:pPr>
        <w:pStyle w:val="3"/>
      </w:pPr>
      <w:r>
        <w:t>Topics of the workshops</w:t>
      </w:r>
    </w:p>
    <w:p w14:paraId="71723D51" w14:textId="7ACEF2DA" w:rsidR="004419B6" w:rsidRPr="004419B6" w:rsidRDefault="000904A0" w:rsidP="004419B6">
      <w:permStart w:id="505567278" w:edGrp="everyone"/>
      <w:r>
        <w:t>Not appliable</w:t>
      </w:r>
    </w:p>
    <w:permEnd w:id="505567278"/>
    <w:p w14:paraId="46A73447" w14:textId="77777777" w:rsidR="004419B6" w:rsidRPr="004419B6" w:rsidRDefault="004419B6" w:rsidP="004419B6"/>
    <w:p w14:paraId="178D5858" w14:textId="77777777" w:rsidR="00DB717D" w:rsidRDefault="00624F80" w:rsidP="00DB717D">
      <w:pPr>
        <w:pStyle w:val="3"/>
      </w:pPr>
      <w:r>
        <w:t>Topics of the laboratory classes</w:t>
      </w:r>
    </w:p>
    <w:p w14:paraId="2482E590" w14:textId="067A473C" w:rsidR="00DB717D" w:rsidRDefault="0065775F" w:rsidP="0029176C">
      <w:pPr>
        <w:pStyle w:val="4"/>
      </w:pPr>
      <w:bookmarkStart w:id="1" w:name="_Hlk132523370"/>
      <w:permStart w:id="573192463" w:edGrp="everyone"/>
      <w:r>
        <w:t xml:space="preserve">Class 1. Creating </w:t>
      </w:r>
      <w:r w:rsidR="009C7D43">
        <w:t>charts with matplotlib</w:t>
      </w:r>
    </w:p>
    <w:p w14:paraId="3CD61A58" w14:textId="77777777" w:rsidR="00D54C18" w:rsidRDefault="00D54C18" w:rsidP="00DB717D"/>
    <w:p w14:paraId="4DFBC3A1" w14:textId="290D9650" w:rsidR="001353C5" w:rsidRDefault="001353C5" w:rsidP="0029176C">
      <w:pPr>
        <w:pStyle w:val="4"/>
      </w:pPr>
      <w:r>
        <w:t xml:space="preserve">Class 2. </w:t>
      </w:r>
      <w:r w:rsidR="009C7D43">
        <w:t>Visualization scalar, vector and tensor fields</w:t>
      </w:r>
    </w:p>
    <w:p w14:paraId="0CA2619B" w14:textId="77777777" w:rsidR="00D54C18" w:rsidRPr="00C05E21" w:rsidRDefault="00D54C18" w:rsidP="00C05E21"/>
    <w:p w14:paraId="4EE105FA" w14:textId="5405042E" w:rsidR="001353C5" w:rsidRDefault="001353C5" w:rsidP="0029176C">
      <w:pPr>
        <w:pStyle w:val="4"/>
      </w:pPr>
      <w:r>
        <w:t xml:space="preserve">Class 3. </w:t>
      </w:r>
      <w:r w:rsidR="009C7D43">
        <w:t>Creating custom drawing and animation with matplotlib</w:t>
      </w:r>
    </w:p>
    <w:p w14:paraId="7B109534" w14:textId="77777777" w:rsidR="00D54C18" w:rsidRPr="00D54C18" w:rsidRDefault="00D54C18" w:rsidP="00D54C18"/>
    <w:p w14:paraId="5D0C8B29" w14:textId="234B3BB8" w:rsidR="00973D97" w:rsidRDefault="00EE40EA" w:rsidP="009C7D43">
      <w:pPr>
        <w:pStyle w:val="4"/>
      </w:pPr>
      <w:r>
        <w:t xml:space="preserve">Class 4. </w:t>
      </w:r>
      <w:r w:rsidR="009C7D43">
        <w:t>Visualization of binary tree</w:t>
      </w:r>
    </w:p>
    <w:p w14:paraId="183EBE3D" w14:textId="3A14ED12" w:rsidR="009C7D43" w:rsidRDefault="009C7D43" w:rsidP="009C7D43"/>
    <w:p w14:paraId="4FD7AD3F" w14:textId="2142EBE1" w:rsidR="009C7D43" w:rsidRDefault="009C7D43" w:rsidP="009C7D43">
      <w:pPr>
        <w:pStyle w:val="4"/>
      </w:pPr>
      <w:r>
        <w:t>Class 5. Visualization graphs with networkx and Gephi</w:t>
      </w:r>
    </w:p>
    <w:p w14:paraId="1F5FDAB3" w14:textId="3B55D534" w:rsidR="009C7D43" w:rsidRDefault="009C7D43" w:rsidP="009C7D43"/>
    <w:p w14:paraId="66E0ED00" w14:textId="6F7F2855" w:rsidR="009C7D43" w:rsidRDefault="009C7D43" w:rsidP="009C7D43">
      <w:pPr>
        <w:pStyle w:val="4"/>
      </w:pPr>
      <w:r>
        <w:t>Class 6. Visualization of graph obtained from social network</w:t>
      </w:r>
    </w:p>
    <w:p w14:paraId="7C3B454D" w14:textId="08DEA811" w:rsidR="009C7D43" w:rsidRDefault="009C7D43" w:rsidP="009C7D43"/>
    <w:p w14:paraId="60E248D9" w14:textId="73F3F1EB" w:rsidR="009C7D43" w:rsidRDefault="009C7D43" w:rsidP="009C7D43">
      <w:pPr>
        <w:pStyle w:val="4"/>
      </w:pPr>
      <w:r>
        <w:t>Class 7. Nonlinear dimension reduction</w:t>
      </w:r>
    </w:p>
    <w:p w14:paraId="7094AF97" w14:textId="1321315D" w:rsidR="009C7D43" w:rsidRDefault="009C7D43" w:rsidP="009C7D43"/>
    <w:p w14:paraId="7B6F79D9" w14:textId="27E92E3C" w:rsidR="009C7D43" w:rsidRDefault="009C7D43" w:rsidP="009C7D43">
      <w:pPr>
        <w:pStyle w:val="4"/>
      </w:pPr>
      <w:r>
        <w:t>Class 8. Linear dimension reduction with PCA and SVD</w:t>
      </w:r>
    </w:p>
    <w:p w14:paraId="379F8A44" w14:textId="7E881DB4" w:rsidR="009C7D43" w:rsidRDefault="009C7D43" w:rsidP="009C7D43"/>
    <w:p w14:paraId="7C35C5BE" w14:textId="3B310285" w:rsidR="00AB274E" w:rsidRPr="00BB3EEE" w:rsidRDefault="009C7D43" w:rsidP="009C7D43">
      <w:pPr>
        <w:pStyle w:val="4"/>
        <w:rPr>
          <w:lang w:eastAsia="ru-RU"/>
        </w:rPr>
      </w:pPr>
      <w:r>
        <w:t>Class 9. Creating reports with Latex (Overleaf)</w:t>
      </w:r>
    </w:p>
    <w:bookmarkEnd w:id="1"/>
    <w:permEnd w:id="573192463"/>
    <w:p w14:paraId="4CAD84A0" w14:textId="77777777" w:rsidR="00DB717D" w:rsidRDefault="00DB717D" w:rsidP="00DB717D">
      <w:pPr>
        <w:rPr>
          <w:lang w:eastAsia="ru-RU"/>
        </w:rPr>
      </w:pPr>
    </w:p>
    <w:p w14:paraId="37C5DA9F" w14:textId="77777777" w:rsidR="00DB717D" w:rsidRPr="000B3985" w:rsidRDefault="00A83D92" w:rsidP="000B3985">
      <w:pPr>
        <w:pStyle w:val="3"/>
      </w:pPr>
      <w:r>
        <w:t>Self-study</w:t>
      </w:r>
      <w:r w:rsidRPr="000B3985">
        <w:t xml:space="preserve"> </w:t>
      </w:r>
    </w:p>
    <w:p w14:paraId="252B220B" w14:textId="77777777" w:rsidR="00FB4487" w:rsidRDefault="00FB4487" w:rsidP="004419B6">
      <w:permStart w:id="1946049144" w:edGrp="everyone"/>
    </w:p>
    <w:p w14:paraId="3C60E033" w14:textId="4B748143" w:rsidR="004419B6" w:rsidRDefault="00305B99" w:rsidP="004419B6">
      <w:pPr>
        <w:rPr>
          <w:lang w:eastAsia="ru-RU"/>
        </w:rPr>
      </w:pPr>
      <w:r>
        <w:t>S</w:t>
      </w:r>
      <w:r w:rsidR="00354987">
        <w:t>elf-study</w:t>
      </w:r>
      <w:r>
        <w:t xml:space="preserve"> also</w:t>
      </w:r>
      <w:r w:rsidR="00354987">
        <w:t xml:space="preserve"> includes preparation to </w:t>
      </w:r>
      <w:r w:rsidR="00FB4487">
        <w:t xml:space="preserve">laboratory classes and report </w:t>
      </w:r>
      <w:r w:rsidR="00C83B99">
        <w:t>preparation on passed laboratory classes</w:t>
      </w:r>
      <w:r w:rsidR="00033CB5">
        <w:t>.</w:t>
      </w:r>
    </w:p>
    <w:permEnd w:id="1946049144"/>
    <w:p w14:paraId="6B85E795" w14:textId="77777777" w:rsidR="00A631F1" w:rsidRDefault="00A631F1" w:rsidP="004419B6">
      <w:pPr>
        <w:rPr>
          <w:lang w:eastAsia="ru-RU"/>
        </w:rPr>
      </w:pPr>
    </w:p>
    <w:p w14:paraId="0B121DEB" w14:textId="77777777" w:rsidR="00A631F1" w:rsidRPr="00BB3EEE" w:rsidRDefault="00E92F61" w:rsidP="00A631F1">
      <w:pPr>
        <w:pStyle w:val="2"/>
        <w:rPr>
          <w:lang w:val="en-US"/>
        </w:rPr>
      </w:pPr>
      <w:r>
        <w:rPr>
          <w:lang w:val="en-US"/>
        </w:rPr>
        <w:t>Course ma</w:t>
      </w:r>
      <w:r w:rsidR="00BB3EEE">
        <w:rPr>
          <w:lang w:val="en-US"/>
        </w:rPr>
        <w:t>terials and recommended reading</w:t>
      </w:r>
    </w:p>
    <w:p w14:paraId="4AAB6C3F" w14:textId="0FBA0BEC" w:rsidR="00015D85" w:rsidRDefault="00033CB5" w:rsidP="000B3985">
      <w:pPr>
        <w:tabs>
          <w:tab w:val="left" w:pos="0"/>
          <w:tab w:val="left" w:pos="34"/>
        </w:tabs>
        <w:spacing w:line="192" w:lineRule="auto"/>
        <w:jc w:val="both"/>
      </w:pPr>
      <w:permStart w:id="1012152127" w:edGrp="everyone"/>
      <w:r>
        <w:t xml:space="preserve">1. </w:t>
      </w:r>
      <w:r w:rsidRPr="00033CB5">
        <w:t>Handbook of Data Visualization. (2007). </w:t>
      </w:r>
      <w:r>
        <w:t>Germany</w:t>
      </w:r>
      <w:r w:rsidRPr="00033CB5">
        <w:t>: Springer Berlin Heidelberg.</w:t>
      </w:r>
    </w:p>
    <w:p w14:paraId="6F6822B7" w14:textId="062670A7" w:rsidR="00033CB5" w:rsidRDefault="00033CB5" w:rsidP="000B3985">
      <w:pPr>
        <w:tabs>
          <w:tab w:val="left" w:pos="0"/>
          <w:tab w:val="left" w:pos="34"/>
        </w:tabs>
        <w:spacing w:line="192" w:lineRule="auto"/>
        <w:jc w:val="both"/>
      </w:pPr>
      <w:r>
        <w:t xml:space="preserve">2. </w:t>
      </w:r>
      <w:r w:rsidRPr="00033CB5">
        <w:t>Ward, M. O., Grinstein, G., Keim, D. (2015). Interactive Data Visualization: Foundations, Techniques, and Applications, Second Edition. </w:t>
      </w:r>
      <w:r>
        <w:t>USA</w:t>
      </w:r>
      <w:r w:rsidRPr="00033CB5">
        <w:t>: CRC Press.</w:t>
      </w:r>
    </w:p>
    <w:p w14:paraId="13A80161" w14:textId="6C268932" w:rsidR="00015D85" w:rsidRDefault="00033CB5" w:rsidP="000B3985">
      <w:pPr>
        <w:tabs>
          <w:tab w:val="left" w:pos="0"/>
          <w:tab w:val="left" w:pos="34"/>
        </w:tabs>
        <w:spacing w:line="192" w:lineRule="auto"/>
        <w:jc w:val="both"/>
      </w:pPr>
      <w:r>
        <w:t xml:space="preserve">3. </w:t>
      </w:r>
      <w:r w:rsidR="009C4504" w:rsidRPr="009C4504">
        <w:t>Knaflic, C. N. (2015). Storytelling with Data: A Data Visualization Guide for Business Professionals. </w:t>
      </w:r>
      <w:r w:rsidR="009C4504">
        <w:t>Germany</w:t>
      </w:r>
      <w:r w:rsidR="009C4504" w:rsidRPr="009C4504">
        <w:t>: Wiley.</w:t>
      </w:r>
    </w:p>
    <w:p w14:paraId="1D6A25D9" w14:textId="2A6F1545" w:rsidR="009C4504" w:rsidRDefault="009C4504" w:rsidP="000B3985">
      <w:pPr>
        <w:tabs>
          <w:tab w:val="left" w:pos="0"/>
          <w:tab w:val="left" w:pos="34"/>
        </w:tabs>
        <w:spacing w:line="192" w:lineRule="auto"/>
        <w:jc w:val="both"/>
      </w:pPr>
      <w:r>
        <w:t xml:space="preserve">4. </w:t>
      </w:r>
      <w:r w:rsidRPr="009C4504">
        <w:t>Telea, A. (2015). Data Visualization: Principles and Practice, Second Edition. </w:t>
      </w:r>
      <w:r>
        <w:t>Philippines</w:t>
      </w:r>
      <w:r w:rsidRPr="009C4504">
        <w:t>: Taylor &amp; Francis.</w:t>
      </w:r>
    </w:p>
    <w:p w14:paraId="7CFF7004" w14:textId="5134781E" w:rsidR="009C4504" w:rsidRDefault="009C4504" w:rsidP="000B3985">
      <w:pPr>
        <w:tabs>
          <w:tab w:val="left" w:pos="0"/>
          <w:tab w:val="left" w:pos="34"/>
        </w:tabs>
        <w:spacing w:line="192" w:lineRule="auto"/>
        <w:jc w:val="both"/>
      </w:pPr>
      <w:r>
        <w:t xml:space="preserve">5. </w:t>
      </w:r>
      <w:r w:rsidRPr="009C4504">
        <w:t>Data Visualization: Trends and Challenges Toward Multidisciplinary Perception. (2020). </w:t>
      </w:r>
      <w:r>
        <w:t>Germany</w:t>
      </w:r>
      <w:r w:rsidRPr="009C4504">
        <w:t>: Springer Nature Singapore.</w:t>
      </w:r>
    </w:p>
    <w:p w14:paraId="64F0FB13" w14:textId="0FA76727" w:rsidR="009C4504" w:rsidRDefault="009C4504" w:rsidP="000B3985">
      <w:pPr>
        <w:tabs>
          <w:tab w:val="left" w:pos="0"/>
          <w:tab w:val="left" w:pos="34"/>
        </w:tabs>
        <w:spacing w:line="192" w:lineRule="auto"/>
        <w:jc w:val="both"/>
      </w:pPr>
      <w:r>
        <w:t xml:space="preserve">6. </w:t>
      </w:r>
      <w:r w:rsidRPr="009C4504">
        <w:t>Setlur, V., Cogley, B. (2022). Functional Aesthetics for Data Visualization. </w:t>
      </w:r>
      <w:r>
        <w:t>USA</w:t>
      </w:r>
      <w:r w:rsidRPr="009C4504">
        <w:t>: Wiley.</w:t>
      </w:r>
    </w:p>
    <w:permEnd w:id="1012152127"/>
    <w:p w14:paraId="616A70FC" w14:textId="77777777" w:rsidR="00015D85" w:rsidRDefault="00015D85" w:rsidP="000B3985">
      <w:pPr>
        <w:tabs>
          <w:tab w:val="left" w:pos="0"/>
          <w:tab w:val="left" w:pos="34"/>
        </w:tabs>
        <w:spacing w:line="192" w:lineRule="auto"/>
        <w:jc w:val="both"/>
      </w:pPr>
    </w:p>
    <w:p w14:paraId="2D648FB8" w14:textId="77777777" w:rsidR="000B3985" w:rsidRDefault="00D275B5" w:rsidP="000B3985">
      <w:pPr>
        <w:pStyle w:val="2"/>
        <w:rPr>
          <w:lang w:val="en-US"/>
        </w:rPr>
      </w:pPr>
      <w:r>
        <w:rPr>
          <w:lang w:val="en-US"/>
        </w:rPr>
        <w:lastRenderedPageBreak/>
        <w:t xml:space="preserve">Assessment and grading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198" w:type="dxa"/>
        </w:tblCellMar>
        <w:tblLook w:val="04A0" w:firstRow="1" w:lastRow="0" w:firstColumn="1" w:lastColumn="0" w:noHBand="0" w:noVBand="1"/>
      </w:tblPr>
      <w:tblGrid>
        <w:gridCol w:w="5245"/>
        <w:gridCol w:w="4666"/>
      </w:tblGrid>
      <w:tr w:rsidR="00B26DF2" w:rsidRPr="00B26DF2" w14:paraId="099A1421" w14:textId="77777777" w:rsidTr="00E3299C">
        <w:tc>
          <w:tcPr>
            <w:tcW w:w="5245" w:type="dxa"/>
          </w:tcPr>
          <w:p w14:paraId="05EA4FBA" w14:textId="77777777" w:rsidR="00B26DF2" w:rsidRPr="00B26DF2" w:rsidRDefault="006B5E72" w:rsidP="008C096A">
            <w:pPr>
              <w:pStyle w:val="3"/>
              <w:outlineLvl w:val="2"/>
            </w:pPr>
            <w:r w:rsidRPr="00D275B5">
              <w:t>Criteria for assessment of student performance</w:t>
            </w:r>
            <w:r>
              <w:rPr>
                <w:lang w:val="uk-UA"/>
              </w:rPr>
              <w:t>,</w:t>
            </w:r>
            <w:r w:rsidRPr="00D275B5">
              <w:t xml:space="preserve"> and </w:t>
            </w:r>
            <w:r>
              <w:t xml:space="preserve">the </w:t>
            </w:r>
            <w:r w:rsidRPr="004B2236">
              <w:t>final score structure</w:t>
            </w:r>
          </w:p>
          <w:p w14:paraId="1178C591" w14:textId="031F164D" w:rsidR="006B5E72" w:rsidRDefault="004477D3" w:rsidP="006B5E72">
            <w:permStart w:id="473437572" w:edGrp="everyone"/>
            <w:r>
              <w:t>Total mar</w:t>
            </w:r>
            <w:r w:rsidR="00E43CF2">
              <w:t xml:space="preserve">k </w:t>
            </w:r>
            <w:r w:rsidR="00D82A68">
              <w:t xml:space="preserve">(100 points) </w:t>
            </w:r>
            <w:r w:rsidR="00E43CF2">
              <w:t>consists of two parts:</w:t>
            </w:r>
          </w:p>
          <w:p w14:paraId="5FC58BF3" w14:textId="1D8B4692" w:rsidR="00E43CF2" w:rsidRDefault="00E43CF2" w:rsidP="006B5E72">
            <w:r>
              <w:t>1. Test on the</w:t>
            </w:r>
            <w:r w:rsidR="00B62C0E">
              <w:t>ory (60 point</w:t>
            </w:r>
            <w:r w:rsidR="00D82A68">
              <w:t>s</w:t>
            </w:r>
            <w:r w:rsidR="00B62C0E">
              <w:t>)</w:t>
            </w:r>
          </w:p>
          <w:p w14:paraId="3EC4F3F9" w14:textId="16D7CA12" w:rsidR="00B62C0E" w:rsidRDefault="00B62C0E" w:rsidP="006B5E72">
            <w:r>
              <w:t xml:space="preserve">2. Practice (lab) </w:t>
            </w:r>
            <w:r w:rsidR="00D82A68">
              <w:t>passing (40 points)</w:t>
            </w:r>
          </w:p>
          <w:p w14:paraId="44FBD108" w14:textId="77777777" w:rsidR="005142A5" w:rsidRDefault="005142A5" w:rsidP="006B5E72"/>
          <w:p w14:paraId="6F6FE4EF" w14:textId="4CE9EB7C" w:rsidR="005142A5" w:rsidRDefault="005142A5" w:rsidP="006B5E72">
            <w:r w:rsidRPr="005142A5">
              <w:t>The assessment of independent work is carried out by asking questions on relevant topics during the defense of laboratory work and is an integral part of the assessment of practical work.</w:t>
            </w:r>
          </w:p>
          <w:p w14:paraId="3FA9B256" w14:textId="77777777" w:rsidR="005142A5" w:rsidRDefault="005142A5" w:rsidP="006B5E72"/>
          <w:permEnd w:id="473437572"/>
          <w:p w14:paraId="614016D4" w14:textId="77777777" w:rsidR="006B5E72" w:rsidRDefault="006B5E72" w:rsidP="006B5E72"/>
          <w:p w14:paraId="72B8A3F8" w14:textId="77777777" w:rsidR="00B26DF2" w:rsidRPr="00B26DF2" w:rsidRDefault="00B26DF2" w:rsidP="008C096A">
            <w:pPr>
              <w:rPr>
                <w:lang w:eastAsia="ru-RU"/>
              </w:rPr>
            </w:pPr>
          </w:p>
        </w:tc>
        <w:tc>
          <w:tcPr>
            <w:tcW w:w="4666" w:type="dxa"/>
          </w:tcPr>
          <w:p w14:paraId="307762F2" w14:textId="77777777" w:rsidR="00B26DF2" w:rsidRDefault="006B5E72" w:rsidP="006B5E72">
            <w:pPr>
              <w:pStyle w:val="3"/>
              <w:outlineLvl w:val="2"/>
            </w:pPr>
            <w:r>
              <w:t>Grading scale</w:t>
            </w:r>
            <w:r w:rsidRPr="00D275B5">
              <w:t xml:space="preserve"> </w:t>
            </w:r>
          </w:p>
          <w:tbl>
            <w:tblPr>
              <w:tblStyle w:val="a4"/>
              <w:tblW w:w="4411"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041"/>
              <w:gridCol w:w="2662"/>
              <w:gridCol w:w="708"/>
            </w:tblGrid>
            <w:tr w:rsidR="006B5E72" w:rsidRPr="00B26DF2" w14:paraId="3E8F2411" w14:textId="77777777" w:rsidTr="006B5E72">
              <w:tc>
                <w:tcPr>
                  <w:tcW w:w="1041" w:type="dxa"/>
                  <w:tcMar>
                    <w:left w:w="57" w:type="dxa"/>
                    <w:right w:w="57" w:type="dxa"/>
                  </w:tcMar>
                </w:tcPr>
                <w:p w14:paraId="6F1BAF82" w14:textId="77777777" w:rsidR="006B5E72" w:rsidRPr="00B26DF2" w:rsidRDefault="006B5E72" w:rsidP="006B5E72">
                  <w:pPr>
                    <w:pStyle w:val="4"/>
                    <w:outlineLvl w:val="3"/>
                    <w:rPr>
                      <w:lang w:eastAsia="ru-RU"/>
                    </w:rPr>
                  </w:pPr>
                  <w:r>
                    <w:rPr>
                      <w:lang w:eastAsia="ru-RU"/>
                    </w:rPr>
                    <w:t>Total points</w:t>
                  </w:r>
                </w:p>
              </w:tc>
              <w:tc>
                <w:tcPr>
                  <w:tcW w:w="2662" w:type="dxa"/>
                  <w:tcMar>
                    <w:left w:w="57" w:type="dxa"/>
                    <w:right w:w="57" w:type="dxa"/>
                  </w:tcMar>
                </w:tcPr>
                <w:p w14:paraId="14290704" w14:textId="77777777" w:rsidR="006B5E72" w:rsidRPr="00B26DF2" w:rsidRDefault="006B5E72" w:rsidP="006B5E72">
                  <w:pPr>
                    <w:pStyle w:val="4"/>
                    <w:outlineLvl w:val="3"/>
                    <w:rPr>
                      <w:lang w:eastAsia="ru-RU"/>
                    </w:rPr>
                  </w:pPr>
                  <w:r>
                    <w:rPr>
                      <w:lang w:eastAsia="ru-RU"/>
                    </w:rPr>
                    <w:t>National</w:t>
                  </w:r>
                </w:p>
              </w:tc>
              <w:tc>
                <w:tcPr>
                  <w:tcW w:w="708" w:type="dxa"/>
                  <w:tcMar>
                    <w:left w:w="57" w:type="dxa"/>
                    <w:right w:w="57" w:type="dxa"/>
                  </w:tcMar>
                </w:tcPr>
                <w:p w14:paraId="04FED071" w14:textId="77777777" w:rsidR="006B5E72" w:rsidRPr="00B26DF2" w:rsidRDefault="006B5E72" w:rsidP="006B5E72">
                  <w:pPr>
                    <w:pStyle w:val="4"/>
                    <w:outlineLvl w:val="3"/>
                    <w:rPr>
                      <w:lang w:eastAsia="ru-RU"/>
                    </w:rPr>
                  </w:pPr>
                  <w:r w:rsidRPr="00B26DF2">
                    <w:rPr>
                      <w:lang w:eastAsia="ru-RU"/>
                    </w:rPr>
                    <w:t>ECTS</w:t>
                  </w:r>
                </w:p>
              </w:tc>
            </w:tr>
            <w:tr w:rsidR="006B5E72" w:rsidRPr="00B26DF2" w14:paraId="0DAE81B3" w14:textId="77777777" w:rsidTr="006B5E72">
              <w:tc>
                <w:tcPr>
                  <w:tcW w:w="1041" w:type="dxa"/>
                  <w:tcMar>
                    <w:left w:w="57" w:type="dxa"/>
                    <w:right w:w="57" w:type="dxa"/>
                  </w:tcMar>
                </w:tcPr>
                <w:p w14:paraId="14676FAD" w14:textId="77777777" w:rsidR="006B5E72" w:rsidRPr="00B26DF2" w:rsidRDefault="006B5E72" w:rsidP="006B5E72">
                  <w:pPr>
                    <w:rPr>
                      <w:lang w:eastAsia="ru-RU"/>
                    </w:rPr>
                  </w:pPr>
                  <w:r w:rsidRPr="00B26DF2">
                    <w:rPr>
                      <w:lang w:eastAsia="ru-RU"/>
                    </w:rPr>
                    <w:t>90–100</w:t>
                  </w:r>
                </w:p>
              </w:tc>
              <w:tc>
                <w:tcPr>
                  <w:tcW w:w="2662" w:type="dxa"/>
                  <w:tcMar>
                    <w:left w:w="57" w:type="dxa"/>
                    <w:right w:w="57" w:type="dxa"/>
                  </w:tcMar>
                </w:tcPr>
                <w:p w14:paraId="5F340EF8" w14:textId="77777777" w:rsidR="006B5E72" w:rsidRPr="00B26DF2" w:rsidRDefault="006B5E72" w:rsidP="006B5E72">
                  <w:pPr>
                    <w:rPr>
                      <w:lang w:eastAsia="ru-RU"/>
                    </w:rPr>
                  </w:pPr>
                  <w:r>
                    <w:rPr>
                      <w:lang w:eastAsia="ru-RU"/>
                    </w:rPr>
                    <w:t>Excellent</w:t>
                  </w:r>
                </w:p>
              </w:tc>
              <w:tc>
                <w:tcPr>
                  <w:tcW w:w="708" w:type="dxa"/>
                  <w:tcMar>
                    <w:left w:w="57" w:type="dxa"/>
                    <w:right w:w="57" w:type="dxa"/>
                  </w:tcMar>
                </w:tcPr>
                <w:p w14:paraId="6B2F391A" w14:textId="77777777" w:rsidR="006B5E72" w:rsidRPr="00B26DF2" w:rsidRDefault="006B5E72" w:rsidP="006B5E72">
                  <w:pPr>
                    <w:rPr>
                      <w:lang w:eastAsia="ru-RU"/>
                    </w:rPr>
                  </w:pPr>
                  <w:r w:rsidRPr="00B26DF2">
                    <w:rPr>
                      <w:lang w:eastAsia="ru-RU"/>
                    </w:rPr>
                    <w:t>A</w:t>
                  </w:r>
                </w:p>
              </w:tc>
            </w:tr>
            <w:tr w:rsidR="006B5E72" w:rsidRPr="00B26DF2" w14:paraId="2B3F947F" w14:textId="77777777" w:rsidTr="006B5E72">
              <w:tc>
                <w:tcPr>
                  <w:tcW w:w="1041" w:type="dxa"/>
                  <w:tcMar>
                    <w:left w:w="57" w:type="dxa"/>
                    <w:right w:w="57" w:type="dxa"/>
                  </w:tcMar>
                </w:tcPr>
                <w:p w14:paraId="7AB26F30" w14:textId="77777777" w:rsidR="006B5E72" w:rsidRPr="00B26DF2" w:rsidRDefault="006B5E72" w:rsidP="006B5E72">
                  <w:pPr>
                    <w:rPr>
                      <w:lang w:eastAsia="ru-RU"/>
                    </w:rPr>
                  </w:pPr>
                  <w:r w:rsidRPr="00B26DF2">
                    <w:rPr>
                      <w:lang w:eastAsia="ru-RU"/>
                    </w:rPr>
                    <w:t>82–89</w:t>
                  </w:r>
                </w:p>
              </w:tc>
              <w:tc>
                <w:tcPr>
                  <w:tcW w:w="2662" w:type="dxa"/>
                  <w:tcMar>
                    <w:left w:w="57" w:type="dxa"/>
                    <w:right w:w="57" w:type="dxa"/>
                  </w:tcMar>
                </w:tcPr>
                <w:p w14:paraId="2A60895D" w14:textId="77777777" w:rsidR="006B5E72" w:rsidRPr="00B26DF2" w:rsidRDefault="006B5E72" w:rsidP="006B5E72">
                  <w:pPr>
                    <w:rPr>
                      <w:lang w:eastAsia="ru-RU"/>
                    </w:rPr>
                  </w:pPr>
                  <w:r>
                    <w:rPr>
                      <w:lang w:eastAsia="ru-RU"/>
                    </w:rPr>
                    <w:t>Good</w:t>
                  </w:r>
                </w:p>
              </w:tc>
              <w:tc>
                <w:tcPr>
                  <w:tcW w:w="708" w:type="dxa"/>
                  <w:tcMar>
                    <w:left w:w="57" w:type="dxa"/>
                    <w:right w:w="57" w:type="dxa"/>
                  </w:tcMar>
                </w:tcPr>
                <w:p w14:paraId="54827140" w14:textId="77777777" w:rsidR="006B5E72" w:rsidRPr="00B26DF2" w:rsidRDefault="006B5E72" w:rsidP="006B5E72">
                  <w:pPr>
                    <w:rPr>
                      <w:lang w:eastAsia="ru-RU"/>
                    </w:rPr>
                  </w:pPr>
                  <w:r w:rsidRPr="00B26DF2">
                    <w:rPr>
                      <w:lang w:eastAsia="ru-RU"/>
                    </w:rPr>
                    <w:t>B</w:t>
                  </w:r>
                </w:p>
              </w:tc>
            </w:tr>
            <w:tr w:rsidR="006B5E72" w:rsidRPr="00B26DF2" w14:paraId="2F210BE2" w14:textId="77777777" w:rsidTr="006B5E72">
              <w:tc>
                <w:tcPr>
                  <w:tcW w:w="1041" w:type="dxa"/>
                  <w:tcMar>
                    <w:left w:w="57" w:type="dxa"/>
                    <w:right w:w="57" w:type="dxa"/>
                  </w:tcMar>
                </w:tcPr>
                <w:p w14:paraId="4130835C" w14:textId="77777777" w:rsidR="006B5E72" w:rsidRPr="00B26DF2" w:rsidRDefault="006B5E72" w:rsidP="006B5E72">
                  <w:pPr>
                    <w:rPr>
                      <w:lang w:eastAsia="ru-RU"/>
                    </w:rPr>
                  </w:pPr>
                  <w:r w:rsidRPr="00B26DF2">
                    <w:rPr>
                      <w:lang w:eastAsia="ru-RU"/>
                    </w:rPr>
                    <w:t>75–81</w:t>
                  </w:r>
                </w:p>
              </w:tc>
              <w:tc>
                <w:tcPr>
                  <w:tcW w:w="2662" w:type="dxa"/>
                  <w:tcMar>
                    <w:left w:w="57" w:type="dxa"/>
                    <w:right w:w="57" w:type="dxa"/>
                  </w:tcMar>
                </w:tcPr>
                <w:p w14:paraId="7D2C353D" w14:textId="77777777" w:rsidR="006B5E72" w:rsidRPr="00B26DF2" w:rsidRDefault="006B5E72" w:rsidP="006B5E72">
                  <w:pPr>
                    <w:rPr>
                      <w:lang w:eastAsia="ru-RU"/>
                    </w:rPr>
                  </w:pPr>
                  <w:r>
                    <w:rPr>
                      <w:lang w:eastAsia="ru-RU"/>
                    </w:rPr>
                    <w:t>Good</w:t>
                  </w:r>
                </w:p>
              </w:tc>
              <w:tc>
                <w:tcPr>
                  <w:tcW w:w="708" w:type="dxa"/>
                  <w:tcMar>
                    <w:left w:w="57" w:type="dxa"/>
                    <w:right w:w="57" w:type="dxa"/>
                  </w:tcMar>
                </w:tcPr>
                <w:p w14:paraId="240356AE" w14:textId="77777777" w:rsidR="006B5E72" w:rsidRPr="00B26DF2" w:rsidRDefault="006B5E72" w:rsidP="006B5E72">
                  <w:pPr>
                    <w:rPr>
                      <w:lang w:eastAsia="ru-RU"/>
                    </w:rPr>
                  </w:pPr>
                  <w:r w:rsidRPr="00B26DF2">
                    <w:rPr>
                      <w:lang w:eastAsia="ru-RU"/>
                    </w:rPr>
                    <w:t>C</w:t>
                  </w:r>
                </w:p>
              </w:tc>
            </w:tr>
            <w:tr w:rsidR="006B5E72" w:rsidRPr="00B26DF2" w14:paraId="4D7CB5CF" w14:textId="77777777" w:rsidTr="006B5E72">
              <w:tc>
                <w:tcPr>
                  <w:tcW w:w="1041" w:type="dxa"/>
                  <w:tcMar>
                    <w:left w:w="57" w:type="dxa"/>
                    <w:right w:w="57" w:type="dxa"/>
                  </w:tcMar>
                </w:tcPr>
                <w:p w14:paraId="21D19932" w14:textId="77777777" w:rsidR="006B5E72" w:rsidRPr="00B26DF2" w:rsidRDefault="006B5E72" w:rsidP="006B5E72">
                  <w:pPr>
                    <w:rPr>
                      <w:lang w:eastAsia="ru-RU"/>
                    </w:rPr>
                  </w:pPr>
                  <w:r w:rsidRPr="00B26DF2">
                    <w:rPr>
                      <w:lang w:eastAsia="ru-RU"/>
                    </w:rPr>
                    <w:t>64–74</w:t>
                  </w:r>
                </w:p>
              </w:tc>
              <w:tc>
                <w:tcPr>
                  <w:tcW w:w="2662" w:type="dxa"/>
                  <w:tcMar>
                    <w:left w:w="57" w:type="dxa"/>
                    <w:right w:w="57" w:type="dxa"/>
                  </w:tcMar>
                </w:tcPr>
                <w:p w14:paraId="00EEE092" w14:textId="77777777" w:rsidR="006B5E72" w:rsidRPr="00B26DF2" w:rsidRDefault="006B5E72" w:rsidP="006B5E72">
                  <w:pPr>
                    <w:rPr>
                      <w:lang w:eastAsia="ru-RU"/>
                    </w:rPr>
                  </w:pPr>
                  <w:r>
                    <w:rPr>
                      <w:lang w:eastAsia="ru-RU"/>
                    </w:rPr>
                    <w:t>Satisfactory</w:t>
                  </w:r>
                </w:p>
              </w:tc>
              <w:tc>
                <w:tcPr>
                  <w:tcW w:w="708" w:type="dxa"/>
                  <w:tcMar>
                    <w:left w:w="57" w:type="dxa"/>
                    <w:right w:w="57" w:type="dxa"/>
                  </w:tcMar>
                </w:tcPr>
                <w:p w14:paraId="6729E680" w14:textId="77777777" w:rsidR="006B5E72" w:rsidRPr="00B26DF2" w:rsidRDefault="006B5E72" w:rsidP="006B5E72">
                  <w:pPr>
                    <w:rPr>
                      <w:lang w:eastAsia="ru-RU"/>
                    </w:rPr>
                  </w:pPr>
                  <w:r w:rsidRPr="00B26DF2">
                    <w:rPr>
                      <w:lang w:eastAsia="ru-RU"/>
                    </w:rPr>
                    <w:t>D</w:t>
                  </w:r>
                </w:p>
              </w:tc>
            </w:tr>
            <w:tr w:rsidR="006B5E72" w:rsidRPr="00B26DF2" w14:paraId="7A6552CC" w14:textId="77777777" w:rsidTr="006B5E72">
              <w:tc>
                <w:tcPr>
                  <w:tcW w:w="1041" w:type="dxa"/>
                  <w:tcMar>
                    <w:left w:w="57" w:type="dxa"/>
                    <w:right w:w="57" w:type="dxa"/>
                  </w:tcMar>
                </w:tcPr>
                <w:p w14:paraId="4457AE6D" w14:textId="77777777" w:rsidR="006B5E72" w:rsidRPr="00B26DF2" w:rsidRDefault="006B5E72" w:rsidP="006B5E72">
                  <w:pPr>
                    <w:rPr>
                      <w:lang w:eastAsia="ru-RU"/>
                    </w:rPr>
                  </w:pPr>
                  <w:r w:rsidRPr="00B26DF2">
                    <w:rPr>
                      <w:lang w:eastAsia="ru-RU"/>
                    </w:rPr>
                    <w:t>60–63</w:t>
                  </w:r>
                </w:p>
              </w:tc>
              <w:tc>
                <w:tcPr>
                  <w:tcW w:w="2662" w:type="dxa"/>
                  <w:tcMar>
                    <w:left w:w="57" w:type="dxa"/>
                    <w:right w:w="57" w:type="dxa"/>
                  </w:tcMar>
                </w:tcPr>
                <w:p w14:paraId="72CB5879" w14:textId="77777777" w:rsidR="006B5E72" w:rsidRPr="00B26DF2" w:rsidRDefault="006B5E72" w:rsidP="006B5E72">
                  <w:pPr>
                    <w:rPr>
                      <w:lang w:eastAsia="ru-RU"/>
                    </w:rPr>
                  </w:pPr>
                  <w:r>
                    <w:rPr>
                      <w:lang w:eastAsia="ru-RU"/>
                    </w:rPr>
                    <w:t>Satisfactory</w:t>
                  </w:r>
                </w:p>
              </w:tc>
              <w:tc>
                <w:tcPr>
                  <w:tcW w:w="708" w:type="dxa"/>
                  <w:tcMar>
                    <w:left w:w="57" w:type="dxa"/>
                    <w:right w:w="57" w:type="dxa"/>
                  </w:tcMar>
                </w:tcPr>
                <w:p w14:paraId="7E0E01BB" w14:textId="77777777" w:rsidR="006B5E72" w:rsidRPr="00B26DF2" w:rsidRDefault="006B5E72" w:rsidP="006B5E72">
                  <w:pPr>
                    <w:rPr>
                      <w:lang w:eastAsia="ru-RU"/>
                    </w:rPr>
                  </w:pPr>
                  <w:r w:rsidRPr="00B26DF2">
                    <w:rPr>
                      <w:lang w:eastAsia="ru-RU"/>
                    </w:rPr>
                    <w:t>E</w:t>
                  </w:r>
                </w:p>
              </w:tc>
            </w:tr>
            <w:tr w:rsidR="006B5E72" w:rsidRPr="00B26DF2" w14:paraId="6278A6EC" w14:textId="77777777" w:rsidTr="006B5E72">
              <w:tc>
                <w:tcPr>
                  <w:tcW w:w="1041" w:type="dxa"/>
                  <w:tcMar>
                    <w:left w:w="57" w:type="dxa"/>
                    <w:right w:w="57" w:type="dxa"/>
                  </w:tcMar>
                </w:tcPr>
                <w:p w14:paraId="1C2663A8" w14:textId="77777777" w:rsidR="006B5E72" w:rsidRPr="00B26DF2" w:rsidRDefault="006B5E72" w:rsidP="006B5E72">
                  <w:pPr>
                    <w:rPr>
                      <w:lang w:eastAsia="ru-RU"/>
                    </w:rPr>
                  </w:pPr>
                  <w:r w:rsidRPr="00B26DF2">
                    <w:rPr>
                      <w:lang w:eastAsia="ru-RU"/>
                    </w:rPr>
                    <w:t>35–59</w:t>
                  </w:r>
                </w:p>
              </w:tc>
              <w:tc>
                <w:tcPr>
                  <w:tcW w:w="2662" w:type="dxa"/>
                  <w:tcMar>
                    <w:left w:w="57" w:type="dxa"/>
                    <w:right w:w="57" w:type="dxa"/>
                  </w:tcMar>
                </w:tcPr>
                <w:p w14:paraId="07C9EE24" w14:textId="77777777" w:rsidR="006B5E72" w:rsidRPr="00B26DF2" w:rsidRDefault="006B5E72" w:rsidP="006B5E72">
                  <w:pPr>
                    <w:rPr>
                      <w:lang w:eastAsia="ru-RU"/>
                    </w:rPr>
                  </w:pPr>
                  <w:r>
                    <w:rPr>
                      <w:lang w:eastAsia="ru-RU"/>
                    </w:rPr>
                    <w:t>Unsatisfactory</w:t>
                  </w:r>
                  <w:r w:rsidRPr="00B26DF2">
                    <w:rPr>
                      <w:lang w:eastAsia="ru-RU"/>
                    </w:rPr>
                    <w:br/>
                    <w:t>(</w:t>
                  </w:r>
                  <w:r>
                    <w:rPr>
                      <w:lang w:eastAsia="ru-RU"/>
                    </w:rPr>
                    <w:t>requires additional learning</w:t>
                  </w:r>
                  <w:r w:rsidRPr="00B26DF2">
                    <w:rPr>
                      <w:lang w:eastAsia="ru-RU"/>
                    </w:rPr>
                    <w:t>)</w:t>
                  </w:r>
                </w:p>
              </w:tc>
              <w:tc>
                <w:tcPr>
                  <w:tcW w:w="708" w:type="dxa"/>
                  <w:tcMar>
                    <w:left w:w="57" w:type="dxa"/>
                    <w:right w:w="57" w:type="dxa"/>
                  </w:tcMar>
                </w:tcPr>
                <w:p w14:paraId="68C180D7" w14:textId="77777777" w:rsidR="006B5E72" w:rsidRPr="00B26DF2" w:rsidRDefault="006B5E72" w:rsidP="006B5E72">
                  <w:pPr>
                    <w:rPr>
                      <w:lang w:eastAsia="ru-RU"/>
                    </w:rPr>
                  </w:pPr>
                  <w:r w:rsidRPr="00B26DF2">
                    <w:rPr>
                      <w:lang w:eastAsia="ru-RU"/>
                    </w:rPr>
                    <w:t>FX</w:t>
                  </w:r>
                </w:p>
              </w:tc>
            </w:tr>
            <w:tr w:rsidR="006B5E72" w:rsidRPr="00B26DF2" w14:paraId="2EA76297" w14:textId="77777777" w:rsidTr="006B5E72">
              <w:tc>
                <w:tcPr>
                  <w:tcW w:w="1041" w:type="dxa"/>
                  <w:tcMar>
                    <w:left w:w="57" w:type="dxa"/>
                    <w:right w:w="57" w:type="dxa"/>
                  </w:tcMar>
                </w:tcPr>
                <w:p w14:paraId="49A89E60" w14:textId="77777777" w:rsidR="006B5E72" w:rsidRPr="00B26DF2" w:rsidRDefault="006B5E72" w:rsidP="006B5E72">
                  <w:pPr>
                    <w:rPr>
                      <w:lang w:eastAsia="ru-RU"/>
                    </w:rPr>
                  </w:pPr>
                  <w:r w:rsidRPr="00B26DF2">
                    <w:rPr>
                      <w:lang w:eastAsia="ru-RU"/>
                    </w:rPr>
                    <w:t>1–34</w:t>
                  </w:r>
                </w:p>
              </w:tc>
              <w:tc>
                <w:tcPr>
                  <w:tcW w:w="2662" w:type="dxa"/>
                  <w:tcMar>
                    <w:left w:w="57" w:type="dxa"/>
                    <w:right w:w="57" w:type="dxa"/>
                  </w:tcMar>
                </w:tcPr>
                <w:p w14:paraId="64D09F44" w14:textId="77777777" w:rsidR="006B5E72" w:rsidRPr="00B26DF2" w:rsidRDefault="006B5E72" w:rsidP="006B5E72">
                  <w:pPr>
                    <w:rPr>
                      <w:lang w:eastAsia="ru-RU"/>
                    </w:rPr>
                  </w:pPr>
                  <w:r>
                    <w:rPr>
                      <w:lang w:eastAsia="ru-RU"/>
                    </w:rPr>
                    <w:t>Unsatisfactory</w:t>
                  </w:r>
                  <w:r w:rsidRPr="00B26DF2">
                    <w:rPr>
                      <w:lang w:eastAsia="ru-RU"/>
                    </w:rPr>
                    <w:t xml:space="preserve"> (</w:t>
                  </w:r>
                  <w:r>
                    <w:rPr>
                      <w:lang w:eastAsia="ru-RU"/>
                    </w:rPr>
                    <w:t>requires repetition of the course</w:t>
                  </w:r>
                  <w:r w:rsidRPr="00B26DF2">
                    <w:rPr>
                      <w:lang w:eastAsia="ru-RU"/>
                    </w:rPr>
                    <w:t>)</w:t>
                  </w:r>
                </w:p>
              </w:tc>
              <w:tc>
                <w:tcPr>
                  <w:tcW w:w="708" w:type="dxa"/>
                  <w:tcMar>
                    <w:left w:w="57" w:type="dxa"/>
                    <w:right w:w="57" w:type="dxa"/>
                  </w:tcMar>
                </w:tcPr>
                <w:p w14:paraId="327ADE1A" w14:textId="77777777" w:rsidR="006B5E72" w:rsidRPr="00B26DF2" w:rsidRDefault="006B5E72" w:rsidP="006B5E72">
                  <w:pPr>
                    <w:rPr>
                      <w:lang w:eastAsia="ru-RU"/>
                    </w:rPr>
                  </w:pPr>
                  <w:r w:rsidRPr="00B26DF2">
                    <w:rPr>
                      <w:lang w:eastAsia="ru-RU"/>
                    </w:rPr>
                    <w:t>F</w:t>
                  </w:r>
                </w:p>
              </w:tc>
            </w:tr>
          </w:tbl>
          <w:p w14:paraId="667DF7D8" w14:textId="77777777" w:rsidR="006B5E72" w:rsidRPr="006B5E72" w:rsidRDefault="006B5E72" w:rsidP="006B5E72">
            <w:pPr>
              <w:rPr>
                <w:lang w:eastAsia="ru-RU"/>
              </w:rPr>
            </w:pPr>
          </w:p>
        </w:tc>
      </w:tr>
    </w:tbl>
    <w:p w14:paraId="7702F6B9" w14:textId="77777777" w:rsidR="00A232E6" w:rsidRDefault="00A232E6" w:rsidP="00A232E6"/>
    <w:p w14:paraId="47C01503" w14:textId="77777777" w:rsidR="0075767F" w:rsidRPr="005676C6" w:rsidRDefault="005676C6" w:rsidP="0075767F">
      <w:pPr>
        <w:pStyle w:val="2"/>
        <w:rPr>
          <w:lang w:val="en-US"/>
        </w:rPr>
      </w:pPr>
      <w:r w:rsidRPr="005676C6">
        <w:rPr>
          <w:lang w:val="en-US"/>
        </w:rPr>
        <w:t xml:space="preserve">Norms of academic integrity and course policy </w:t>
      </w:r>
    </w:p>
    <w:p w14:paraId="2EF2ED08" w14:textId="77777777" w:rsidR="0087656F" w:rsidRDefault="0087656F" w:rsidP="0087656F">
      <w:permStart w:id="275076218" w:edGrp="everyone"/>
      <w:r>
        <w:t>The student must adhere to the Code of Ethics of Academic Relations and Integrity of NTU "KhPI": to demonstrate discipline, good manners, kindness, honesty, and responsibility. Conflict situations should be openly discussed in academic groups with a lecturer, and if it is impossible to resolve the conflict, they should be brought to the attention of the Institute's management.</w:t>
      </w:r>
    </w:p>
    <w:p w14:paraId="387C16AF" w14:textId="4C44B204" w:rsidR="0075767F" w:rsidRDefault="0087656F" w:rsidP="0087656F">
      <w:r>
        <w:t>Regulatory and legal documents related to the implementation of the principles of academic integrity at NTU "KhPI" are available on the website:</w:t>
      </w:r>
      <w:r w:rsidR="0075767F">
        <w:t xml:space="preserve"> </w:t>
      </w:r>
      <w:hyperlink r:id="rId15" w:history="1">
        <w:r w:rsidR="004202CC" w:rsidRPr="00E2118C">
          <w:rPr>
            <w:rStyle w:val="a5"/>
          </w:rPr>
          <w:t>http://blogs.kpi.kharkov.ua/v2/nv/akademichna-dobrochesnist/</w:t>
        </w:r>
      </w:hyperlink>
      <w:r w:rsidR="004202CC">
        <w:t xml:space="preserve"> </w:t>
      </w:r>
    </w:p>
    <w:p w14:paraId="026E12BC" w14:textId="165B2E39" w:rsidR="000B2B4F" w:rsidRDefault="000B2B4F" w:rsidP="0087656F"/>
    <w:p w14:paraId="43090185" w14:textId="65EB7C9C" w:rsidR="000B2B4F" w:rsidRDefault="000B2B4F" w:rsidP="0087656F"/>
    <w:p w14:paraId="161851C1" w14:textId="6C6CF292" w:rsidR="000B2B4F" w:rsidRDefault="000B2B4F" w:rsidP="0087656F"/>
    <w:p w14:paraId="2AA2C5FF" w14:textId="77777777" w:rsidR="000B2B4F" w:rsidRDefault="000B2B4F" w:rsidP="0087656F"/>
    <w:permEnd w:id="275076218"/>
    <w:p w14:paraId="0B7F1C0E" w14:textId="77777777" w:rsidR="00B14439" w:rsidRDefault="00B14439" w:rsidP="0075767F"/>
    <w:p w14:paraId="26640ED1" w14:textId="77777777" w:rsidR="00B14439" w:rsidRDefault="00321112" w:rsidP="00B14439">
      <w:pPr>
        <w:pStyle w:val="2"/>
      </w:pPr>
      <w:permStart w:id="1251028562" w:edGrp="everyone"/>
      <w:r w:rsidRPr="00321112">
        <w:t>Approval</w:t>
      </w: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340" w:type="dxa"/>
        </w:tblCellMar>
        <w:tblLook w:val="04A0" w:firstRow="1" w:lastRow="0" w:firstColumn="1" w:lastColumn="0" w:noHBand="0" w:noVBand="1"/>
      </w:tblPr>
      <w:tblGrid>
        <w:gridCol w:w="3413"/>
        <w:gridCol w:w="3413"/>
        <w:gridCol w:w="3095"/>
      </w:tblGrid>
      <w:tr w:rsidR="0092073D" w:rsidRPr="00B14439" w14:paraId="41B4A613" w14:textId="77777777" w:rsidTr="00816D26">
        <w:tc>
          <w:tcPr>
            <w:tcW w:w="1720" w:type="pct"/>
          </w:tcPr>
          <w:p w14:paraId="67993793" w14:textId="77777777" w:rsidR="00B14439" w:rsidRPr="00B14439" w:rsidRDefault="00340039" w:rsidP="00B14439">
            <w:r>
              <w:t>A</w:t>
            </w:r>
            <w:r w:rsidR="00321112" w:rsidRPr="00321112">
              <w:t>pproved</w:t>
            </w:r>
            <w:r>
              <w:t xml:space="preserve"> by</w:t>
            </w:r>
          </w:p>
        </w:tc>
        <w:tc>
          <w:tcPr>
            <w:tcW w:w="1720" w:type="pct"/>
          </w:tcPr>
          <w:p w14:paraId="7BF5DF76" w14:textId="77777777" w:rsidR="00B14439" w:rsidRPr="00321112" w:rsidRDefault="00321112" w:rsidP="00B14439">
            <w:r>
              <w:t xml:space="preserve">Date, </w:t>
            </w:r>
            <w:r w:rsidR="00E3299C">
              <w:t>s</w:t>
            </w:r>
            <w:r>
              <w:t>ignature</w:t>
            </w:r>
          </w:p>
          <w:p w14:paraId="228AA2A3" w14:textId="6964A491" w:rsidR="0092073D" w:rsidRPr="00B14439" w:rsidRDefault="0092073D" w:rsidP="00953F52"/>
        </w:tc>
        <w:tc>
          <w:tcPr>
            <w:tcW w:w="1560" w:type="pct"/>
          </w:tcPr>
          <w:p w14:paraId="3B8E08ED" w14:textId="77777777" w:rsidR="00B14439" w:rsidRDefault="00321112" w:rsidP="00816D26">
            <w:pPr>
              <w:pStyle w:val="4"/>
              <w:outlineLvl w:val="3"/>
            </w:pPr>
            <w:r>
              <w:t>Head of the department</w:t>
            </w:r>
          </w:p>
          <w:p w14:paraId="52F95166" w14:textId="329E72B0" w:rsidR="00816D26" w:rsidRPr="00B14439" w:rsidRDefault="007346E1" w:rsidP="00B14439">
            <w:r>
              <w:t>Oleksii</w:t>
            </w:r>
            <w:r w:rsidR="00321112">
              <w:t xml:space="preserve"> </w:t>
            </w:r>
            <w:r w:rsidR="000B2B4F">
              <w:t>VODKA</w:t>
            </w:r>
          </w:p>
        </w:tc>
      </w:tr>
      <w:tr w:rsidR="0092073D" w:rsidRPr="00B14439" w14:paraId="5956537A" w14:textId="77777777" w:rsidTr="0092073D">
        <w:trPr>
          <w:trHeight w:val="1489"/>
        </w:trPr>
        <w:tc>
          <w:tcPr>
            <w:tcW w:w="1720" w:type="pct"/>
          </w:tcPr>
          <w:p w14:paraId="4A53EF95" w14:textId="77777777" w:rsidR="00B14439" w:rsidRPr="00B14439" w:rsidRDefault="00B14439" w:rsidP="00B14439"/>
        </w:tc>
        <w:tc>
          <w:tcPr>
            <w:tcW w:w="1720" w:type="pct"/>
          </w:tcPr>
          <w:p w14:paraId="111B0850" w14:textId="77777777" w:rsidR="00321112" w:rsidRDefault="00321112" w:rsidP="00321112">
            <w:r>
              <w:t xml:space="preserve">Date, </w:t>
            </w:r>
            <w:r w:rsidR="00E3299C">
              <w:t>s</w:t>
            </w:r>
            <w:r>
              <w:t>ignature</w:t>
            </w:r>
          </w:p>
          <w:p w14:paraId="551AAF17" w14:textId="550A2DFC" w:rsidR="00816D26" w:rsidRPr="00B14439" w:rsidRDefault="00816D26" w:rsidP="00953F52"/>
        </w:tc>
        <w:tc>
          <w:tcPr>
            <w:tcW w:w="1560" w:type="pct"/>
          </w:tcPr>
          <w:p w14:paraId="7BBBF0E0" w14:textId="77777777" w:rsidR="00B14439" w:rsidRDefault="00321112" w:rsidP="00816D26">
            <w:pPr>
              <w:pStyle w:val="4"/>
              <w:outlineLvl w:val="3"/>
            </w:pPr>
            <w:r w:rsidRPr="00321112">
              <w:t>Guarantor of the educational program</w:t>
            </w:r>
          </w:p>
          <w:p w14:paraId="7414B450" w14:textId="452557B3" w:rsidR="00953F52" w:rsidRPr="00B14439" w:rsidRDefault="00471EF2" w:rsidP="00B14439">
            <w:r>
              <w:t>Oleksii VODKA</w:t>
            </w:r>
          </w:p>
        </w:tc>
      </w:tr>
      <w:permEnd w:id="1251028562"/>
    </w:tbl>
    <w:p w14:paraId="5FCD573F" w14:textId="77777777" w:rsidR="00B14439" w:rsidRPr="00B14439" w:rsidRDefault="00B14439" w:rsidP="00B14439"/>
    <w:p w14:paraId="6398E340" w14:textId="77777777" w:rsidR="00A232E6" w:rsidRPr="00A232E6" w:rsidRDefault="00A232E6" w:rsidP="00A232E6">
      <w:pPr>
        <w:rPr>
          <w:lang w:eastAsia="ru-RU"/>
        </w:rPr>
      </w:pPr>
    </w:p>
    <w:p w14:paraId="7B530682" w14:textId="77777777" w:rsidR="00A232E6" w:rsidRPr="00A232E6" w:rsidRDefault="00A232E6" w:rsidP="00A232E6">
      <w:pPr>
        <w:rPr>
          <w:lang w:eastAsia="ru-RU"/>
        </w:rPr>
      </w:pPr>
    </w:p>
    <w:p w14:paraId="3B2D9786" w14:textId="77777777" w:rsidR="00A631F1" w:rsidRDefault="00A631F1" w:rsidP="00A631F1"/>
    <w:p w14:paraId="5F1AB18A" w14:textId="77777777" w:rsidR="00A631F1" w:rsidRPr="00A631F1" w:rsidRDefault="00A631F1" w:rsidP="00A631F1"/>
    <w:sectPr w:rsidR="00A631F1" w:rsidRPr="00A631F1" w:rsidSect="00C06EE9">
      <w:footerReference w:type="default" r:id="rId16"/>
      <w:pgSz w:w="11906" w:h="16838"/>
      <w:pgMar w:top="851" w:right="851" w:bottom="85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5D135" w14:textId="77777777" w:rsidR="000D29CF" w:rsidRDefault="000D29CF" w:rsidP="00C06EE9">
      <w:r>
        <w:separator/>
      </w:r>
    </w:p>
  </w:endnote>
  <w:endnote w:type="continuationSeparator" w:id="0">
    <w:p w14:paraId="7602E403" w14:textId="77777777" w:rsidR="000D29CF" w:rsidRDefault="000D29CF" w:rsidP="00C06E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DD451" w14:textId="77777777" w:rsidR="00C06EE9" w:rsidRDefault="00DD297D" w:rsidP="00C06EE9">
    <w:pPr>
      <w:pStyle w:val="ac"/>
      <w:jc w:val="right"/>
    </w:pPr>
    <w:r>
      <w:rPr>
        <w:noProof/>
      </w:rPr>
      <mc:AlternateContent>
        <mc:Choice Requires="wps">
          <w:drawing>
            <wp:anchor distT="0" distB="0" distL="114300" distR="114300" simplePos="0" relativeHeight="251659264" behindDoc="0" locked="0" layoutInCell="1" allowOverlap="1" wp14:anchorId="3FF6AA28" wp14:editId="74EAA169">
              <wp:simplePos x="0" y="0"/>
              <wp:positionH relativeFrom="column">
                <wp:posOffset>-81915</wp:posOffset>
              </wp:positionH>
              <wp:positionV relativeFrom="page">
                <wp:posOffset>9963150</wp:posOffset>
              </wp:positionV>
              <wp:extent cx="4362450" cy="275902"/>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362450" cy="275902"/>
                      </a:xfrm>
                      <a:prstGeom prst="rect">
                        <a:avLst/>
                      </a:prstGeom>
                      <a:solidFill>
                        <a:schemeClr val="lt1"/>
                      </a:solidFill>
                      <a:ln w="6350">
                        <a:noFill/>
                      </a:ln>
                    </wps:spPr>
                    <wps:txbx>
                      <w:txbxContent>
                        <w:sdt>
                          <w:sdtPr>
                            <w:alias w:val="Title"/>
                            <w:tag w:val=""/>
                            <w:id w:val="-1447222568"/>
                            <w:placeholder>
                              <w:docPart w:val="116B7229D1B7424490A349A95C83C046"/>
                            </w:placeholder>
                            <w:dataBinding w:prefixMappings="xmlns:ns0='http://purl.org/dc/elements/1.1/' xmlns:ns1='http://schemas.openxmlformats.org/package/2006/metadata/core-properties' " w:xpath="/ns1:coreProperties[1]/ns0:title[1]" w:storeItemID="{6C3C8BC8-F283-45AE-878A-BAB7291924A1}"/>
                            <w:text/>
                          </w:sdtPr>
                          <w:sdtEndPr/>
                          <w:sdtContent>
                            <w:p w14:paraId="4DAEEA84" w14:textId="3E86CB75" w:rsidR="00DD297D" w:rsidRPr="00DD297D" w:rsidRDefault="00B13597" w:rsidP="00DD297D">
                              <w:pPr>
                                <w:pStyle w:val="FooterText"/>
                              </w:pPr>
                              <w:r>
                                <w:t>Algorithms and models for data collection, analysis, and visualization                         Алгоритми та моделі збору, аналізу та візуалізації даних (англ.)</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F6AA28" id="_x0000_t202" coordsize="21600,21600" o:spt="202" path="m,l,21600r21600,l21600,xe">
              <v:stroke joinstyle="miter"/>
              <v:path gradientshapeok="t" o:connecttype="rect"/>
            </v:shapetype>
            <v:shape id="Text Box 10" o:spid="_x0000_s1026" type="#_x0000_t202" style="position:absolute;left:0;text-align:left;margin-left:-6.45pt;margin-top:784.5pt;width:343.5pt;height:2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" fillcolor="white [3201]" stroked="f" strokeweight=".5pt">
              <v:textbox>
                <w:txbxContent>
                  <w:sdt>
                    <w:sdtPr>
                      <w:alias w:val="Title"/>
                      <w:tag w:val=""/>
                      <w:id w:val="-1447222568"/>
                      <w:placeholder>
                        <w:docPart w:val="116B7229D1B7424490A349A95C83C046"/>
                      </w:placeholder>
                      <w:dataBinding w:prefixMappings="xmlns:ns0='http://purl.org/dc/elements/1.1/' xmlns:ns1='http://schemas.openxmlformats.org/package/2006/metadata/core-properties' " w:xpath="/ns1:coreProperties[1]/ns0:title[1]" w:storeItemID="{6C3C8BC8-F283-45AE-878A-BAB7291924A1}"/>
                      <w:text/>
                    </w:sdtPr>
                    <w:sdtEndPr/>
                    <w:sdtContent>
                      <w:p w14:paraId="4DAEEA84" w14:textId="3E86CB75" w:rsidR="00DD297D" w:rsidRPr="00DD297D" w:rsidRDefault="00B13597" w:rsidP="00DD297D">
                        <w:pPr>
                          <w:pStyle w:val="FooterText"/>
                        </w:pPr>
                        <w:r>
                          <w:t>Algorithms and models for data collection, analysis, and visualization                         Алгоритми та моделі збору, аналізу та візуалізації даних (англ.)</w:t>
                        </w:r>
                      </w:p>
                    </w:sdtContent>
                  </w:sdt>
                </w:txbxContent>
              </v:textbox>
              <w10:wrap anchory="page"/>
            </v:shape>
          </w:pict>
        </mc:Fallback>
      </mc:AlternateContent>
    </w:r>
    <w:r w:rsidR="00C06EE9">
      <w:rPr>
        <w:noProof/>
      </w:rPr>
      <w:drawing>
        <wp:inline distT="0" distB="0" distL="0" distR="0" wp14:anchorId="683F3406" wp14:editId="5BBBC62F">
          <wp:extent cx="1783784" cy="340147"/>
          <wp:effectExtent l="0" t="0" r="698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1783784" cy="340147"/>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908FB6" w14:textId="77777777" w:rsidR="000D29CF" w:rsidRDefault="000D29CF" w:rsidP="00C06EE9">
      <w:r>
        <w:separator/>
      </w:r>
    </w:p>
  </w:footnote>
  <w:footnote w:type="continuationSeparator" w:id="0">
    <w:p w14:paraId="1F9D87C2" w14:textId="77777777" w:rsidR="000D29CF" w:rsidRDefault="000D29CF" w:rsidP="00C06E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7ECFF6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44C9FF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1640F2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0528C7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0F2546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8FEFEB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B6EC7A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C80406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B12411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A0A7D2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5F6E5820"/>
    <w:multiLevelType w:val="hybridMultilevel"/>
    <w:tmpl w:val="8F1EDC2A"/>
    <w:lvl w:ilvl="0" w:tplc="C9183610">
      <w:start w:val="122"/>
      <w:numFmt w:val="bullet"/>
      <w:lvlText w:val="-"/>
      <w:lvlJc w:val="left"/>
      <w:pPr>
        <w:ind w:left="720" w:hanging="360"/>
      </w:pPr>
      <w:rPr>
        <w:rFonts w:ascii="Calibri" w:eastAsiaTheme="minorHAnsi" w:hAnsi="Calibri" w:cs="Calibri"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documentProtection w:edit="readOnly" w:formatting="1" w:enforcement="1" w:cryptProviderType="rsaAES" w:cryptAlgorithmClass="hash" w:cryptAlgorithmType="typeAny" w:cryptAlgorithmSid="14" w:cryptSpinCount="100000" w:hash="nynrCiAe9sd8ZtYjpc5rm/cl0Ysbv+3cnMH7NBS9PYi5mBmGSTXC89gIpAChbGEjM2akN4RjflDhooHotfSkRg==" w:salt="69Z7xbVQVG9cR1GZsEdbyA=="/>
  <w:styleLockTheme/>
  <w:styleLockQFSet/>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UyMrSwtDS2tLA0MbdU0lEKTi0uzszPAykwNK8FAGKPOwAtAAAA"/>
  </w:docVars>
  <w:rsids>
    <w:rsidRoot w:val="00786C21"/>
    <w:rsid w:val="00013EAA"/>
    <w:rsid w:val="00015D85"/>
    <w:rsid w:val="00017B88"/>
    <w:rsid w:val="00024447"/>
    <w:rsid w:val="00033CB5"/>
    <w:rsid w:val="0005300F"/>
    <w:rsid w:val="000904A0"/>
    <w:rsid w:val="000A6559"/>
    <w:rsid w:val="000A68EF"/>
    <w:rsid w:val="000B02B1"/>
    <w:rsid w:val="000B2B4F"/>
    <w:rsid w:val="000B3985"/>
    <w:rsid w:val="000B45CE"/>
    <w:rsid w:val="000C1269"/>
    <w:rsid w:val="000C256A"/>
    <w:rsid w:val="000D29CF"/>
    <w:rsid w:val="000E16CC"/>
    <w:rsid w:val="000E3F95"/>
    <w:rsid w:val="00102FD9"/>
    <w:rsid w:val="001078C9"/>
    <w:rsid w:val="00124F9D"/>
    <w:rsid w:val="00132CAB"/>
    <w:rsid w:val="001353C5"/>
    <w:rsid w:val="00150B3D"/>
    <w:rsid w:val="001528D0"/>
    <w:rsid w:val="001540D5"/>
    <w:rsid w:val="001559C6"/>
    <w:rsid w:val="0016467B"/>
    <w:rsid w:val="00165405"/>
    <w:rsid w:val="001766CC"/>
    <w:rsid w:val="001A69EB"/>
    <w:rsid w:val="001B2FD3"/>
    <w:rsid w:val="001D090A"/>
    <w:rsid w:val="001D30B1"/>
    <w:rsid w:val="001D3E7E"/>
    <w:rsid w:val="001E763B"/>
    <w:rsid w:val="001F3C0F"/>
    <w:rsid w:val="001F41A0"/>
    <w:rsid w:val="00200622"/>
    <w:rsid w:val="0020769B"/>
    <w:rsid w:val="00212E99"/>
    <w:rsid w:val="00220478"/>
    <w:rsid w:val="002245E1"/>
    <w:rsid w:val="00236E93"/>
    <w:rsid w:val="00272E4C"/>
    <w:rsid w:val="00277653"/>
    <w:rsid w:val="002865E0"/>
    <w:rsid w:val="0028701F"/>
    <w:rsid w:val="0029176C"/>
    <w:rsid w:val="002C177D"/>
    <w:rsid w:val="002D7334"/>
    <w:rsid w:val="002E4159"/>
    <w:rsid w:val="002F2A53"/>
    <w:rsid w:val="002F5364"/>
    <w:rsid w:val="003015D9"/>
    <w:rsid w:val="003044DE"/>
    <w:rsid w:val="00305B99"/>
    <w:rsid w:val="00315DB7"/>
    <w:rsid w:val="00321112"/>
    <w:rsid w:val="00340039"/>
    <w:rsid w:val="00350D5E"/>
    <w:rsid w:val="00351A89"/>
    <w:rsid w:val="00354987"/>
    <w:rsid w:val="00371218"/>
    <w:rsid w:val="00371D61"/>
    <w:rsid w:val="003768CC"/>
    <w:rsid w:val="003A1596"/>
    <w:rsid w:val="003C0CF1"/>
    <w:rsid w:val="003C3ED0"/>
    <w:rsid w:val="003E3267"/>
    <w:rsid w:val="003E6EBE"/>
    <w:rsid w:val="003F5A91"/>
    <w:rsid w:val="00401A00"/>
    <w:rsid w:val="0040785D"/>
    <w:rsid w:val="0041585F"/>
    <w:rsid w:val="004202CC"/>
    <w:rsid w:val="004333BF"/>
    <w:rsid w:val="00436EA4"/>
    <w:rsid w:val="004419B6"/>
    <w:rsid w:val="004477D3"/>
    <w:rsid w:val="004522D9"/>
    <w:rsid w:val="004670F1"/>
    <w:rsid w:val="0046762E"/>
    <w:rsid w:val="00471EF2"/>
    <w:rsid w:val="00485C8A"/>
    <w:rsid w:val="004B2236"/>
    <w:rsid w:val="004B4BB7"/>
    <w:rsid w:val="004C24B7"/>
    <w:rsid w:val="004C5FD3"/>
    <w:rsid w:val="004F5495"/>
    <w:rsid w:val="005142A5"/>
    <w:rsid w:val="00527DC3"/>
    <w:rsid w:val="005676C6"/>
    <w:rsid w:val="00570EF4"/>
    <w:rsid w:val="00590D12"/>
    <w:rsid w:val="0059635C"/>
    <w:rsid w:val="005B765E"/>
    <w:rsid w:val="005F4ADE"/>
    <w:rsid w:val="005F7267"/>
    <w:rsid w:val="0061165E"/>
    <w:rsid w:val="00624F80"/>
    <w:rsid w:val="006348B0"/>
    <w:rsid w:val="00641811"/>
    <w:rsid w:val="00646389"/>
    <w:rsid w:val="0065775F"/>
    <w:rsid w:val="00662E92"/>
    <w:rsid w:val="00664900"/>
    <w:rsid w:val="006B5E72"/>
    <w:rsid w:val="006C7E0A"/>
    <w:rsid w:val="006D1D64"/>
    <w:rsid w:val="006E143D"/>
    <w:rsid w:val="007157AE"/>
    <w:rsid w:val="007346E1"/>
    <w:rsid w:val="00735F4F"/>
    <w:rsid w:val="007372E5"/>
    <w:rsid w:val="007400B5"/>
    <w:rsid w:val="00744389"/>
    <w:rsid w:val="007513CF"/>
    <w:rsid w:val="0075767F"/>
    <w:rsid w:val="007705BF"/>
    <w:rsid w:val="00786C21"/>
    <w:rsid w:val="007B7FBA"/>
    <w:rsid w:val="007C2CF1"/>
    <w:rsid w:val="007E33D1"/>
    <w:rsid w:val="007F6CB3"/>
    <w:rsid w:val="00804ABA"/>
    <w:rsid w:val="00806F52"/>
    <w:rsid w:val="008159B2"/>
    <w:rsid w:val="00816D26"/>
    <w:rsid w:val="00827F82"/>
    <w:rsid w:val="00831DCD"/>
    <w:rsid w:val="00855B50"/>
    <w:rsid w:val="0087656F"/>
    <w:rsid w:val="008A59C4"/>
    <w:rsid w:val="008C264C"/>
    <w:rsid w:val="008E797E"/>
    <w:rsid w:val="0092073D"/>
    <w:rsid w:val="00927EDF"/>
    <w:rsid w:val="00953F52"/>
    <w:rsid w:val="00956835"/>
    <w:rsid w:val="00970BD2"/>
    <w:rsid w:val="00973D97"/>
    <w:rsid w:val="00976A4E"/>
    <w:rsid w:val="00996526"/>
    <w:rsid w:val="009B49B5"/>
    <w:rsid w:val="009C2051"/>
    <w:rsid w:val="009C4504"/>
    <w:rsid w:val="009C7D43"/>
    <w:rsid w:val="009D0E3F"/>
    <w:rsid w:val="009D533B"/>
    <w:rsid w:val="009F28FC"/>
    <w:rsid w:val="009F63A9"/>
    <w:rsid w:val="00A16E3A"/>
    <w:rsid w:val="00A232E6"/>
    <w:rsid w:val="00A40F06"/>
    <w:rsid w:val="00A45D19"/>
    <w:rsid w:val="00A631F1"/>
    <w:rsid w:val="00A66A6A"/>
    <w:rsid w:val="00A83D92"/>
    <w:rsid w:val="00AA70CA"/>
    <w:rsid w:val="00AB274E"/>
    <w:rsid w:val="00AB732C"/>
    <w:rsid w:val="00AC1C9B"/>
    <w:rsid w:val="00AD090C"/>
    <w:rsid w:val="00AE55B6"/>
    <w:rsid w:val="00AF6D59"/>
    <w:rsid w:val="00B13597"/>
    <w:rsid w:val="00B14439"/>
    <w:rsid w:val="00B16DE4"/>
    <w:rsid w:val="00B16F85"/>
    <w:rsid w:val="00B2225F"/>
    <w:rsid w:val="00B22E87"/>
    <w:rsid w:val="00B26DF2"/>
    <w:rsid w:val="00B37E56"/>
    <w:rsid w:val="00B62C0E"/>
    <w:rsid w:val="00B861CA"/>
    <w:rsid w:val="00BA450B"/>
    <w:rsid w:val="00BB0128"/>
    <w:rsid w:val="00BB14F6"/>
    <w:rsid w:val="00BB3EEE"/>
    <w:rsid w:val="00C05E21"/>
    <w:rsid w:val="00C06EE9"/>
    <w:rsid w:val="00C209EE"/>
    <w:rsid w:val="00C421C2"/>
    <w:rsid w:val="00C57B83"/>
    <w:rsid w:val="00C6024A"/>
    <w:rsid w:val="00C717E4"/>
    <w:rsid w:val="00C83B99"/>
    <w:rsid w:val="00CA6237"/>
    <w:rsid w:val="00CA791C"/>
    <w:rsid w:val="00D1344F"/>
    <w:rsid w:val="00D25BD2"/>
    <w:rsid w:val="00D275B5"/>
    <w:rsid w:val="00D40E33"/>
    <w:rsid w:val="00D51A18"/>
    <w:rsid w:val="00D54C18"/>
    <w:rsid w:val="00D80C5F"/>
    <w:rsid w:val="00D81A9A"/>
    <w:rsid w:val="00D82A68"/>
    <w:rsid w:val="00D979C9"/>
    <w:rsid w:val="00DA41AA"/>
    <w:rsid w:val="00DB5076"/>
    <w:rsid w:val="00DB652D"/>
    <w:rsid w:val="00DB717D"/>
    <w:rsid w:val="00DC1757"/>
    <w:rsid w:val="00DC3E54"/>
    <w:rsid w:val="00DC5A24"/>
    <w:rsid w:val="00DD297D"/>
    <w:rsid w:val="00DD3912"/>
    <w:rsid w:val="00DD7FB9"/>
    <w:rsid w:val="00DE4F20"/>
    <w:rsid w:val="00DE6D44"/>
    <w:rsid w:val="00DF6157"/>
    <w:rsid w:val="00DF61F2"/>
    <w:rsid w:val="00DF7F92"/>
    <w:rsid w:val="00E0460E"/>
    <w:rsid w:val="00E07D8A"/>
    <w:rsid w:val="00E12F3A"/>
    <w:rsid w:val="00E21386"/>
    <w:rsid w:val="00E22A62"/>
    <w:rsid w:val="00E3299C"/>
    <w:rsid w:val="00E43CF2"/>
    <w:rsid w:val="00E62B02"/>
    <w:rsid w:val="00E649FF"/>
    <w:rsid w:val="00E770A6"/>
    <w:rsid w:val="00E92F61"/>
    <w:rsid w:val="00EB4413"/>
    <w:rsid w:val="00EC36C3"/>
    <w:rsid w:val="00EC7BDD"/>
    <w:rsid w:val="00ED6231"/>
    <w:rsid w:val="00EE307A"/>
    <w:rsid w:val="00EE40EA"/>
    <w:rsid w:val="00EF78BE"/>
    <w:rsid w:val="00EF7CBA"/>
    <w:rsid w:val="00F214A9"/>
    <w:rsid w:val="00F651C2"/>
    <w:rsid w:val="00F706D3"/>
    <w:rsid w:val="00FB4487"/>
    <w:rsid w:val="00FC5ED1"/>
    <w:rsid w:val="00FE37B5"/>
    <w:rsid w:val="00FF27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D13A6F8"/>
  <w14:defaultImageDpi w14:val="32767"/>
  <w15:chartTrackingRefBased/>
  <w15:docId w15:val="{26269AB9-FF25-4EB3-AE0A-0B13E5466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qFormat="1"/>
    <w:lsdException w:name="heading 1" w:uiPriority="9" w:qFormat="1"/>
    <w:lsdException w:name="heading 2" w:semiHidden="1" w:uiPriority="9" w:unhideWhenUsed="1" w:qFormat="1"/>
    <w:lsdException w:name="heading 3" w:locked="0" w:semiHidden="1" w:uiPriority="9" w:unhideWhenUsed="1" w:qFormat="1"/>
    <w:lsdException w:name="heading 4" w:locked="0"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semiHidden="1" w:unhideWhenUsed="1"/>
    <w:lsdException w:name="Strong" w:locked="0" w:uiPriority="22" w:qFormat="1"/>
    <w:lsdException w:name="Emphasis" w:locked="0"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3D97"/>
    <w:pPr>
      <w:spacing w:after="0" w:line="240" w:lineRule="auto"/>
    </w:pPr>
    <w:rPr>
      <w:color w:val="000000" w:themeColor="text1"/>
    </w:rPr>
  </w:style>
  <w:style w:type="paragraph" w:styleId="1">
    <w:name w:val="heading 1"/>
    <w:basedOn w:val="Normalcentered"/>
    <w:next w:val="a"/>
    <w:link w:val="10"/>
    <w:uiPriority w:val="9"/>
    <w:qFormat/>
    <w:locked/>
    <w:rsid w:val="00D80C5F"/>
    <w:pPr>
      <w:outlineLvl w:val="0"/>
    </w:pPr>
    <w:rPr>
      <w:b/>
      <w:bCs/>
      <w:color w:val="A0001B"/>
      <w:sz w:val="36"/>
      <w:szCs w:val="36"/>
    </w:rPr>
  </w:style>
  <w:style w:type="paragraph" w:styleId="2">
    <w:name w:val="heading 2"/>
    <w:next w:val="a"/>
    <w:link w:val="20"/>
    <w:uiPriority w:val="9"/>
    <w:unhideWhenUsed/>
    <w:qFormat/>
    <w:locked/>
    <w:rsid w:val="000B3985"/>
    <w:pPr>
      <w:keepNext/>
      <w:spacing w:before="60" w:after="240"/>
      <w:outlineLvl w:val="1"/>
    </w:pPr>
    <w:rPr>
      <w:b/>
      <w:bCs/>
      <w:color w:val="A0001B"/>
      <w:sz w:val="28"/>
      <w:szCs w:val="28"/>
      <w:lang w:val="uk-UA"/>
    </w:rPr>
  </w:style>
  <w:style w:type="paragraph" w:styleId="3">
    <w:name w:val="heading 3"/>
    <w:basedOn w:val="a"/>
    <w:next w:val="a"/>
    <w:link w:val="30"/>
    <w:uiPriority w:val="9"/>
    <w:unhideWhenUsed/>
    <w:qFormat/>
    <w:rsid w:val="00527DC3"/>
    <w:pPr>
      <w:keepNext/>
      <w:spacing w:after="80"/>
      <w:outlineLvl w:val="2"/>
    </w:pPr>
    <w:rPr>
      <w:b/>
      <w:bCs/>
      <w:sz w:val="24"/>
      <w:szCs w:val="20"/>
      <w:lang w:eastAsia="ru-RU"/>
    </w:rPr>
  </w:style>
  <w:style w:type="paragraph" w:styleId="4">
    <w:name w:val="heading 4"/>
    <w:basedOn w:val="a"/>
    <w:next w:val="a"/>
    <w:link w:val="40"/>
    <w:uiPriority w:val="9"/>
    <w:unhideWhenUsed/>
    <w:qFormat/>
    <w:rsid w:val="00646389"/>
    <w:pPr>
      <w:outlineLvl w:val="3"/>
    </w:pPr>
    <w:rPr>
      <w:color w:val="A0001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locked/>
    <w:rsid w:val="00150B3D"/>
    <w:pPr>
      <w:spacing w:after="0" w:line="240" w:lineRule="auto"/>
      <w:ind w:firstLine="425"/>
    </w:pPr>
    <w:rPr>
      <w:sz w:val="24"/>
      <w:lang w:val="ru-RU"/>
    </w:rPr>
  </w:style>
  <w:style w:type="table" w:styleId="a4">
    <w:name w:val="Table Grid"/>
    <w:basedOn w:val="a1"/>
    <w:uiPriority w:val="39"/>
    <w:locked/>
    <w:rsid w:val="001078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centered">
    <w:name w:val="Normal centered"/>
    <w:basedOn w:val="a"/>
    <w:qFormat/>
    <w:rsid w:val="00D80C5F"/>
    <w:pPr>
      <w:jc w:val="center"/>
    </w:pPr>
  </w:style>
  <w:style w:type="character" w:customStyle="1" w:styleId="10">
    <w:name w:val="Заголовок 1 Знак"/>
    <w:basedOn w:val="a0"/>
    <w:link w:val="1"/>
    <w:uiPriority w:val="9"/>
    <w:rsid w:val="00D80C5F"/>
    <w:rPr>
      <w:b/>
      <w:bCs/>
      <w:color w:val="A0001B"/>
      <w:sz w:val="36"/>
      <w:szCs w:val="36"/>
    </w:rPr>
  </w:style>
  <w:style w:type="character" w:customStyle="1" w:styleId="20">
    <w:name w:val="Заголовок 2 Знак"/>
    <w:basedOn w:val="a0"/>
    <w:link w:val="2"/>
    <w:uiPriority w:val="9"/>
    <w:rsid w:val="000B3985"/>
    <w:rPr>
      <w:b/>
      <w:bCs/>
      <w:color w:val="A0001B"/>
      <w:sz w:val="28"/>
      <w:szCs w:val="28"/>
      <w:lang w:val="uk-UA"/>
    </w:rPr>
  </w:style>
  <w:style w:type="character" w:styleId="a5">
    <w:name w:val="Hyperlink"/>
    <w:basedOn w:val="a0"/>
    <w:uiPriority w:val="99"/>
    <w:unhideWhenUsed/>
    <w:rsid w:val="001528D0"/>
    <w:rPr>
      <w:color w:val="A0001B"/>
      <w:u w:val="single"/>
      <w:lang w:val="uk-UA"/>
    </w:rPr>
  </w:style>
  <w:style w:type="character" w:styleId="a6">
    <w:name w:val="Unresolved Mention"/>
    <w:basedOn w:val="a0"/>
    <w:uiPriority w:val="99"/>
    <w:semiHidden/>
    <w:unhideWhenUsed/>
    <w:locked/>
    <w:rsid w:val="00DB5076"/>
    <w:rPr>
      <w:color w:val="605E5C"/>
      <w:shd w:val="clear" w:color="auto" w:fill="E1DFDD"/>
    </w:rPr>
  </w:style>
  <w:style w:type="character" w:customStyle="1" w:styleId="30">
    <w:name w:val="Заголовок 3 Знак"/>
    <w:basedOn w:val="a0"/>
    <w:link w:val="3"/>
    <w:uiPriority w:val="9"/>
    <w:rsid w:val="00527DC3"/>
    <w:rPr>
      <w:b/>
      <w:bCs/>
      <w:color w:val="000000" w:themeColor="text1"/>
      <w:sz w:val="24"/>
      <w:szCs w:val="20"/>
      <w:lang w:val="uk-UA" w:eastAsia="ru-RU"/>
    </w:rPr>
  </w:style>
  <w:style w:type="character" w:customStyle="1" w:styleId="40">
    <w:name w:val="Заголовок 4 Знак"/>
    <w:basedOn w:val="a0"/>
    <w:link w:val="4"/>
    <w:uiPriority w:val="9"/>
    <w:rsid w:val="00646389"/>
    <w:rPr>
      <w:color w:val="A0001B"/>
      <w:lang w:val="uk-UA"/>
    </w:rPr>
  </w:style>
  <w:style w:type="paragraph" w:customStyle="1" w:styleId="Normalcenteredbold">
    <w:name w:val="Normal centered bold"/>
    <w:basedOn w:val="Normalcentered"/>
    <w:qFormat/>
    <w:locked/>
    <w:rsid w:val="00646389"/>
    <w:rPr>
      <w:b/>
      <w:bCs/>
      <w:sz w:val="28"/>
      <w:szCs w:val="24"/>
    </w:rPr>
  </w:style>
  <w:style w:type="paragraph" w:styleId="a7">
    <w:name w:val="List Paragraph"/>
    <w:basedOn w:val="a"/>
    <w:uiPriority w:val="34"/>
    <w:qFormat/>
    <w:locked/>
    <w:rsid w:val="00646389"/>
    <w:pPr>
      <w:spacing w:after="200" w:line="276" w:lineRule="auto"/>
      <w:ind w:left="720"/>
      <w:contextualSpacing/>
    </w:pPr>
    <w:rPr>
      <w:color w:val="auto"/>
      <w:lang w:val="ru-RU"/>
    </w:rPr>
  </w:style>
  <w:style w:type="character" w:styleId="a8">
    <w:name w:val="Strong"/>
    <w:basedOn w:val="a0"/>
    <w:uiPriority w:val="22"/>
    <w:qFormat/>
    <w:rsid w:val="004202CC"/>
    <w:rPr>
      <w:b/>
      <w:bCs/>
    </w:rPr>
  </w:style>
  <w:style w:type="character" w:styleId="a9">
    <w:name w:val="Emphasis"/>
    <w:basedOn w:val="a0"/>
    <w:uiPriority w:val="20"/>
    <w:qFormat/>
    <w:rsid w:val="00735F4F"/>
    <w:rPr>
      <w:i/>
      <w:iCs/>
    </w:rPr>
  </w:style>
  <w:style w:type="paragraph" w:styleId="aa">
    <w:name w:val="header"/>
    <w:basedOn w:val="a"/>
    <w:link w:val="ab"/>
    <w:uiPriority w:val="99"/>
    <w:unhideWhenUsed/>
    <w:locked/>
    <w:rsid w:val="00C06EE9"/>
    <w:pPr>
      <w:tabs>
        <w:tab w:val="center" w:pos="4680"/>
        <w:tab w:val="right" w:pos="9360"/>
      </w:tabs>
    </w:pPr>
  </w:style>
  <w:style w:type="character" w:customStyle="1" w:styleId="ab">
    <w:name w:val="Верхній колонтитул Знак"/>
    <w:basedOn w:val="a0"/>
    <w:link w:val="aa"/>
    <w:uiPriority w:val="99"/>
    <w:rsid w:val="00C06EE9"/>
    <w:rPr>
      <w:color w:val="000000" w:themeColor="text1"/>
      <w:lang w:val="uk-UA"/>
    </w:rPr>
  </w:style>
  <w:style w:type="paragraph" w:styleId="ac">
    <w:name w:val="footer"/>
    <w:basedOn w:val="a"/>
    <w:link w:val="ad"/>
    <w:uiPriority w:val="99"/>
    <w:unhideWhenUsed/>
    <w:locked/>
    <w:rsid w:val="00C06EE9"/>
    <w:pPr>
      <w:tabs>
        <w:tab w:val="center" w:pos="4680"/>
        <w:tab w:val="right" w:pos="9360"/>
      </w:tabs>
    </w:pPr>
  </w:style>
  <w:style w:type="character" w:customStyle="1" w:styleId="ad">
    <w:name w:val="Нижній колонтитул Знак"/>
    <w:basedOn w:val="a0"/>
    <w:link w:val="ac"/>
    <w:uiPriority w:val="99"/>
    <w:rsid w:val="00C06EE9"/>
    <w:rPr>
      <w:color w:val="000000" w:themeColor="text1"/>
      <w:lang w:val="uk-UA"/>
    </w:rPr>
  </w:style>
  <w:style w:type="character" w:styleId="ae">
    <w:name w:val="Placeholder Text"/>
    <w:basedOn w:val="a0"/>
    <w:uiPriority w:val="99"/>
    <w:semiHidden/>
    <w:locked/>
    <w:rsid w:val="00DD297D"/>
    <w:rPr>
      <w:color w:val="808080"/>
    </w:rPr>
  </w:style>
  <w:style w:type="paragraph" w:customStyle="1" w:styleId="FooterText">
    <w:name w:val="Footer Text"/>
    <w:basedOn w:val="a"/>
    <w:qFormat/>
    <w:locked/>
    <w:rsid w:val="005B765E"/>
    <w:pPr>
      <w:spacing w:line="480" w:lineRule="auto"/>
    </w:pPr>
    <w:rPr>
      <w:i/>
      <w:sz w:val="18"/>
      <w:szCs w:val="16"/>
    </w:rPr>
  </w:style>
  <w:style w:type="table" w:customStyle="1" w:styleId="TableStyle">
    <w:name w:val="TableStyle"/>
    <w:basedOn w:val="a1"/>
    <w:uiPriority w:val="99"/>
    <w:rsid w:val="00855B50"/>
    <w:pPr>
      <w:spacing w:after="0" w:line="240" w:lineRule="auto"/>
    </w:pPr>
    <w:tblPr>
      <w:tblBorders>
        <w:insideH w:val="single" w:sz="4" w:space="0" w:color="auto"/>
      </w:tblBorders>
      <w:tblCellMar>
        <w:top w:w="57" w:type="dxa"/>
        <w:left w:w="57" w:type="dxa"/>
        <w:bottom w:w="57" w:type="dxa"/>
        <w:right w:w="57"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7090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eb.kpi.kharkov.ua/dpm/uk/vodka-oleksij-oleksandrovich/"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Oleksii.Vodka@khpi.edu.ua" TargetMode="External"/><Relationship Id="rId5" Type="http://schemas.openxmlformats.org/officeDocument/2006/relationships/webSettings" Target="webSettings.xml"/><Relationship Id="rId15" Type="http://schemas.openxmlformats.org/officeDocument/2006/relationships/hyperlink" Target="http://blogs.kpi.kharkov.ua/v2/nv/akademichna-dobrochesnist/"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Ruslan.Babudzhan@infiz.khpi.edu.ua"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20-%20&#1053;&#1072;&#1094;i&#1086;&#1085;&#1072;&#1083;&#1100;&#1085;&#1080;&#1081;%20&#1090;&#1077;&#1093;&#1085;i&#1095;&#1085;&#1080;&#1081;%20&#1091;&#1085;i&#1074;&#1077;&#1088;&#1089;&#1080;&#1090;&#1077;&#1090;%20&#1061;&#1072;&#1088;&#1082;i&#1074;&#1089;&#1100;&#1082;&#1080;&#1081;%20&#1087;&#1086;&#1083;i&#1090;&#1077;&#1093;&#1085;i&#1095;&#1085;&#1080;&#1081;%20i&#1085;&#1089;&#1090;&#1080;&#1090;&#1091;&#1090;\&#1044;&#1052;&#1052;\2022-DAAD-course\&#1057;&#1080;&#1083;&#1072;&#1073;&#1091;&#1089;_&#1096;&#1072;&#1073;&#1083;&#1086;&#1085;_ENG.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93120A2DCEC4E67A081270692778F9B"/>
        <w:category>
          <w:name w:val="Загальні"/>
          <w:gallery w:val="placeholder"/>
        </w:category>
        <w:types>
          <w:type w:val="bbPlcHdr"/>
        </w:types>
        <w:behaviors>
          <w:behavior w:val="content"/>
        </w:behaviors>
        <w:guid w:val="{56926DB5-946D-4060-B772-B77C0FCB59F0}"/>
      </w:docPartPr>
      <w:docPartBody>
        <w:p w:rsidR="00440994" w:rsidRDefault="00440994">
          <w:pPr>
            <w:pStyle w:val="593120A2DCEC4E67A081270692778F9B"/>
          </w:pPr>
          <w:r w:rsidRPr="00E2118C">
            <w:rPr>
              <w:rStyle w:val="a3"/>
            </w:rPr>
            <w:t>[Title]</w:t>
          </w:r>
        </w:p>
      </w:docPartBody>
    </w:docPart>
    <w:docPart>
      <w:docPartPr>
        <w:name w:val="116B7229D1B7424490A349A95C83C046"/>
        <w:category>
          <w:name w:val="Загальні"/>
          <w:gallery w:val="placeholder"/>
        </w:category>
        <w:types>
          <w:type w:val="bbPlcHdr"/>
        </w:types>
        <w:behaviors>
          <w:behavior w:val="content"/>
        </w:behaviors>
        <w:guid w:val="{0CFC0277-AED4-422E-A944-CE597B93E41C}"/>
      </w:docPartPr>
      <w:docPartBody>
        <w:p w:rsidR="00440994" w:rsidRDefault="00440994">
          <w:pPr>
            <w:pStyle w:val="116B7229D1B7424490A349A95C83C046"/>
          </w:pPr>
          <w:r w:rsidRPr="00E2118C">
            <w:rPr>
              <w:rStyle w:val="a3"/>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994"/>
    <w:rsid w:val="00137ECE"/>
    <w:rsid w:val="002C621A"/>
    <w:rsid w:val="00440994"/>
    <w:rsid w:val="00A12B1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uk-UA" w:eastAsia="uk-U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Pr>
      <w:color w:val="808080"/>
    </w:rPr>
  </w:style>
  <w:style w:type="paragraph" w:customStyle="1" w:styleId="593120A2DCEC4E67A081270692778F9B">
    <w:name w:val="593120A2DCEC4E67A081270692778F9B"/>
  </w:style>
  <w:style w:type="paragraph" w:customStyle="1" w:styleId="116B7229D1B7424490A349A95C83C046">
    <w:name w:val="116B7229D1B7424490A349A95C83C0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FEC273-C62B-4664-8E43-C10743346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Силабус_шаблон_ENG</Template>
  <TotalTime>540</TotalTime>
  <Pages>5</Pages>
  <Words>7430</Words>
  <Characters>4236</Characters>
  <Application>Microsoft Office Word</Application>
  <DocSecurity>8</DocSecurity>
  <Lines>35</Lines>
  <Paragraphs>23</Paragraphs>
  <ScaleCrop>false</ScaleCrop>
  <HeadingPairs>
    <vt:vector size="4" baseType="variant">
      <vt:variant>
        <vt:lpstr>Назва</vt:lpstr>
      </vt:variant>
      <vt:variant>
        <vt:i4>1</vt:i4>
      </vt:variant>
      <vt:variant>
        <vt:lpstr>Title</vt:lpstr>
      </vt:variant>
      <vt:variant>
        <vt:i4>1</vt:i4>
      </vt:variant>
    </vt:vector>
  </HeadingPairs>
  <TitlesOfParts>
    <vt:vector size="2" baseType="lpstr">
      <vt:lpstr>Algorithms and software development for parallel and distributed computations</vt:lpstr>
      <vt:lpstr>Course title</vt:lpstr>
    </vt:vector>
  </TitlesOfParts>
  <Company/>
  <LinksUpToDate>false</LinksUpToDate>
  <CharactersWithSpaces>11643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Algorithms and models for data collection, analysis, and visualization                         Алгоритми та моделі збору, аналізу та візуалізації даних (англ.)</dc:title>
  <dc:subject/>
  <dc:creator>Oleksii</dc:creator>
  <cp:keywords/>
  <dc:description/>
  <cp:lastModifiedBy>Oleksii Vodka / Олексій Олександрович Водка</cp:lastModifiedBy>
  <cp:revision>98</cp:revision>
  <cp:lastPrinted>2023-11-05T21:09:00Z</cp:lastPrinted>
  <dcterms:created xsi:type="dcterms:W3CDTF">2023-11-02T13:37:00Z</dcterms:created>
  <dcterms:modified xsi:type="dcterms:W3CDTF">2024-02-03T14:12:00Z</dcterms:modified>
</cp:coreProperties>
</file>