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2E73B7" w:rsidRDefault="00612F5F" w:rsidP="00612F5F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2E73B7">
        <w:rPr>
          <w:rFonts w:ascii="Arial" w:hAnsi="Arial" w:cs="Arial"/>
          <w:b/>
          <w:sz w:val="32"/>
          <w:szCs w:val="32"/>
          <w:lang w:val="uk-UA"/>
        </w:rPr>
        <w:t xml:space="preserve"> №</w:t>
      </w:r>
      <w:r w:rsidR="00D87BC2">
        <w:rPr>
          <w:rFonts w:ascii="Arial" w:hAnsi="Arial" w:cs="Arial"/>
          <w:b/>
          <w:sz w:val="32"/>
          <w:szCs w:val="32"/>
          <w:lang w:val="uk-UA"/>
        </w:rPr>
        <w:t>8</w:t>
      </w:r>
    </w:p>
    <w:p w:rsidR="00612F5F" w:rsidRPr="004D3F83" w:rsidRDefault="00D87BC2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>
        <w:rPr>
          <w:rFonts w:ascii="Arial" w:hAnsi="Arial" w:cs="Arial"/>
          <w:b w:val="0"/>
          <w:sz w:val="32"/>
          <w:szCs w:val="32"/>
          <w:lang w:val="uk-UA"/>
        </w:rPr>
        <w:t xml:space="preserve">Малювання з </w:t>
      </w:r>
      <w:r>
        <w:rPr>
          <w:rFonts w:ascii="Arial" w:hAnsi="Arial" w:cs="Arial"/>
          <w:b w:val="0"/>
          <w:sz w:val="32"/>
          <w:szCs w:val="32"/>
          <w:lang w:val="en-US"/>
        </w:rPr>
        <w:t>QPainter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6E0E14" w:rsidRPr="004D3F83" w:rsidRDefault="006E0E14" w:rsidP="00F23A49">
      <w:pPr>
        <w:rPr>
          <w:lang w:val="uk-UA"/>
        </w:rPr>
      </w:pPr>
    </w:p>
    <w:p w:rsidR="004D3F83" w:rsidRPr="004D3F83" w:rsidRDefault="004D3F83" w:rsidP="004D3F83">
      <w:pPr>
        <w:rPr>
          <w:lang w:val="uk-UA"/>
        </w:rPr>
      </w:pPr>
      <w:r w:rsidRPr="004D3F83">
        <w:rPr>
          <w:lang w:val="uk-UA"/>
        </w:rPr>
        <w:t xml:space="preserve">У більшості компонентів, присутній подія </w:t>
      </w:r>
      <w:r w:rsidRPr="004D3F83">
        <w:rPr>
          <w:lang w:val="en-US"/>
        </w:rPr>
        <w:t>OnPaint</w:t>
      </w:r>
      <w:r w:rsidRPr="004D3F83">
        <w:rPr>
          <w:lang w:val="uk-UA"/>
        </w:rPr>
        <w:t xml:space="preserve">. Ця подія викликається, коли є необхідність в перемальовуванні зображення на компоненті: при зміні розмірів компонента; коли вікно (форма) з компонентом перекривається </w:t>
      </w:r>
      <w:r>
        <w:rPr>
          <w:lang w:val="uk-UA"/>
        </w:rPr>
        <w:t xml:space="preserve">іншими </w:t>
      </w:r>
      <w:r w:rsidRPr="004D3F83">
        <w:rPr>
          <w:lang w:val="uk-UA"/>
        </w:rPr>
        <w:t xml:space="preserve">вікнами, а потім знову стає повністю видимим; і т. п. Відповідно, </w:t>
      </w:r>
      <w:r>
        <w:rPr>
          <w:lang w:val="uk-UA"/>
        </w:rPr>
        <w:t>малювання</w:t>
      </w:r>
      <w:r w:rsidRPr="004D3F83">
        <w:rPr>
          <w:lang w:val="uk-UA"/>
        </w:rPr>
        <w:t xml:space="preserve"> в таких компонентах потрібно </w:t>
      </w:r>
      <w:r>
        <w:rPr>
          <w:lang w:val="uk-UA"/>
        </w:rPr>
        <w:t>проводити</w:t>
      </w:r>
      <w:r w:rsidRPr="004D3F83">
        <w:rPr>
          <w:lang w:val="uk-UA"/>
        </w:rPr>
        <w:t xml:space="preserve"> при обробці цієї події.</w:t>
      </w:r>
    </w:p>
    <w:p w:rsidR="00A330E7" w:rsidRPr="002E63C0" w:rsidRDefault="004D3F83" w:rsidP="004D3F83">
      <w:pPr>
        <w:rPr>
          <w:sz w:val="24"/>
          <w:szCs w:val="24"/>
          <w:lang w:val="uk-UA"/>
        </w:rPr>
      </w:pPr>
      <w:r w:rsidRPr="004D3F83">
        <w:rPr>
          <w:lang w:val="uk-UA"/>
        </w:rPr>
        <w:t xml:space="preserve">При виведенні зображень досить часто виникає проблема їх коректного </w:t>
      </w:r>
      <w:r>
        <w:rPr>
          <w:lang w:val="uk-UA"/>
        </w:rPr>
        <w:t>масштабуванням</w:t>
      </w:r>
      <w:r w:rsidRPr="004D3F83">
        <w:rPr>
          <w:lang w:val="uk-UA"/>
        </w:rPr>
        <w:t xml:space="preserve">, тобто перекладу з системи координат моделі в систему координат «полотна». </w:t>
      </w:r>
      <w:r>
        <w:rPr>
          <w:lang w:val="uk-UA"/>
        </w:rPr>
        <w:t>Ос</w:t>
      </w:r>
      <w:r w:rsidRPr="004D3F83">
        <w:rPr>
          <w:lang w:val="uk-UA"/>
        </w:rPr>
        <w:t>кільки прямі лінії при масштабуванні повинні залишатися прямими, то воно здійснюється шляхом лінійного перетворення координат:</w:t>
      </w:r>
    </w:p>
    <w:p w:rsidR="004D3F83" w:rsidRPr="002E63C0" w:rsidRDefault="004D3F83" w:rsidP="004D3F83">
      <w:pPr>
        <w:pStyle w:val="Standard"/>
        <w:rPr>
          <w:sz w:val="28"/>
        </w:rPr>
      </w:pPr>
    </w:p>
    <w:p w:rsidR="004D3F83" w:rsidRPr="002E63C0" w:rsidRDefault="004D3F83" w:rsidP="004D3F83">
      <w:pPr>
        <w:pStyle w:val="Standard"/>
        <w:jc w:val="right"/>
        <w:rPr>
          <w:sz w:val="28"/>
          <w:szCs w:val="28"/>
        </w:rPr>
      </w:pPr>
      <m:oMath>
        <m:eqArr>
          <m:eqArrPr>
            <m:ctrlPr>
              <w:rPr>
                <w:rFonts w:ascii="Cambria Math" w:hAnsi="Cambria Math"/>
                <w:sz w:val="28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</w:rPr>
              <m:t>=A⋅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</w:rPr>
              <m:t>+B</m:t>
            </m:r>
          </m:e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</w:rPr>
              <m:t>=C⋅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</w:rPr>
              <m:t>+D</m:t>
            </m:r>
          </m:e>
        </m:eqArr>
      </m:oMath>
      <w:r w:rsidRPr="002E63C0">
        <w:tab/>
      </w:r>
      <w:r w:rsidRPr="002E63C0">
        <w:tab/>
      </w:r>
      <w:r w:rsidRPr="002E63C0">
        <w:tab/>
      </w:r>
      <w:r w:rsidRPr="002E63C0">
        <w:tab/>
      </w:r>
      <w:r w:rsidRPr="002E63C0">
        <w:tab/>
      </w:r>
      <w:r w:rsidRPr="002E63C0">
        <w:tab/>
      </w:r>
      <w:r w:rsidRPr="002E63C0">
        <w:rPr>
          <w:sz w:val="28"/>
          <w:szCs w:val="28"/>
        </w:rPr>
        <w:t>(1)</w:t>
      </w:r>
    </w:p>
    <w:p w:rsidR="004D3F83" w:rsidRPr="002E63C0" w:rsidRDefault="004D3F83" w:rsidP="004D3F83">
      <w:pPr>
        <w:pStyle w:val="Standard"/>
        <w:jc w:val="right"/>
        <w:rPr>
          <w:sz w:val="28"/>
          <w:szCs w:val="28"/>
        </w:rPr>
      </w:pPr>
    </w:p>
    <w:p w:rsidR="004D3F83" w:rsidRPr="004D3F83" w:rsidRDefault="004D3F83" w:rsidP="004D3F83">
      <w:pPr>
        <w:ind w:firstLine="0"/>
        <w:rPr>
          <w:lang w:val="uk-UA"/>
        </w:rPr>
      </w:pPr>
      <w:r w:rsidRPr="004D3F83">
        <w:rPr>
          <w:lang w:val="uk-UA"/>
        </w:rPr>
        <w:t>де (</w:t>
      </w:r>
      <w:r w:rsidRPr="004D3F83">
        <w:rPr>
          <w:i/>
          <w:lang w:val="uk-UA"/>
        </w:rPr>
        <w:t>x</w:t>
      </w:r>
      <w:r w:rsidRPr="004D3F83">
        <w:rPr>
          <w:i/>
          <w:vertAlign w:val="subscript"/>
          <w:lang w:val="en-US"/>
        </w:rPr>
        <w:t>m</w:t>
      </w:r>
      <w:r w:rsidRPr="004D3F83">
        <w:rPr>
          <w:lang w:val="uk-UA"/>
        </w:rPr>
        <w:t xml:space="preserve">, </w:t>
      </w:r>
      <w:r w:rsidRPr="004D3F83">
        <w:rPr>
          <w:i/>
          <w:lang w:val="uk-UA"/>
        </w:rPr>
        <w:t>y</w:t>
      </w:r>
      <w:r w:rsidRPr="004D3F83">
        <w:rPr>
          <w:i/>
          <w:vertAlign w:val="subscript"/>
          <w:lang w:val="uk-UA"/>
        </w:rPr>
        <w:t>m</w:t>
      </w:r>
      <w:r w:rsidRPr="004D3F83">
        <w:rPr>
          <w:lang w:val="uk-UA"/>
        </w:rPr>
        <w:t xml:space="preserve">) </w:t>
      </w:r>
      <w:r w:rsidRPr="004D3F83">
        <w:t>–</w:t>
      </w:r>
      <w:r w:rsidRPr="004D3F83">
        <w:rPr>
          <w:lang w:val="uk-UA"/>
        </w:rPr>
        <w:t xml:space="preserve"> координати точки </w:t>
      </w:r>
      <w:r>
        <w:rPr>
          <w:lang w:val="uk-UA"/>
        </w:rPr>
        <w:t>в</w:t>
      </w:r>
      <w:r w:rsidRPr="004D3F83">
        <w:rPr>
          <w:lang w:val="uk-UA"/>
        </w:rPr>
        <w:t xml:space="preserve"> системі координат моделі; (</w:t>
      </w:r>
      <w:r w:rsidRPr="004D3F83">
        <w:rPr>
          <w:i/>
          <w:lang w:val="en-US"/>
        </w:rPr>
        <w:t>x</w:t>
      </w:r>
      <w:r w:rsidRPr="004D3F83">
        <w:rPr>
          <w:i/>
          <w:vertAlign w:val="subscript"/>
          <w:lang w:val="uk-UA"/>
        </w:rPr>
        <w:t>с</w:t>
      </w:r>
      <w:r w:rsidRPr="004D3F83">
        <w:rPr>
          <w:lang w:val="uk-UA"/>
        </w:rPr>
        <w:t xml:space="preserve">, </w:t>
      </w:r>
      <w:r w:rsidRPr="004D3F83">
        <w:rPr>
          <w:i/>
          <w:lang w:val="uk-UA"/>
        </w:rPr>
        <w:t>y</w:t>
      </w:r>
      <w:r w:rsidRPr="004D3F83">
        <w:rPr>
          <w:i/>
          <w:vertAlign w:val="subscript"/>
          <w:lang w:val="uk-UA"/>
        </w:rPr>
        <w:t>с</w:t>
      </w:r>
      <w:r w:rsidRPr="004D3F83">
        <w:rPr>
          <w:lang w:val="uk-UA"/>
        </w:rPr>
        <w:t xml:space="preserve">) </w:t>
      </w:r>
      <w:r w:rsidRPr="004D3F83">
        <w:t>–</w:t>
      </w:r>
      <w:r w:rsidRPr="004D3F83">
        <w:rPr>
          <w:lang w:val="uk-UA"/>
        </w:rPr>
        <w:t xml:space="preserve"> координати точки в системі координат «полотна»; </w:t>
      </w:r>
      <w:r w:rsidRPr="004D3F83">
        <w:rPr>
          <w:i/>
          <w:lang w:val="uk-UA"/>
        </w:rPr>
        <w:t>A</w:t>
      </w:r>
      <w:r w:rsidRPr="004D3F83">
        <w:rPr>
          <w:lang w:val="uk-UA"/>
        </w:rPr>
        <w:t xml:space="preserve">, </w:t>
      </w:r>
      <w:r w:rsidRPr="004D3F83">
        <w:rPr>
          <w:i/>
          <w:lang w:val="uk-UA"/>
        </w:rPr>
        <w:t>B</w:t>
      </w:r>
      <w:r w:rsidRPr="004D3F83">
        <w:rPr>
          <w:lang w:val="uk-UA"/>
        </w:rPr>
        <w:t xml:space="preserve">, </w:t>
      </w:r>
      <w:r w:rsidRPr="004D3F83">
        <w:rPr>
          <w:i/>
          <w:lang w:val="uk-UA"/>
        </w:rPr>
        <w:t>C</w:t>
      </w:r>
      <w:r w:rsidRPr="004D3F83">
        <w:rPr>
          <w:lang w:val="uk-UA"/>
        </w:rPr>
        <w:t xml:space="preserve">, </w:t>
      </w:r>
      <w:r w:rsidRPr="004D3F83">
        <w:rPr>
          <w:i/>
          <w:lang w:val="uk-UA"/>
        </w:rPr>
        <w:t>D</w:t>
      </w:r>
      <w:r w:rsidRPr="004D3F83">
        <w:rPr>
          <w:lang w:val="uk-UA"/>
        </w:rPr>
        <w:t xml:space="preserve"> </w:t>
      </w:r>
      <w:r w:rsidRPr="004D3F83">
        <w:t>–</w:t>
      </w:r>
      <w:r w:rsidRPr="004D3F83">
        <w:rPr>
          <w:lang w:val="uk-UA"/>
        </w:rPr>
        <w:t xml:space="preserve"> коефіцієнти масштабування.</w:t>
      </w:r>
    </w:p>
    <w:p w:rsidR="00A330E7" w:rsidRPr="002E63C0" w:rsidRDefault="004D3F83" w:rsidP="004D3F83">
      <w:r w:rsidRPr="004D3F83">
        <w:rPr>
          <w:lang w:val="uk-UA"/>
        </w:rPr>
        <w:t>Коефіцієнти масштабування мож</w:t>
      </w:r>
      <w:r w:rsidR="003B2509">
        <w:rPr>
          <w:lang w:val="uk-UA"/>
        </w:rPr>
        <w:t>у</w:t>
      </w:r>
      <w:r w:rsidRPr="004D3F83">
        <w:rPr>
          <w:lang w:val="uk-UA"/>
        </w:rPr>
        <w:t xml:space="preserve">ть бути знайдені виходячи з відомих перетворень для граничних точок (рис. </w:t>
      </w:r>
      <w:r w:rsidR="002E63C0" w:rsidRPr="00811F63">
        <w:t>8.</w:t>
      </w:r>
      <w:r w:rsidRPr="004D3F83">
        <w:rPr>
          <w:lang w:val="uk-UA"/>
        </w:rPr>
        <w:t>1):</w:t>
      </w:r>
    </w:p>
    <w:p w:rsidR="002E63C0" w:rsidRPr="002E63C0" w:rsidRDefault="002E63C0" w:rsidP="004D3F83"/>
    <w:p w:rsidR="002E63C0" w:rsidRPr="002E63C0" w:rsidRDefault="002E63C0" w:rsidP="003B2509">
      <w:pPr>
        <w:pStyle w:val="Standard"/>
        <w:jc w:val="right"/>
        <w:rPr>
          <w:lang w:val="uk-UA"/>
        </w:rPr>
      </w:pPr>
      <m:oMath>
        <m:eqArr>
          <m:eqArrPr>
            <m:ctrlPr>
              <w:rPr>
                <w:rFonts w:ascii="Cambria Math" w:hAnsi="Cambria Math"/>
                <w:sz w:val="28"/>
              </w:rPr>
            </m:ctrlPr>
          </m:eqArrPr>
          <m:e>
            <m:r>
              <w:rPr>
                <w:rFonts w:ascii="Cambria Math" w:hAnsi="Cambria Math"/>
                <w:sz w:val="28"/>
              </w:rPr>
              <m:t>A</m:t>
            </m:r>
            <m:r>
              <w:rPr>
                <w:rFonts w:ascii="Cambria Math" w:hAnsi="Cambria Math"/>
                <w:sz w:val="28"/>
                <w:lang w:val="uk-UA"/>
              </w:rPr>
              <m:t>=</m:t>
            </m:r>
            <m:f>
              <m:fPr>
                <m:type m:val="lin"/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cmax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cmin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mmax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mmin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)</m:t>
                </m:r>
              </m:den>
            </m:f>
          </m:e>
          <m:e>
            <m:r>
              <w:rPr>
                <w:rFonts w:ascii="Cambria Math" w:hAnsi="Cambria Math"/>
                <w:sz w:val="28"/>
              </w:rPr>
              <m:t>D</m:t>
            </m:r>
            <m:r>
              <w:rPr>
                <w:rFonts w:ascii="Cambria Math" w:hAnsi="Cambria Math"/>
                <w:sz w:val="28"/>
                <w:lang w:val="uk-UA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cmin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</w:rPr>
              <m:t>A</m:t>
            </m:r>
            <m:r>
              <w:rPr>
                <w:rFonts w:ascii="Cambria Math" w:hAnsi="Cambria Math"/>
                <w:sz w:val="28"/>
                <w:lang w:val="uk-UA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mmin</m:t>
                </m:r>
              </m:sub>
            </m:sSub>
          </m:e>
          <m:e>
            <m:r>
              <w:rPr>
                <w:rFonts w:ascii="Cambria Math" w:hAnsi="Cambria Math"/>
                <w:sz w:val="28"/>
              </w:rPr>
              <m:t>C</m:t>
            </m:r>
            <m:r>
              <w:rPr>
                <w:rFonts w:ascii="Cambria Math" w:hAnsi="Cambria Math"/>
                <w:sz w:val="28"/>
                <w:lang w:val="uk-UA"/>
              </w:rPr>
              <m:t>=</m:t>
            </m:r>
            <m:f>
              <m:fPr>
                <m:type m:val="lin"/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cmin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cmax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mmax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mmin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)</m:t>
                </m:r>
              </m:den>
            </m:f>
          </m:e>
          <m:e>
            <m:r>
              <w:rPr>
                <w:rFonts w:ascii="Cambria Math" w:hAnsi="Cambria Math"/>
                <w:sz w:val="28"/>
              </w:rPr>
              <m:t>D</m:t>
            </m:r>
            <m:r>
              <w:rPr>
                <w:rFonts w:ascii="Cambria Math" w:hAnsi="Cambria Math"/>
                <w:sz w:val="28"/>
                <w:lang w:val="uk-UA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cmin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</w:rPr>
              <m:t>C</m:t>
            </m:r>
            <m:r>
              <w:rPr>
                <w:rFonts w:ascii="Cambria Math" w:hAnsi="Cambria Math"/>
                <w:sz w:val="28"/>
                <w:lang w:val="uk-UA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mmax</m:t>
                </m:r>
              </m:sub>
            </m:sSub>
          </m:e>
        </m:eqArr>
      </m:oMath>
      <w:r w:rsidRPr="002E63C0">
        <w:rPr>
          <w:lang w:val="uk-UA"/>
        </w:rPr>
        <w:tab/>
      </w:r>
      <w:r w:rsidRPr="002E63C0">
        <w:rPr>
          <w:lang w:val="uk-UA"/>
        </w:rPr>
        <w:tab/>
      </w:r>
      <w:r w:rsidRPr="002E63C0">
        <w:rPr>
          <w:lang w:val="uk-UA"/>
        </w:rPr>
        <w:tab/>
      </w:r>
      <w:r w:rsidRPr="002E63C0">
        <w:rPr>
          <w:lang w:val="uk-UA"/>
        </w:rPr>
        <w:tab/>
        <w:t>(2)</w:t>
      </w:r>
    </w:p>
    <w:p w:rsidR="00A330E7" w:rsidRPr="002E63C0" w:rsidRDefault="00A330E7" w:rsidP="00F23A49">
      <w:pPr>
        <w:rPr>
          <w:b/>
          <w:lang w:val="uk-UA"/>
        </w:rPr>
      </w:pPr>
    </w:p>
    <w:p w:rsidR="004D3F83" w:rsidRDefault="00811F63" w:rsidP="00F23A49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53479" cy="2881800"/>
            <wp:effectExtent l="0" t="0" r="9525" b="0"/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479" cy="28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63" w:rsidRPr="00811F63" w:rsidRDefault="00811F63" w:rsidP="00811F63">
      <w:pPr>
        <w:jc w:val="center"/>
        <w:rPr>
          <w:lang w:val="uk-UA"/>
        </w:rPr>
      </w:pPr>
      <w:r w:rsidRPr="00811F63">
        <w:rPr>
          <w:lang w:val="uk-UA"/>
        </w:rPr>
        <w:t>Рисунок</w:t>
      </w:r>
      <w:r w:rsidRPr="00811F63">
        <w:rPr>
          <w:lang w:val="uk-UA"/>
        </w:rPr>
        <w:t xml:space="preserve"> </w:t>
      </w:r>
      <w:r w:rsidRPr="00811F63">
        <w:rPr>
          <w:lang w:val="uk-UA"/>
        </w:rPr>
        <w:t>8.</w:t>
      </w:r>
      <w:r w:rsidRPr="00811F63">
        <w:rPr>
          <w:lang w:val="uk-UA"/>
        </w:rPr>
        <w:t xml:space="preserve">1 </w:t>
      </w:r>
      <w:r w:rsidRPr="00811F63">
        <w:rPr>
          <w:lang w:val="uk-UA"/>
        </w:rPr>
        <w:t>–</w:t>
      </w:r>
      <w:r w:rsidRPr="00811F63">
        <w:rPr>
          <w:lang w:val="uk-UA"/>
        </w:rPr>
        <w:t xml:space="preserve"> Схема взаємозв'язку між системами координат моделі і «полотна»</w:t>
      </w:r>
    </w:p>
    <w:p w:rsidR="00811F63" w:rsidRPr="00811F63" w:rsidRDefault="00811F63" w:rsidP="00811F63"/>
    <w:p w:rsidR="00811F63" w:rsidRPr="00811F63" w:rsidRDefault="00811F63" w:rsidP="00811F63">
      <w:pPr>
        <w:rPr>
          <w:lang w:val="uk-UA"/>
        </w:rPr>
      </w:pPr>
      <w:r w:rsidRPr="00811F63">
        <w:rPr>
          <w:b/>
          <w:lang w:val="uk-UA"/>
        </w:rPr>
        <w:t>Приклад</w:t>
      </w:r>
      <w:r w:rsidRPr="00811F63">
        <w:rPr>
          <w:lang w:val="uk-UA"/>
        </w:rPr>
        <w:t>.</w:t>
      </w:r>
      <w:r w:rsidRPr="00811F63">
        <w:rPr>
          <w:lang w:val="uk-UA"/>
        </w:rPr>
        <w:t xml:space="preserve"> </w:t>
      </w:r>
      <w:r>
        <w:rPr>
          <w:lang w:val="uk-UA"/>
        </w:rPr>
        <w:t xml:space="preserve">Написати програму, що малює </w:t>
      </w:r>
      <w:r w:rsidRPr="00811F63">
        <w:rPr>
          <w:lang w:val="uk-UA"/>
        </w:rPr>
        <w:t xml:space="preserve">трикутник </w:t>
      </w:r>
      <w:r w:rsidR="00C910BC">
        <w:rPr>
          <w:lang w:val="uk-UA"/>
        </w:rPr>
        <w:t xml:space="preserve">синім суцільним контуром та заштрихований червоною подвійною діагональною штриховкою  </w:t>
      </w:r>
      <w:r w:rsidRPr="00811F63">
        <w:rPr>
          <w:lang w:val="uk-UA"/>
        </w:rPr>
        <w:t>на компоненті</w:t>
      </w:r>
      <w:r w:rsidR="00C910BC">
        <w:rPr>
          <w:lang w:val="uk-UA"/>
        </w:rPr>
        <w:t>. Трикутник має бути</w:t>
      </w:r>
      <w:r w:rsidRPr="00811F63">
        <w:rPr>
          <w:lang w:val="uk-UA"/>
        </w:rPr>
        <w:t xml:space="preserve"> вписаний в прямокутну область (10,10, width-10, height-10) на «полотні» компонента</w:t>
      </w:r>
      <w:r w:rsidR="00C910BC">
        <w:rPr>
          <w:lang w:val="uk-UA"/>
        </w:rPr>
        <w:t xml:space="preserve"> та масш</w:t>
      </w:r>
      <w:r w:rsidR="007B5CA9">
        <w:rPr>
          <w:lang w:val="uk-UA"/>
        </w:rPr>
        <w:t>т</w:t>
      </w:r>
      <w:r w:rsidR="00C910BC">
        <w:rPr>
          <w:lang w:val="uk-UA"/>
        </w:rPr>
        <w:t>абуватись при зміні розміру вікна.</w:t>
      </w:r>
    </w:p>
    <w:p w:rsidR="00E33FE1" w:rsidRPr="00811F63" w:rsidRDefault="00E33FE1" w:rsidP="00E33FE1">
      <w:pPr>
        <w:ind w:firstLine="0"/>
        <w:rPr>
          <w:lang w:val="uk-UA"/>
        </w:rPr>
      </w:pPr>
    </w:p>
    <w:p w:rsidR="00B911C8" w:rsidRPr="004D3F83" w:rsidRDefault="00B911C8" w:rsidP="00B911C8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2A179C" w:rsidRPr="004D3F83">
        <w:rPr>
          <w:lang w:val="uk-UA"/>
        </w:rPr>
        <w:t>8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r>
        <w:rPr>
          <w:lang w:val="en-US"/>
        </w:rPr>
        <w:t>mainwindow</w:t>
      </w:r>
      <w:r w:rsidRPr="004D3F83">
        <w:rPr>
          <w:lang w:val="uk-UA"/>
        </w:rPr>
        <w:t>.</w:t>
      </w:r>
      <w:r>
        <w:rPr>
          <w:lang w:val="en-US"/>
        </w:rPr>
        <w:t>h</w:t>
      </w:r>
    </w:p>
    <w:p w:rsidR="00A330E7" w:rsidRPr="004D3F83" w:rsidRDefault="00A330E7" w:rsidP="00A330E7">
      <w:pPr>
        <w:pStyle w:val="a6"/>
        <w:rPr>
          <w:lang w:val="uk-UA"/>
        </w:rPr>
      </w:pPr>
      <w:r w:rsidRPr="004D3F83">
        <w:rPr>
          <w:color w:val="000080"/>
          <w:lang w:val="uk-UA"/>
        </w:rPr>
        <w:t>#</w:t>
      </w:r>
      <w:r w:rsidRPr="00A330E7">
        <w:rPr>
          <w:color w:val="000080"/>
        </w:rPr>
        <w:t>ifndef</w:t>
      </w:r>
      <w:r w:rsidRPr="004D3F83">
        <w:rPr>
          <w:color w:val="C0C0C0"/>
          <w:lang w:val="uk-UA"/>
        </w:rPr>
        <w:t xml:space="preserve"> </w:t>
      </w:r>
      <w:r w:rsidRPr="00A330E7">
        <w:t>MAINWINDOW</w:t>
      </w:r>
      <w:r w:rsidRPr="004D3F83">
        <w:rPr>
          <w:lang w:val="uk-UA"/>
        </w:rPr>
        <w:t>_</w:t>
      </w:r>
      <w:r w:rsidRPr="00A330E7">
        <w:t>H</w:t>
      </w:r>
    </w:p>
    <w:p w:rsidR="00A330E7" w:rsidRPr="00A330E7" w:rsidRDefault="00A330E7" w:rsidP="00A330E7">
      <w:pPr>
        <w:pStyle w:val="a6"/>
      </w:pPr>
      <w:r w:rsidRPr="00A330E7">
        <w:rPr>
          <w:color w:val="000080"/>
        </w:rPr>
        <w:t>#define</w:t>
      </w:r>
      <w:r w:rsidRPr="00A330E7">
        <w:rPr>
          <w:color w:val="C0C0C0"/>
        </w:rPr>
        <w:t xml:space="preserve"> </w:t>
      </w:r>
      <w:r w:rsidRPr="00A330E7">
        <w:t>MAINWINDOW_H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000080"/>
        </w:rPr>
        <w:t>#include</w:t>
      </w:r>
      <w:r w:rsidRPr="00A330E7">
        <w:rPr>
          <w:color w:val="C0C0C0"/>
        </w:rPr>
        <w:t xml:space="preserve"> </w:t>
      </w:r>
      <w:r w:rsidRPr="00A330E7">
        <w:rPr>
          <w:color w:val="008000"/>
        </w:rPr>
        <w:t>&lt;QMainWindow&gt;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808000"/>
        </w:rPr>
        <w:t>namespace</w:t>
      </w:r>
      <w:r w:rsidRPr="00A330E7">
        <w:rPr>
          <w:color w:val="C0C0C0"/>
        </w:rPr>
        <w:t xml:space="preserve"> </w:t>
      </w:r>
      <w:r w:rsidRPr="00A330E7">
        <w:t>Ui</w:t>
      </w:r>
      <w:r w:rsidRPr="00A330E7">
        <w:rPr>
          <w:color w:val="C0C0C0"/>
        </w:rPr>
        <w:t xml:space="preserve"> </w:t>
      </w:r>
      <w:r w:rsidRPr="00A330E7">
        <w:t>{</w:t>
      </w:r>
    </w:p>
    <w:p w:rsidR="00A330E7" w:rsidRPr="00A330E7" w:rsidRDefault="00A330E7" w:rsidP="00A330E7">
      <w:pPr>
        <w:pStyle w:val="a6"/>
      </w:pPr>
      <w:r w:rsidRPr="00A330E7">
        <w:rPr>
          <w:color w:val="808000"/>
        </w:rPr>
        <w:t>class</w:t>
      </w:r>
      <w:r w:rsidRPr="00A330E7">
        <w:rPr>
          <w:color w:val="C0C0C0"/>
        </w:rPr>
        <w:t xml:space="preserve"> </w:t>
      </w:r>
      <w:r w:rsidRPr="00A330E7">
        <w:t>MainWindow;</w:t>
      </w:r>
    </w:p>
    <w:p w:rsidR="00A330E7" w:rsidRPr="00A330E7" w:rsidRDefault="00A330E7" w:rsidP="00A330E7">
      <w:pPr>
        <w:pStyle w:val="a6"/>
      </w:pPr>
      <w:r w:rsidRPr="00A330E7">
        <w:t>}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808000"/>
        </w:rPr>
        <w:t>class</w:t>
      </w:r>
      <w:r w:rsidRPr="00A330E7">
        <w:rPr>
          <w:color w:val="C0C0C0"/>
        </w:rPr>
        <w:t xml:space="preserve"> </w:t>
      </w:r>
      <w:r w:rsidRPr="00A330E7">
        <w:t>MainWindow</w:t>
      </w:r>
      <w:r w:rsidRPr="00A330E7">
        <w:rPr>
          <w:color w:val="C0C0C0"/>
        </w:rPr>
        <w:t xml:space="preserve"> </w:t>
      </w:r>
      <w:r w:rsidRPr="00A330E7">
        <w:t>:</w:t>
      </w:r>
      <w:r w:rsidRPr="00A330E7">
        <w:rPr>
          <w:color w:val="C0C0C0"/>
        </w:rPr>
        <w:t xml:space="preserve"> </w:t>
      </w:r>
      <w:r w:rsidRPr="00A330E7">
        <w:rPr>
          <w:color w:val="808000"/>
        </w:rPr>
        <w:t>public</w:t>
      </w:r>
      <w:r w:rsidRPr="00A330E7">
        <w:rPr>
          <w:color w:val="C0C0C0"/>
        </w:rPr>
        <w:t xml:space="preserve"> </w:t>
      </w:r>
      <w:r w:rsidRPr="00A330E7">
        <w:t>QMainWindow</w:t>
      </w:r>
    </w:p>
    <w:p w:rsidR="00A330E7" w:rsidRPr="00A330E7" w:rsidRDefault="00A330E7" w:rsidP="00A330E7">
      <w:pPr>
        <w:pStyle w:val="a6"/>
      </w:pPr>
      <w:r w:rsidRPr="00A330E7">
        <w:t>{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r w:rsidRPr="00A330E7">
        <w:t>Q_OBJECT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808000"/>
        </w:rPr>
        <w:t>public</w:t>
      </w:r>
      <w:r w:rsidRPr="00A330E7">
        <w:t>: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r w:rsidRPr="00A330E7">
        <w:rPr>
          <w:color w:val="808000"/>
        </w:rPr>
        <w:t>explicit</w:t>
      </w:r>
      <w:r w:rsidRPr="00A330E7">
        <w:rPr>
          <w:color w:val="C0C0C0"/>
        </w:rPr>
        <w:t xml:space="preserve"> </w:t>
      </w:r>
      <w:r w:rsidRPr="00A330E7">
        <w:t>MainWindow(QWidget</w:t>
      </w:r>
      <w:r w:rsidRPr="00A330E7">
        <w:rPr>
          <w:color w:val="C0C0C0"/>
        </w:rPr>
        <w:t xml:space="preserve"> </w:t>
      </w:r>
      <w:r w:rsidRPr="00A330E7">
        <w:t>*parent</w:t>
      </w:r>
      <w:r w:rsidRPr="00A330E7">
        <w:rPr>
          <w:color w:val="C0C0C0"/>
        </w:rPr>
        <w:t xml:space="preserve"> </w:t>
      </w:r>
      <w:r w:rsidRPr="00A330E7">
        <w:t>=</w:t>
      </w:r>
      <w:r w:rsidRPr="00A330E7">
        <w:rPr>
          <w:color w:val="C0C0C0"/>
        </w:rPr>
        <w:t xml:space="preserve"> </w:t>
      </w:r>
      <w:r w:rsidRPr="00A330E7">
        <w:rPr>
          <w:color w:val="808000"/>
        </w:rPr>
        <w:t>nullptr</w:t>
      </w:r>
      <w:r w:rsidRPr="00A330E7">
        <w:t>);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r w:rsidRPr="00A330E7">
        <w:t>~MainWindow();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808000"/>
        </w:rPr>
        <w:t>private</w:t>
      </w:r>
      <w:r w:rsidRPr="00A330E7">
        <w:t>: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r w:rsidRPr="00A330E7">
        <w:t>Ui::MainWindow</w:t>
      </w:r>
      <w:r w:rsidRPr="00A330E7">
        <w:rPr>
          <w:color w:val="C0C0C0"/>
        </w:rPr>
        <w:t xml:space="preserve"> </w:t>
      </w:r>
      <w:r w:rsidRPr="00A330E7">
        <w:t>*ui;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r w:rsidRPr="00A330E7">
        <w:rPr>
          <w:color w:val="808000"/>
        </w:rPr>
        <w:t>const</w:t>
      </w:r>
      <w:r w:rsidRPr="00A330E7">
        <w:rPr>
          <w:color w:val="C0C0C0"/>
        </w:rPr>
        <w:t xml:space="preserve"> </w:t>
      </w:r>
      <w:r w:rsidRPr="00A330E7">
        <w:rPr>
          <w:color w:val="808000"/>
        </w:rPr>
        <w:t>int</w:t>
      </w:r>
      <w:r w:rsidRPr="00A330E7">
        <w:rPr>
          <w:color w:val="C0C0C0"/>
        </w:rPr>
        <w:t xml:space="preserve"> </w:t>
      </w:r>
      <w:r w:rsidRPr="00A330E7">
        <w:t>xm_min=</w:t>
      </w:r>
      <w:r w:rsidRPr="00A330E7">
        <w:rPr>
          <w:color w:val="000080"/>
        </w:rPr>
        <w:t>0</w:t>
      </w:r>
      <w:r w:rsidRPr="00A330E7">
        <w:t>,</w:t>
      </w:r>
      <w:r w:rsidRPr="00A330E7">
        <w:rPr>
          <w:color w:val="C0C0C0"/>
        </w:rPr>
        <w:t xml:space="preserve"> </w:t>
      </w:r>
      <w:r w:rsidRPr="00A330E7">
        <w:t>xm_max=</w:t>
      </w:r>
      <w:r w:rsidRPr="00A330E7">
        <w:rPr>
          <w:color w:val="000080"/>
        </w:rPr>
        <w:t>1</w:t>
      </w:r>
      <w:r w:rsidRPr="00A330E7">
        <w:t>,</w:t>
      </w:r>
      <w:r w:rsidRPr="00A330E7">
        <w:rPr>
          <w:color w:val="C0C0C0"/>
        </w:rPr>
        <w:t xml:space="preserve"> </w:t>
      </w:r>
      <w:r w:rsidRPr="00A330E7">
        <w:t>ym_min=</w:t>
      </w:r>
      <w:r w:rsidRPr="00A330E7">
        <w:rPr>
          <w:color w:val="000080"/>
        </w:rPr>
        <w:t>0</w:t>
      </w:r>
      <w:r w:rsidRPr="00A330E7">
        <w:t>,</w:t>
      </w:r>
      <w:r w:rsidRPr="00A330E7">
        <w:rPr>
          <w:color w:val="C0C0C0"/>
        </w:rPr>
        <w:t xml:space="preserve"> </w:t>
      </w:r>
      <w:r w:rsidRPr="00A330E7">
        <w:t>ym_max=</w:t>
      </w:r>
      <w:r w:rsidRPr="00A330E7">
        <w:rPr>
          <w:color w:val="000080"/>
        </w:rPr>
        <w:t>1</w:t>
      </w:r>
      <w:r w:rsidRPr="00A330E7">
        <w:t>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r w:rsidRPr="00A330E7">
        <w:rPr>
          <w:color w:val="808000"/>
        </w:rPr>
        <w:t>double</w:t>
      </w:r>
      <w:r w:rsidRPr="00A330E7">
        <w:rPr>
          <w:color w:val="C0C0C0"/>
        </w:rPr>
        <w:t xml:space="preserve"> </w:t>
      </w:r>
      <w:r w:rsidRPr="00A330E7">
        <w:t>a,</w:t>
      </w:r>
      <w:r>
        <w:t xml:space="preserve"> </w:t>
      </w:r>
      <w:r w:rsidRPr="00A330E7">
        <w:t>b,</w:t>
      </w:r>
      <w:r>
        <w:t xml:space="preserve"> </w:t>
      </w:r>
      <w:r w:rsidRPr="00A330E7">
        <w:t>c,</w:t>
      </w:r>
      <w:r>
        <w:t xml:space="preserve"> </w:t>
      </w:r>
      <w:r w:rsidRPr="00A330E7">
        <w:t>d;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r w:rsidRPr="00A330E7">
        <w:rPr>
          <w:color w:val="808000"/>
        </w:rPr>
        <w:t>int</w:t>
      </w:r>
      <w:r w:rsidRPr="00A330E7">
        <w:rPr>
          <w:color w:val="C0C0C0"/>
        </w:rPr>
        <w:t xml:space="preserve"> </w:t>
      </w:r>
      <w:r w:rsidRPr="00A330E7">
        <w:t>_x(</w:t>
      </w:r>
      <w:r w:rsidRPr="00A330E7">
        <w:rPr>
          <w:color w:val="808000"/>
        </w:rPr>
        <w:t>double</w:t>
      </w:r>
      <w:r w:rsidRPr="00A330E7">
        <w:rPr>
          <w:color w:val="C0C0C0"/>
        </w:rPr>
        <w:t xml:space="preserve"> </w:t>
      </w:r>
      <w:r w:rsidRPr="00A330E7">
        <w:t>x);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lastRenderedPageBreak/>
        <w:t xml:space="preserve">    </w:t>
      </w:r>
      <w:r w:rsidRPr="00A330E7">
        <w:rPr>
          <w:color w:val="808000"/>
        </w:rPr>
        <w:t>int</w:t>
      </w:r>
      <w:r w:rsidRPr="00A330E7">
        <w:rPr>
          <w:color w:val="C0C0C0"/>
        </w:rPr>
        <w:t xml:space="preserve"> </w:t>
      </w:r>
      <w:r w:rsidRPr="00A330E7">
        <w:t>_y(</w:t>
      </w:r>
      <w:r w:rsidRPr="00A330E7">
        <w:rPr>
          <w:color w:val="808000"/>
        </w:rPr>
        <w:t>double</w:t>
      </w:r>
      <w:r w:rsidRPr="00A330E7">
        <w:rPr>
          <w:color w:val="C0C0C0"/>
        </w:rPr>
        <w:t xml:space="preserve"> </w:t>
      </w:r>
      <w:r w:rsidRPr="00A330E7">
        <w:t>y);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r w:rsidRPr="00A330E7">
        <w:rPr>
          <w:color w:val="808000"/>
        </w:rPr>
        <w:t>bool</w:t>
      </w:r>
      <w:r w:rsidRPr="00A330E7">
        <w:rPr>
          <w:color w:val="C0C0C0"/>
        </w:rPr>
        <w:t xml:space="preserve"> </w:t>
      </w:r>
      <w:r w:rsidRPr="00A330E7">
        <w:t>eventFilter(QObject*</w:t>
      </w:r>
      <w:r w:rsidRPr="00A330E7">
        <w:rPr>
          <w:color w:val="C0C0C0"/>
        </w:rPr>
        <w:t xml:space="preserve"> </w:t>
      </w:r>
      <w:r w:rsidRPr="00A330E7">
        <w:t>watched,</w:t>
      </w:r>
      <w:r w:rsidRPr="00A330E7">
        <w:rPr>
          <w:color w:val="C0C0C0"/>
        </w:rPr>
        <w:t xml:space="preserve"> </w:t>
      </w:r>
      <w:r w:rsidRPr="00A330E7">
        <w:t>QEvent*</w:t>
      </w:r>
      <w:r w:rsidRPr="00A330E7">
        <w:rPr>
          <w:color w:val="C0C0C0"/>
        </w:rPr>
        <w:t xml:space="preserve"> </w:t>
      </w:r>
      <w:r w:rsidRPr="00A330E7">
        <w:t>event);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t>};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000080"/>
        </w:rPr>
        <w:t>#endif</w:t>
      </w:r>
      <w:r w:rsidRPr="00A330E7">
        <w:rPr>
          <w:color w:val="C0C0C0"/>
        </w:rPr>
        <w:t xml:space="preserve"> </w:t>
      </w:r>
      <w:r w:rsidRPr="00A330E7">
        <w:rPr>
          <w:color w:val="008000"/>
        </w:rPr>
        <w:t>//</w:t>
      </w:r>
      <w:r w:rsidRPr="00A330E7">
        <w:rPr>
          <w:color w:val="C0C0C0"/>
        </w:rPr>
        <w:t xml:space="preserve"> </w:t>
      </w:r>
      <w:r w:rsidRPr="00A330E7">
        <w:rPr>
          <w:color w:val="008000"/>
        </w:rPr>
        <w:t>MAINWINDOW_H</w:t>
      </w:r>
    </w:p>
    <w:p w:rsidR="00437C5B" w:rsidRPr="00D87BC2" w:rsidRDefault="00437C5B" w:rsidP="00E84CC9">
      <w:pPr>
        <w:ind w:left="709" w:firstLine="0"/>
        <w:rPr>
          <w:lang w:val="en-US"/>
        </w:rPr>
      </w:pPr>
    </w:p>
    <w:p w:rsidR="00F96CC5" w:rsidRDefault="00F96CC5" w:rsidP="00437C5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2A179C">
        <w:rPr>
          <w:lang w:val="en-US"/>
        </w:rPr>
        <w:t>8</w:t>
      </w:r>
      <w:r w:rsidR="00B22668">
        <w:rPr>
          <w:lang w:val="en-US"/>
        </w:rPr>
        <w:t>.</w:t>
      </w:r>
      <w:r w:rsidR="00B911C8">
        <w:rPr>
          <w:lang w:val="en-US"/>
        </w:rPr>
        <w:t>2</w:t>
      </w:r>
      <w:r>
        <w:rPr>
          <w:lang w:val="uk-UA"/>
        </w:rPr>
        <w:t xml:space="preserve"> – Файл </w:t>
      </w:r>
      <w:r>
        <w:rPr>
          <w:lang w:val="en-US"/>
        </w:rPr>
        <w:t>mainwindow.cpp</w:t>
      </w:r>
    </w:p>
    <w:p w:rsidR="00B911C8" w:rsidRPr="00B911C8" w:rsidRDefault="00B911C8" w:rsidP="00A330E7">
      <w:pPr>
        <w:pStyle w:val="a6"/>
      </w:pPr>
      <w:r w:rsidRPr="00B911C8">
        <w:rPr>
          <w:color w:val="000080"/>
        </w:rPr>
        <w:t>#include</w:t>
      </w:r>
      <w:r w:rsidRPr="00B911C8">
        <w:rPr>
          <w:color w:val="C0C0C0"/>
        </w:rPr>
        <w:t xml:space="preserve"> </w:t>
      </w:r>
      <w:r w:rsidRPr="00B911C8">
        <w:t>"mainwindow.h"</w:t>
      </w:r>
    </w:p>
    <w:p w:rsidR="00B911C8" w:rsidRPr="00B911C8" w:rsidRDefault="00B911C8" w:rsidP="00A330E7">
      <w:pPr>
        <w:pStyle w:val="a6"/>
      </w:pPr>
      <w:r w:rsidRPr="00B911C8">
        <w:rPr>
          <w:color w:val="000080"/>
        </w:rPr>
        <w:t>#include</w:t>
      </w:r>
      <w:r w:rsidRPr="00B911C8">
        <w:rPr>
          <w:color w:val="C0C0C0"/>
        </w:rPr>
        <w:t xml:space="preserve"> </w:t>
      </w:r>
      <w:r w:rsidRPr="00B911C8">
        <w:t>"ui_mainwindow.h"</w:t>
      </w:r>
    </w:p>
    <w:p w:rsidR="00B911C8" w:rsidRPr="00B911C8" w:rsidRDefault="00B911C8" w:rsidP="00A330E7">
      <w:pPr>
        <w:pStyle w:val="a6"/>
      </w:pPr>
      <w:r w:rsidRPr="00B911C8">
        <w:rPr>
          <w:color w:val="000080"/>
        </w:rPr>
        <w:t>#include</w:t>
      </w:r>
      <w:r w:rsidRPr="00B911C8">
        <w:rPr>
          <w:color w:val="C0C0C0"/>
        </w:rPr>
        <w:t xml:space="preserve"> </w:t>
      </w:r>
      <w:r w:rsidRPr="00B911C8">
        <w:t>&lt;QPainter&gt;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t>MainWindow::MainWindow(QWidget</w:t>
      </w:r>
      <w:r w:rsidRPr="00B911C8">
        <w:rPr>
          <w:color w:val="C0C0C0"/>
        </w:rPr>
        <w:t xml:space="preserve"> </w:t>
      </w:r>
      <w:r w:rsidRPr="00B911C8">
        <w:t>*parent)</w:t>
      </w:r>
      <w:r w:rsidRPr="00B911C8">
        <w:rPr>
          <w:color w:val="C0C0C0"/>
        </w:rPr>
        <w:t xml:space="preserve"> </w:t>
      </w:r>
      <w:r w:rsidRPr="00B911C8">
        <w:t>: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r w:rsidRPr="00B911C8">
        <w:t>QMainWindow(parent),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r w:rsidRPr="00B911C8">
        <w:t>ui(</w:t>
      </w:r>
      <w:r w:rsidRPr="00B911C8">
        <w:rPr>
          <w:color w:val="808000"/>
        </w:rPr>
        <w:t>new</w:t>
      </w:r>
      <w:r w:rsidRPr="00B911C8">
        <w:rPr>
          <w:color w:val="C0C0C0"/>
        </w:rPr>
        <w:t xml:space="preserve"> </w:t>
      </w:r>
      <w:r w:rsidRPr="00B911C8">
        <w:t>Ui::MainWindow)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r w:rsidRPr="00B911C8">
        <w:t>ui-&gt;setupUi(</w:t>
      </w:r>
      <w:r w:rsidRPr="00B911C8">
        <w:rPr>
          <w:color w:val="808000"/>
        </w:rPr>
        <w:t>this</w:t>
      </w:r>
      <w:r w:rsidRPr="00B911C8">
        <w:t>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r w:rsidRPr="00B911C8">
        <w:t>ui-&gt;widget-&gt;installEventFilter(</w:t>
      </w:r>
      <w:r w:rsidRPr="00B911C8">
        <w:rPr>
          <w:color w:val="808000"/>
        </w:rPr>
        <w:t>this</w:t>
      </w:r>
      <w:r w:rsidRPr="00B911C8">
        <w:t>);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t>MainWindow::~MainWindow()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r w:rsidRPr="00B911C8">
        <w:rPr>
          <w:color w:val="808000"/>
        </w:rPr>
        <w:t>delete</w:t>
      </w:r>
      <w:r w:rsidRPr="00B911C8">
        <w:rPr>
          <w:color w:val="C0C0C0"/>
        </w:rPr>
        <w:t xml:space="preserve"> </w:t>
      </w:r>
      <w:r w:rsidRPr="00B911C8">
        <w:t>ui;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808000"/>
        </w:rPr>
        <w:t>int</w:t>
      </w:r>
      <w:r w:rsidRPr="00B911C8">
        <w:rPr>
          <w:color w:val="C0C0C0"/>
        </w:rPr>
        <w:t xml:space="preserve"> </w:t>
      </w:r>
      <w:r w:rsidRPr="00B911C8">
        <w:t>MainWindow::_x(</w:t>
      </w:r>
      <w:r w:rsidRPr="00B911C8">
        <w:rPr>
          <w:color w:val="808000"/>
        </w:rPr>
        <w:t>double</w:t>
      </w:r>
      <w:r w:rsidRPr="00B911C8">
        <w:rPr>
          <w:color w:val="C0C0C0"/>
        </w:rPr>
        <w:t xml:space="preserve"> </w:t>
      </w:r>
      <w:r w:rsidRPr="00B911C8">
        <w:t>x)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r w:rsidRPr="00B911C8">
        <w:rPr>
          <w:color w:val="808000"/>
        </w:rPr>
        <w:t>return</w:t>
      </w:r>
      <w:r w:rsidRPr="00B911C8">
        <w:rPr>
          <w:color w:val="C0C0C0"/>
        </w:rPr>
        <w:t xml:space="preserve"> </w:t>
      </w:r>
      <w:r w:rsidRPr="00B911C8">
        <w:rPr>
          <w:color w:val="808000"/>
        </w:rPr>
        <w:t>int</w:t>
      </w:r>
      <w:r w:rsidRPr="00B911C8">
        <w:t>(a*x</w:t>
      </w:r>
      <w:r w:rsidRPr="00B911C8">
        <w:rPr>
          <w:color w:val="C0C0C0"/>
        </w:rPr>
        <w:t xml:space="preserve"> </w:t>
      </w:r>
      <w:r w:rsidRPr="00B911C8">
        <w:t>+</w:t>
      </w:r>
      <w:r w:rsidRPr="00B911C8">
        <w:rPr>
          <w:color w:val="C0C0C0"/>
        </w:rPr>
        <w:t xml:space="preserve"> </w:t>
      </w:r>
      <w:r w:rsidRPr="00B911C8">
        <w:t>b);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B911C8" w:rsidRPr="00B911C8" w:rsidRDefault="00B911C8" w:rsidP="00A330E7">
      <w:pPr>
        <w:pStyle w:val="a6"/>
      </w:pPr>
      <w:r w:rsidRPr="00B911C8">
        <w:rPr>
          <w:color w:val="808000"/>
        </w:rPr>
        <w:t>int</w:t>
      </w:r>
      <w:r w:rsidRPr="00B911C8">
        <w:rPr>
          <w:color w:val="C0C0C0"/>
        </w:rPr>
        <w:t xml:space="preserve"> </w:t>
      </w:r>
      <w:r w:rsidRPr="00B911C8">
        <w:t>MainWindow::_y(</w:t>
      </w:r>
      <w:r w:rsidRPr="00B911C8">
        <w:rPr>
          <w:color w:val="808000"/>
        </w:rPr>
        <w:t>double</w:t>
      </w:r>
      <w:r w:rsidRPr="00B911C8">
        <w:rPr>
          <w:color w:val="C0C0C0"/>
        </w:rPr>
        <w:t xml:space="preserve"> </w:t>
      </w:r>
      <w:r w:rsidRPr="00B911C8">
        <w:t>y)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r w:rsidRPr="00B911C8">
        <w:rPr>
          <w:color w:val="808000"/>
        </w:rPr>
        <w:t>return</w:t>
      </w:r>
      <w:r w:rsidRPr="00B911C8">
        <w:rPr>
          <w:color w:val="C0C0C0"/>
        </w:rPr>
        <w:t xml:space="preserve"> </w:t>
      </w:r>
      <w:r w:rsidRPr="00B911C8">
        <w:rPr>
          <w:color w:val="808000"/>
        </w:rPr>
        <w:t>int</w:t>
      </w:r>
      <w:r w:rsidRPr="00B911C8">
        <w:t>(c*y</w:t>
      </w:r>
      <w:r w:rsidRPr="00B911C8">
        <w:rPr>
          <w:color w:val="C0C0C0"/>
        </w:rPr>
        <w:t xml:space="preserve"> </w:t>
      </w:r>
      <w:r w:rsidRPr="00B911C8">
        <w:t>+</w:t>
      </w:r>
      <w:r w:rsidRPr="00B911C8">
        <w:rPr>
          <w:color w:val="C0C0C0"/>
        </w:rPr>
        <w:t xml:space="preserve"> </w:t>
      </w:r>
      <w:r w:rsidRPr="00B911C8">
        <w:t>d);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808000"/>
        </w:rPr>
        <w:t>bool</w:t>
      </w:r>
      <w:r w:rsidRPr="00B911C8">
        <w:rPr>
          <w:color w:val="C0C0C0"/>
        </w:rPr>
        <w:t xml:space="preserve"> </w:t>
      </w:r>
      <w:r w:rsidRPr="00B911C8">
        <w:t>MainWindow::eventFilter(QObject*</w:t>
      </w:r>
      <w:r w:rsidRPr="00B911C8">
        <w:rPr>
          <w:color w:val="C0C0C0"/>
        </w:rPr>
        <w:t xml:space="preserve"> </w:t>
      </w:r>
      <w:r w:rsidRPr="00B911C8">
        <w:t>watched,</w:t>
      </w:r>
      <w:r w:rsidRPr="00B911C8">
        <w:rPr>
          <w:color w:val="C0C0C0"/>
        </w:rPr>
        <w:t xml:space="preserve"> </w:t>
      </w:r>
      <w:r w:rsidRPr="00B911C8">
        <w:t>QEvent*</w:t>
      </w:r>
      <w:r w:rsidRPr="00B911C8">
        <w:rPr>
          <w:color w:val="C0C0C0"/>
        </w:rPr>
        <w:t xml:space="preserve"> </w:t>
      </w:r>
      <w:r w:rsidRPr="00B911C8">
        <w:t>event)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r w:rsidRPr="00B911C8">
        <w:rPr>
          <w:color w:val="808000"/>
        </w:rPr>
        <w:t>if</w:t>
      </w:r>
      <w:r w:rsidRPr="00B911C8">
        <w:rPr>
          <w:color w:val="C0C0C0"/>
        </w:rPr>
        <w:t xml:space="preserve"> </w:t>
      </w:r>
      <w:r w:rsidRPr="00B911C8">
        <w:t>(watched</w:t>
      </w:r>
      <w:r w:rsidRPr="00B911C8">
        <w:rPr>
          <w:color w:val="C0C0C0"/>
        </w:rPr>
        <w:t xml:space="preserve"> </w:t>
      </w:r>
      <w:r w:rsidRPr="00B911C8">
        <w:t>==</w:t>
      </w:r>
      <w:r w:rsidRPr="00B911C8">
        <w:rPr>
          <w:color w:val="C0C0C0"/>
        </w:rPr>
        <w:t xml:space="preserve"> </w:t>
      </w:r>
      <w:r w:rsidRPr="00B911C8">
        <w:t>ui-&gt;widget</w:t>
      </w:r>
      <w:r w:rsidRPr="00B911C8">
        <w:rPr>
          <w:color w:val="C0C0C0"/>
        </w:rPr>
        <w:t xml:space="preserve"> </w:t>
      </w:r>
      <w:r w:rsidRPr="00B911C8">
        <w:t>&amp;&amp;</w:t>
      </w:r>
      <w:r w:rsidRPr="00B911C8">
        <w:rPr>
          <w:color w:val="C0C0C0"/>
        </w:rPr>
        <w:t xml:space="preserve"> </w:t>
      </w:r>
      <w:r w:rsidRPr="00B911C8">
        <w:t>event-&gt;type()</w:t>
      </w:r>
      <w:r w:rsidRPr="00B911C8">
        <w:rPr>
          <w:color w:val="C0C0C0"/>
        </w:rPr>
        <w:t xml:space="preserve"> </w:t>
      </w:r>
      <w:r w:rsidRPr="00B911C8">
        <w:t>==</w:t>
      </w:r>
      <w:r w:rsidRPr="00B911C8">
        <w:rPr>
          <w:color w:val="C0C0C0"/>
        </w:rPr>
        <w:t xml:space="preserve"> </w:t>
      </w:r>
      <w:r w:rsidRPr="00B911C8">
        <w:t>QEvent::Paint)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QPainter</w:t>
      </w:r>
      <w:r w:rsidRPr="00B911C8">
        <w:rPr>
          <w:color w:val="C0C0C0"/>
        </w:rPr>
        <w:t xml:space="preserve"> </w:t>
      </w:r>
      <w:r w:rsidRPr="00B911C8">
        <w:t>p(ui-&gt;widget);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rPr>
          <w:color w:val="808000"/>
        </w:rPr>
        <w:t>int</w:t>
      </w:r>
      <w:r w:rsidRPr="00B911C8">
        <w:rPr>
          <w:color w:val="C0C0C0"/>
        </w:rPr>
        <w:t xml:space="preserve"> </w:t>
      </w:r>
      <w:r w:rsidRPr="00B911C8">
        <w:t>w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t>p.device()-&gt;width();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rPr>
          <w:color w:val="808000"/>
        </w:rPr>
        <w:t>int</w:t>
      </w:r>
      <w:r w:rsidRPr="00B911C8">
        <w:rPr>
          <w:color w:val="C0C0C0"/>
        </w:rPr>
        <w:t xml:space="preserve"> </w:t>
      </w:r>
      <w:r w:rsidRPr="00B911C8">
        <w:t>h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t>p.device()-&gt;height();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rPr>
          <w:color w:val="808000"/>
        </w:rPr>
        <w:t>int</w:t>
      </w:r>
      <w:r w:rsidRPr="00B911C8">
        <w:rPr>
          <w:color w:val="C0C0C0"/>
        </w:rPr>
        <w:t xml:space="preserve"> </w:t>
      </w:r>
      <w:r w:rsidRPr="00B911C8">
        <w:t>xc_min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rPr>
          <w:color w:val="000080"/>
        </w:rPr>
        <w:t>10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rPr>
          <w:color w:val="808000"/>
        </w:rPr>
        <w:t>int</w:t>
      </w:r>
      <w:r w:rsidRPr="00B911C8">
        <w:rPr>
          <w:color w:val="C0C0C0"/>
        </w:rPr>
        <w:t xml:space="preserve"> </w:t>
      </w:r>
      <w:r w:rsidRPr="00B911C8">
        <w:t>xc_max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t>w</w:t>
      </w:r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rPr>
          <w:color w:val="000080"/>
        </w:rPr>
        <w:t>10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rPr>
          <w:color w:val="808000"/>
        </w:rPr>
        <w:t>int</w:t>
      </w:r>
      <w:r w:rsidRPr="00B911C8">
        <w:rPr>
          <w:color w:val="C0C0C0"/>
        </w:rPr>
        <w:t xml:space="preserve"> </w:t>
      </w:r>
      <w:r w:rsidRPr="00B911C8">
        <w:t>yc_min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rPr>
          <w:color w:val="000080"/>
        </w:rPr>
        <w:t>10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rPr>
          <w:color w:val="808000"/>
        </w:rPr>
        <w:t>int</w:t>
      </w:r>
      <w:r w:rsidRPr="00B911C8">
        <w:rPr>
          <w:color w:val="C0C0C0"/>
        </w:rPr>
        <w:t xml:space="preserve"> </w:t>
      </w:r>
      <w:r w:rsidRPr="00B911C8">
        <w:t>yc_max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t>h</w:t>
      </w:r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rPr>
          <w:color w:val="000080"/>
        </w:rPr>
        <w:t>10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a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t>(xc_max</w:t>
      </w:r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t>xc_min)</w:t>
      </w:r>
      <w:r w:rsidRPr="00B911C8">
        <w:rPr>
          <w:color w:val="C0C0C0"/>
        </w:rPr>
        <w:t xml:space="preserve"> </w:t>
      </w:r>
      <w:r w:rsidRPr="00B911C8">
        <w:t>/</w:t>
      </w:r>
      <w:r w:rsidRPr="00B911C8">
        <w:rPr>
          <w:color w:val="C0C0C0"/>
        </w:rPr>
        <w:t xml:space="preserve"> </w:t>
      </w:r>
      <w:r w:rsidRPr="00B911C8">
        <w:t>(xm_max</w:t>
      </w:r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t>xm_min);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b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 </w:t>
      </w:r>
      <w:r w:rsidRPr="00B911C8">
        <w:t>xc_min</w:t>
      </w:r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t>a</w:t>
      </w:r>
      <w:r w:rsidRPr="00B911C8">
        <w:rPr>
          <w:color w:val="C0C0C0"/>
        </w:rPr>
        <w:t xml:space="preserve"> </w:t>
      </w:r>
      <w:r w:rsidRPr="00B911C8">
        <w:t>*</w:t>
      </w:r>
      <w:r w:rsidRPr="00B911C8">
        <w:rPr>
          <w:color w:val="C0C0C0"/>
        </w:rPr>
        <w:t xml:space="preserve"> </w:t>
      </w:r>
      <w:r w:rsidRPr="00B911C8">
        <w:t>xm_min;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c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t>(yc_min</w:t>
      </w:r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t>yc_max)</w:t>
      </w:r>
      <w:r w:rsidRPr="00B911C8">
        <w:rPr>
          <w:color w:val="C0C0C0"/>
        </w:rPr>
        <w:t xml:space="preserve"> </w:t>
      </w:r>
      <w:r w:rsidRPr="00B911C8">
        <w:t>/</w:t>
      </w:r>
      <w:r w:rsidRPr="00B911C8">
        <w:rPr>
          <w:color w:val="C0C0C0"/>
        </w:rPr>
        <w:t xml:space="preserve"> </w:t>
      </w:r>
      <w:r w:rsidRPr="00B911C8">
        <w:t>(ym_max</w:t>
      </w:r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t>ym_min);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d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 </w:t>
      </w:r>
      <w:r w:rsidRPr="00B911C8">
        <w:t>yc_min</w:t>
      </w:r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t>c</w:t>
      </w:r>
      <w:r w:rsidRPr="00B911C8">
        <w:rPr>
          <w:color w:val="C0C0C0"/>
        </w:rPr>
        <w:t xml:space="preserve"> </w:t>
      </w:r>
      <w:r w:rsidRPr="00B911C8">
        <w:t>*</w:t>
      </w:r>
      <w:r w:rsidRPr="00B911C8">
        <w:rPr>
          <w:color w:val="C0C0C0"/>
        </w:rPr>
        <w:t xml:space="preserve"> </w:t>
      </w:r>
      <w:r w:rsidRPr="00B911C8">
        <w:t>ym_max;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lastRenderedPageBreak/>
        <w:t xml:space="preserve">        </w:t>
      </w:r>
      <w:r w:rsidRPr="00B911C8">
        <w:t>QPen</w:t>
      </w:r>
      <w:r w:rsidRPr="00B911C8">
        <w:rPr>
          <w:color w:val="C0C0C0"/>
        </w:rPr>
        <w:t xml:space="preserve"> </w:t>
      </w:r>
      <w:r w:rsidRPr="00B911C8">
        <w:t>pen(Qt::GlobalColor::blue);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pen.setWidth(</w:t>
      </w:r>
      <w:r w:rsidRPr="00B911C8">
        <w:rPr>
          <w:color w:val="000080"/>
        </w:rPr>
        <w:t>2</w:t>
      </w:r>
      <w:r w:rsidRPr="00B911C8">
        <w:t>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p.setPen(pen);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QBrush</w:t>
      </w:r>
      <w:r w:rsidRPr="00B911C8">
        <w:rPr>
          <w:color w:val="C0C0C0"/>
        </w:rPr>
        <w:t xml:space="preserve"> </w:t>
      </w:r>
      <w:r w:rsidRPr="00B911C8">
        <w:t>brush(Qt::GlobalColor::red,</w:t>
      </w:r>
      <w:r w:rsidRPr="00B911C8">
        <w:rPr>
          <w:color w:val="C0C0C0"/>
        </w:rPr>
        <w:t xml:space="preserve"> </w:t>
      </w:r>
      <w:r w:rsidRPr="00B911C8">
        <w:t>Qt::DiagCrossPattern);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QPainterPath</w:t>
      </w:r>
      <w:r w:rsidRPr="00B911C8">
        <w:rPr>
          <w:color w:val="C0C0C0"/>
        </w:rPr>
        <w:t xml:space="preserve"> </w:t>
      </w:r>
      <w:r w:rsidRPr="00B911C8">
        <w:t>path;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path.moveTo(_x(</w:t>
      </w:r>
      <w:r w:rsidRPr="00B911C8">
        <w:rPr>
          <w:color w:val="000080"/>
        </w:rPr>
        <w:t>0</w:t>
      </w:r>
      <w:r w:rsidRPr="00B911C8">
        <w:t>),</w:t>
      </w:r>
      <w:r w:rsidRPr="00B911C8">
        <w:rPr>
          <w:color w:val="C0C0C0"/>
        </w:rPr>
        <w:t xml:space="preserve"> </w:t>
      </w:r>
      <w:r w:rsidRPr="00B911C8">
        <w:t>_y(</w:t>
      </w:r>
      <w:r w:rsidRPr="00B911C8">
        <w:rPr>
          <w:color w:val="000080"/>
        </w:rPr>
        <w:t>0</w:t>
      </w:r>
      <w:r w:rsidRPr="00B911C8">
        <w:t>));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path.lineTo(_x(</w:t>
      </w:r>
      <w:r w:rsidRPr="00B911C8">
        <w:rPr>
          <w:color w:val="000080"/>
        </w:rPr>
        <w:t>0.5</w:t>
      </w:r>
      <w:r w:rsidRPr="00B911C8">
        <w:t>),_y(</w:t>
      </w:r>
      <w:r w:rsidRPr="00B911C8">
        <w:rPr>
          <w:color w:val="000080"/>
        </w:rPr>
        <w:t>1</w:t>
      </w:r>
      <w:r w:rsidRPr="00B911C8">
        <w:t>));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path.lineTo(_x(</w:t>
      </w:r>
      <w:r w:rsidRPr="00B911C8">
        <w:rPr>
          <w:color w:val="000080"/>
        </w:rPr>
        <w:t>1</w:t>
      </w:r>
      <w:r w:rsidRPr="00B911C8">
        <w:t>),_y(</w:t>
      </w:r>
      <w:r w:rsidRPr="00B911C8">
        <w:rPr>
          <w:color w:val="000080"/>
        </w:rPr>
        <w:t>0</w:t>
      </w:r>
      <w:r w:rsidRPr="00B911C8">
        <w:t>));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path.lineTo(_x(</w:t>
      </w:r>
      <w:r w:rsidRPr="00B911C8">
        <w:rPr>
          <w:color w:val="000080"/>
        </w:rPr>
        <w:t>0</w:t>
      </w:r>
      <w:r w:rsidRPr="00B911C8">
        <w:t>),_y(</w:t>
      </w:r>
      <w:r w:rsidRPr="00B911C8">
        <w:rPr>
          <w:color w:val="000080"/>
        </w:rPr>
        <w:t>0</w:t>
      </w:r>
      <w:r w:rsidRPr="00B911C8">
        <w:t>));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p.drawPath(path);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p.fillPath(path,</w:t>
      </w:r>
      <w:r w:rsidRPr="00B911C8">
        <w:rPr>
          <w:color w:val="C0C0C0"/>
        </w:rPr>
        <w:t xml:space="preserve"> </w:t>
      </w:r>
      <w:r w:rsidRPr="00B911C8">
        <w:t>brush);</w:t>
      </w:r>
    </w:p>
    <w:p w:rsidR="00B911C8" w:rsidRPr="00B911C8" w:rsidRDefault="00B911C8" w:rsidP="00A330E7">
      <w:pPr>
        <w:pStyle w:val="a6"/>
      </w:pPr>
    </w:p>
    <w:p w:rsidR="006839E5" w:rsidRDefault="00B911C8" w:rsidP="00A330E7">
      <w:pPr>
        <w:pStyle w:val="a6"/>
        <w:rPr>
          <w:color w:val="C0C0C0"/>
          <w:lang w:val="uk-UA"/>
        </w:rPr>
      </w:pPr>
      <w:r w:rsidRPr="00B911C8">
        <w:rPr>
          <w:color w:val="C0C0C0"/>
        </w:rPr>
        <w:t xml:space="preserve">        </w:t>
      </w:r>
      <w:r w:rsidRPr="00B911C8">
        <w:rPr>
          <w:color w:val="808000"/>
        </w:rPr>
        <w:t>return</w:t>
      </w:r>
      <w:r w:rsidRPr="00B911C8">
        <w:rPr>
          <w:color w:val="C0C0C0"/>
        </w:rPr>
        <w:t xml:space="preserve"> </w:t>
      </w:r>
      <w:r w:rsidRPr="00B911C8">
        <w:rPr>
          <w:color w:val="808000"/>
        </w:rPr>
        <w:t>true</w:t>
      </w:r>
      <w:r w:rsidRPr="00B911C8">
        <w:t>;</w:t>
      </w:r>
      <w:r w:rsidRPr="00B911C8">
        <w:rPr>
          <w:color w:val="C0C0C0"/>
        </w:rPr>
        <w:t xml:space="preserve"> </w:t>
      </w:r>
      <w:r w:rsidR="00BF1FC7" w:rsidRPr="006839E5">
        <w:rPr>
          <w:lang w:val="uk-UA"/>
        </w:rPr>
        <w:t>// повернути true, якщо ви не хочете</w:t>
      </w:r>
      <w:r w:rsidR="00AD3A0B">
        <w:rPr>
          <w:lang w:val="uk-UA"/>
        </w:rPr>
        <w:t>, щоб</w:t>
      </w:r>
      <w:r w:rsidR="00BF1FC7" w:rsidRPr="006839E5">
        <w:rPr>
          <w:lang w:val="uk-UA"/>
        </w:rPr>
        <w:t xml:space="preserve"> після цього віджет самостійно</w:t>
      </w:r>
      <w:r w:rsidR="00AD3A0B">
        <w:rPr>
          <w:lang w:val="uk-UA"/>
        </w:rPr>
        <w:t xml:space="preserve"> малював</w:t>
      </w:r>
      <w:bookmarkStart w:id="0" w:name="_GoBack"/>
      <w:bookmarkEnd w:id="0"/>
      <w:r w:rsidR="00BF1FC7" w:rsidRPr="006839E5">
        <w:rPr>
          <w:lang w:val="uk-UA"/>
        </w:rPr>
        <w:t>, інакше поверніть false.</w:t>
      </w:r>
      <w:r w:rsidRPr="00B911C8">
        <w:rPr>
          <w:color w:val="C0C0C0"/>
        </w:rPr>
        <w:t xml:space="preserve"> 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</w:t>
      </w:r>
      <w:r w:rsidRPr="00B911C8">
        <w:t>}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r w:rsidRPr="00B911C8">
        <w:rPr>
          <w:color w:val="808000"/>
        </w:rPr>
        <w:t>return</w:t>
      </w:r>
      <w:r w:rsidRPr="00B911C8">
        <w:rPr>
          <w:color w:val="C0C0C0"/>
        </w:rPr>
        <w:t xml:space="preserve"> </w:t>
      </w:r>
      <w:r w:rsidRPr="00B911C8">
        <w:rPr>
          <w:color w:val="808000"/>
        </w:rPr>
        <w:t>false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F50A6A" w:rsidRDefault="00F50A6A" w:rsidP="00094ABE">
      <w:pPr>
        <w:jc w:val="center"/>
        <w:rPr>
          <w:rFonts w:cs="Times New Roman"/>
          <w:b/>
          <w:szCs w:val="28"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911"/>
      </w:tblGrid>
      <w:tr w:rsidR="00F50A6A" w:rsidTr="008B6F81">
        <w:trPr>
          <w:trHeight w:val="1804"/>
        </w:trPr>
        <w:tc>
          <w:tcPr>
            <w:tcW w:w="2660" w:type="dxa"/>
            <w:vMerge w:val="restart"/>
          </w:tcPr>
          <w:p w:rsidR="00F50A6A" w:rsidRDefault="00F50A6A" w:rsidP="00094ABE">
            <w:pPr>
              <w:ind w:firstLine="0"/>
              <w:jc w:val="center"/>
              <w:rPr>
                <w:rFonts w:cs="Times New Roman"/>
                <w:b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AB439B" wp14:editId="254D7C4F">
                  <wp:extent cx="1544400" cy="4381200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400" cy="43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</w:tcPr>
          <w:p w:rsidR="00F50A6A" w:rsidRPr="00F50A6A" w:rsidRDefault="00F50A6A" w:rsidP="00094ABE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A6A4DD" wp14:editId="1C0F74AD">
                  <wp:extent cx="4320000" cy="1121013"/>
                  <wp:effectExtent l="0" t="0" r="444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12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A6A" w:rsidTr="00F50A6A">
        <w:trPr>
          <w:trHeight w:val="5079"/>
        </w:trPr>
        <w:tc>
          <w:tcPr>
            <w:tcW w:w="2660" w:type="dxa"/>
            <w:vMerge/>
          </w:tcPr>
          <w:p w:rsidR="00F50A6A" w:rsidRDefault="00F50A6A" w:rsidP="00094ABE">
            <w:pPr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6911" w:type="dxa"/>
          </w:tcPr>
          <w:p w:rsidR="00F50A6A" w:rsidRDefault="00F50A6A" w:rsidP="00094ABE">
            <w:pPr>
              <w:ind w:firstLine="0"/>
              <w:jc w:val="center"/>
              <w:rPr>
                <w:rFonts w:cs="Times New Roman"/>
                <w:b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06E140" wp14:editId="1BFC3E80">
                  <wp:extent cx="4320000" cy="3144304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314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1B4" w:rsidRPr="004E51B4" w:rsidRDefault="004E51B4" w:rsidP="00094ABE">
      <w:pPr>
        <w:jc w:val="center"/>
        <w:rPr>
          <w:rFonts w:cs="Times New Roman"/>
          <w:szCs w:val="28"/>
          <w:lang w:val="uk-UA"/>
        </w:rPr>
      </w:pPr>
      <w:r w:rsidRPr="004E51B4">
        <w:rPr>
          <w:rFonts w:cs="Times New Roman"/>
          <w:szCs w:val="28"/>
          <w:lang w:val="uk-UA"/>
        </w:rPr>
        <w:t>Рис</w:t>
      </w:r>
      <w:r>
        <w:rPr>
          <w:rFonts w:cs="Times New Roman"/>
          <w:szCs w:val="28"/>
          <w:lang w:val="uk-UA"/>
        </w:rPr>
        <w:t xml:space="preserve">унок </w:t>
      </w:r>
      <w:r w:rsidR="00F50A6A" w:rsidRPr="0047331D">
        <w:rPr>
          <w:rFonts w:cs="Times New Roman"/>
          <w:szCs w:val="28"/>
        </w:rPr>
        <w:t>8</w:t>
      </w:r>
      <w:r>
        <w:rPr>
          <w:rFonts w:cs="Times New Roman"/>
          <w:szCs w:val="28"/>
          <w:lang w:val="uk-UA"/>
        </w:rPr>
        <w:t>.2 – Результат роботи програми</w:t>
      </w:r>
    </w:p>
    <w:p w:rsidR="004E51B4" w:rsidRDefault="00D0450B" w:rsidP="00D0450B">
      <w:pPr>
        <w:spacing w:after="200" w:line="276" w:lineRule="auto"/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br w:type="page"/>
      </w:r>
    </w:p>
    <w:p w:rsidR="00D87BC2" w:rsidRPr="00D87BC2" w:rsidRDefault="00D87BC2" w:rsidP="00D87BC2">
      <w:pPr>
        <w:jc w:val="center"/>
        <w:rPr>
          <w:rFonts w:cs="Times New Roman"/>
          <w:b/>
          <w:szCs w:val="28"/>
          <w:lang w:val="uk-UA"/>
        </w:rPr>
      </w:pPr>
      <w:r w:rsidRPr="00D87BC2">
        <w:rPr>
          <w:rFonts w:cs="Times New Roman"/>
          <w:b/>
          <w:szCs w:val="28"/>
          <w:lang w:val="uk-UA"/>
        </w:rPr>
        <w:lastRenderedPageBreak/>
        <w:fldChar w:fldCharType="begin"/>
      </w:r>
      <w:r w:rsidRPr="00D87BC2">
        <w:rPr>
          <w:rFonts w:cs="Times New Roman"/>
          <w:b/>
          <w:szCs w:val="28"/>
          <w:lang w:val="uk-UA"/>
        </w:rPr>
        <w:instrText xml:space="preserve"> TITLE   \* MERGEFORMAT </w:instrText>
      </w:r>
      <w:r w:rsidRPr="00D87BC2">
        <w:rPr>
          <w:rFonts w:cs="Times New Roman"/>
          <w:b/>
          <w:szCs w:val="28"/>
          <w:lang w:val="uk-UA"/>
        </w:rPr>
        <w:fldChar w:fldCharType="separate"/>
      </w:r>
      <w:r w:rsidRPr="00D87BC2">
        <w:rPr>
          <w:rFonts w:cs="Times New Roman"/>
          <w:b/>
          <w:szCs w:val="28"/>
          <w:lang w:val="uk-UA"/>
        </w:rPr>
        <w:t>Лабораторна робота №8 (</w:t>
      </w:r>
      <w:r w:rsidRPr="0047331D">
        <w:rPr>
          <w:rFonts w:cs="Times New Roman"/>
          <w:b/>
          <w:szCs w:val="28"/>
        </w:rPr>
        <w:t>3</w:t>
      </w:r>
      <w:r w:rsidRPr="00D87BC2">
        <w:rPr>
          <w:rFonts w:cs="Times New Roman"/>
          <w:b/>
          <w:szCs w:val="28"/>
          <w:lang w:val="uk-UA"/>
        </w:rPr>
        <w:t>-й семестр)</w:t>
      </w:r>
      <w:r w:rsidRPr="00D87BC2">
        <w:rPr>
          <w:rFonts w:cs="Times New Roman"/>
          <w:b/>
          <w:szCs w:val="28"/>
          <w:lang w:val="uk-UA"/>
        </w:rPr>
        <w:fldChar w:fldCharType="end"/>
      </w: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син</w:t>
      </w:r>
      <w:r w:rsidR="002A179C">
        <w:rPr>
          <w:rFonts w:cs="Times New Roman"/>
          <w:szCs w:val="28"/>
          <w:lang w:val="uk-UA"/>
        </w:rPr>
        <w:t>ім</w:t>
      </w:r>
      <w:r w:rsidRPr="00D87BC2">
        <w:rPr>
          <w:rFonts w:cs="Times New Roman"/>
          <w:szCs w:val="28"/>
          <w:lang w:val="uk-UA"/>
        </w:rPr>
        <w:t xml:space="preserve"> горизонтальн</w:t>
      </w:r>
      <w:r w:rsidR="002A179C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зеленим пунктирним контуром області, яка максимально близько повторює символ, наведений на рис. </w:t>
      </w:r>
      <w:r w:rsidR="002A179C">
        <w:rPr>
          <w:rFonts w:cs="Times New Roman"/>
          <w:szCs w:val="28"/>
          <w:lang w:val="uk-UA"/>
        </w:rPr>
        <w:t>8.2</w:t>
      </w:r>
      <w:r w:rsidRPr="00D87BC2">
        <w:rPr>
          <w:rFonts w:cs="Times New Roman"/>
          <w:szCs w:val="28"/>
          <w:lang w:val="uk-UA"/>
        </w:rPr>
        <w:t xml:space="preserve">а. 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червон</w:t>
      </w:r>
      <w:r w:rsidR="002A179C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вертикальним штрихуванням і окресленої сірим штриховим контуром області, яка максимально близько повторює символ, наведений на рис. </w:t>
      </w:r>
      <w:r w:rsidR="002A179C">
        <w:rPr>
          <w:rFonts w:cs="Times New Roman"/>
          <w:szCs w:val="28"/>
          <w:lang w:val="uk-UA"/>
        </w:rPr>
        <w:t>8.2</w:t>
      </w:r>
      <w:r w:rsidRPr="00D87BC2">
        <w:rPr>
          <w:rFonts w:cs="Times New Roman"/>
          <w:szCs w:val="28"/>
          <w:lang w:val="uk-UA"/>
        </w:rPr>
        <w:t>б. При зміні розмірів форми повинно виконуватися автоматичне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залишалося постійним.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зелен</w:t>
      </w:r>
      <w:r w:rsidR="00576725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діагональн</w:t>
      </w:r>
      <w:r w:rsidR="00576725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червоним штрих-пунктирним контуром області, яка максимально близько повт</w:t>
      </w:r>
      <w:r w:rsidR="00576725">
        <w:rPr>
          <w:rFonts w:cs="Times New Roman"/>
          <w:szCs w:val="28"/>
          <w:lang w:val="uk-UA"/>
        </w:rPr>
        <w:t>орює символ, наведений на рис. 8.2</w:t>
      </w:r>
      <w:r w:rsidRPr="00D87BC2">
        <w:rPr>
          <w:rFonts w:cs="Times New Roman"/>
          <w:szCs w:val="28"/>
          <w:lang w:val="uk-UA"/>
        </w:rPr>
        <w:t xml:space="preserve">в.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сір</w:t>
      </w:r>
      <w:r w:rsidR="00576725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горизонтальн</w:t>
      </w:r>
      <w:r w:rsidR="00576725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чорним пунктирним контуром області, яка максимально близько повторює символ, наведений на рис. </w:t>
      </w:r>
      <w:r w:rsidR="00576725">
        <w:rPr>
          <w:rFonts w:cs="Times New Roman"/>
          <w:szCs w:val="28"/>
          <w:lang w:val="uk-UA"/>
        </w:rPr>
        <w:t>8.2</w:t>
      </w:r>
      <w:r w:rsidRPr="00D87BC2">
        <w:rPr>
          <w:rFonts w:cs="Times New Roman"/>
          <w:szCs w:val="28"/>
          <w:lang w:val="uk-UA"/>
        </w:rPr>
        <w:t xml:space="preserve">г.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2A179C" w:rsidRPr="00D87BC2" w:rsidRDefault="002A179C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 xml:space="preserve">Написати програму, в якій проводиться побудова заштрихованої зеленим вертикальним штрихуванням і окресленої жовтим штриховим контуром області, яка максимально близько повторює символ, наведений на рис. </w:t>
      </w:r>
      <w:r w:rsidR="00576725">
        <w:rPr>
          <w:rFonts w:cs="Times New Roman"/>
          <w:szCs w:val="28"/>
          <w:lang w:val="uk-UA"/>
        </w:rPr>
        <w:t>8.2</w:t>
      </w:r>
      <w:r w:rsidRPr="00D87BC2">
        <w:rPr>
          <w:rFonts w:cs="Times New Roman"/>
          <w:szCs w:val="28"/>
          <w:lang w:val="uk-UA"/>
        </w:rPr>
        <w:t xml:space="preserve">д.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47331D" w:rsidRPr="00D87BC2" w:rsidRDefault="0047331D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чорн</w:t>
      </w:r>
      <w:r w:rsidR="00827B84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діагональн</w:t>
      </w:r>
      <w:r w:rsidR="00827B84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помаранчевим штрих-пунктирним контуром області, яка максимально близько повторює символ, наведений на рис. </w:t>
      </w:r>
      <w:r w:rsidR="00576725">
        <w:rPr>
          <w:rFonts w:cs="Times New Roman"/>
          <w:szCs w:val="28"/>
          <w:lang w:val="uk-UA"/>
        </w:rPr>
        <w:t>8.2</w:t>
      </w:r>
      <w:r w:rsidRPr="00D87BC2">
        <w:rPr>
          <w:rFonts w:cs="Times New Roman"/>
          <w:szCs w:val="28"/>
          <w:lang w:val="uk-UA"/>
        </w:rPr>
        <w:t xml:space="preserve">е.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блакитн</w:t>
      </w:r>
      <w:r w:rsidR="00827B84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горизонтальн</w:t>
      </w:r>
      <w:r w:rsidR="00827B84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червоним пунктирним контуром області, яка максимально близько повторює символ, наведений на рис. </w:t>
      </w:r>
      <w:r w:rsidR="00576725">
        <w:rPr>
          <w:rFonts w:cs="Times New Roman"/>
          <w:szCs w:val="28"/>
          <w:lang w:val="uk-UA"/>
        </w:rPr>
        <w:t>8.2</w:t>
      </w:r>
      <w:r w:rsidR="00DF1DC7">
        <w:rPr>
          <w:rFonts w:cs="Times New Roman"/>
          <w:szCs w:val="28"/>
          <w:lang w:val="uk-UA"/>
        </w:rPr>
        <w:t>є</w:t>
      </w:r>
      <w:r w:rsidRPr="00D87BC2">
        <w:rPr>
          <w:rFonts w:cs="Times New Roman"/>
          <w:szCs w:val="28"/>
          <w:lang w:val="uk-UA"/>
        </w:rPr>
        <w:t xml:space="preserve">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жовт</w:t>
      </w:r>
      <w:r w:rsidR="000837FA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вертикальним штрихуванням і окресленої коричневим штриховим контуром області, яка максимально близько повторює символ, наведений на рис. </w:t>
      </w:r>
      <w:r w:rsidR="00576725">
        <w:rPr>
          <w:rFonts w:cs="Times New Roman"/>
          <w:szCs w:val="28"/>
          <w:lang w:val="uk-UA"/>
        </w:rPr>
        <w:t>8.2</w:t>
      </w:r>
      <w:r w:rsidR="00DF1DC7">
        <w:rPr>
          <w:rFonts w:cs="Times New Roman"/>
          <w:szCs w:val="28"/>
          <w:lang w:val="uk-UA"/>
        </w:rPr>
        <w:t>ж</w:t>
      </w:r>
      <w:r w:rsidRPr="00D87BC2">
        <w:rPr>
          <w:rFonts w:cs="Times New Roman"/>
          <w:szCs w:val="28"/>
          <w:lang w:val="uk-UA"/>
        </w:rPr>
        <w:t xml:space="preserve">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рожев</w:t>
      </w:r>
      <w:r w:rsidR="000837FA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діагональн</w:t>
      </w:r>
      <w:r w:rsidR="000837FA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блакитним штрих-пунктирним контуром області, яка максимально близько повторює символ, наведений на рис. </w:t>
      </w:r>
      <w:r w:rsidR="00576725">
        <w:rPr>
          <w:rFonts w:cs="Times New Roman"/>
          <w:szCs w:val="28"/>
          <w:lang w:val="uk-UA"/>
        </w:rPr>
        <w:t>8.2</w:t>
      </w:r>
      <w:r w:rsidR="00DF1DC7">
        <w:rPr>
          <w:rFonts w:cs="Times New Roman"/>
          <w:szCs w:val="28"/>
          <w:lang w:val="uk-UA"/>
        </w:rPr>
        <w:t>з</w:t>
      </w:r>
      <w:r w:rsidRPr="00D87BC2">
        <w:rPr>
          <w:rFonts w:cs="Times New Roman"/>
          <w:szCs w:val="28"/>
          <w:lang w:val="uk-UA"/>
        </w:rPr>
        <w:t xml:space="preserve">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2A179C" w:rsidRPr="00D87BC2" w:rsidRDefault="002A179C" w:rsidP="00D87BC2">
      <w:pPr>
        <w:rPr>
          <w:rFonts w:cs="Times New Roman"/>
          <w:szCs w:val="28"/>
          <w:lang w:val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2"/>
        <w:gridCol w:w="1836"/>
        <w:gridCol w:w="1837"/>
        <w:gridCol w:w="1901"/>
        <w:gridCol w:w="1995"/>
      </w:tblGrid>
      <w:tr w:rsidR="00D87BC2" w:rsidRPr="00D87BC2" w:rsidTr="0047331D">
        <w:trPr>
          <w:trHeight w:val="2976"/>
        </w:trPr>
        <w:tc>
          <w:tcPr>
            <w:tcW w:w="2125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lastRenderedPageBreak/>
              <w:t></w:t>
            </w:r>
          </w:p>
        </w:tc>
        <w:tc>
          <w:tcPr>
            <w:tcW w:w="2106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</w:t>
            </w:r>
          </w:p>
        </w:tc>
        <w:tc>
          <w:tcPr>
            <w:tcW w:w="2107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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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</w:t>
            </w:r>
          </w:p>
        </w:tc>
      </w:tr>
      <w:tr w:rsidR="00D87BC2" w:rsidRPr="00D87BC2" w:rsidTr="00FF747E">
        <w:tc>
          <w:tcPr>
            <w:tcW w:w="2125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а</w:t>
            </w:r>
          </w:p>
        </w:tc>
        <w:tc>
          <w:tcPr>
            <w:tcW w:w="2106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б</w:t>
            </w:r>
          </w:p>
        </w:tc>
        <w:tc>
          <w:tcPr>
            <w:tcW w:w="2107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в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г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д</w:t>
            </w:r>
          </w:p>
        </w:tc>
      </w:tr>
      <w:tr w:rsidR="00D87BC2" w:rsidRPr="00D87BC2" w:rsidTr="00FF747E">
        <w:tc>
          <w:tcPr>
            <w:tcW w:w="2125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sym w:font="Symbol" w:char="F077"/>
            </w:r>
          </w:p>
        </w:tc>
        <w:tc>
          <w:tcPr>
            <w:tcW w:w="2106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sym w:font="Symbol" w:char="F067"/>
            </w:r>
          </w:p>
        </w:tc>
        <w:tc>
          <w:tcPr>
            <w:tcW w:w="2107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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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</w:t>
            </w:r>
          </w:p>
        </w:tc>
      </w:tr>
      <w:tr w:rsidR="00D87BC2" w:rsidRPr="00D87BC2" w:rsidTr="00FF747E">
        <w:tc>
          <w:tcPr>
            <w:tcW w:w="2125" w:type="dxa"/>
            <w:vAlign w:val="center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е</w:t>
            </w:r>
          </w:p>
        </w:tc>
        <w:tc>
          <w:tcPr>
            <w:tcW w:w="2106" w:type="dxa"/>
            <w:vAlign w:val="center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87BC2">
              <w:rPr>
                <w:rFonts w:cs="Times New Roman"/>
                <w:szCs w:val="28"/>
                <w:lang w:val="uk-UA"/>
              </w:rPr>
              <w:t>є</w:t>
            </w:r>
          </w:p>
        </w:tc>
        <w:tc>
          <w:tcPr>
            <w:tcW w:w="2107" w:type="dxa"/>
            <w:vAlign w:val="center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ж</w:t>
            </w:r>
          </w:p>
        </w:tc>
        <w:tc>
          <w:tcPr>
            <w:tcW w:w="2113" w:type="dxa"/>
            <w:vAlign w:val="center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з</w:t>
            </w:r>
          </w:p>
        </w:tc>
        <w:tc>
          <w:tcPr>
            <w:tcW w:w="2113" w:type="dxa"/>
            <w:vAlign w:val="center"/>
          </w:tcPr>
          <w:p w:rsidR="00D87BC2" w:rsidRPr="00DF1DC7" w:rsidRDefault="00DF1DC7" w:rsidP="00D87BC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и</w:t>
            </w:r>
          </w:p>
        </w:tc>
      </w:tr>
    </w:tbl>
    <w:p w:rsidR="00D87BC2" w:rsidRPr="002A179C" w:rsidRDefault="002A179C" w:rsidP="00D87BC2">
      <w:pPr>
        <w:jc w:val="center"/>
        <w:rPr>
          <w:rFonts w:cs="Times New Roman"/>
          <w:szCs w:val="28"/>
          <w:lang w:val="uk-UA"/>
        </w:rPr>
      </w:pPr>
      <w:r w:rsidRPr="002A179C">
        <w:rPr>
          <w:rFonts w:cs="Times New Roman"/>
          <w:szCs w:val="28"/>
          <w:lang w:val="uk-UA"/>
        </w:rPr>
        <w:t>Рисунок</w:t>
      </w:r>
      <w:r w:rsidR="00D87BC2" w:rsidRPr="002A179C">
        <w:rPr>
          <w:rFonts w:cs="Times New Roman"/>
          <w:szCs w:val="28"/>
          <w:lang w:val="uk-UA"/>
        </w:rPr>
        <w:t xml:space="preserve"> </w:t>
      </w:r>
      <w:r w:rsidRPr="002A179C">
        <w:rPr>
          <w:rFonts w:cs="Times New Roman"/>
          <w:szCs w:val="28"/>
          <w:lang w:val="uk-UA"/>
        </w:rPr>
        <w:t>8.</w:t>
      </w:r>
      <w:r w:rsidR="00D87BC2" w:rsidRPr="002A179C">
        <w:rPr>
          <w:rFonts w:cs="Times New Roman"/>
          <w:szCs w:val="28"/>
          <w:lang w:val="uk-UA"/>
        </w:rPr>
        <w:t xml:space="preserve">1 </w:t>
      </w:r>
      <w:r w:rsidRPr="002A179C">
        <w:rPr>
          <w:rFonts w:cs="Times New Roman"/>
          <w:szCs w:val="28"/>
          <w:lang w:val="uk-UA"/>
        </w:rPr>
        <w:t>–</w:t>
      </w:r>
      <w:r w:rsidR="00D87BC2" w:rsidRPr="002A179C">
        <w:rPr>
          <w:rFonts w:cs="Times New Roman"/>
          <w:szCs w:val="28"/>
          <w:lang w:val="uk-UA"/>
        </w:rPr>
        <w:t xml:space="preserve"> Варіанти завдань</w:t>
      </w:r>
    </w:p>
    <w:p w:rsidR="00076787" w:rsidRPr="00D87BC2" w:rsidRDefault="00076787">
      <w:pPr>
        <w:spacing w:after="200" w:line="276" w:lineRule="auto"/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</w:p>
    <w:sectPr w:rsidR="00076787" w:rsidRPr="00D87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2DD0"/>
    <w:rsid w:val="00021112"/>
    <w:rsid w:val="00055D9A"/>
    <w:rsid w:val="00076787"/>
    <w:rsid w:val="000837FA"/>
    <w:rsid w:val="00094ABE"/>
    <w:rsid w:val="0009561E"/>
    <w:rsid w:val="000A1F22"/>
    <w:rsid w:val="000B3C4E"/>
    <w:rsid w:val="000E4CF9"/>
    <w:rsid w:val="001537C5"/>
    <w:rsid w:val="001730C1"/>
    <w:rsid w:val="001B4A2B"/>
    <w:rsid w:val="001C0867"/>
    <w:rsid w:val="001C4B21"/>
    <w:rsid w:val="001D5D5F"/>
    <w:rsid w:val="001E7894"/>
    <w:rsid w:val="001F4F9A"/>
    <w:rsid w:val="00245B09"/>
    <w:rsid w:val="00265553"/>
    <w:rsid w:val="00270BB1"/>
    <w:rsid w:val="002806ED"/>
    <w:rsid w:val="0029766A"/>
    <w:rsid w:val="002A179C"/>
    <w:rsid w:val="002B4C6F"/>
    <w:rsid w:val="002B6686"/>
    <w:rsid w:val="002C186A"/>
    <w:rsid w:val="002C7FDD"/>
    <w:rsid w:val="002E3455"/>
    <w:rsid w:val="002E49EB"/>
    <w:rsid w:val="002E63C0"/>
    <w:rsid w:val="002E73B7"/>
    <w:rsid w:val="003002F9"/>
    <w:rsid w:val="00306775"/>
    <w:rsid w:val="003264F0"/>
    <w:rsid w:val="003335FA"/>
    <w:rsid w:val="00333A53"/>
    <w:rsid w:val="00350355"/>
    <w:rsid w:val="0036470A"/>
    <w:rsid w:val="00387B42"/>
    <w:rsid w:val="00392138"/>
    <w:rsid w:val="003B2509"/>
    <w:rsid w:val="003D1B20"/>
    <w:rsid w:val="003E457B"/>
    <w:rsid w:val="00413FFF"/>
    <w:rsid w:val="00437C5B"/>
    <w:rsid w:val="00455534"/>
    <w:rsid w:val="0047331D"/>
    <w:rsid w:val="004D3F83"/>
    <w:rsid w:val="004D4CED"/>
    <w:rsid w:val="004D52E7"/>
    <w:rsid w:val="004E51B4"/>
    <w:rsid w:val="00507B9D"/>
    <w:rsid w:val="00512E89"/>
    <w:rsid w:val="00531D3B"/>
    <w:rsid w:val="00557A8B"/>
    <w:rsid w:val="00576725"/>
    <w:rsid w:val="00594796"/>
    <w:rsid w:val="0059631A"/>
    <w:rsid w:val="005C34D6"/>
    <w:rsid w:val="005F1929"/>
    <w:rsid w:val="00605255"/>
    <w:rsid w:val="00610E55"/>
    <w:rsid w:val="00612F5F"/>
    <w:rsid w:val="00616DAF"/>
    <w:rsid w:val="00616DFC"/>
    <w:rsid w:val="00623A1E"/>
    <w:rsid w:val="006312E7"/>
    <w:rsid w:val="00650DD2"/>
    <w:rsid w:val="006839E5"/>
    <w:rsid w:val="006C1FFA"/>
    <w:rsid w:val="006D0BA4"/>
    <w:rsid w:val="006D646A"/>
    <w:rsid w:val="006E0E14"/>
    <w:rsid w:val="006F4FFA"/>
    <w:rsid w:val="006F7841"/>
    <w:rsid w:val="007104A7"/>
    <w:rsid w:val="007142DC"/>
    <w:rsid w:val="00715417"/>
    <w:rsid w:val="00723868"/>
    <w:rsid w:val="0073608C"/>
    <w:rsid w:val="0073705E"/>
    <w:rsid w:val="00795889"/>
    <w:rsid w:val="007A3756"/>
    <w:rsid w:val="007B5C31"/>
    <w:rsid w:val="007B5CA9"/>
    <w:rsid w:val="007B600B"/>
    <w:rsid w:val="007B6BA1"/>
    <w:rsid w:val="007E46A3"/>
    <w:rsid w:val="007E4ADA"/>
    <w:rsid w:val="007F52B0"/>
    <w:rsid w:val="00804B4F"/>
    <w:rsid w:val="00811F63"/>
    <w:rsid w:val="00820C11"/>
    <w:rsid w:val="00821C73"/>
    <w:rsid w:val="00827B84"/>
    <w:rsid w:val="00836E95"/>
    <w:rsid w:val="00842EB0"/>
    <w:rsid w:val="008666DC"/>
    <w:rsid w:val="008B6F81"/>
    <w:rsid w:val="008C42E8"/>
    <w:rsid w:val="00917799"/>
    <w:rsid w:val="00921CDE"/>
    <w:rsid w:val="00947D86"/>
    <w:rsid w:val="00956452"/>
    <w:rsid w:val="0095783F"/>
    <w:rsid w:val="00961309"/>
    <w:rsid w:val="00990E66"/>
    <w:rsid w:val="009A6AF9"/>
    <w:rsid w:val="009D7235"/>
    <w:rsid w:val="009E1CBA"/>
    <w:rsid w:val="00A16680"/>
    <w:rsid w:val="00A330E7"/>
    <w:rsid w:val="00A42A6C"/>
    <w:rsid w:val="00A4563E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2607"/>
    <w:rsid w:val="00AD3A0B"/>
    <w:rsid w:val="00AD4E11"/>
    <w:rsid w:val="00AD7033"/>
    <w:rsid w:val="00B22668"/>
    <w:rsid w:val="00B911C8"/>
    <w:rsid w:val="00BA46B0"/>
    <w:rsid w:val="00BB5510"/>
    <w:rsid w:val="00BB71EB"/>
    <w:rsid w:val="00BC1F7B"/>
    <w:rsid w:val="00BC4C7F"/>
    <w:rsid w:val="00BF1FC7"/>
    <w:rsid w:val="00C20904"/>
    <w:rsid w:val="00C52479"/>
    <w:rsid w:val="00C910BC"/>
    <w:rsid w:val="00C94BC2"/>
    <w:rsid w:val="00CD5306"/>
    <w:rsid w:val="00D0450B"/>
    <w:rsid w:val="00D138AB"/>
    <w:rsid w:val="00D31DF6"/>
    <w:rsid w:val="00D4633E"/>
    <w:rsid w:val="00D509F0"/>
    <w:rsid w:val="00D87BC2"/>
    <w:rsid w:val="00D94447"/>
    <w:rsid w:val="00DA5554"/>
    <w:rsid w:val="00DB0196"/>
    <w:rsid w:val="00DC51DC"/>
    <w:rsid w:val="00DF1DC7"/>
    <w:rsid w:val="00DF1E2C"/>
    <w:rsid w:val="00E04535"/>
    <w:rsid w:val="00E104F0"/>
    <w:rsid w:val="00E15094"/>
    <w:rsid w:val="00E275F2"/>
    <w:rsid w:val="00E33FE1"/>
    <w:rsid w:val="00E84CC9"/>
    <w:rsid w:val="00E91DC8"/>
    <w:rsid w:val="00EB6D8C"/>
    <w:rsid w:val="00EC78B6"/>
    <w:rsid w:val="00ED0922"/>
    <w:rsid w:val="00EE5411"/>
    <w:rsid w:val="00F23A49"/>
    <w:rsid w:val="00F27C02"/>
    <w:rsid w:val="00F34D4F"/>
    <w:rsid w:val="00F4512D"/>
    <w:rsid w:val="00F50A6A"/>
    <w:rsid w:val="00F56958"/>
    <w:rsid w:val="00F771D0"/>
    <w:rsid w:val="00F93A5D"/>
    <w:rsid w:val="00F96CC5"/>
    <w:rsid w:val="00FA5351"/>
    <w:rsid w:val="00FB5646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648919F-A190-408C-91B7-AA1FEFA8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7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alex-nb</cp:lastModifiedBy>
  <cp:revision>148</cp:revision>
  <dcterms:created xsi:type="dcterms:W3CDTF">2018-02-20T18:59:00Z</dcterms:created>
  <dcterms:modified xsi:type="dcterms:W3CDTF">2019-11-08T12:30:00Z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