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EE5A0" w14:textId="1924DBBF" w:rsidR="009F512E" w:rsidRDefault="00073899" w:rsidP="00293A97">
      <w:pPr>
        <w:pStyle w:val="Heading1"/>
      </w:pPr>
      <w:bookmarkStart w:id="0" w:name="_Toc238124654"/>
      <w:r w:rsidRPr="00073899">
        <w:t>ICD10 Database official plan</w:t>
      </w:r>
      <w:bookmarkEnd w:id="0"/>
    </w:p>
    <w:sdt>
      <w:sdtPr>
        <w:rPr>
          <w:rFonts w:asciiTheme="minorHAnsi" w:eastAsia="MS Mincho" w:hAnsiTheme="minorHAnsi" w:cstheme="minorBidi"/>
          <w:b w:val="0"/>
          <w:bCs w:val="0"/>
          <w:color w:val="auto"/>
          <w:kern w:val="2"/>
          <w:sz w:val="24"/>
          <w:szCs w:val="24"/>
          <w:lang w:val="en-AU"/>
          <w14:ligatures w14:val="standardContextual"/>
        </w:rPr>
        <w:id w:val="-115136698"/>
        <w:docPartObj>
          <w:docPartGallery w:val="Table of Contents"/>
          <w:docPartUnique/>
        </w:docPartObj>
      </w:sdtPr>
      <w:sdtEndPr>
        <w:rPr>
          <w:noProof/>
        </w:rPr>
      </w:sdtEndPr>
      <w:sdtContent>
        <w:p w14:paraId="7D1D6520" w14:textId="5E40F20A" w:rsidR="00104332" w:rsidRDefault="00104332">
          <w:pPr>
            <w:pStyle w:val="TOCHeading"/>
          </w:pPr>
          <w:r>
            <w:t>Table of Contents</w:t>
          </w:r>
        </w:p>
        <w:p w14:paraId="5FD82DFB" w14:textId="2238B88C" w:rsidR="006E7F3B" w:rsidRDefault="00104332">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8124654" w:history="1">
            <w:r w:rsidR="006E7F3B" w:rsidRPr="00333E53">
              <w:rPr>
                <w:rStyle w:val="Hyperlink"/>
                <w:noProof/>
              </w:rPr>
              <w:t>ICD10 Database official plan</w:t>
            </w:r>
            <w:r w:rsidR="006E7F3B">
              <w:rPr>
                <w:noProof/>
                <w:webHidden/>
              </w:rPr>
              <w:tab/>
            </w:r>
            <w:r w:rsidR="006E7F3B">
              <w:rPr>
                <w:noProof/>
                <w:webHidden/>
              </w:rPr>
              <w:fldChar w:fldCharType="begin"/>
            </w:r>
            <w:r w:rsidR="006E7F3B">
              <w:rPr>
                <w:noProof/>
                <w:webHidden/>
              </w:rPr>
              <w:instrText xml:space="preserve"> PAGEREF _Toc238124654 \h </w:instrText>
            </w:r>
            <w:r w:rsidR="006E7F3B">
              <w:rPr>
                <w:noProof/>
                <w:webHidden/>
              </w:rPr>
            </w:r>
            <w:r w:rsidR="006E7F3B">
              <w:rPr>
                <w:noProof/>
                <w:webHidden/>
              </w:rPr>
              <w:fldChar w:fldCharType="separate"/>
            </w:r>
            <w:r w:rsidR="006E7F3B">
              <w:rPr>
                <w:noProof/>
                <w:webHidden/>
              </w:rPr>
              <w:t>1</w:t>
            </w:r>
            <w:r w:rsidR="006E7F3B">
              <w:rPr>
                <w:noProof/>
                <w:webHidden/>
              </w:rPr>
              <w:fldChar w:fldCharType="end"/>
            </w:r>
          </w:hyperlink>
        </w:p>
        <w:p w14:paraId="0368D8B8" w14:textId="7E844C26" w:rsidR="006E7F3B" w:rsidRDefault="006E7F3B">
          <w:pPr>
            <w:pStyle w:val="TOC2"/>
            <w:tabs>
              <w:tab w:val="right" w:leader="dot" w:pos="9016"/>
            </w:tabs>
            <w:rPr>
              <w:rFonts w:eastAsiaTheme="minorEastAsia"/>
              <w:b w:val="0"/>
              <w:bCs w:val="0"/>
              <w:noProof/>
              <w:sz w:val="24"/>
              <w:szCs w:val="24"/>
              <w:lang w:eastAsia="en-GB"/>
            </w:rPr>
          </w:pPr>
          <w:hyperlink w:anchor="_Toc238124655" w:history="1">
            <w:r w:rsidRPr="00333E53">
              <w:rPr>
                <w:rStyle w:val="Hyperlink"/>
                <w:noProof/>
              </w:rPr>
              <w:t>Overall goal</w:t>
            </w:r>
            <w:r>
              <w:rPr>
                <w:noProof/>
                <w:webHidden/>
              </w:rPr>
              <w:tab/>
            </w:r>
            <w:r>
              <w:rPr>
                <w:noProof/>
                <w:webHidden/>
              </w:rPr>
              <w:fldChar w:fldCharType="begin"/>
            </w:r>
            <w:r>
              <w:rPr>
                <w:noProof/>
                <w:webHidden/>
              </w:rPr>
              <w:instrText xml:space="preserve"> PAGEREF _Toc238124655 \h </w:instrText>
            </w:r>
            <w:r>
              <w:rPr>
                <w:noProof/>
                <w:webHidden/>
              </w:rPr>
            </w:r>
            <w:r>
              <w:rPr>
                <w:noProof/>
                <w:webHidden/>
              </w:rPr>
              <w:fldChar w:fldCharType="separate"/>
            </w:r>
            <w:r>
              <w:rPr>
                <w:noProof/>
                <w:webHidden/>
              </w:rPr>
              <w:t>1</w:t>
            </w:r>
            <w:r>
              <w:rPr>
                <w:noProof/>
                <w:webHidden/>
              </w:rPr>
              <w:fldChar w:fldCharType="end"/>
            </w:r>
          </w:hyperlink>
        </w:p>
        <w:p w14:paraId="684EB8D9" w14:textId="6DB82F0A" w:rsidR="006E7F3B" w:rsidRDefault="006E7F3B">
          <w:pPr>
            <w:pStyle w:val="TOC2"/>
            <w:tabs>
              <w:tab w:val="right" w:leader="dot" w:pos="9016"/>
            </w:tabs>
            <w:rPr>
              <w:rFonts w:eastAsiaTheme="minorEastAsia"/>
              <w:b w:val="0"/>
              <w:bCs w:val="0"/>
              <w:noProof/>
              <w:sz w:val="24"/>
              <w:szCs w:val="24"/>
              <w:lang w:eastAsia="en-GB"/>
            </w:rPr>
          </w:pPr>
          <w:hyperlink w:anchor="_Toc238124656" w:history="1">
            <w:r w:rsidRPr="00333E53">
              <w:rPr>
                <w:rStyle w:val="Hyperlink"/>
                <w:noProof/>
              </w:rPr>
              <w:t>Main tool</w:t>
            </w:r>
            <w:r>
              <w:rPr>
                <w:noProof/>
                <w:webHidden/>
              </w:rPr>
              <w:tab/>
            </w:r>
            <w:r>
              <w:rPr>
                <w:noProof/>
                <w:webHidden/>
              </w:rPr>
              <w:fldChar w:fldCharType="begin"/>
            </w:r>
            <w:r>
              <w:rPr>
                <w:noProof/>
                <w:webHidden/>
              </w:rPr>
              <w:instrText xml:space="preserve"> PAGEREF _Toc238124656 \h </w:instrText>
            </w:r>
            <w:r>
              <w:rPr>
                <w:noProof/>
                <w:webHidden/>
              </w:rPr>
            </w:r>
            <w:r>
              <w:rPr>
                <w:noProof/>
                <w:webHidden/>
              </w:rPr>
              <w:fldChar w:fldCharType="separate"/>
            </w:r>
            <w:r>
              <w:rPr>
                <w:noProof/>
                <w:webHidden/>
              </w:rPr>
              <w:t>1</w:t>
            </w:r>
            <w:r>
              <w:rPr>
                <w:noProof/>
                <w:webHidden/>
              </w:rPr>
              <w:fldChar w:fldCharType="end"/>
            </w:r>
          </w:hyperlink>
        </w:p>
        <w:p w14:paraId="2F164AE7" w14:textId="45A3E40C" w:rsidR="006E7F3B" w:rsidRDefault="006E7F3B">
          <w:pPr>
            <w:pStyle w:val="TOC2"/>
            <w:tabs>
              <w:tab w:val="right" w:leader="dot" w:pos="9016"/>
            </w:tabs>
            <w:rPr>
              <w:rFonts w:eastAsiaTheme="minorEastAsia"/>
              <w:b w:val="0"/>
              <w:bCs w:val="0"/>
              <w:noProof/>
              <w:sz w:val="24"/>
              <w:szCs w:val="24"/>
              <w:lang w:eastAsia="en-GB"/>
            </w:rPr>
          </w:pPr>
          <w:hyperlink w:anchor="_Toc238124657" w:history="1">
            <w:r w:rsidRPr="00333E53">
              <w:rPr>
                <w:rStyle w:val="Hyperlink"/>
                <w:noProof/>
              </w:rPr>
              <w:t>Outcome</w:t>
            </w:r>
            <w:r>
              <w:rPr>
                <w:noProof/>
                <w:webHidden/>
              </w:rPr>
              <w:tab/>
            </w:r>
            <w:r>
              <w:rPr>
                <w:noProof/>
                <w:webHidden/>
              </w:rPr>
              <w:fldChar w:fldCharType="begin"/>
            </w:r>
            <w:r>
              <w:rPr>
                <w:noProof/>
                <w:webHidden/>
              </w:rPr>
              <w:instrText xml:space="preserve"> PAGEREF _Toc238124657 \h </w:instrText>
            </w:r>
            <w:r>
              <w:rPr>
                <w:noProof/>
                <w:webHidden/>
              </w:rPr>
            </w:r>
            <w:r>
              <w:rPr>
                <w:noProof/>
                <w:webHidden/>
              </w:rPr>
              <w:fldChar w:fldCharType="separate"/>
            </w:r>
            <w:r>
              <w:rPr>
                <w:noProof/>
                <w:webHidden/>
              </w:rPr>
              <w:t>1</w:t>
            </w:r>
            <w:r>
              <w:rPr>
                <w:noProof/>
                <w:webHidden/>
              </w:rPr>
              <w:fldChar w:fldCharType="end"/>
            </w:r>
          </w:hyperlink>
        </w:p>
        <w:p w14:paraId="0544533E" w14:textId="63D3764B" w:rsidR="006E7F3B" w:rsidRDefault="006E7F3B">
          <w:pPr>
            <w:pStyle w:val="TOC2"/>
            <w:tabs>
              <w:tab w:val="right" w:leader="dot" w:pos="9016"/>
            </w:tabs>
            <w:rPr>
              <w:rFonts w:eastAsiaTheme="minorEastAsia"/>
              <w:b w:val="0"/>
              <w:bCs w:val="0"/>
              <w:noProof/>
              <w:sz w:val="24"/>
              <w:szCs w:val="24"/>
              <w:lang w:eastAsia="en-GB"/>
            </w:rPr>
          </w:pPr>
          <w:hyperlink w:anchor="_Toc238124658" w:history="1">
            <w:r w:rsidRPr="00333E53">
              <w:rPr>
                <w:rStyle w:val="Hyperlink"/>
                <w:noProof/>
              </w:rPr>
              <w:t>Datasets we can use and have and what’s in them:</w:t>
            </w:r>
            <w:r>
              <w:rPr>
                <w:noProof/>
                <w:webHidden/>
              </w:rPr>
              <w:tab/>
            </w:r>
            <w:r>
              <w:rPr>
                <w:noProof/>
                <w:webHidden/>
              </w:rPr>
              <w:fldChar w:fldCharType="begin"/>
            </w:r>
            <w:r>
              <w:rPr>
                <w:noProof/>
                <w:webHidden/>
              </w:rPr>
              <w:instrText xml:space="preserve"> PAGEREF _Toc238124658 \h </w:instrText>
            </w:r>
            <w:r>
              <w:rPr>
                <w:noProof/>
                <w:webHidden/>
              </w:rPr>
            </w:r>
            <w:r>
              <w:rPr>
                <w:noProof/>
                <w:webHidden/>
              </w:rPr>
              <w:fldChar w:fldCharType="separate"/>
            </w:r>
            <w:r>
              <w:rPr>
                <w:noProof/>
                <w:webHidden/>
              </w:rPr>
              <w:t>1</w:t>
            </w:r>
            <w:r>
              <w:rPr>
                <w:noProof/>
                <w:webHidden/>
              </w:rPr>
              <w:fldChar w:fldCharType="end"/>
            </w:r>
          </w:hyperlink>
        </w:p>
        <w:p w14:paraId="293A2467" w14:textId="1362507F" w:rsidR="006E7F3B" w:rsidRDefault="006E7F3B">
          <w:pPr>
            <w:pStyle w:val="TOC2"/>
            <w:tabs>
              <w:tab w:val="right" w:leader="dot" w:pos="9016"/>
            </w:tabs>
            <w:rPr>
              <w:rFonts w:eastAsiaTheme="minorEastAsia"/>
              <w:b w:val="0"/>
              <w:bCs w:val="0"/>
              <w:noProof/>
              <w:sz w:val="24"/>
              <w:szCs w:val="24"/>
              <w:lang w:eastAsia="en-GB"/>
            </w:rPr>
          </w:pPr>
          <w:hyperlink w:anchor="_Toc238124659" w:history="1">
            <w:r w:rsidRPr="00333E53">
              <w:rPr>
                <w:rStyle w:val="Hyperlink"/>
                <w:noProof/>
              </w:rPr>
              <w:t>Covariates to include</w:t>
            </w:r>
            <w:r>
              <w:rPr>
                <w:noProof/>
                <w:webHidden/>
              </w:rPr>
              <w:tab/>
            </w:r>
            <w:r>
              <w:rPr>
                <w:noProof/>
                <w:webHidden/>
              </w:rPr>
              <w:fldChar w:fldCharType="begin"/>
            </w:r>
            <w:r>
              <w:rPr>
                <w:noProof/>
                <w:webHidden/>
              </w:rPr>
              <w:instrText xml:space="preserve"> PAGEREF _Toc238124659 \h </w:instrText>
            </w:r>
            <w:r>
              <w:rPr>
                <w:noProof/>
                <w:webHidden/>
              </w:rPr>
            </w:r>
            <w:r>
              <w:rPr>
                <w:noProof/>
                <w:webHidden/>
              </w:rPr>
              <w:fldChar w:fldCharType="separate"/>
            </w:r>
            <w:r>
              <w:rPr>
                <w:noProof/>
                <w:webHidden/>
              </w:rPr>
              <w:t>2</w:t>
            </w:r>
            <w:r>
              <w:rPr>
                <w:noProof/>
                <w:webHidden/>
              </w:rPr>
              <w:fldChar w:fldCharType="end"/>
            </w:r>
          </w:hyperlink>
        </w:p>
        <w:p w14:paraId="369343B5" w14:textId="2C5A0D6B" w:rsidR="006E7F3B" w:rsidRDefault="006E7F3B">
          <w:pPr>
            <w:pStyle w:val="TOC2"/>
            <w:tabs>
              <w:tab w:val="right" w:leader="dot" w:pos="9016"/>
            </w:tabs>
            <w:rPr>
              <w:rFonts w:eastAsiaTheme="minorEastAsia"/>
              <w:b w:val="0"/>
              <w:bCs w:val="0"/>
              <w:noProof/>
              <w:sz w:val="24"/>
              <w:szCs w:val="24"/>
              <w:lang w:eastAsia="en-GB"/>
            </w:rPr>
          </w:pPr>
          <w:hyperlink w:anchor="_Toc238124660" w:history="1">
            <w:r w:rsidRPr="00333E53">
              <w:rPr>
                <w:rStyle w:val="Hyperlink"/>
                <w:noProof/>
              </w:rPr>
              <w:t>Code consideration</w:t>
            </w:r>
            <w:r>
              <w:rPr>
                <w:noProof/>
                <w:webHidden/>
              </w:rPr>
              <w:tab/>
            </w:r>
            <w:r>
              <w:rPr>
                <w:noProof/>
                <w:webHidden/>
              </w:rPr>
              <w:fldChar w:fldCharType="begin"/>
            </w:r>
            <w:r>
              <w:rPr>
                <w:noProof/>
                <w:webHidden/>
              </w:rPr>
              <w:instrText xml:space="preserve"> PAGEREF _Toc238124660 \h </w:instrText>
            </w:r>
            <w:r>
              <w:rPr>
                <w:noProof/>
                <w:webHidden/>
              </w:rPr>
            </w:r>
            <w:r>
              <w:rPr>
                <w:noProof/>
                <w:webHidden/>
              </w:rPr>
              <w:fldChar w:fldCharType="separate"/>
            </w:r>
            <w:r>
              <w:rPr>
                <w:noProof/>
                <w:webHidden/>
              </w:rPr>
              <w:t>2</w:t>
            </w:r>
            <w:r>
              <w:rPr>
                <w:noProof/>
                <w:webHidden/>
              </w:rPr>
              <w:fldChar w:fldCharType="end"/>
            </w:r>
          </w:hyperlink>
        </w:p>
        <w:p w14:paraId="4A994AC0" w14:textId="3EB34FF9" w:rsidR="006E7F3B" w:rsidRDefault="006E7F3B">
          <w:pPr>
            <w:pStyle w:val="TOC2"/>
            <w:tabs>
              <w:tab w:val="right" w:leader="dot" w:pos="9016"/>
            </w:tabs>
            <w:rPr>
              <w:rFonts w:eastAsiaTheme="minorEastAsia"/>
              <w:b w:val="0"/>
              <w:bCs w:val="0"/>
              <w:noProof/>
              <w:sz w:val="24"/>
              <w:szCs w:val="24"/>
              <w:lang w:eastAsia="en-GB"/>
            </w:rPr>
          </w:pPr>
          <w:hyperlink w:anchor="_Toc238124661" w:history="1">
            <w:r w:rsidRPr="00333E53">
              <w:rPr>
                <w:rStyle w:val="Hyperlink"/>
                <w:noProof/>
              </w:rPr>
              <w:t>Methods</w:t>
            </w:r>
            <w:r>
              <w:rPr>
                <w:noProof/>
                <w:webHidden/>
              </w:rPr>
              <w:tab/>
            </w:r>
            <w:r>
              <w:rPr>
                <w:noProof/>
                <w:webHidden/>
              </w:rPr>
              <w:fldChar w:fldCharType="begin"/>
            </w:r>
            <w:r>
              <w:rPr>
                <w:noProof/>
                <w:webHidden/>
              </w:rPr>
              <w:instrText xml:space="preserve"> PAGEREF _Toc238124661 \h </w:instrText>
            </w:r>
            <w:r>
              <w:rPr>
                <w:noProof/>
                <w:webHidden/>
              </w:rPr>
            </w:r>
            <w:r>
              <w:rPr>
                <w:noProof/>
                <w:webHidden/>
              </w:rPr>
              <w:fldChar w:fldCharType="separate"/>
            </w:r>
            <w:r>
              <w:rPr>
                <w:noProof/>
                <w:webHidden/>
              </w:rPr>
              <w:t>2</w:t>
            </w:r>
            <w:r>
              <w:rPr>
                <w:noProof/>
                <w:webHidden/>
              </w:rPr>
              <w:fldChar w:fldCharType="end"/>
            </w:r>
          </w:hyperlink>
        </w:p>
        <w:p w14:paraId="75D572FA" w14:textId="797337C1" w:rsidR="006E7F3B" w:rsidRDefault="006E7F3B">
          <w:pPr>
            <w:pStyle w:val="TOC3"/>
            <w:tabs>
              <w:tab w:val="right" w:leader="dot" w:pos="9016"/>
            </w:tabs>
            <w:rPr>
              <w:rFonts w:eastAsiaTheme="minorEastAsia"/>
              <w:noProof/>
              <w:sz w:val="24"/>
              <w:szCs w:val="24"/>
              <w:lang w:eastAsia="en-GB"/>
            </w:rPr>
          </w:pPr>
          <w:hyperlink w:anchor="_Toc238124662" w:history="1">
            <w:r w:rsidRPr="00333E53">
              <w:rPr>
                <w:rStyle w:val="Hyperlink"/>
                <w:noProof/>
              </w:rPr>
              <w:t>Step 1</w:t>
            </w:r>
            <w:r>
              <w:rPr>
                <w:noProof/>
                <w:webHidden/>
              </w:rPr>
              <w:tab/>
            </w:r>
            <w:r>
              <w:rPr>
                <w:noProof/>
                <w:webHidden/>
              </w:rPr>
              <w:fldChar w:fldCharType="begin"/>
            </w:r>
            <w:r>
              <w:rPr>
                <w:noProof/>
                <w:webHidden/>
              </w:rPr>
              <w:instrText xml:space="preserve"> PAGEREF _Toc238124662 \h </w:instrText>
            </w:r>
            <w:r>
              <w:rPr>
                <w:noProof/>
                <w:webHidden/>
              </w:rPr>
            </w:r>
            <w:r>
              <w:rPr>
                <w:noProof/>
                <w:webHidden/>
              </w:rPr>
              <w:fldChar w:fldCharType="separate"/>
            </w:r>
            <w:r>
              <w:rPr>
                <w:noProof/>
                <w:webHidden/>
              </w:rPr>
              <w:t>2</w:t>
            </w:r>
            <w:r>
              <w:rPr>
                <w:noProof/>
                <w:webHidden/>
              </w:rPr>
              <w:fldChar w:fldCharType="end"/>
            </w:r>
          </w:hyperlink>
        </w:p>
        <w:p w14:paraId="18A8C8C0" w14:textId="274A43C7" w:rsidR="006E7F3B" w:rsidRDefault="006E7F3B">
          <w:pPr>
            <w:pStyle w:val="TOC3"/>
            <w:tabs>
              <w:tab w:val="right" w:leader="dot" w:pos="9016"/>
            </w:tabs>
            <w:rPr>
              <w:rFonts w:eastAsiaTheme="minorEastAsia"/>
              <w:noProof/>
              <w:sz w:val="24"/>
              <w:szCs w:val="24"/>
              <w:lang w:eastAsia="en-GB"/>
            </w:rPr>
          </w:pPr>
          <w:hyperlink w:anchor="_Toc238124663" w:history="1">
            <w:r w:rsidRPr="00333E53">
              <w:rPr>
                <w:rStyle w:val="Hyperlink"/>
                <w:noProof/>
              </w:rPr>
              <w:t>Step 2</w:t>
            </w:r>
            <w:r>
              <w:rPr>
                <w:noProof/>
                <w:webHidden/>
              </w:rPr>
              <w:tab/>
            </w:r>
            <w:r>
              <w:rPr>
                <w:noProof/>
                <w:webHidden/>
              </w:rPr>
              <w:fldChar w:fldCharType="begin"/>
            </w:r>
            <w:r>
              <w:rPr>
                <w:noProof/>
                <w:webHidden/>
              </w:rPr>
              <w:instrText xml:space="preserve"> PAGEREF _Toc238124663 \h </w:instrText>
            </w:r>
            <w:r>
              <w:rPr>
                <w:noProof/>
                <w:webHidden/>
              </w:rPr>
            </w:r>
            <w:r>
              <w:rPr>
                <w:noProof/>
                <w:webHidden/>
              </w:rPr>
              <w:fldChar w:fldCharType="separate"/>
            </w:r>
            <w:r>
              <w:rPr>
                <w:noProof/>
                <w:webHidden/>
              </w:rPr>
              <w:t>3</w:t>
            </w:r>
            <w:r>
              <w:rPr>
                <w:noProof/>
                <w:webHidden/>
              </w:rPr>
              <w:fldChar w:fldCharType="end"/>
            </w:r>
          </w:hyperlink>
        </w:p>
        <w:p w14:paraId="1E2A1ED5" w14:textId="77956FE5" w:rsidR="006E7F3B" w:rsidRDefault="006E7F3B">
          <w:pPr>
            <w:pStyle w:val="TOC3"/>
            <w:tabs>
              <w:tab w:val="right" w:leader="dot" w:pos="9016"/>
            </w:tabs>
            <w:rPr>
              <w:rFonts w:eastAsiaTheme="minorEastAsia"/>
              <w:noProof/>
              <w:sz w:val="24"/>
              <w:szCs w:val="24"/>
              <w:lang w:eastAsia="en-GB"/>
            </w:rPr>
          </w:pPr>
          <w:hyperlink w:anchor="_Toc238124664" w:history="1">
            <w:r w:rsidRPr="00333E53">
              <w:rPr>
                <w:rStyle w:val="Hyperlink"/>
                <w:noProof/>
              </w:rPr>
              <w:t>Step 3</w:t>
            </w:r>
            <w:r>
              <w:rPr>
                <w:noProof/>
                <w:webHidden/>
              </w:rPr>
              <w:tab/>
            </w:r>
            <w:r>
              <w:rPr>
                <w:noProof/>
                <w:webHidden/>
              </w:rPr>
              <w:fldChar w:fldCharType="begin"/>
            </w:r>
            <w:r>
              <w:rPr>
                <w:noProof/>
                <w:webHidden/>
              </w:rPr>
              <w:instrText xml:space="preserve"> PAGEREF _Toc238124664 \h </w:instrText>
            </w:r>
            <w:r>
              <w:rPr>
                <w:noProof/>
                <w:webHidden/>
              </w:rPr>
            </w:r>
            <w:r>
              <w:rPr>
                <w:noProof/>
                <w:webHidden/>
              </w:rPr>
              <w:fldChar w:fldCharType="separate"/>
            </w:r>
            <w:r>
              <w:rPr>
                <w:noProof/>
                <w:webHidden/>
              </w:rPr>
              <w:t>4</w:t>
            </w:r>
            <w:r>
              <w:rPr>
                <w:noProof/>
                <w:webHidden/>
              </w:rPr>
              <w:fldChar w:fldCharType="end"/>
            </w:r>
          </w:hyperlink>
        </w:p>
        <w:p w14:paraId="6BBD8375" w14:textId="50ED83E1" w:rsidR="00104332" w:rsidRDefault="00104332">
          <w:r>
            <w:rPr>
              <w:b/>
              <w:bCs/>
              <w:noProof/>
            </w:rPr>
            <w:fldChar w:fldCharType="end"/>
          </w:r>
        </w:p>
      </w:sdtContent>
    </w:sdt>
    <w:p w14:paraId="75BF0427" w14:textId="77777777" w:rsidR="00104332" w:rsidRPr="00104332" w:rsidRDefault="00104332" w:rsidP="00104332"/>
    <w:p w14:paraId="485D34B2" w14:textId="77777777" w:rsidR="00073899" w:rsidRDefault="00073899">
      <w:pPr>
        <w:rPr>
          <w:b/>
          <w:bCs/>
          <w:u w:val="single"/>
        </w:rPr>
      </w:pPr>
    </w:p>
    <w:p w14:paraId="4250AFC7" w14:textId="2E5BB585" w:rsidR="00073899" w:rsidRPr="00F872B3" w:rsidRDefault="00A70F73" w:rsidP="00293A97">
      <w:pPr>
        <w:pStyle w:val="Heading2"/>
      </w:pPr>
      <w:bookmarkStart w:id="1" w:name="_Toc238124655"/>
      <w:r w:rsidRPr="00F872B3">
        <w:t>Overall goal</w:t>
      </w:r>
      <w:bookmarkEnd w:id="1"/>
    </w:p>
    <w:p w14:paraId="36DBAED9" w14:textId="30A3731D" w:rsidR="00A70F73" w:rsidRDefault="00A70F73">
      <w:r>
        <w:t>Create a database of comorbidities. Something that is disease centric.</w:t>
      </w:r>
      <w:r w:rsidR="002F3710">
        <w:t xml:space="preserve"> The idea is to explore how </w:t>
      </w:r>
      <w:r w:rsidR="00932C48">
        <w:t>two diseases are associated.</w:t>
      </w:r>
    </w:p>
    <w:p w14:paraId="734FF5D3" w14:textId="77777777" w:rsidR="002C4740" w:rsidRDefault="002C4740"/>
    <w:p w14:paraId="76CA22F1" w14:textId="0F4F7B86" w:rsidR="002C4740" w:rsidRPr="00F872B3" w:rsidRDefault="002C4740" w:rsidP="00293A97">
      <w:pPr>
        <w:pStyle w:val="Heading2"/>
      </w:pPr>
      <w:bookmarkStart w:id="2" w:name="_Toc238124656"/>
      <w:r w:rsidRPr="00F872B3">
        <w:t>Main tool</w:t>
      </w:r>
      <w:bookmarkEnd w:id="2"/>
    </w:p>
    <w:p w14:paraId="165E7F7D" w14:textId="3A5F2000" w:rsidR="00535A67" w:rsidRDefault="002C4740">
      <w:r>
        <w:t>We will use ICD10 codes (</w:t>
      </w:r>
      <w:hyperlink r:id="rId6" w:history="1">
        <w:r w:rsidRPr="009E791C">
          <w:rPr>
            <w:rStyle w:val="Hyperlink"/>
          </w:rPr>
          <w:t>https://icd.who.int/browse10/2019/en</w:t>
        </w:r>
      </w:hyperlink>
      <w:r>
        <w:t xml:space="preserve">) </w:t>
      </w:r>
      <w:r w:rsidR="003E77E0">
        <w:t xml:space="preserve">as a proxy for “Disease”. Given that it is hierarchical, we can get a disease, a type of disease, a broad group based on how specific we want things to </w:t>
      </w:r>
      <w:r w:rsidR="00535A67">
        <w:t>be.</w:t>
      </w:r>
    </w:p>
    <w:p w14:paraId="08102FBA" w14:textId="77777777" w:rsidR="00924875" w:rsidRDefault="00924875"/>
    <w:p w14:paraId="57CC431B" w14:textId="767C63EB" w:rsidR="00924875" w:rsidRDefault="00924875">
      <w:r>
        <w:t xml:space="preserve">ICD10 Definition is the one defined by UKB here: </w:t>
      </w:r>
    </w:p>
    <w:p w14:paraId="5F12BDD1" w14:textId="6D563A46" w:rsidR="00924875" w:rsidRDefault="009B11DB">
      <w:hyperlink r:id="rId7" w:history="1">
        <w:r w:rsidRPr="009E791C">
          <w:rPr>
            <w:rStyle w:val="Hyperlink"/>
          </w:rPr>
          <w:t>https://biobank.ndph.ox.ac.uk/ukb/field.cgi?id=41270</w:t>
        </w:r>
      </w:hyperlink>
      <w:r>
        <w:t xml:space="preserve"> </w:t>
      </w:r>
      <w:r w:rsidR="00E210F0">
        <w:t>(including empty categories)</w:t>
      </w:r>
    </w:p>
    <w:p w14:paraId="7B9654D8" w14:textId="77777777" w:rsidR="00796372" w:rsidRDefault="00796372"/>
    <w:p w14:paraId="68E6838A" w14:textId="76D9D3D5" w:rsidR="00796372" w:rsidRDefault="00796372">
      <w:r>
        <w:t>We use GCTA for genotype stuff</w:t>
      </w:r>
      <w:r w:rsidR="0023671E">
        <w:t xml:space="preserve"> </w:t>
      </w:r>
      <w:hyperlink r:id="rId8" w:history="1">
        <w:r w:rsidR="0023671E" w:rsidRPr="009E791C">
          <w:rPr>
            <w:rStyle w:val="Hyperlink"/>
          </w:rPr>
          <w:t>https://yanglab.westlake.edu.cn/software/gcta/</w:t>
        </w:r>
      </w:hyperlink>
      <w:r w:rsidR="0023671E">
        <w:t xml:space="preserve"> </w:t>
      </w:r>
    </w:p>
    <w:p w14:paraId="4A527D2E" w14:textId="77777777" w:rsidR="00F872B3" w:rsidRDefault="00F872B3"/>
    <w:p w14:paraId="631C2311" w14:textId="08890465" w:rsidR="00F872B3" w:rsidRDefault="00F872B3" w:rsidP="00293A97">
      <w:pPr>
        <w:pStyle w:val="Heading2"/>
      </w:pPr>
      <w:bookmarkStart w:id="3" w:name="_Toc238124657"/>
      <w:r w:rsidRPr="00F872B3">
        <w:t>Outcome</w:t>
      </w:r>
      <w:bookmarkEnd w:id="3"/>
    </w:p>
    <w:p w14:paraId="15B14059" w14:textId="257C3F31" w:rsidR="00F872B3" w:rsidRPr="00F872B3" w:rsidRDefault="00F872B3">
      <w:r>
        <w:t>A database of information regarding relationship between diseases that can either be browsed online (website) or through an API</w:t>
      </w:r>
      <w:r w:rsidR="00604CA6">
        <w:t>.</w:t>
      </w:r>
    </w:p>
    <w:p w14:paraId="74FE104A" w14:textId="77777777" w:rsidR="00933ACE" w:rsidRDefault="00933ACE"/>
    <w:p w14:paraId="25F0461F" w14:textId="60430B0C" w:rsidR="003566E6" w:rsidRPr="003566E6" w:rsidRDefault="00F872B3" w:rsidP="00293A97">
      <w:pPr>
        <w:pStyle w:val="Heading2"/>
      </w:pPr>
      <w:bookmarkStart w:id="4" w:name="_Toc238124658"/>
      <w:r w:rsidRPr="00F872B3">
        <w:t>Datasets we can use</w:t>
      </w:r>
      <w:r w:rsidR="00570952">
        <w:t xml:space="preserve"> and have</w:t>
      </w:r>
      <w:r w:rsidR="003566E6">
        <w:t xml:space="preserve"> and what’s in them</w:t>
      </w:r>
      <w:r w:rsidRPr="00F872B3">
        <w:t>:</w:t>
      </w:r>
      <w:bookmarkEnd w:id="4"/>
    </w:p>
    <w:tbl>
      <w:tblPr>
        <w:tblStyle w:val="TableGrid"/>
        <w:tblW w:w="10916" w:type="dxa"/>
        <w:tblInd w:w="-856" w:type="dxa"/>
        <w:tblLayout w:type="fixed"/>
        <w:tblLook w:val="04A0" w:firstRow="1" w:lastRow="0" w:firstColumn="1" w:lastColumn="0" w:noHBand="0" w:noVBand="1"/>
      </w:tblPr>
      <w:tblGrid>
        <w:gridCol w:w="1985"/>
        <w:gridCol w:w="2552"/>
        <w:gridCol w:w="2410"/>
        <w:gridCol w:w="3969"/>
      </w:tblGrid>
      <w:tr w:rsidR="00256FEA" w14:paraId="33A41D62" w14:textId="77777777" w:rsidTr="00E84FAD">
        <w:tc>
          <w:tcPr>
            <w:tcW w:w="1985" w:type="dxa"/>
          </w:tcPr>
          <w:p w14:paraId="0ACB4DD4" w14:textId="35027708" w:rsidR="00256FEA" w:rsidRDefault="00256FEA" w:rsidP="00EA16CE">
            <w:r>
              <w:t>Dataset Name</w:t>
            </w:r>
          </w:p>
        </w:tc>
        <w:tc>
          <w:tcPr>
            <w:tcW w:w="2552" w:type="dxa"/>
          </w:tcPr>
          <w:p w14:paraId="34756F65" w14:textId="6E492B12" w:rsidR="00256FEA" w:rsidRDefault="00256FEA" w:rsidP="00EA16CE">
            <w:r>
              <w:t>UK Biobank</w:t>
            </w:r>
          </w:p>
        </w:tc>
        <w:tc>
          <w:tcPr>
            <w:tcW w:w="2410" w:type="dxa"/>
          </w:tcPr>
          <w:p w14:paraId="183F4412" w14:textId="01CDC35C" w:rsidR="00256FEA" w:rsidRDefault="00256FEA" w:rsidP="00EA16CE">
            <w:r>
              <w:t>Generation Scotland</w:t>
            </w:r>
          </w:p>
        </w:tc>
        <w:tc>
          <w:tcPr>
            <w:tcW w:w="3969" w:type="dxa"/>
          </w:tcPr>
          <w:p w14:paraId="4E2319DD" w14:textId="7B280B17" w:rsidR="00256FEA" w:rsidRDefault="00256FEA" w:rsidP="00EA16CE">
            <w:r>
              <w:t>MIMIC-IV</w:t>
            </w:r>
          </w:p>
        </w:tc>
      </w:tr>
      <w:tr w:rsidR="00256FEA" w14:paraId="104E5255" w14:textId="77777777" w:rsidTr="00E84FAD">
        <w:tc>
          <w:tcPr>
            <w:tcW w:w="1985" w:type="dxa"/>
          </w:tcPr>
          <w:p w14:paraId="3A081A3C" w14:textId="170FE990" w:rsidR="00256FEA" w:rsidRDefault="00256FEA" w:rsidP="00EA16CE">
            <w:r>
              <w:lastRenderedPageBreak/>
              <w:t>Link</w:t>
            </w:r>
          </w:p>
        </w:tc>
        <w:tc>
          <w:tcPr>
            <w:tcW w:w="2552" w:type="dxa"/>
          </w:tcPr>
          <w:p w14:paraId="63E33D45" w14:textId="3FBC31B6" w:rsidR="00256FEA" w:rsidRDefault="00256FEA" w:rsidP="00EA16CE">
            <w:r w:rsidRPr="00256FEA">
              <w:t>https://www.ukbiobank.ac.uk/</w:t>
            </w:r>
          </w:p>
        </w:tc>
        <w:tc>
          <w:tcPr>
            <w:tcW w:w="2410" w:type="dxa"/>
          </w:tcPr>
          <w:p w14:paraId="1FB2793A" w14:textId="5F5B2042" w:rsidR="00256FEA" w:rsidRDefault="00E84FAD" w:rsidP="00EA16CE">
            <w:r w:rsidRPr="00E84FAD">
              <w:t>https://genscot.ed.ac.uk/</w:t>
            </w:r>
          </w:p>
        </w:tc>
        <w:tc>
          <w:tcPr>
            <w:tcW w:w="3969" w:type="dxa"/>
          </w:tcPr>
          <w:p w14:paraId="1CE174E6" w14:textId="139B8535" w:rsidR="00256FEA" w:rsidRDefault="00E84FAD" w:rsidP="00EA16CE">
            <w:r w:rsidRPr="00E84FAD">
              <w:t>https://physionet.org/content/mimiciv/3.1/</w:t>
            </w:r>
          </w:p>
        </w:tc>
      </w:tr>
      <w:tr w:rsidR="00256FEA" w14:paraId="28E87F4C" w14:textId="77777777" w:rsidTr="00E84FAD">
        <w:tc>
          <w:tcPr>
            <w:tcW w:w="1985" w:type="dxa"/>
          </w:tcPr>
          <w:p w14:paraId="27B931E4" w14:textId="70D2ED9C" w:rsidR="00256FEA" w:rsidRDefault="00E84FAD" w:rsidP="00EA16CE">
            <w:r>
              <w:t>ICD10 Codes</w:t>
            </w:r>
          </w:p>
        </w:tc>
        <w:tc>
          <w:tcPr>
            <w:tcW w:w="2552" w:type="dxa"/>
          </w:tcPr>
          <w:p w14:paraId="06BBB559" w14:textId="72B8C562" w:rsidR="00256FEA" w:rsidRPr="00281088" w:rsidRDefault="00281088" w:rsidP="00EA16CE">
            <w:pPr>
              <w:rPr>
                <w:rFonts w:ascii="Apple Color Emoji" w:hAnsi="Apple Color Emoji"/>
              </w:rPr>
            </w:pPr>
            <w:r>
              <w:rPr>
                <w:rFonts w:ascii="Apple Color Emoji" w:hAnsi="Apple Color Emoji"/>
              </w:rPr>
              <w:t>✅</w:t>
            </w:r>
          </w:p>
        </w:tc>
        <w:tc>
          <w:tcPr>
            <w:tcW w:w="2410" w:type="dxa"/>
          </w:tcPr>
          <w:p w14:paraId="6A28CFAD" w14:textId="62A341B3" w:rsidR="00256FEA" w:rsidRDefault="00281088" w:rsidP="00EA16CE">
            <w:r>
              <w:rPr>
                <w:rFonts w:ascii="Apple Color Emoji" w:hAnsi="Apple Color Emoji"/>
              </w:rPr>
              <w:t>✅</w:t>
            </w:r>
          </w:p>
        </w:tc>
        <w:tc>
          <w:tcPr>
            <w:tcW w:w="3969" w:type="dxa"/>
          </w:tcPr>
          <w:p w14:paraId="3AB41077" w14:textId="2C1C61EB" w:rsidR="00256FEA" w:rsidRDefault="00281088" w:rsidP="00EA16CE">
            <w:r>
              <w:rPr>
                <w:rFonts w:ascii="Apple Color Emoji" w:hAnsi="Apple Color Emoji"/>
              </w:rPr>
              <w:t>✅</w:t>
            </w:r>
          </w:p>
        </w:tc>
      </w:tr>
      <w:tr w:rsidR="00256FEA" w14:paraId="43599963" w14:textId="77777777" w:rsidTr="00E84FAD">
        <w:tc>
          <w:tcPr>
            <w:tcW w:w="1985" w:type="dxa"/>
          </w:tcPr>
          <w:p w14:paraId="7A6846D2" w14:textId="648685E0" w:rsidR="00E84FAD" w:rsidRDefault="00E84FAD" w:rsidP="00EA16CE">
            <w:r>
              <w:t>Genotype</w:t>
            </w:r>
          </w:p>
        </w:tc>
        <w:tc>
          <w:tcPr>
            <w:tcW w:w="2552" w:type="dxa"/>
          </w:tcPr>
          <w:p w14:paraId="0D71D9AF" w14:textId="57E551CE" w:rsidR="00256FEA" w:rsidRDefault="00281088" w:rsidP="00EA16CE">
            <w:r>
              <w:rPr>
                <w:rFonts w:ascii="Apple Color Emoji" w:hAnsi="Apple Color Emoji"/>
              </w:rPr>
              <w:t>✅</w:t>
            </w:r>
          </w:p>
        </w:tc>
        <w:tc>
          <w:tcPr>
            <w:tcW w:w="2410" w:type="dxa"/>
          </w:tcPr>
          <w:p w14:paraId="63B8B78F" w14:textId="13803916" w:rsidR="00256FEA" w:rsidRDefault="00281088" w:rsidP="00EA16CE">
            <w:r>
              <w:rPr>
                <w:rFonts w:ascii="Apple Color Emoji" w:hAnsi="Apple Color Emoji"/>
              </w:rPr>
              <w:t>✅</w:t>
            </w:r>
          </w:p>
        </w:tc>
        <w:tc>
          <w:tcPr>
            <w:tcW w:w="3969" w:type="dxa"/>
          </w:tcPr>
          <w:p w14:paraId="4066D080" w14:textId="4884233A" w:rsidR="00256FEA" w:rsidRPr="00020DEF" w:rsidRDefault="00020DEF" w:rsidP="00EA16CE">
            <w:pPr>
              <w:rPr>
                <w:rFonts w:ascii="Apple Color Emoji" w:hAnsi="Apple Color Emoji"/>
              </w:rPr>
            </w:pPr>
            <w:r>
              <w:rPr>
                <w:rFonts w:ascii="Apple Color Emoji" w:hAnsi="Apple Color Emoji"/>
              </w:rPr>
              <w:t>❌</w:t>
            </w:r>
          </w:p>
        </w:tc>
      </w:tr>
      <w:tr w:rsidR="00256FEA" w14:paraId="1AE78A51" w14:textId="77777777" w:rsidTr="00E84FAD">
        <w:tc>
          <w:tcPr>
            <w:tcW w:w="1985" w:type="dxa"/>
          </w:tcPr>
          <w:p w14:paraId="5F5E5177" w14:textId="1C841AC9" w:rsidR="00256FEA" w:rsidRDefault="00E84FAD" w:rsidP="00EA16CE">
            <w:r>
              <w:t>Age</w:t>
            </w:r>
          </w:p>
        </w:tc>
        <w:tc>
          <w:tcPr>
            <w:tcW w:w="2552" w:type="dxa"/>
          </w:tcPr>
          <w:p w14:paraId="40682EA7" w14:textId="391AAE06" w:rsidR="00256FEA" w:rsidRDefault="00281088" w:rsidP="00EA16CE">
            <w:r>
              <w:rPr>
                <w:rFonts w:ascii="Apple Color Emoji" w:hAnsi="Apple Color Emoji"/>
              </w:rPr>
              <w:t>✅</w:t>
            </w:r>
          </w:p>
        </w:tc>
        <w:tc>
          <w:tcPr>
            <w:tcW w:w="2410" w:type="dxa"/>
          </w:tcPr>
          <w:p w14:paraId="77D29023" w14:textId="038DEBDE" w:rsidR="00256FEA" w:rsidRDefault="00281088" w:rsidP="00EA16CE">
            <w:r>
              <w:rPr>
                <w:rFonts w:ascii="Apple Color Emoji" w:hAnsi="Apple Color Emoji"/>
              </w:rPr>
              <w:t>✅</w:t>
            </w:r>
          </w:p>
        </w:tc>
        <w:tc>
          <w:tcPr>
            <w:tcW w:w="3969" w:type="dxa"/>
          </w:tcPr>
          <w:p w14:paraId="63F075E4" w14:textId="32A10263" w:rsidR="00256FEA" w:rsidRDefault="00281088" w:rsidP="00EA16CE">
            <w:r>
              <w:rPr>
                <w:rFonts w:ascii="Apple Color Emoji" w:hAnsi="Apple Color Emoji"/>
              </w:rPr>
              <w:t>✅</w:t>
            </w:r>
          </w:p>
        </w:tc>
      </w:tr>
      <w:tr w:rsidR="00256FEA" w14:paraId="19DA7C84" w14:textId="77777777" w:rsidTr="00E84FAD">
        <w:tc>
          <w:tcPr>
            <w:tcW w:w="1985" w:type="dxa"/>
          </w:tcPr>
          <w:p w14:paraId="3FB1FAC6" w14:textId="2D95D53C" w:rsidR="00256FEA" w:rsidRDefault="00E84FAD" w:rsidP="00EA16CE">
            <w:r>
              <w:t>Sex</w:t>
            </w:r>
          </w:p>
        </w:tc>
        <w:tc>
          <w:tcPr>
            <w:tcW w:w="2552" w:type="dxa"/>
          </w:tcPr>
          <w:p w14:paraId="29EE645C" w14:textId="4F92FC63" w:rsidR="00256FEA" w:rsidRDefault="00281088" w:rsidP="00EA16CE">
            <w:r>
              <w:rPr>
                <w:rFonts w:ascii="Apple Color Emoji" w:hAnsi="Apple Color Emoji"/>
              </w:rPr>
              <w:t>✅</w:t>
            </w:r>
          </w:p>
        </w:tc>
        <w:tc>
          <w:tcPr>
            <w:tcW w:w="2410" w:type="dxa"/>
          </w:tcPr>
          <w:p w14:paraId="398CDC83" w14:textId="769E5147" w:rsidR="00256FEA" w:rsidRDefault="00281088" w:rsidP="00EA16CE">
            <w:r>
              <w:rPr>
                <w:rFonts w:ascii="Apple Color Emoji" w:hAnsi="Apple Color Emoji"/>
              </w:rPr>
              <w:t>✅</w:t>
            </w:r>
          </w:p>
        </w:tc>
        <w:tc>
          <w:tcPr>
            <w:tcW w:w="3969" w:type="dxa"/>
          </w:tcPr>
          <w:p w14:paraId="6BF4652E" w14:textId="65E55186" w:rsidR="00256FEA" w:rsidRDefault="00281088" w:rsidP="00EA16CE">
            <w:r>
              <w:rPr>
                <w:rFonts w:ascii="Apple Color Emoji" w:hAnsi="Apple Color Emoji"/>
              </w:rPr>
              <w:t>✅</w:t>
            </w:r>
          </w:p>
        </w:tc>
      </w:tr>
      <w:tr w:rsidR="00256FEA" w14:paraId="4271FD5B" w14:textId="77777777" w:rsidTr="00E84FAD">
        <w:tc>
          <w:tcPr>
            <w:tcW w:w="1985" w:type="dxa"/>
          </w:tcPr>
          <w:p w14:paraId="6DE78F85" w14:textId="2E243D35" w:rsidR="00256FEA" w:rsidRDefault="00DC70BE" w:rsidP="00EA16CE">
            <w:r>
              <w:t>Smoking Status</w:t>
            </w:r>
          </w:p>
        </w:tc>
        <w:tc>
          <w:tcPr>
            <w:tcW w:w="2552" w:type="dxa"/>
          </w:tcPr>
          <w:p w14:paraId="6779CAAA" w14:textId="54E9447F" w:rsidR="00256FEA" w:rsidRDefault="00281088" w:rsidP="00EA16CE">
            <w:r>
              <w:rPr>
                <w:rFonts w:ascii="Apple Color Emoji" w:hAnsi="Apple Color Emoji"/>
              </w:rPr>
              <w:t>✅</w:t>
            </w:r>
          </w:p>
        </w:tc>
        <w:tc>
          <w:tcPr>
            <w:tcW w:w="2410" w:type="dxa"/>
          </w:tcPr>
          <w:p w14:paraId="4660C46F" w14:textId="29757F69" w:rsidR="00256FEA" w:rsidRDefault="00281088" w:rsidP="00EA16CE">
            <w:r>
              <w:rPr>
                <w:rFonts w:ascii="Apple Color Emoji" w:hAnsi="Apple Color Emoji"/>
              </w:rPr>
              <w:t>✅</w:t>
            </w:r>
          </w:p>
        </w:tc>
        <w:tc>
          <w:tcPr>
            <w:tcW w:w="3969" w:type="dxa"/>
          </w:tcPr>
          <w:p w14:paraId="095CA6A7" w14:textId="74B09E0A" w:rsidR="00256FEA" w:rsidRPr="00020DEF" w:rsidRDefault="00020DEF" w:rsidP="00EA16CE">
            <w:pPr>
              <w:rPr>
                <w:rFonts w:eastAsia="MS Gothic" w:cs="MS Gothic"/>
                <w:lang w:eastAsia="ja-JP"/>
              </w:rPr>
            </w:pPr>
            <w:r>
              <w:rPr>
                <w:rFonts w:eastAsia="MS Gothic" w:cs="MS Gothic"/>
                <w:lang w:eastAsia="ja-JP"/>
              </w:rPr>
              <w:t>? (can search free text)</w:t>
            </w:r>
          </w:p>
        </w:tc>
      </w:tr>
      <w:tr w:rsidR="00AC4CF0" w14:paraId="1BEE80B0" w14:textId="77777777" w:rsidTr="00E84FAD">
        <w:tc>
          <w:tcPr>
            <w:tcW w:w="1985" w:type="dxa"/>
          </w:tcPr>
          <w:p w14:paraId="776829B0" w14:textId="7DF5E836" w:rsidR="00AC4CF0" w:rsidRDefault="00AC4CF0" w:rsidP="00EA16CE">
            <w:r>
              <w:t>BMI</w:t>
            </w:r>
          </w:p>
        </w:tc>
        <w:tc>
          <w:tcPr>
            <w:tcW w:w="2552" w:type="dxa"/>
          </w:tcPr>
          <w:p w14:paraId="721445BD" w14:textId="13F59082" w:rsidR="00AC4CF0" w:rsidRDefault="00281088" w:rsidP="00EA16CE">
            <w:r>
              <w:rPr>
                <w:rFonts w:ascii="Apple Color Emoji" w:hAnsi="Apple Color Emoji"/>
              </w:rPr>
              <w:t>✅</w:t>
            </w:r>
          </w:p>
        </w:tc>
        <w:tc>
          <w:tcPr>
            <w:tcW w:w="2410" w:type="dxa"/>
          </w:tcPr>
          <w:p w14:paraId="0EC446CB" w14:textId="5D6D802D" w:rsidR="00AC4CF0" w:rsidRDefault="0029025A" w:rsidP="00EA16CE">
            <w:r>
              <w:rPr>
                <w:rFonts w:ascii="Apple Color Emoji" w:hAnsi="Apple Color Emoji"/>
              </w:rPr>
              <w:t>✅</w:t>
            </w:r>
          </w:p>
        </w:tc>
        <w:tc>
          <w:tcPr>
            <w:tcW w:w="3969" w:type="dxa"/>
          </w:tcPr>
          <w:p w14:paraId="1ADC9937" w14:textId="4085AC8A" w:rsidR="00AC4CF0" w:rsidRDefault="00020DEF" w:rsidP="00EA16CE">
            <w:r>
              <w:rPr>
                <w:rFonts w:ascii="Apple Color Emoji" w:hAnsi="Apple Color Emoji"/>
              </w:rPr>
              <w:t>❌</w:t>
            </w:r>
          </w:p>
        </w:tc>
      </w:tr>
      <w:tr w:rsidR="00AC4CF0" w14:paraId="35B03B87" w14:textId="77777777" w:rsidTr="00E84FAD">
        <w:tc>
          <w:tcPr>
            <w:tcW w:w="1985" w:type="dxa"/>
          </w:tcPr>
          <w:p w14:paraId="27CBB223" w14:textId="2DD09AB7" w:rsidR="00AC4CF0" w:rsidRDefault="00460EE7" w:rsidP="00EA16CE">
            <w:r>
              <w:t>Alcohol</w:t>
            </w:r>
          </w:p>
        </w:tc>
        <w:tc>
          <w:tcPr>
            <w:tcW w:w="2552" w:type="dxa"/>
          </w:tcPr>
          <w:p w14:paraId="4C7DA628" w14:textId="4EB592EF" w:rsidR="00AC4CF0" w:rsidRDefault="00281088" w:rsidP="00EA16CE">
            <w:r>
              <w:rPr>
                <w:rFonts w:ascii="Apple Color Emoji" w:hAnsi="Apple Color Emoji"/>
              </w:rPr>
              <w:t>✅</w:t>
            </w:r>
          </w:p>
        </w:tc>
        <w:tc>
          <w:tcPr>
            <w:tcW w:w="2410" w:type="dxa"/>
          </w:tcPr>
          <w:p w14:paraId="0B5C2447" w14:textId="4CDB25D3" w:rsidR="00AC4CF0" w:rsidRDefault="0029025A" w:rsidP="00EA16CE">
            <w:r>
              <w:rPr>
                <w:rFonts w:ascii="Apple Color Emoji" w:hAnsi="Apple Color Emoji"/>
              </w:rPr>
              <w:t>✅</w:t>
            </w:r>
          </w:p>
        </w:tc>
        <w:tc>
          <w:tcPr>
            <w:tcW w:w="3969" w:type="dxa"/>
          </w:tcPr>
          <w:p w14:paraId="68E85FCD" w14:textId="63390D30" w:rsidR="00AC4CF0" w:rsidRDefault="00020DEF" w:rsidP="00EA16CE">
            <w:r>
              <w:rPr>
                <w:rFonts w:ascii="Apple Color Emoji" w:hAnsi="Apple Color Emoji"/>
              </w:rPr>
              <w:t>❌</w:t>
            </w:r>
          </w:p>
        </w:tc>
      </w:tr>
      <w:tr w:rsidR="00AC4CF0" w14:paraId="691FBA5A" w14:textId="77777777" w:rsidTr="00E84FAD">
        <w:tc>
          <w:tcPr>
            <w:tcW w:w="1985" w:type="dxa"/>
          </w:tcPr>
          <w:p w14:paraId="44E86DC7" w14:textId="7558D88E" w:rsidR="00AC4CF0" w:rsidRDefault="004A52CE" w:rsidP="00EA16CE">
            <w:r>
              <w:t>Physical Activity</w:t>
            </w:r>
          </w:p>
        </w:tc>
        <w:tc>
          <w:tcPr>
            <w:tcW w:w="2552" w:type="dxa"/>
          </w:tcPr>
          <w:p w14:paraId="23C84CED" w14:textId="26D2AE25" w:rsidR="00AC4CF0" w:rsidRDefault="00281088" w:rsidP="00EA16CE">
            <w:r>
              <w:rPr>
                <w:rFonts w:ascii="Apple Color Emoji" w:hAnsi="Apple Color Emoji"/>
              </w:rPr>
              <w:t>✅</w:t>
            </w:r>
          </w:p>
        </w:tc>
        <w:tc>
          <w:tcPr>
            <w:tcW w:w="2410" w:type="dxa"/>
          </w:tcPr>
          <w:p w14:paraId="563BED93" w14:textId="2E68A67B" w:rsidR="00AC4CF0" w:rsidRDefault="00020DEF" w:rsidP="00EA16CE">
            <w:r>
              <w:rPr>
                <w:rFonts w:ascii="Apple Color Emoji" w:hAnsi="Apple Color Emoji"/>
              </w:rPr>
              <w:t>✅</w:t>
            </w:r>
          </w:p>
        </w:tc>
        <w:tc>
          <w:tcPr>
            <w:tcW w:w="3969" w:type="dxa"/>
          </w:tcPr>
          <w:p w14:paraId="5415F332" w14:textId="1EBBC939" w:rsidR="00AC4CF0" w:rsidRDefault="00020DEF" w:rsidP="00EA16CE">
            <w:r>
              <w:rPr>
                <w:rFonts w:ascii="Apple Color Emoji" w:hAnsi="Apple Color Emoji"/>
              </w:rPr>
              <w:t>❌</w:t>
            </w:r>
          </w:p>
        </w:tc>
      </w:tr>
      <w:tr w:rsidR="00AC4CF0" w14:paraId="779B85F7" w14:textId="77777777" w:rsidTr="00E84FAD">
        <w:tc>
          <w:tcPr>
            <w:tcW w:w="1985" w:type="dxa"/>
          </w:tcPr>
          <w:p w14:paraId="013CEBD6" w14:textId="4B6B8931" w:rsidR="00AC4CF0" w:rsidRDefault="004A52CE" w:rsidP="00EA16CE">
            <w:r>
              <w:t>SES</w:t>
            </w:r>
          </w:p>
        </w:tc>
        <w:tc>
          <w:tcPr>
            <w:tcW w:w="2552" w:type="dxa"/>
          </w:tcPr>
          <w:p w14:paraId="19301BC1" w14:textId="7B6F9AAD" w:rsidR="00AC4CF0" w:rsidRDefault="00281088" w:rsidP="00EA16CE">
            <w:r>
              <w:rPr>
                <w:rFonts w:ascii="Apple Color Emoji" w:hAnsi="Apple Color Emoji"/>
              </w:rPr>
              <w:t>✅</w:t>
            </w:r>
          </w:p>
        </w:tc>
        <w:tc>
          <w:tcPr>
            <w:tcW w:w="2410" w:type="dxa"/>
          </w:tcPr>
          <w:p w14:paraId="65A578A1" w14:textId="34D4DEDE" w:rsidR="00AC4CF0" w:rsidRDefault="00F21B7A" w:rsidP="00EA16CE">
            <w:r>
              <w:rPr>
                <w:rFonts w:ascii="Apple Color Emoji" w:hAnsi="Apple Color Emoji"/>
              </w:rPr>
              <w:t>✅</w:t>
            </w:r>
          </w:p>
        </w:tc>
        <w:tc>
          <w:tcPr>
            <w:tcW w:w="3969" w:type="dxa"/>
          </w:tcPr>
          <w:p w14:paraId="1811A2B4" w14:textId="252360EE" w:rsidR="00AC4CF0" w:rsidRDefault="00020DEF" w:rsidP="00EA16CE">
            <w:r>
              <w:rPr>
                <w:rFonts w:ascii="Apple Color Emoji" w:hAnsi="Apple Color Emoji"/>
              </w:rPr>
              <w:t>❌</w:t>
            </w:r>
          </w:p>
        </w:tc>
      </w:tr>
      <w:tr w:rsidR="004F0DE7" w14:paraId="05EEEE9D" w14:textId="77777777" w:rsidTr="00E84FAD">
        <w:tc>
          <w:tcPr>
            <w:tcW w:w="1985" w:type="dxa"/>
          </w:tcPr>
          <w:p w14:paraId="5DABC78A" w14:textId="3FEC7D4B" w:rsidR="004F0DE7" w:rsidRDefault="004F0DE7" w:rsidP="00EA16CE">
            <w:r>
              <w:t>Diet</w:t>
            </w:r>
          </w:p>
        </w:tc>
        <w:tc>
          <w:tcPr>
            <w:tcW w:w="2552" w:type="dxa"/>
          </w:tcPr>
          <w:p w14:paraId="2212D18D" w14:textId="0EA692ED" w:rsidR="004F0DE7" w:rsidRDefault="004F0DE7" w:rsidP="00EA16CE">
            <w:pPr>
              <w:rPr>
                <w:rFonts w:ascii="Apple Color Emoji" w:hAnsi="Apple Color Emoji"/>
              </w:rPr>
            </w:pPr>
            <w:r>
              <w:rPr>
                <w:rFonts w:ascii="Apple Color Emoji" w:hAnsi="Apple Color Emoji"/>
              </w:rPr>
              <w:t>✅</w:t>
            </w:r>
          </w:p>
        </w:tc>
        <w:tc>
          <w:tcPr>
            <w:tcW w:w="2410" w:type="dxa"/>
          </w:tcPr>
          <w:p w14:paraId="46FDCE96" w14:textId="275F532F" w:rsidR="004F0DE7" w:rsidRDefault="004F0DE7" w:rsidP="00EA16CE">
            <w:pPr>
              <w:rPr>
                <w:rFonts w:ascii="Apple Color Emoji" w:hAnsi="Apple Color Emoji"/>
              </w:rPr>
            </w:pPr>
            <w:r>
              <w:rPr>
                <w:rFonts w:ascii="Apple Color Emoji" w:hAnsi="Apple Color Emoji"/>
              </w:rPr>
              <w:t>✅</w:t>
            </w:r>
          </w:p>
        </w:tc>
        <w:tc>
          <w:tcPr>
            <w:tcW w:w="3969" w:type="dxa"/>
          </w:tcPr>
          <w:p w14:paraId="11EB2B75" w14:textId="7D7AFB1E" w:rsidR="004F0DE7" w:rsidRDefault="004F0DE7" w:rsidP="00EA16CE">
            <w:pPr>
              <w:rPr>
                <w:rFonts w:ascii="Apple Color Emoji" w:hAnsi="Apple Color Emoji"/>
              </w:rPr>
            </w:pPr>
            <w:r>
              <w:rPr>
                <w:rFonts w:ascii="Apple Color Emoji" w:hAnsi="Apple Color Emoji"/>
              </w:rPr>
              <w:t>❌</w:t>
            </w:r>
          </w:p>
        </w:tc>
      </w:tr>
    </w:tbl>
    <w:p w14:paraId="6CAB7761" w14:textId="32ABC70F" w:rsidR="00F872B3" w:rsidRDefault="00F872B3" w:rsidP="00EA16CE"/>
    <w:p w14:paraId="05AA2FF8" w14:textId="2C5BDE99" w:rsidR="003A5AA8" w:rsidRDefault="0048303A" w:rsidP="00293A97">
      <w:pPr>
        <w:pStyle w:val="Heading2"/>
      </w:pPr>
      <w:bookmarkStart w:id="5" w:name="_Toc238124659"/>
      <w:r w:rsidRPr="00455340">
        <w:t xml:space="preserve">Covariates to </w:t>
      </w:r>
      <w:r w:rsidR="00455340" w:rsidRPr="00455340">
        <w:t>include</w:t>
      </w:r>
      <w:bookmarkEnd w:id="5"/>
    </w:p>
    <w:p w14:paraId="78AC3A2C" w14:textId="33AD33FC" w:rsidR="00751BDB" w:rsidRDefault="00751BDB" w:rsidP="00EA16CE">
      <w:r>
        <w:t>AGE + SEX + SMOKING + BMI + ALCOHOL</w:t>
      </w:r>
      <w:r w:rsidR="00B65545">
        <w:t xml:space="preserve"> </w:t>
      </w:r>
      <w:r w:rsidR="00BC289C">
        <w:t>+</w:t>
      </w:r>
      <w:r w:rsidR="002C2E85">
        <w:t xml:space="preserve"> PHYSICAL ACTIVITY</w:t>
      </w:r>
      <w:r>
        <w:t xml:space="preserve"> + PC1 + PC2</w:t>
      </w:r>
    </w:p>
    <w:p w14:paraId="79599302" w14:textId="77777777" w:rsidR="00252FEA" w:rsidRDefault="00252FEA" w:rsidP="00EA16CE"/>
    <w:p w14:paraId="7DA9520A" w14:textId="61E2D88D" w:rsidR="00BE3CC0" w:rsidRDefault="00BE3CC0" w:rsidP="00EA16CE">
      <w:r>
        <w:t>Maybe leave out SES (socio economic status)</w:t>
      </w:r>
      <w:r w:rsidR="00BC6307">
        <w:t xml:space="preserve"> as it’s a compound of different subjective things (income + occupation + household etc).</w:t>
      </w:r>
    </w:p>
    <w:p w14:paraId="35DF928B" w14:textId="6FFA387E" w:rsidR="00FA6CF7" w:rsidRDefault="00FA6CF7" w:rsidP="00EA16CE">
      <w:r>
        <w:t>Also leave out diet because not sure what to include and BMI should cover it.</w:t>
      </w:r>
    </w:p>
    <w:p w14:paraId="0E27CB6F" w14:textId="77777777" w:rsidR="00884552" w:rsidRDefault="00884552" w:rsidP="00EA16CE"/>
    <w:p w14:paraId="428BEE46" w14:textId="31BFF033" w:rsidR="00884552" w:rsidRDefault="00884552" w:rsidP="00884552">
      <w:pPr>
        <w:pStyle w:val="Heading2"/>
      </w:pPr>
      <w:bookmarkStart w:id="6" w:name="_Toc238124660"/>
      <w:r>
        <w:t>Code consideration</w:t>
      </w:r>
      <w:bookmarkEnd w:id="6"/>
    </w:p>
    <w:p w14:paraId="157E1EAB" w14:textId="77777777" w:rsidR="00C53BAA" w:rsidRDefault="00C53BAA" w:rsidP="00C53BAA"/>
    <w:p w14:paraId="5CF956CA" w14:textId="500B7E9C" w:rsidR="00C53BAA" w:rsidRDefault="00C53BAA" w:rsidP="00C53BAA">
      <w:r>
        <w:t xml:space="preserve">Some codes (diseases) are sex specific (e.g. anything pregnancy related, </w:t>
      </w:r>
      <w:r w:rsidR="00D15AF4">
        <w:t xml:space="preserve">reproductive organs related (e.g </w:t>
      </w:r>
      <w:r w:rsidR="00D15AF4" w:rsidRPr="00D15AF4">
        <w:t xml:space="preserve">N40-N51 Diseases of male genital organs  </w:t>
      </w:r>
      <w:r w:rsidR="00D15AF4">
        <w:t xml:space="preserve">or </w:t>
      </w:r>
      <w:r w:rsidR="00D15AF4" w:rsidRPr="00D15AF4">
        <w:t xml:space="preserve">XV Pregnancy, childbirth and the puerperium </w:t>
      </w:r>
      <w:r w:rsidR="00D15AF4">
        <w:t>)</w:t>
      </w:r>
      <w:r w:rsidR="002F2D9E">
        <w:t xml:space="preserve"> </w:t>
      </w:r>
    </w:p>
    <w:p w14:paraId="3235EDA1" w14:textId="77777777" w:rsidR="002F2D9E" w:rsidRDefault="002F2D9E" w:rsidP="00C53BAA"/>
    <w:p w14:paraId="0264C12B" w14:textId="4E90B931" w:rsidR="002F2D9E" w:rsidRDefault="002F2D9E" w:rsidP="00C53BAA">
      <w:r>
        <w:t xml:space="preserve">We need to get a little calculation of which code are male specific or female specific so we can then </w:t>
      </w:r>
      <w:r w:rsidR="00762B65">
        <w:t>adjust all downstream calculations accordingly</w:t>
      </w:r>
    </w:p>
    <w:p w14:paraId="61C578D7" w14:textId="77777777" w:rsidR="00DD095F" w:rsidRDefault="00DD095F" w:rsidP="00C53BAA"/>
    <w:p w14:paraId="44263324" w14:textId="77E1AF57" w:rsidR="00DD095F" w:rsidRDefault="00DD095F" w:rsidP="00C53BAA">
      <w:r>
        <w:t>Add the result to the flat reference icd10 file.</w:t>
      </w:r>
    </w:p>
    <w:p w14:paraId="0A0E4BE8" w14:textId="77777777" w:rsidR="00C53BAA" w:rsidRPr="00C53BAA" w:rsidRDefault="00C53BAA" w:rsidP="00C53BAA"/>
    <w:p w14:paraId="4129065A" w14:textId="27F1634E" w:rsidR="004A0F3F" w:rsidRDefault="004A0F3F" w:rsidP="00104332">
      <w:pPr>
        <w:pStyle w:val="Heading2"/>
      </w:pPr>
      <w:bookmarkStart w:id="7" w:name="_Toc238124661"/>
      <w:r>
        <w:t>Methods</w:t>
      </w:r>
      <w:bookmarkEnd w:id="7"/>
    </w:p>
    <w:p w14:paraId="49598A99" w14:textId="78C999D7" w:rsidR="004A0F3F" w:rsidRDefault="004A0F3F" w:rsidP="004A0F3F">
      <w:pPr>
        <w:pStyle w:val="Heading3"/>
      </w:pPr>
      <w:bookmarkStart w:id="8" w:name="_Toc238124662"/>
      <w:r>
        <w:t>Step 1</w:t>
      </w:r>
      <w:bookmarkEnd w:id="8"/>
    </w:p>
    <w:p w14:paraId="23E48721" w14:textId="6B6D8293" w:rsidR="00F9650A" w:rsidRDefault="00104332" w:rsidP="00104332">
      <w:r>
        <w:t>First</w:t>
      </w:r>
      <w:r w:rsidR="00EC68A9">
        <w:t>,</w:t>
      </w:r>
      <w:r>
        <w:t xml:space="preserve"> we need </w:t>
      </w:r>
      <w:r w:rsidR="00F9650A">
        <w:t xml:space="preserve">to have a clean input. </w:t>
      </w:r>
    </w:p>
    <w:p w14:paraId="2E7A92C4" w14:textId="060B0F85" w:rsidR="00F9650A" w:rsidRDefault="00F9650A" w:rsidP="00104332">
      <w:r>
        <w:t>Perfect input for each cohort looks like this</w:t>
      </w:r>
      <w:r w:rsidR="00303B52">
        <w:t>:</w:t>
      </w:r>
    </w:p>
    <w:p w14:paraId="553C5E56" w14:textId="77777777" w:rsidR="00EC67EC" w:rsidRDefault="00EC67EC" w:rsidP="00104332"/>
    <w:p w14:paraId="66EA0A36" w14:textId="77777777" w:rsidR="00303B52" w:rsidRDefault="00303B52" w:rsidP="00104332"/>
    <w:tbl>
      <w:tblPr>
        <w:tblStyle w:val="GridTable2"/>
        <w:tblpPr w:leftFromText="180" w:rightFromText="180" w:vertAnchor="text" w:horzAnchor="page" w:tblpX="143" w:tblpY="-62"/>
        <w:tblW w:w="11294" w:type="dxa"/>
        <w:tblLayout w:type="fixed"/>
        <w:tblLook w:val="04A0" w:firstRow="1" w:lastRow="0" w:firstColumn="1" w:lastColumn="0" w:noHBand="0" w:noVBand="1"/>
      </w:tblPr>
      <w:tblGrid>
        <w:gridCol w:w="1243"/>
        <w:gridCol w:w="1602"/>
        <w:gridCol w:w="798"/>
        <w:gridCol w:w="530"/>
        <w:gridCol w:w="976"/>
        <w:gridCol w:w="850"/>
        <w:gridCol w:w="818"/>
        <w:gridCol w:w="772"/>
        <w:gridCol w:w="1058"/>
        <w:gridCol w:w="1590"/>
        <w:gridCol w:w="1057"/>
      </w:tblGrid>
      <w:tr w:rsidR="0013483F" w:rsidRPr="0013483F" w14:paraId="10F30506" w14:textId="77777777" w:rsidTr="00451FDD">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1A982BAD" w14:textId="77777777" w:rsidR="0013483F" w:rsidRPr="00725368" w:rsidRDefault="0013483F" w:rsidP="00451FDD">
            <w:pPr>
              <w:jc w:val="center"/>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lastRenderedPageBreak/>
              <w:t>ID</w:t>
            </w:r>
          </w:p>
        </w:tc>
        <w:tc>
          <w:tcPr>
            <w:tcW w:w="1602" w:type="dxa"/>
            <w:noWrap/>
            <w:vAlign w:val="bottom"/>
            <w:hideMark/>
          </w:tcPr>
          <w:p w14:paraId="5AD047F0"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All_Codes</w:t>
            </w:r>
          </w:p>
        </w:tc>
        <w:tc>
          <w:tcPr>
            <w:tcW w:w="798" w:type="dxa"/>
            <w:noWrap/>
            <w:vAlign w:val="bottom"/>
            <w:hideMark/>
          </w:tcPr>
          <w:p w14:paraId="0364B5F5"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IS_MALE</w:t>
            </w:r>
          </w:p>
        </w:tc>
        <w:tc>
          <w:tcPr>
            <w:tcW w:w="530" w:type="dxa"/>
            <w:noWrap/>
            <w:vAlign w:val="bottom"/>
            <w:hideMark/>
          </w:tcPr>
          <w:p w14:paraId="49A51D78"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AGE</w:t>
            </w:r>
          </w:p>
        </w:tc>
        <w:tc>
          <w:tcPr>
            <w:tcW w:w="976" w:type="dxa"/>
            <w:noWrap/>
            <w:vAlign w:val="bottom"/>
            <w:hideMark/>
          </w:tcPr>
          <w:p w14:paraId="5E68578A"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SMOKEVER</w:t>
            </w:r>
          </w:p>
        </w:tc>
        <w:tc>
          <w:tcPr>
            <w:tcW w:w="850" w:type="dxa"/>
            <w:noWrap/>
            <w:vAlign w:val="bottom"/>
            <w:hideMark/>
          </w:tcPr>
          <w:p w14:paraId="63F325E4"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PC1</w:t>
            </w:r>
          </w:p>
        </w:tc>
        <w:tc>
          <w:tcPr>
            <w:tcW w:w="818" w:type="dxa"/>
            <w:noWrap/>
            <w:vAlign w:val="bottom"/>
            <w:hideMark/>
          </w:tcPr>
          <w:p w14:paraId="02019717"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PC2</w:t>
            </w:r>
          </w:p>
        </w:tc>
        <w:tc>
          <w:tcPr>
            <w:tcW w:w="772" w:type="dxa"/>
            <w:noWrap/>
            <w:vAlign w:val="bottom"/>
            <w:hideMark/>
          </w:tcPr>
          <w:p w14:paraId="120DF91E"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BMI</w:t>
            </w:r>
          </w:p>
        </w:tc>
        <w:tc>
          <w:tcPr>
            <w:tcW w:w="1058" w:type="dxa"/>
            <w:noWrap/>
            <w:vAlign w:val="bottom"/>
            <w:hideMark/>
          </w:tcPr>
          <w:p w14:paraId="3D1AAA60"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DRINKING</w:t>
            </w:r>
          </w:p>
        </w:tc>
        <w:tc>
          <w:tcPr>
            <w:tcW w:w="1590" w:type="dxa"/>
            <w:noWrap/>
            <w:vAlign w:val="bottom"/>
            <w:hideMark/>
          </w:tcPr>
          <w:p w14:paraId="4306F160"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physical_activity_score</w:t>
            </w:r>
          </w:p>
        </w:tc>
        <w:tc>
          <w:tcPr>
            <w:tcW w:w="1057" w:type="dxa"/>
            <w:noWrap/>
            <w:vAlign w:val="bottom"/>
            <w:hideMark/>
          </w:tcPr>
          <w:p w14:paraId="7C66DB2B" w14:textId="77777777" w:rsidR="0013483F" w:rsidRPr="00725368" w:rsidRDefault="0013483F" w:rsidP="00451F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6"/>
                <w:szCs w:val="16"/>
                <w:lang w:eastAsia="en-GB"/>
                <w14:ligatures w14:val="none"/>
              </w:rPr>
            </w:pPr>
            <w:r w:rsidRPr="00725368">
              <w:rPr>
                <w:rFonts w:ascii="Aptos Narrow" w:eastAsia="Times New Roman" w:hAnsi="Aptos Narrow" w:cs="Times New Roman"/>
                <w:color w:val="000000"/>
                <w:kern w:val="0"/>
                <w:sz w:val="16"/>
                <w:szCs w:val="16"/>
                <w:lang w:eastAsia="en-GB"/>
                <w14:ligatures w14:val="none"/>
              </w:rPr>
              <w:t>SES_quintile</w:t>
            </w:r>
          </w:p>
        </w:tc>
      </w:tr>
      <w:tr w:rsidR="0013483F" w:rsidRPr="0013483F" w14:paraId="211528BA" w14:textId="77777777" w:rsidTr="00451F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56146928"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1000013</w:t>
            </w:r>
          </w:p>
        </w:tc>
        <w:tc>
          <w:tcPr>
            <w:tcW w:w="1602" w:type="dxa"/>
            <w:noWrap/>
            <w:vAlign w:val="bottom"/>
            <w:hideMark/>
          </w:tcPr>
          <w:p w14:paraId="6813034A"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…22|Z95|Z950|Z96|Z966</w:t>
            </w:r>
          </w:p>
        </w:tc>
        <w:tc>
          <w:tcPr>
            <w:tcW w:w="798" w:type="dxa"/>
            <w:noWrap/>
            <w:vAlign w:val="bottom"/>
            <w:hideMark/>
          </w:tcPr>
          <w:p w14:paraId="3C720CF8"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7E684CD3"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56</w:t>
            </w:r>
          </w:p>
        </w:tc>
        <w:tc>
          <w:tcPr>
            <w:tcW w:w="976" w:type="dxa"/>
            <w:noWrap/>
            <w:vAlign w:val="bottom"/>
            <w:hideMark/>
          </w:tcPr>
          <w:p w14:paraId="0258267A"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850" w:type="dxa"/>
            <w:noWrap/>
            <w:vAlign w:val="bottom"/>
            <w:hideMark/>
          </w:tcPr>
          <w:p w14:paraId="0AC8D87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-12.3648</w:t>
            </w:r>
          </w:p>
        </w:tc>
        <w:tc>
          <w:tcPr>
            <w:tcW w:w="818" w:type="dxa"/>
            <w:noWrap/>
            <w:vAlign w:val="bottom"/>
            <w:hideMark/>
          </w:tcPr>
          <w:p w14:paraId="5625CF6F"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3.32113</w:t>
            </w:r>
          </w:p>
        </w:tc>
        <w:tc>
          <w:tcPr>
            <w:tcW w:w="772" w:type="dxa"/>
            <w:noWrap/>
            <w:vAlign w:val="bottom"/>
            <w:hideMark/>
          </w:tcPr>
          <w:p w14:paraId="0393C39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43.905</w:t>
            </w:r>
          </w:p>
        </w:tc>
        <w:tc>
          <w:tcPr>
            <w:tcW w:w="1058" w:type="dxa"/>
            <w:noWrap/>
            <w:vAlign w:val="bottom"/>
            <w:hideMark/>
          </w:tcPr>
          <w:p w14:paraId="56C4109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1590" w:type="dxa"/>
            <w:noWrap/>
            <w:vAlign w:val="bottom"/>
            <w:hideMark/>
          </w:tcPr>
          <w:p w14:paraId="3ABE21D0"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15</w:t>
            </w:r>
          </w:p>
        </w:tc>
        <w:tc>
          <w:tcPr>
            <w:tcW w:w="1057" w:type="dxa"/>
            <w:noWrap/>
            <w:vAlign w:val="bottom"/>
            <w:hideMark/>
          </w:tcPr>
          <w:p w14:paraId="2B240D0B"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r>
      <w:tr w:rsidR="0013483F" w:rsidRPr="0013483F" w14:paraId="37DA352D" w14:textId="77777777" w:rsidTr="00451FDD">
        <w:trPr>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43C83738"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1000024</w:t>
            </w:r>
          </w:p>
        </w:tc>
        <w:tc>
          <w:tcPr>
            <w:tcW w:w="1602" w:type="dxa"/>
            <w:noWrap/>
            <w:vAlign w:val="bottom"/>
            <w:hideMark/>
          </w:tcPr>
          <w:p w14:paraId="72FB3C67"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w:t>
            </w:r>
          </w:p>
        </w:tc>
        <w:tc>
          <w:tcPr>
            <w:tcW w:w="798" w:type="dxa"/>
            <w:noWrap/>
            <w:vAlign w:val="bottom"/>
            <w:hideMark/>
          </w:tcPr>
          <w:p w14:paraId="2B492C30"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3130EF27"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59</w:t>
            </w:r>
          </w:p>
        </w:tc>
        <w:tc>
          <w:tcPr>
            <w:tcW w:w="976" w:type="dxa"/>
            <w:noWrap/>
            <w:vAlign w:val="bottom"/>
            <w:hideMark/>
          </w:tcPr>
          <w:p w14:paraId="3D536A1C"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850" w:type="dxa"/>
            <w:noWrap/>
            <w:vAlign w:val="bottom"/>
            <w:hideMark/>
          </w:tcPr>
          <w:p w14:paraId="441A7DD4"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-13.823</w:t>
            </w:r>
          </w:p>
        </w:tc>
        <w:tc>
          <w:tcPr>
            <w:tcW w:w="818" w:type="dxa"/>
            <w:noWrap/>
            <w:vAlign w:val="bottom"/>
            <w:hideMark/>
          </w:tcPr>
          <w:p w14:paraId="4759F6B2"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6.12016</w:t>
            </w:r>
          </w:p>
        </w:tc>
        <w:tc>
          <w:tcPr>
            <w:tcW w:w="772" w:type="dxa"/>
            <w:noWrap/>
            <w:vAlign w:val="bottom"/>
            <w:hideMark/>
          </w:tcPr>
          <w:p w14:paraId="6159EBD8"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28.2461</w:t>
            </w:r>
          </w:p>
        </w:tc>
        <w:tc>
          <w:tcPr>
            <w:tcW w:w="1058" w:type="dxa"/>
            <w:noWrap/>
            <w:vAlign w:val="bottom"/>
            <w:hideMark/>
          </w:tcPr>
          <w:p w14:paraId="51B9ADDC"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14</w:t>
            </w:r>
          </w:p>
        </w:tc>
        <w:tc>
          <w:tcPr>
            <w:tcW w:w="1590" w:type="dxa"/>
            <w:noWrap/>
            <w:vAlign w:val="bottom"/>
            <w:hideMark/>
          </w:tcPr>
          <w:p w14:paraId="5B4FBC7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12</w:t>
            </w:r>
          </w:p>
        </w:tc>
        <w:tc>
          <w:tcPr>
            <w:tcW w:w="1057" w:type="dxa"/>
            <w:noWrap/>
            <w:vAlign w:val="bottom"/>
            <w:hideMark/>
          </w:tcPr>
          <w:p w14:paraId="1CFD2DFE"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w:t>
            </w:r>
          </w:p>
        </w:tc>
      </w:tr>
      <w:tr w:rsidR="0013483F" w:rsidRPr="0013483F" w14:paraId="3C7DA8CF" w14:textId="77777777" w:rsidTr="00451F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4936D943"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1000036</w:t>
            </w:r>
          </w:p>
        </w:tc>
        <w:tc>
          <w:tcPr>
            <w:tcW w:w="1602" w:type="dxa"/>
            <w:noWrap/>
            <w:vAlign w:val="bottom"/>
            <w:hideMark/>
          </w:tcPr>
          <w:p w14:paraId="5839B7FB"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…649|Z00-Z13|Z12|Z121</w:t>
            </w:r>
          </w:p>
        </w:tc>
        <w:tc>
          <w:tcPr>
            <w:tcW w:w="798" w:type="dxa"/>
            <w:noWrap/>
            <w:vAlign w:val="bottom"/>
            <w:hideMark/>
          </w:tcPr>
          <w:p w14:paraId="3953ED74"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63C949B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46</w:t>
            </w:r>
          </w:p>
        </w:tc>
        <w:tc>
          <w:tcPr>
            <w:tcW w:w="976" w:type="dxa"/>
            <w:noWrap/>
            <w:vAlign w:val="bottom"/>
            <w:hideMark/>
          </w:tcPr>
          <w:p w14:paraId="3C1EC641"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850" w:type="dxa"/>
            <w:noWrap/>
            <w:vAlign w:val="bottom"/>
            <w:hideMark/>
          </w:tcPr>
          <w:p w14:paraId="03A8895A"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-12.1262</w:t>
            </w:r>
          </w:p>
        </w:tc>
        <w:tc>
          <w:tcPr>
            <w:tcW w:w="818" w:type="dxa"/>
            <w:noWrap/>
            <w:vAlign w:val="bottom"/>
            <w:hideMark/>
          </w:tcPr>
          <w:p w14:paraId="73A9FE16"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1.44164</w:t>
            </w:r>
          </w:p>
        </w:tc>
        <w:tc>
          <w:tcPr>
            <w:tcW w:w="772" w:type="dxa"/>
            <w:noWrap/>
            <w:vAlign w:val="bottom"/>
            <w:hideMark/>
          </w:tcPr>
          <w:p w14:paraId="5B857B44"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25.2163</w:t>
            </w:r>
          </w:p>
        </w:tc>
        <w:tc>
          <w:tcPr>
            <w:tcW w:w="1058" w:type="dxa"/>
            <w:noWrap/>
            <w:vAlign w:val="bottom"/>
            <w:hideMark/>
          </w:tcPr>
          <w:p w14:paraId="2AD6C17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w:t>
            </w:r>
          </w:p>
        </w:tc>
        <w:tc>
          <w:tcPr>
            <w:tcW w:w="1590" w:type="dxa"/>
            <w:noWrap/>
            <w:vAlign w:val="bottom"/>
            <w:hideMark/>
          </w:tcPr>
          <w:p w14:paraId="0BC98D7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w:t>
            </w:r>
          </w:p>
        </w:tc>
        <w:tc>
          <w:tcPr>
            <w:tcW w:w="1057" w:type="dxa"/>
            <w:noWrap/>
            <w:vAlign w:val="bottom"/>
            <w:hideMark/>
          </w:tcPr>
          <w:p w14:paraId="4E44B26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w:t>
            </w:r>
          </w:p>
        </w:tc>
      </w:tr>
      <w:tr w:rsidR="0013483F" w:rsidRPr="0013483F" w14:paraId="65E3F401" w14:textId="77777777" w:rsidTr="00451FDD">
        <w:trPr>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3BC1E34B"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1000048</w:t>
            </w:r>
          </w:p>
        </w:tc>
        <w:tc>
          <w:tcPr>
            <w:tcW w:w="1602" w:type="dxa"/>
            <w:noWrap/>
            <w:vAlign w:val="bottom"/>
            <w:hideMark/>
          </w:tcPr>
          <w:p w14:paraId="183982C6"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w:t>
            </w:r>
          </w:p>
        </w:tc>
        <w:tc>
          <w:tcPr>
            <w:tcW w:w="798" w:type="dxa"/>
            <w:noWrap/>
            <w:vAlign w:val="bottom"/>
            <w:hideMark/>
          </w:tcPr>
          <w:p w14:paraId="715AA73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3DCCE4A8"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54</w:t>
            </w:r>
          </w:p>
        </w:tc>
        <w:tc>
          <w:tcPr>
            <w:tcW w:w="976" w:type="dxa"/>
            <w:noWrap/>
            <w:vAlign w:val="bottom"/>
            <w:hideMark/>
          </w:tcPr>
          <w:p w14:paraId="786CE369"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850" w:type="dxa"/>
            <w:noWrap/>
            <w:vAlign w:val="bottom"/>
            <w:hideMark/>
          </w:tcPr>
          <w:p w14:paraId="045D1FF2"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-11.0312</w:t>
            </w:r>
          </w:p>
        </w:tc>
        <w:tc>
          <w:tcPr>
            <w:tcW w:w="818" w:type="dxa"/>
            <w:noWrap/>
            <w:vAlign w:val="bottom"/>
            <w:hideMark/>
          </w:tcPr>
          <w:p w14:paraId="039F308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5.98345</w:t>
            </w:r>
          </w:p>
        </w:tc>
        <w:tc>
          <w:tcPr>
            <w:tcW w:w="772" w:type="dxa"/>
            <w:noWrap/>
            <w:vAlign w:val="bottom"/>
            <w:hideMark/>
          </w:tcPr>
          <w:p w14:paraId="0D147113"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25.1177</w:t>
            </w:r>
          </w:p>
        </w:tc>
        <w:tc>
          <w:tcPr>
            <w:tcW w:w="1058" w:type="dxa"/>
            <w:noWrap/>
            <w:vAlign w:val="bottom"/>
            <w:hideMark/>
          </w:tcPr>
          <w:p w14:paraId="64429FD2"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1590" w:type="dxa"/>
            <w:noWrap/>
            <w:vAlign w:val="bottom"/>
            <w:hideMark/>
          </w:tcPr>
          <w:p w14:paraId="6AFA24C9"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1057" w:type="dxa"/>
            <w:noWrap/>
            <w:vAlign w:val="bottom"/>
            <w:hideMark/>
          </w:tcPr>
          <w:p w14:paraId="196229A2"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NA</w:t>
            </w:r>
          </w:p>
        </w:tc>
      </w:tr>
      <w:tr w:rsidR="0013483F" w:rsidRPr="0013483F" w14:paraId="13AE2B26" w14:textId="77777777" w:rsidTr="00451F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7514C77E"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1000055</w:t>
            </w:r>
          </w:p>
        </w:tc>
        <w:tc>
          <w:tcPr>
            <w:tcW w:w="1602" w:type="dxa"/>
            <w:noWrap/>
            <w:vAlign w:val="bottom"/>
            <w:hideMark/>
          </w:tcPr>
          <w:p w14:paraId="393613A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…|M234|M25|M255|M2556</w:t>
            </w:r>
          </w:p>
        </w:tc>
        <w:tc>
          <w:tcPr>
            <w:tcW w:w="798" w:type="dxa"/>
            <w:noWrap/>
            <w:vAlign w:val="bottom"/>
            <w:hideMark/>
          </w:tcPr>
          <w:p w14:paraId="6A9CB04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18237FFE"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49</w:t>
            </w:r>
          </w:p>
        </w:tc>
        <w:tc>
          <w:tcPr>
            <w:tcW w:w="976" w:type="dxa"/>
            <w:noWrap/>
            <w:vAlign w:val="bottom"/>
            <w:hideMark/>
          </w:tcPr>
          <w:p w14:paraId="24F1F1D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850" w:type="dxa"/>
            <w:noWrap/>
            <w:vAlign w:val="bottom"/>
            <w:hideMark/>
          </w:tcPr>
          <w:p w14:paraId="70D7924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-14.3633</w:t>
            </w:r>
          </w:p>
        </w:tc>
        <w:tc>
          <w:tcPr>
            <w:tcW w:w="818" w:type="dxa"/>
            <w:noWrap/>
            <w:vAlign w:val="bottom"/>
            <w:hideMark/>
          </w:tcPr>
          <w:p w14:paraId="1913B172"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3.92591</w:t>
            </w:r>
          </w:p>
        </w:tc>
        <w:tc>
          <w:tcPr>
            <w:tcW w:w="772" w:type="dxa"/>
            <w:noWrap/>
            <w:vAlign w:val="bottom"/>
            <w:hideMark/>
          </w:tcPr>
          <w:p w14:paraId="238B1B70"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32.8873</w:t>
            </w:r>
          </w:p>
        </w:tc>
        <w:tc>
          <w:tcPr>
            <w:tcW w:w="1058" w:type="dxa"/>
            <w:noWrap/>
            <w:vAlign w:val="bottom"/>
            <w:hideMark/>
          </w:tcPr>
          <w:p w14:paraId="2AA853EE"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w:t>
            </w:r>
          </w:p>
        </w:tc>
        <w:tc>
          <w:tcPr>
            <w:tcW w:w="1590" w:type="dxa"/>
            <w:noWrap/>
            <w:vAlign w:val="bottom"/>
            <w:hideMark/>
          </w:tcPr>
          <w:p w14:paraId="16A8ACC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15</w:t>
            </w:r>
          </w:p>
        </w:tc>
        <w:tc>
          <w:tcPr>
            <w:tcW w:w="1057" w:type="dxa"/>
            <w:noWrap/>
            <w:vAlign w:val="bottom"/>
            <w:hideMark/>
          </w:tcPr>
          <w:p w14:paraId="5FF9F80E"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w:t>
            </w:r>
          </w:p>
        </w:tc>
      </w:tr>
      <w:tr w:rsidR="0013483F" w:rsidRPr="0013483F" w14:paraId="65E0114E" w14:textId="77777777" w:rsidTr="00451FDD">
        <w:trPr>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1BBA0029"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1000067</w:t>
            </w:r>
          </w:p>
        </w:tc>
        <w:tc>
          <w:tcPr>
            <w:tcW w:w="1602" w:type="dxa"/>
            <w:noWrap/>
            <w:vAlign w:val="bottom"/>
            <w:hideMark/>
          </w:tcPr>
          <w:p w14:paraId="49A4F6F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…6|Z861|Z864|Z92|Z922</w:t>
            </w:r>
          </w:p>
        </w:tc>
        <w:tc>
          <w:tcPr>
            <w:tcW w:w="798" w:type="dxa"/>
            <w:noWrap/>
            <w:vAlign w:val="bottom"/>
            <w:hideMark/>
          </w:tcPr>
          <w:p w14:paraId="58A2516B"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noWrap/>
            <w:vAlign w:val="bottom"/>
            <w:hideMark/>
          </w:tcPr>
          <w:p w14:paraId="661A55DA"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65</w:t>
            </w:r>
          </w:p>
        </w:tc>
        <w:tc>
          <w:tcPr>
            <w:tcW w:w="976" w:type="dxa"/>
            <w:noWrap/>
            <w:vAlign w:val="bottom"/>
            <w:hideMark/>
          </w:tcPr>
          <w:p w14:paraId="1B5C8030"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850" w:type="dxa"/>
            <w:noWrap/>
            <w:vAlign w:val="bottom"/>
            <w:hideMark/>
          </w:tcPr>
          <w:p w14:paraId="46AE6BCE"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-12.0246</w:t>
            </w:r>
          </w:p>
        </w:tc>
        <w:tc>
          <w:tcPr>
            <w:tcW w:w="818" w:type="dxa"/>
            <w:noWrap/>
            <w:vAlign w:val="bottom"/>
            <w:hideMark/>
          </w:tcPr>
          <w:p w14:paraId="2C6AAAC8"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4.38059</w:t>
            </w:r>
          </w:p>
        </w:tc>
        <w:tc>
          <w:tcPr>
            <w:tcW w:w="772" w:type="dxa"/>
            <w:noWrap/>
            <w:vAlign w:val="bottom"/>
            <w:hideMark/>
          </w:tcPr>
          <w:p w14:paraId="1326988B"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30.8417</w:t>
            </w:r>
          </w:p>
        </w:tc>
        <w:tc>
          <w:tcPr>
            <w:tcW w:w="1058" w:type="dxa"/>
            <w:noWrap/>
            <w:vAlign w:val="bottom"/>
            <w:hideMark/>
          </w:tcPr>
          <w:p w14:paraId="4AB6D6D3"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28</w:t>
            </w:r>
          </w:p>
        </w:tc>
        <w:tc>
          <w:tcPr>
            <w:tcW w:w="1590" w:type="dxa"/>
            <w:noWrap/>
            <w:vAlign w:val="bottom"/>
            <w:hideMark/>
          </w:tcPr>
          <w:p w14:paraId="635C3DAF"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NA</w:t>
            </w:r>
          </w:p>
        </w:tc>
        <w:tc>
          <w:tcPr>
            <w:tcW w:w="1057" w:type="dxa"/>
            <w:noWrap/>
            <w:vAlign w:val="bottom"/>
            <w:hideMark/>
          </w:tcPr>
          <w:p w14:paraId="64B74507"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w:t>
            </w:r>
          </w:p>
        </w:tc>
      </w:tr>
      <w:tr w:rsidR="0013483F" w:rsidRPr="0013483F" w14:paraId="1EE24FF8" w14:textId="77777777" w:rsidTr="00451F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6004CF86"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1000072</w:t>
            </w:r>
          </w:p>
        </w:tc>
        <w:tc>
          <w:tcPr>
            <w:tcW w:w="1602" w:type="dxa"/>
            <w:noWrap/>
            <w:vAlign w:val="bottom"/>
            <w:hideMark/>
          </w:tcPr>
          <w:p w14:paraId="339A40F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…M19|M199|R50-R69|R69</w:t>
            </w:r>
          </w:p>
        </w:tc>
        <w:tc>
          <w:tcPr>
            <w:tcW w:w="798" w:type="dxa"/>
            <w:noWrap/>
            <w:vAlign w:val="bottom"/>
            <w:hideMark/>
          </w:tcPr>
          <w:p w14:paraId="3FBC06A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530" w:type="dxa"/>
            <w:noWrap/>
            <w:vAlign w:val="bottom"/>
            <w:hideMark/>
          </w:tcPr>
          <w:p w14:paraId="2B58C961"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67</w:t>
            </w:r>
          </w:p>
        </w:tc>
        <w:tc>
          <w:tcPr>
            <w:tcW w:w="976" w:type="dxa"/>
            <w:noWrap/>
            <w:vAlign w:val="bottom"/>
            <w:hideMark/>
          </w:tcPr>
          <w:p w14:paraId="0832605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850" w:type="dxa"/>
            <w:noWrap/>
            <w:vAlign w:val="bottom"/>
            <w:hideMark/>
          </w:tcPr>
          <w:p w14:paraId="0FA78643"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-11.3039</w:t>
            </w:r>
          </w:p>
        </w:tc>
        <w:tc>
          <w:tcPr>
            <w:tcW w:w="818" w:type="dxa"/>
            <w:noWrap/>
            <w:vAlign w:val="bottom"/>
            <w:hideMark/>
          </w:tcPr>
          <w:p w14:paraId="28D66DD7"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5.89127</w:t>
            </w:r>
          </w:p>
        </w:tc>
        <w:tc>
          <w:tcPr>
            <w:tcW w:w="772" w:type="dxa"/>
            <w:noWrap/>
            <w:vAlign w:val="bottom"/>
            <w:hideMark/>
          </w:tcPr>
          <w:p w14:paraId="45409F1B"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22.4349</w:t>
            </w:r>
          </w:p>
        </w:tc>
        <w:tc>
          <w:tcPr>
            <w:tcW w:w="1058" w:type="dxa"/>
            <w:noWrap/>
            <w:vAlign w:val="bottom"/>
            <w:hideMark/>
          </w:tcPr>
          <w:p w14:paraId="5B24AC05"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w:t>
            </w:r>
          </w:p>
        </w:tc>
        <w:tc>
          <w:tcPr>
            <w:tcW w:w="1590" w:type="dxa"/>
            <w:noWrap/>
            <w:vAlign w:val="bottom"/>
            <w:hideMark/>
          </w:tcPr>
          <w:p w14:paraId="28E81429"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NA</w:t>
            </w:r>
          </w:p>
        </w:tc>
        <w:tc>
          <w:tcPr>
            <w:tcW w:w="1057" w:type="dxa"/>
            <w:noWrap/>
            <w:vAlign w:val="bottom"/>
            <w:hideMark/>
          </w:tcPr>
          <w:p w14:paraId="6A5A224A"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r>
      <w:tr w:rsidR="0013483F" w:rsidRPr="0013483F" w14:paraId="799AF4D5" w14:textId="77777777" w:rsidTr="00451FDD">
        <w:trPr>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6B22A3D3"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1000080</w:t>
            </w:r>
          </w:p>
        </w:tc>
        <w:tc>
          <w:tcPr>
            <w:tcW w:w="1602" w:type="dxa"/>
            <w:noWrap/>
            <w:vAlign w:val="bottom"/>
            <w:hideMark/>
          </w:tcPr>
          <w:p w14:paraId="2AF3C17A"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…820|Z30-Z39|Z37|Z370</w:t>
            </w:r>
          </w:p>
        </w:tc>
        <w:tc>
          <w:tcPr>
            <w:tcW w:w="798" w:type="dxa"/>
            <w:noWrap/>
            <w:vAlign w:val="bottom"/>
            <w:hideMark/>
          </w:tcPr>
          <w:p w14:paraId="6452277B"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530" w:type="dxa"/>
            <w:noWrap/>
            <w:vAlign w:val="bottom"/>
            <w:hideMark/>
          </w:tcPr>
          <w:p w14:paraId="3EC1826F"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45</w:t>
            </w:r>
          </w:p>
        </w:tc>
        <w:tc>
          <w:tcPr>
            <w:tcW w:w="976" w:type="dxa"/>
            <w:noWrap/>
            <w:vAlign w:val="bottom"/>
            <w:hideMark/>
          </w:tcPr>
          <w:p w14:paraId="20B5B39E"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850" w:type="dxa"/>
            <w:noWrap/>
            <w:vAlign w:val="bottom"/>
            <w:hideMark/>
          </w:tcPr>
          <w:p w14:paraId="75B87F53"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0.897187</w:t>
            </w:r>
          </w:p>
        </w:tc>
        <w:tc>
          <w:tcPr>
            <w:tcW w:w="818" w:type="dxa"/>
            <w:noWrap/>
            <w:vAlign w:val="bottom"/>
            <w:hideMark/>
          </w:tcPr>
          <w:p w14:paraId="41F9859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-4.69142</w:t>
            </w:r>
          </w:p>
        </w:tc>
        <w:tc>
          <w:tcPr>
            <w:tcW w:w="772" w:type="dxa"/>
            <w:noWrap/>
            <w:vAlign w:val="bottom"/>
            <w:hideMark/>
          </w:tcPr>
          <w:p w14:paraId="1C85F39B"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25.9372</w:t>
            </w:r>
          </w:p>
        </w:tc>
        <w:tc>
          <w:tcPr>
            <w:tcW w:w="1058" w:type="dxa"/>
            <w:noWrap/>
            <w:vAlign w:val="bottom"/>
            <w:hideMark/>
          </w:tcPr>
          <w:p w14:paraId="59DF324F"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14</w:t>
            </w:r>
          </w:p>
        </w:tc>
        <w:tc>
          <w:tcPr>
            <w:tcW w:w="1590" w:type="dxa"/>
            <w:noWrap/>
            <w:vAlign w:val="bottom"/>
            <w:hideMark/>
          </w:tcPr>
          <w:p w14:paraId="6299F8F5"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4</w:t>
            </w:r>
          </w:p>
        </w:tc>
        <w:tc>
          <w:tcPr>
            <w:tcW w:w="1057" w:type="dxa"/>
            <w:noWrap/>
            <w:vAlign w:val="bottom"/>
            <w:hideMark/>
          </w:tcPr>
          <w:p w14:paraId="47F0BD4C"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w:t>
            </w:r>
          </w:p>
        </w:tc>
      </w:tr>
      <w:tr w:rsidR="0013483F" w:rsidRPr="0013483F" w14:paraId="4250DC2B" w14:textId="77777777" w:rsidTr="00451FD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243" w:type="dxa"/>
            <w:noWrap/>
            <w:vAlign w:val="bottom"/>
            <w:hideMark/>
          </w:tcPr>
          <w:p w14:paraId="48AF829E"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1000099</w:t>
            </w:r>
          </w:p>
        </w:tc>
        <w:tc>
          <w:tcPr>
            <w:tcW w:w="1602" w:type="dxa"/>
            <w:noWrap/>
            <w:vAlign w:val="bottom"/>
            <w:hideMark/>
          </w:tcPr>
          <w:p w14:paraId="1032CF2D"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…194|Z80-Z99|Z82|Z824</w:t>
            </w:r>
          </w:p>
        </w:tc>
        <w:tc>
          <w:tcPr>
            <w:tcW w:w="798" w:type="dxa"/>
            <w:noWrap/>
            <w:vAlign w:val="bottom"/>
            <w:hideMark/>
          </w:tcPr>
          <w:p w14:paraId="0842BAC8"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0</w:t>
            </w:r>
          </w:p>
        </w:tc>
        <w:tc>
          <w:tcPr>
            <w:tcW w:w="530" w:type="dxa"/>
            <w:noWrap/>
            <w:vAlign w:val="bottom"/>
            <w:hideMark/>
          </w:tcPr>
          <w:p w14:paraId="03043E70"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59</w:t>
            </w:r>
          </w:p>
        </w:tc>
        <w:tc>
          <w:tcPr>
            <w:tcW w:w="976" w:type="dxa"/>
            <w:noWrap/>
            <w:vAlign w:val="bottom"/>
            <w:hideMark/>
          </w:tcPr>
          <w:p w14:paraId="54DBEF81"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850" w:type="dxa"/>
            <w:noWrap/>
            <w:vAlign w:val="bottom"/>
            <w:hideMark/>
          </w:tcPr>
          <w:p w14:paraId="14801723"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-9.97774</w:t>
            </w:r>
          </w:p>
        </w:tc>
        <w:tc>
          <w:tcPr>
            <w:tcW w:w="818" w:type="dxa"/>
            <w:noWrap/>
            <w:vAlign w:val="bottom"/>
            <w:hideMark/>
          </w:tcPr>
          <w:p w14:paraId="11045A15"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3.89415</w:t>
            </w:r>
          </w:p>
        </w:tc>
        <w:tc>
          <w:tcPr>
            <w:tcW w:w="772" w:type="dxa"/>
            <w:noWrap/>
            <w:vAlign w:val="bottom"/>
            <w:hideMark/>
          </w:tcPr>
          <w:p w14:paraId="6F008C3A"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23.5445</w:t>
            </w:r>
          </w:p>
        </w:tc>
        <w:tc>
          <w:tcPr>
            <w:tcW w:w="1058" w:type="dxa"/>
            <w:noWrap/>
            <w:vAlign w:val="bottom"/>
            <w:hideMark/>
          </w:tcPr>
          <w:p w14:paraId="03107A8B"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28</w:t>
            </w:r>
          </w:p>
        </w:tc>
        <w:tc>
          <w:tcPr>
            <w:tcW w:w="1590" w:type="dxa"/>
            <w:noWrap/>
            <w:vAlign w:val="bottom"/>
            <w:hideMark/>
          </w:tcPr>
          <w:p w14:paraId="2A39E882"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w:t>
            </w:r>
          </w:p>
        </w:tc>
        <w:tc>
          <w:tcPr>
            <w:tcW w:w="1057" w:type="dxa"/>
            <w:noWrap/>
            <w:vAlign w:val="bottom"/>
            <w:hideMark/>
          </w:tcPr>
          <w:p w14:paraId="0A999E0C" w14:textId="77777777" w:rsidR="0013483F" w:rsidRPr="0013483F" w:rsidRDefault="0013483F" w:rsidP="00451FDD">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w:t>
            </w:r>
          </w:p>
        </w:tc>
      </w:tr>
      <w:tr w:rsidR="0013483F" w:rsidRPr="0013483F" w14:paraId="3BEAD2E9" w14:textId="77777777" w:rsidTr="00451FDD">
        <w:trPr>
          <w:trHeight w:val="322"/>
        </w:trPr>
        <w:tc>
          <w:tcPr>
            <w:cnfStyle w:val="001000000000" w:firstRow="0" w:lastRow="0" w:firstColumn="1" w:lastColumn="0" w:oddVBand="0" w:evenVBand="0" w:oddHBand="0" w:evenHBand="0" w:firstRowFirstColumn="0" w:firstRowLastColumn="0" w:lastRowFirstColumn="0" w:lastRowLastColumn="0"/>
            <w:tcW w:w="1243" w:type="dxa"/>
            <w:tcBorders>
              <w:bottom w:val="single" w:sz="4" w:space="0" w:color="auto"/>
            </w:tcBorders>
            <w:noWrap/>
            <w:vAlign w:val="bottom"/>
            <w:hideMark/>
          </w:tcPr>
          <w:p w14:paraId="331B4519" w14:textId="77777777" w:rsidR="0013483F" w:rsidRPr="0013483F" w:rsidRDefault="0013483F" w:rsidP="00451FDD">
            <w:pPr>
              <w:jc w:val="center"/>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1000106</w:t>
            </w:r>
          </w:p>
        </w:tc>
        <w:tc>
          <w:tcPr>
            <w:tcW w:w="1602" w:type="dxa"/>
            <w:tcBorders>
              <w:bottom w:val="single" w:sz="4" w:space="0" w:color="auto"/>
            </w:tcBorders>
            <w:noWrap/>
            <w:vAlign w:val="bottom"/>
            <w:hideMark/>
          </w:tcPr>
          <w:p w14:paraId="3836A40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…161|R00|R00-R09|R001</w:t>
            </w:r>
          </w:p>
        </w:tc>
        <w:tc>
          <w:tcPr>
            <w:tcW w:w="798" w:type="dxa"/>
            <w:tcBorders>
              <w:bottom w:val="single" w:sz="4" w:space="0" w:color="auto"/>
            </w:tcBorders>
            <w:noWrap/>
            <w:vAlign w:val="bottom"/>
            <w:hideMark/>
          </w:tcPr>
          <w:p w14:paraId="233E7EA0"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530" w:type="dxa"/>
            <w:tcBorders>
              <w:bottom w:val="single" w:sz="4" w:space="0" w:color="auto"/>
            </w:tcBorders>
            <w:noWrap/>
            <w:vAlign w:val="bottom"/>
            <w:hideMark/>
          </w:tcPr>
          <w:p w14:paraId="2F8C85CF"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65</w:t>
            </w:r>
          </w:p>
        </w:tc>
        <w:tc>
          <w:tcPr>
            <w:tcW w:w="976" w:type="dxa"/>
            <w:tcBorders>
              <w:bottom w:val="single" w:sz="4" w:space="0" w:color="auto"/>
            </w:tcBorders>
            <w:noWrap/>
            <w:vAlign w:val="bottom"/>
            <w:hideMark/>
          </w:tcPr>
          <w:p w14:paraId="3CF62D31"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w:t>
            </w:r>
          </w:p>
        </w:tc>
        <w:tc>
          <w:tcPr>
            <w:tcW w:w="850" w:type="dxa"/>
            <w:tcBorders>
              <w:bottom w:val="single" w:sz="4" w:space="0" w:color="auto"/>
            </w:tcBorders>
            <w:noWrap/>
            <w:vAlign w:val="bottom"/>
            <w:hideMark/>
          </w:tcPr>
          <w:p w14:paraId="4B308638"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-11.7641</w:t>
            </w:r>
          </w:p>
        </w:tc>
        <w:tc>
          <w:tcPr>
            <w:tcW w:w="818" w:type="dxa"/>
            <w:tcBorders>
              <w:bottom w:val="single" w:sz="4" w:space="0" w:color="auto"/>
            </w:tcBorders>
            <w:noWrap/>
            <w:vAlign w:val="bottom"/>
            <w:hideMark/>
          </w:tcPr>
          <w:p w14:paraId="1F99EEE2"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3.65032</w:t>
            </w:r>
          </w:p>
        </w:tc>
        <w:tc>
          <w:tcPr>
            <w:tcW w:w="772" w:type="dxa"/>
            <w:tcBorders>
              <w:bottom w:val="single" w:sz="4" w:space="0" w:color="auto"/>
            </w:tcBorders>
            <w:noWrap/>
            <w:vAlign w:val="bottom"/>
            <w:hideMark/>
          </w:tcPr>
          <w:p w14:paraId="6F6E1416"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24.3974</w:t>
            </w:r>
          </w:p>
        </w:tc>
        <w:tc>
          <w:tcPr>
            <w:tcW w:w="1058" w:type="dxa"/>
            <w:tcBorders>
              <w:bottom w:val="single" w:sz="4" w:space="0" w:color="auto"/>
            </w:tcBorders>
            <w:noWrap/>
            <w:vAlign w:val="bottom"/>
            <w:hideMark/>
          </w:tcPr>
          <w:p w14:paraId="6D0594D6"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14</w:t>
            </w:r>
          </w:p>
        </w:tc>
        <w:tc>
          <w:tcPr>
            <w:tcW w:w="1590" w:type="dxa"/>
            <w:tcBorders>
              <w:bottom w:val="single" w:sz="4" w:space="0" w:color="auto"/>
            </w:tcBorders>
            <w:noWrap/>
            <w:vAlign w:val="bottom"/>
            <w:hideMark/>
          </w:tcPr>
          <w:p w14:paraId="0A2BD7E5"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5</w:t>
            </w:r>
          </w:p>
        </w:tc>
        <w:tc>
          <w:tcPr>
            <w:tcW w:w="1057" w:type="dxa"/>
            <w:tcBorders>
              <w:bottom w:val="single" w:sz="4" w:space="0" w:color="auto"/>
            </w:tcBorders>
            <w:noWrap/>
            <w:vAlign w:val="bottom"/>
            <w:hideMark/>
          </w:tcPr>
          <w:p w14:paraId="4F06334C" w14:textId="77777777" w:rsidR="0013483F" w:rsidRPr="0013483F" w:rsidRDefault="0013483F" w:rsidP="00451FDD">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8"/>
                <w:szCs w:val="18"/>
                <w:lang w:eastAsia="en-GB"/>
                <w14:ligatures w14:val="none"/>
              </w:rPr>
            </w:pPr>
            <w:r w:rsidRPr="0013483F">
              <w:rPr>
                <w:rFonts w:ascii="Aptos Narrow" w:eastAsia="Times New Roman" w:hAnsi="Aptos Narrow" w:cs="Times New Roman"/>
                <w:color w:val="000000"/>
                <w:kern w:val="0"/>
                <w:sz w:val="18"/>
                <w:szCs w:val="18"/>
                <w:lang w:eastAsia="en-GB"/>
                <w14:ligatures w14:val="none"/>
              </w:rPr>
              <w:t>3</w:t>
            </w:r>
          </w:p>
        </w:tc>
      </w:tr>
    </w:tbl>
    <w:p w14:paraId="6300AED5" w14:textId="77777777" w:rsidR="00F27D42" w:rsidRDefault="00F27D42" w:rsidP="00104332"/>
    <w:p w14:paraId="57E6866B" w14:textId="7D242A8B" w:rsidR="003657A8" w:rsidRDefault="003657A8" w:rsidP="00104332">
      <w:r>
        <w:t>If there is genotype</w:t>
      </w:r>
    </w:p>
    <w:p w14:paraId="42FDC90E" w14:textId="77777777" w:rsidR="003657A8" w:rsidRDefault="003657A8" w:rsidP="00104332"/>
    <w:p w14:paraId="150412D7" w14:textId="0B95C9A0" w:rsidR="003657A8" w:rsidRDefault="003657A8" w:rsidP="00104332">
      <w:r>
        <w:t xml:space="preserve">Use GCTA to create a </w:t>
      </w:r>
      <w:r w:rsidR="002D639B">
        <w:t>GRM file (</w:t>
      </w:r>
      <w:hyperlink r:id="rId9" w:anchor="MakingaGRM" w:history="1">
        <w:r w:rsidR="002D639B" w:rsidRPr="009E791C">
          <w:rPr>
            <w:rStyle w:val="Hyperlink"/>
          </w:rPr>
          <w:t>https://yanglab.westlake.edu.cn/software/gcta/#MakingaGRM</w:t>
        </w:r>
      </w:hyperlink>
      <w:r w:rsidR="002D639B">
        <w:t>) using plink input.</w:t>
      </w:r>
      <w:r w:rsidR="00BA4587">
        <w:t xml:space="preserve"> </w:t>
      </w:r>
    </w:p>
    <w:p w14:paraId="30DF9F20" w14:textId="0366260A" w:rsidR="00F27D42" w:rsidRDefault="00704F45" w:rsidP="00214109">
      <w:pPr>
        <w:pStyle w:val="Heading3"/>
      </w:pPr>
      <w:bookmarkStart w:id="9" w:name="_Toc238124663"/>
      <w:r>
        <w:t>Step 2</w:t>
      </w:r>
      <w:bookmarkEnd w:id="9"/>
    </w:p>
    <w:p w14:paraId="79B164FB" w14:textId="284451EC" w:rsidR="00704F45" w:rsidRDefault="00704F45" w:rsidP="00104332">
      <w:r>
        <w:t>Decide on what to calculate</w:t>
      </w:r>
      <w:r w:rsidR="003657A8">
        <w:t xml:space="preserve"> </w:t>
      </w:r>
    </w:p>
    <w:p w14:paraId="5E19F906" w14:textId="77777777" w:rsidR="00F924CA" w:rsidRDefault="00F924CA" w:rsidP="00104332"/>
    <w:p w14:paraId="0638766E" w14:textId="77777777" w:rsidR="00F924CA" w:rsidRDefault="00F924CA" w:rsidP="002B21EE">
      <w:pPr>
        <w:pStyle w:val="Heading4"/>
      </w:pPr>
      <w:r>
        <w:t>Pairwise results</w:t>
      </w:r>
    </w:p>
    <w:p w14:paraId="4B7EA461" w14:textId="72F6EEEA" w:rsidR="00214109" w:rsidRDefault="0058607B" w:rsidP="00104332">
      <w:r>
        <w:t xml:space="preserve">Given a pair of codes: code_1, code_2. </w:t>
      </w:r>
    </w:p>
    <w:p w14:paraId="3D7FF2BD" w14:textId="6B265E4D" w:rsidR="0058607B" w:rsidRDefault="0058607B" w:rsidP="005E7055">
      <w:pPr>
        <w:pStyle w:val="ListParagraph"/>
        <w:numPr>
          <w:ilvl w:val="0"/>
          <w:numId w:val="2"/>
        </w:numPr>
      </w:pPr>
      <w:r>
        <w:t>A = number of people with code_1</w:t>
      </w:r>
    </w:p>
    <w:p w14:paraId="2A310BDD" w14:textId="6EC2DD40" w:rsidR="0058607B" w:rsidRDefault="0058607B" w:rsidP="005E7055">
      <w:pPr>
        <w:pStyle w:val="ListParagraph"/>
        <w:numPr>
          <w:ilvl w:val="0"/>
          <w:numId w:val="2"/>
        </w:numPr>
      </w:pPr>
      <w:r>
        <w:t>B = number of people with code_2</w:t>
      </w:r>
    </w:p>
    <w:p w14:paraId="041F114E" w14:textId="19A361A7" w:rsidR="0058607B" w:rsidRDefault="0058607B" w:rsidP="005E7055">
      <w:pPr>
        <w:pStyle w:val="ListParagraph"/>
        <w:numPr>
          <w:ilvl w:val="0"/>
          <w:numId w:val="2"/>
        </w:numPr>
      </w:pPr>
      <w:r>
        <w:t>C = number of people with both</w:t>
      </w:r>
    </w:p>
    <w:p w14:paraId="3271DF28" w14:textId="1CE54685" w:rsidR="0058607B" w:rsidRDefault="0058607B" w:rsidP="005E7055">
      <w:pPr>
        <w:pStyle w:val="ListParagraph"/>
        <w:numPr>
          <w:ilvl w:val="0"/>
          <w:numId w:val="2"/>
        </w:numPr>
      </w:pPr>
      <w:r>
        <w:t>D = number of people with none</w:t>
      </w:r>
    </w:p>
    <w:p w14:paraId="17796D8F" w14:textId="60E3D49B" w:rsidR="005E7055" w:rsidRDefault="005E7055" w:rsidP="005E7055">
      <w:pPr>
        <w:pStyle w:val="ListParagraph"/>
        <w:numPr>
          <w:ilvl w:val="0"/>
          <w:numId w:val="2"/>
        </w:numPr>
      </w:pPr>
      <w:r>
        <w:t>Fisher exact test using ABCD:</w:t>
      </w:r>
    </w:p>
    <w:p w14:paraId="4462FD4A" w14:textId="7EF2F858" w:rsidR="005E7055" w:rsidRDefault="005E7055" w:rsidP="005E7055">
      <w:pPr>
        <w:pStyle w:val="ListParagraph"/>
        <w:numPr>
          <w:ilvl w:val="1"/>
          <w:numId w:val="2"/>
        </w:numPr>
      </w:pPr>
      <w:r>
        <w:t xml:space="preserve">Report OR </w:t>
      </w:r>
    </w:p>
    <w:p w14:paraId="6DA1C592" w14:textId="0A0BE418" w:rsidR="005E7055" w:rsidRDefault="005E7055" w:rsidP="005E7055">
      <w:pPr>
        <w:pStyle w:val="ListParagraph"/>
        <w:numPr>
          <w:ilvl w:val="1"/>
          <w:numId w:val="2"/>
        </w:numPr>
      </w:pPr>
      <w:r>
        <w:t>Report CI</w:t>
      </w:r>
    </w:p>
    <w:p w14:paraId="230BA32A" w14:textId="3F8596DD" w:rsidR="005E7055" w:rsidRDefault="005E7055" w:rsidP="005E7055">
      <w:pPr>
        <w:pStyle w:val="ListParagraph"/>
        <w:numPr>
          <w:ilvl w:val="1"/>
          <w:numId w:val="2"/>
        </w:numPr>
      </w:pPr>
      <w:r>
        <w:t xml:space="preserve">Report P value </w:t>
      </w:r>
    </w:p>
    <w:p w14:paraId="3871AD12" w14:textId="6EBA4B1E" w:rsidR="005E7055" w:rsidRDefault="005E7055" w:rsidP="005E7055">
      <w:pPr>
        <w:pStyle w:val="ListParagraph"/>
        <w:numPr>
          <w:ilvl w:val="0"/>
          <w:numId w:val="2"/>
        </w:numPr>
      </w:pPr>
      <w:r>
        <w:t>Phi coefficient</w:t>
      </w:r>
    </w:p>
    <w:p w14:paraId="10AB65AC" w14:textId="1596D5F7" w:rsidR="00651B76" w:rsidRDefault="00651B76" w:rsidP="005E7055">
      <w:pPr>
        <w:pStyle w:val="ListParagraph"/>
        <w:numPr>
          <w:ilvl w:val="0"/>
          <w:numId w:val="2"/>
        </w:numPr>
      </w:pPr>
      <w:r>
        <w:t>Jacquard coefficient</w:t>
      </w:r>
    </w:p>
    <w:p w14:paraId="15A38A73" w14:textId="2B5C3B0F" w:rsidR="00651B76" w:rsidRDefault="00651B76" w:rsidP="005E7055">
      <w:pPr>
        <w:pStyle w:val="ListParagraph"/>
        <w:numPr>
          <w:ilvl w:val="0"/>
          <w:numId w:val="2"/>
        </w:numPr>
      </w:pPr>
      <w:r>
        <w:t>Relative risk of code_1 given code_2</w:t>
      </w:r>
    </w:p>
    <w:p w14:paraId="4390B37E" w14:textId="193EE89D" w:rsidR="00651B76" w:rsidRDefault="00651B76" w:rsidP="005E7055">
      <w:pPr>
        <w:pStyle w:val="ListParagraph"/>
        <w:numPr>
          <w:ilvl w:val="0"/>
          <w:numId w:val="2"/>
        </w:numPr>
      </w:pPr>
      <w:r>
        <w:t>Relative risk of code_2 given code_1</w:t>
      </w:r>
    </w:p>
    <w:p w14:paraId="754F323E" w14:textId="653D611F" w:rsidR="00F717D5" w:rsidRDefault="00F717D5" w:rsidP="00F717D5">
      <w:pPr>
        <w:pStyle w:val="ListParagraph"/>
        <w:numPr>
          <w:ilvl w:val="0"/>
          <w:numId w:val="2"/>
        </w:numPr>
      </w:pPr>
      <w:r>
        <w:t>Logistic regression glm(code_1 ~ code_2 + covariates):</w:t>
      </w:r>
    </w:p>
    <w:p w14:paraId="36D49A74" w14:textId="4CEDFAB1" w:rsidR="00F717D5" w:rsidRDefault="00F717D5" w:rsidP="00F717D5">
      <w:pPr>
        <w:pStyle w:val="ListParagraph"/>
        <w:numPr>
          <w:ilvl w:val="1"/>
          <w:numId w:val="2"/>
        </w:numPr>
      </w:pPr>
      <w:r>
        <w:t>Reports p – Estimate</w:t>
      </w:r>
      <w:r w:rsidR="0040755D">
        <w:t xml:space="preserve"> (beta coef)</w:t>
      </w:r>
    </w:p>
    <w:p w14:paraId="6E275375" w14:textId="070A1058" w:rsidR="00993E26" w:rsidRDefault="00993E26" w:rsidP="00993E26">
      <w:pPr>
        <w:pStyle w:val="ListParagraph"/>
        <w:numPr>
          <w:ilvl w:val="0"/>
          <w:numId w:val="2"/>
        </w:numPr>
      </w:pPr>
      <w:r>
        <w:t>Logistic regression glm(code_2 ~ code 1 + covariates</w:t>
      </w:r>
      <w:r w:rsidR="00CF3408">
        <w:t>)</w:t>
      </w:r>
    </w:p>
    <w:p w14:paraId="32972F70" w14:textId="4E2E6247" w:rsidR="00CF3408" w:rsidRDefault="00CF3408" w:rsidP="00CF3408">
      <w:pPr>
        <w:pStyle w:val="ListParagraph"/>
        <w:numPr>
          <w:ilvl w:val="1"/>
          <w:numId w:val="2"/>
        </w:numPr>
      </w:pPr>
      <w:r>
        <w:t>Report p and estimate</w:t>
      </w:r>
    </w:p>
    <w:p w14:paraId="39021D27" w14:textId="77777777" w:rsidR="00BF455C" w:rsidRDefault="00BF455C" w:rsidP="00BF455C"/>
    <w:p w14:paraId="28AF4D27" w14:textId="6ACD17ED" w:rsidR="00D01579" w:rsidRDefault="00D01579" w:rsidP="00D01579">
      <w:r>
        <w:t>If there is genotype:</w:t>
      </w:r>
    </w:p>
    <w:p w14:paraId="0F6F20BF" w14:textId="0D013246" w:rsidR="00BA4587" w:rsidRDefault="00BA4587" w:rsidP="00D01579">
      <w:r>
        <w:lastRenderedPageBreak/>
        <w:t>Do bivariate HEreg (</w:t>
      </w:r>
      <w:hyperlink r:id="rId10" w:anchor="Haseman-Elstonregression" w:history="1">
        <w:r w:rsidRPr="009E791C">
          <w:rPr>
            <w:rStyle w:val="Hyperlink"/>
          </w:rPr>
          <w:t>https://yanglab.westlake.edu.cn/software/gcta/#Haseman-Elstonregression</w:t>
        </w:r>
      </w:hyperlink>
      <w:r>
        <w:t xml:space="preserve">) because GREML is way to </w:t>
      </w:r>
      <w:r w:rsidR="00A13BC3">
        <w:t xml:space="preserve">ram </w:t>
      </w:r>
      <w:r w:rsidR="00732FE3">
        <w:t>intensive</w:t>
      </w:r>
    </w:p>
    <w:p w14:paraId="05E98C6A" w14:textId="77777777" w:rsidR="003109BD" w:rsidRDefault="003109BD" w:rsidP="00D01579"/>
    <w:p w14:paraId="3793008A" w14:textId="71E0251B" w:rsidR="003109BD" w:rsidRDefault="003109BD" w:rsidP="00D01579">
      <w:r>
        <w:t>We could also try LDSC and MR IF they can be easily automated.</w:t>
      </w:r>
    </w:p>
    <w:p w14:paraId="02C882CC" w14:textId="77777777" w:rsidR="005D2AE0" w:rsidRDefault="005D2AE0" w:rsidP="00D01579"/>
    <w:p w14:paraId="1D673950" w14:textId="7E041709" w:rsidR="005D2AE0" w:rsidRDefault="005D2AE0" w:rsidP="00D01579">
      <w:r>
        <w:t>All those will allow to answer questions about:</w:t>
      </w:r>
    </w:p>
    <w:p w14:paraId="2DD3ADB1" w14:textId="6BAE4A3E" w:rsidR="005D2AE0" w:rsidRDefault="005D2AE0" w:rsidP="00D01579">
      <w:r>
        <w:t xml:space="preserve">How </w:t>
      </w:r>
      <w:r w:rsidR="006106FC">
        <w:t xml:space="preserve">associated are two diseases? </w:t>
      </w:r>
    </w:p>
    <w:p w14:paraId="2AEF2FCD" w14:textId="3184DE65" w:rsidR="006106FC" w:rsidRDefault="006106FC" w:rsidP="00D01579">
      <w:r>
        <w:t xml:space="preserve">How much chance do I have to get disease 1 if I have disease 2? </w:t>
      </w:r>
    </w:p>
    <w:p w14:paraId="33CA1129" w14:textId="7FB7A980" w:rsidR="006106FC" w:rsidRDefault="005D1DFD" w:rsidP="00D01579">
      <w:r>
        <w:t>Are those 2 diseases linked by genetics?</w:t>
      </w:r>
    </w:p>
    <w:p w14:paraId="191C6F25" w14:textId="77777777" w:rsidR="00D01579" w:rsidRDefault="00D01579" w:rsidP="00D01579"/>
    <w:p w14:paraId="44A1466B" w14:textId="01DF9C8E" w:rsidR="00F35D6B" w:rsidRDefault="00F35D6B" w:rsidP="001B04DD">
      <w:pPr>
        <w:pStyle w:val="Heading4"/>
      </w:pPr>
      <w:r>
        <w:t xml:space="preserve">Single code </w:t>
      </w:r>
      <w:r w:rsidR="001B04DD">
        <w:t>results</w:t>
      </w:r>
    </w:p>
    <w:p w14:paraId="031C5BFE" w14:textId="1547DE14" w:rsidR="00FE657B" w:rsidRDefault="00FE657B" w:rsidP="00FE657B">
      <w:r>
        <w:t>For each single code we also calculate:</w:t>
      </w:r>
    </w:p>
    <w:p w14:paraId="2D98E04C" w14:textId="16326B91" w:rsidR="00FE657B" w:rsidRDefault="00FE657B" w:rsidP="00FE657B">
      <w:pPr>
        <w:pStyle w:val="ListParagraph"/>
        <w:numPr>
          <w:ilvl w:val="0"/>
          <w:numId w:val="3"/>
        </w:numPr>
      </w:pPr>
      <w:r>
        <w:t>Prevalence in population (</w:t>
      </w:r>
      <w:r w:rsidR="00434EA3">
        <w:t>can be done with.pairwise too)</w:t>
      </w:r>
    </w:p>
    <w:p w14:paraId="4740E1CB" w14:textId="5F4B2CB7" w:rsidR="00BF44F8" w:rsidRDefault="00434EA3" w:rsidP="00BF44F8">
      <w:pPr>
        <w:pStyle w:val="ListParagraph"/>
        <w:numPr>
          <w:ilvl w:val="0"/>
          <w:numId w:val="3"/>
        </w:numPr>
      </w:pPr>
      <w:r>
        <w:t>Logistic regression glm(code_1 ~ covar</w:t>
      </w:r>
      <w:r w:rsidR="00BF44F8">
        <w:t>_1 + covar_2 + covar_2 + … + covar_n</w:t>
      </w:r>
      <w:r w:rsidR="00321E11">
        <w:t>)</w:t>
      </w:r>
      <w:r w:rsidR="00BF44F8">
        <w:t xml:space="preserve"> as a </w:t>
      </w:r>
      <w:r w:rsidR="00BF44F8" w:rsidRPr="00BD023B">
        <w:rPr>
          <w:b/>
          <w:bCs/>
        </w:rPr>
        <w:t>full mode</w:t>
      </w:r>
      <w:r w:rsidR="00BF44F8">
        <w:t>l then for each covariate we create a new model</w:t>
      </w:r>
      <w:r w:rsidR="00E329CD">
        <w:t>:</w:t>
      </w:r>
    </w:p>
    <w:p w14:paraId="1D997C2C" w14:textId="39FB05B9" w:rsidR="00E329CD" w:rsidRPr="00216705" w:rsidRDefault="00E329CD" w:rsidP="00E329CD">
      <w:pPr>
        <w:pStyle w:val="ListParagraph"/>
        <w:numPr>
          <w:ilvl w:val="1"/>
          <w:numId w:val="3"/>
        </w:numPr>
      </w:pPr>
      <w:r>
        <w:t>For example for covar_2 we do a model glm(code_1 ~ covar_1 + covar_2 + … + covar_n)</w:t>
      </w:r>
      <w:r w:rsidR="00155DC7">
        <w:t xml:space="preserve"> as </w:t>
      </w:r>
      <w:r w:rsidR="00BD023B">
        <w:t xml:space="preserve">a </w:t>
      </w:r>
      <w:r w:rsidR="00155DC7" w:rsidRPr="00BD023B">
        <w:rPr>
          <w:b/>
          <w:bCs/>
        </w:rPr>
        <w:t>reduce model</w:t>
      </w:r>
    </w:p>
    <w:p w14:paraId="3408E72B" w14:textId="4BDD6674" w:rsidR="00216705" w:rsidRDefault="00216705" w:rsidP="00E329CD">
      <w:pPr>
        <w:pStyle w:val="ListParagraph"/>
        <w:numPr>
          <w:ilvl w:val="1"/>
          <w:numId w:val="3"/>
        </w:numPr>
      </w:pPr>
      <w:r w:rsidRPr="00216705">
        <w:t xml:space="preserve">We then </w:t>
      </w:r>
      <w:r>
        <w:t>calculate pseudo R2 for full vs reduced model</w:t>
      </w:r>
    </w:p>
    <w:p w14:paraId="20610C57" w14:textId="77777777" w:rsidR="00AD5755" w:rsidRDefault="00AD5755" w:rsidP="00632063">
      <w:pPr>
        <w:pStyle w:val="ListParagraph"/>
        <w:ind w:left="1440"/>
      </w:pPr>
    </w:p>
    <w:p w14:paraId="69C9B6BB" w14:textId="1376FE87" w:rsidR="00F15E33" w:rsidRDefault="00F15E33" w:rsidP="00F15E33">
      <w:r>
        <w:t>If we have genotyp</w:t>
      </w:r>
      <w:r w:rsidR="00632063">
        <w:t>e:</w:t>
      </w:r>
    </w:p>
    <w:p w14:paraId="7EC8D3B1" w14:textId="1DD432AE" w:rsidR="00632063" w:rsidRDefault="00632063" w:rsidP="00F15E33">
      <w:r>
        <w:t>We do single HEreg</w:t>
      </w:r>
      <w:r w:rsidR="001C79FC">
        <w:t>.</w:t>
      </w:r>
    </w:p>
    <w:p w14:paraId="1BDBA4F9" w14:textId="77777777" w:rsidR="001C79FC" w:rsidRDefault="001C79FC" w:rsidP="00F15E33"/>
    <w:p w14:paraId="3B36056B" w14:textId="77777777" w:rsidR="001C79FC" w:rsidRDefault="001C79FC" w:rsidP="001C79FC">
      <w:r>
        <w:t>All those will allow to answer questions about:</w:t>
      </w:r>
    </w:p>
    <w:p w14:paraId="50D349C4" w14:textId="53AF023B" w:rsidR="001C79FC" w:rsidRDefault="001C79FC" w:rsidP="00F15E33">
      <w:r>
        <w:t>How prevalent is that disease (maybe even split by age / sex etc)</w:t>
      </w:r>
    </w:p>
    <w:p w14:paraId="133AB5EC" w14:textId="53738139" w:rsidR="001C79FC" w:rsidRDefault="001C79FC" w:rsidP="00F15E33">
      <w:r>
        <w:t>How much common covariate explain the disease.</w:t>
      </w:r>
    </w:p>
    <w:p w14:paraId="2C640A3C" w14:textId="4ED2D54B" w:rsidR="001C79FC" w:rsidRDefault="001C79FC" w:rsidP="00F15E33">
      <w:r>
        <w:t>How much genetics is responsible for the disease.</w:t>
      </w:r>
    </w:p>
    <w:p w14:paraId="715BAD47" w14:textId="77777777" w:rsidR="0015306A" w:rsidRDefault="0015306A" w:rsidP="00F15E33"/>
    <w:p w14:paraId="34D2154A" w14:textId="601EA28A" w:rsidR="0015306A" w:rsidRDefault="000538E0" w:rsidP="000538E0">
      <w:pPr>
        <w:pStyle w:val="Heading3"/>
      </w:pPr>
      <w:bookmarkStart w:id="10" w:name="_Toc238124664"/>
      <w:r>
        <w:t>Step 3</w:t>
      </w:r>
      <w:bookmarkEnd w:id="10"/>
    </w:p>
    <w:p w14:paraId="64D4D655" w14:textId="691954A1" w:rsidR="000538E0" w:rsidRDefault="00AE3616" w:rsidP="00F15E33">
      <w:r>
        <w:t xml:space="preserve">Compile all the tables and individual results into a duckdb database. </w:t>
      </w:r>
    </w:p>
    <w:p w14:paraId="666669D1" w14:textId="4F1BCB73" w:rsidR="000B4EB3" w:rsidRDefault="00AE3616" w:rsidP="00F15E33">
      <w:r>
        <w:t>+ A reference for the flat ICD10</w:t>
      </w:r>
      <w:r w:rsidR="000B4EB3">
        <w:t>.</w:t>
      </w:r>
    </w:p>
    <w:p w14:paraId="7C8E24CC" w14:textId="77777777" w:rsidR="00446B04" w:rsidRDefault="00446B04" w:rsidP="00F15E33"/>
    <w:p w14:paraId="07181BA6" w14:textId="5CF0ACB9" w:rsidR="00446B04" w:rsidRDefault="0097568A" w:rsidP="00F15E33">
      <w:r>
        <w:t xml:space="preserve">Then build website with nextjs + plotly for the plots </w:t>
      </w:r>
    </w:p>
    <w:p w14:paraId="7D9EEDDA" w14:textId="5B5CF355" w:rsidR="0097568A" w:rsidRDefault="0097568A" w:rsidP="00F15E33">
      <w:r>
        <w:t>Build a fastapi (with pagination for quick results)</w:t>
      </w:r>
    </w:p>
    <w:p w14:paraId="595F1D2A" w14:textId="77777777" w:rsidR="009D2A05" w:rsidRDefault="009D2A05" w:rsidP="00F15E33"/>
    <w:p w14:paraId="4EDEEF29" w14:textId="245947BD" w:rsidR="009D2A05" w:rsidRDefault="009D2A05" w:rsidP="00F15E33">
      <w:r>
        <w:t>Then write paper.</w:t>
      </w:r>
    </w:p>
    <w:p w14:paraId="02D8F7C4" w14:textId="77777777" w:rsidR="00514E2D" w:rsidRDefault="00514E2D" w:rsidP="00F15E33"/>
    <w:p w14:paraId="6DC65FD4" w14:textId="77777777" w:rsidR="009A24A4" w:rsidRDefault="009A24A4" w:rsidP="009A24A4">
      <w:pPr>
        <w:rPr>
          <w:rFonts w:ascii="Aptos" w:hAnsi="Aptos"/>
          <w:color w:val="212121"/>
        </w:rPr>
      </w:pPr>
      <w:r>
        <w:rPr>
          <w:rFonts w:ascii="Aptos" w:hAnsi="Aptos"/>
          <w:color w:val="212121"/>
        </w:rPr>
        <w:t>he main thing I'd think about is how to make the scientific contribution stand out from what's already been published. For example, PheMIME (</w:t>
      </w:r>
      <w:hyperlink r:id="rId11" w:tooltip="https://academic.oup.com/jamia/article/31/11/2440/7731425" w:history="1">
        <w:r>
          <w:rPr>
            <w:rStyle w:val="Hyperlink"/>
            <w:rFonts w:ascii="Aptos" w:hAnsi="Aptos"/>
            <w:color w:val="1FA774"/>
          </w:rPr>
          <w:t>https://academic.oup.com/jamia/article/31/11/2440/7731425</w:t>
        </w:r>
      </w:hyperlink>
      <w:r>
        <w:rPr>
          <w:rFonts w:ascii="Aptos" w:hAnsi="Aptos"/>
          <w:color w:val="212121"/>
        </w:rPr>
        <w:t>) has already developed a multi-institutional multimorbidity explorer. Interestingly, they also used UKB field 41270, which is the same field in your plan, and mapped ICD-10 codes to phecodes. GEMINI (</w:t>
      </w:r>
      <w:hyperlink r:id="rId12" w:tooltip="https://www.thelancet.com/journals/ebiom/article/PIIS2352-3964(25)00028-3/fulltext" w:history="1">
        <w:r>
          <w:rPr>
            <w:rStyle w:val="Hyperlink"/>
            <w:rFonts w:ascii="Aptos" w:hAnsi="Aptos"/>
            <w:color w:val="1FA774"/>
          </w:rPr>
          <w:t>https://www.thelancet.com/journals/ebiom/article/PIIS2352-3964(25)00028-3/fulltext</w:t>
        </w:r>
      </w:hyperlink>
      <w:r>
        <w:rPr>
          <w:rFonts w:ascii="Aptos" w:hAnsi="Aptos"/>
          <w:color w:val="212121"/>
        </w:rPr>
        <w:t>) has also combined clinical comorbidity associations, shared genetics and an interactive atlas.</w:t>
      </w:r>
    </w:p>
    <w:p w14:paraId="6E5739D4" w14:textId="77777777" w:rsidR="009A24A4" w:rsidRDefault="009A24A4" w:rsidP="009A24A4">
      <w:pPr>
        <w:rPr>
          <w:rFonts w:ascii="Aptos" w:hAnsi="Aptos"/>
          <w:color w:val="212121"/>
        </w:rPr>
      </w:pPr>
    </w:p>
    <w:p w14:paraId="235276EC" w14:textId="77777777" w:rsidR="009A24A4" w:rsidRDefault="009A24A4" w:rsidP="009A24A4">
      <w:pPr>
        <w:rPr>
          <w:rFonts w:ascii="Aptos" w:hAnsi="Aptos"/>
          <w:color w:val="212121"/>
        </w:rPr>
      </w:pPr>
      <w:r>
        <w:rPr>
          <w:rFonts w:ascii="Aptos" w:hAnsi="Aptos"/>
          <w:color w:val="212121"/>
        </w:rPr>
        <w:lastRenderedPageBreak/>
        <w:t>So I wonder if we could focus on what additional information we can extract beyond pairwise disease associations, rather than simply expanding the number of associations or building another database.</w:t>
      </w:r>
    </w:p>
    <w:p w14:paraId="2DA90DC8" w14:textId="77777777" w:rsidR="009A24A4" w:rsidRDefault="009A24A4" w:rsidP="009A24A4">
      <w:pPr>
        <w:rPr>
          <w:rFonts w:ascii="Aptos" w:hAnsi="Aptos"/>
          <w:color w:val="212121"/>
        </w:rPr>
      </w:pPr>
    </w:p>
    <w:p w14:paraId="49828786" w14:textId="77777777" w:rsidR="009A24A4" w:rsidRDefault="009A24A4" w:rsidP="009A24A4">
      <w:pPr>
        <w:rPr>
          <w:rFonts w:ascii="Aptos" w:hAnsi="Aptos"/>
          <w:color w:val="212121"/>
        </w:rPr>
      </w:pPr>
      <w:r>
        <w:rPr>
          <w:rFonts w:ascii="Aptos" w:hAnsi="Aptos"/>
          <w:color w:val="212121"/>
        </w:rPr>
        <w:t>A few thoughts, with some examples of what we could actually test:</w:t>
      </w:r>
    </w:p>
    <w:p w14:paraId="2F95FFAA" w14:textId="77777777" w:rsidR="009A24A4" w:rsidRDefault="009A24A4" w:rsidP="009A24A4">
      <w:pPr>
        <w:rPr>
          <w:rFonts w:ascii="Aptos" w:hAnsi="Aptos"/>
          <w:color w:val="212121"/>
        </w:rPr>
      </w:pPr>
    </w:p>
    <w:p w14:paraId="287DEA63" w14:textId="77777777" w:rsidR="009A24A4" w:rsidRDefault="009A24A4" w:rsidP="009A24A4">
      <w:pPr>
        <w:rPr>
          <w:rFonts w:ascii="Aptos" w:hAnsi="Aptos"/>
          <w:color w:val="212121"/>
        </w:rPr>
      </w:pPr>
      <w:r>
        <w:rPr>
          <w:rFonts w:ascii="Aptos" w:hAnsi="Aptos"/>
          <w:color w:val="212121"/>
        </w:rPr>
        <w:t>1. Things we could probably start with without adding too much extra work</w:t>
      </w:r>
    </w:p>
    <w:p w14:paraId="01959257" w14:textId="77777777" w:rsidR="009A24A4" w:rsidRDefault="009A24A4" w:rsidP="009A24A4">
      <w:pPr>
        <w:rPr>
          <w:rFonts w:ascii="Aptos" w:hAnsi="Aptos"/>
          <w:color w:val="212121"/>
        </w:rPr>
      </w:pPr>
    </w:p>
    <w:p w14:paraId="621BB3D3" w14:textId="77777777" w:rsidR="009A24A4" w:rsidRDefault="009A24A4" w:rsidP="009A24A4">
      <w:pPr>
        <w:rPr>
          <w:rFonts w:ascii="Aptos" w:hAnsi="Aptos"/>
          <w:color w:val="212121"/>
        </w:rPr>
      </w:pPr>
      <w:r>
        <w:rPr>
          <w:rFonts w:ascii="Aptos" w:hAnsi="Aptos"/>
          <w:color w:val="212121"/>
        </w:rPr>
        <w:t>1. Higher-order disease associations beyond pairwise relationships. </w:t>
      </w:r>
    </w:p>
    <w:p w14:paraId="5BCE838A" w14:textId="77777777" w:rsidR="009A24A4" w:rsidRDefault="009A24A4" w:rsidP="009A24A4">
      <w:pPr>
        <w:rPr>
          <w:rFonts w:ascii="Aptos" w:hAnsi="Aptos"/>
          <w:color w:val="212121"/>
        </w:rPr>
      </w:pPr>
    </w:p>
    <w:p w14:paraId="1C991AEE" w14:textId="77777777" w:rsidR="009A24A4" w:rsidRDefault="009A24A4" w:rsidP="009A24A4">
      <w:pPr>
        <w:rPr>
          <w:rFonts w:ascii="Aptos" w:hAnsi="Aptos"/>
          <w:color w:val="212121"/>
        </w:rPr>
      </w:pPr>
      <w:r>
        <w:rPr>
          <w:rFonts w:ascii="Aptos" w:hAnsi="Aptos"/>
          <w:color w:val="212121"/>
        </w:rPr>
        <w:t>For example, take type 2 diabetes (E11), essential hypertension (I10) and disorders of lipid metabolism (E78). We already know these conditions commonly cluster together, but does their three-way co-occurrence differ from what we'd expect after accounting for their individual frequencies and all three pairwise associations? We could compare log-linear models with and without the three-way interaction, accounting appropriately for demographic differences. Higher-order interactions have been explored before, so I wouldn't sell the method itself as novel. The interesting part would be identifying combinations that contain additional information beyond pairwise co-occurrence. We could start with 10-15 common, clinically distinct diseases, prioritise combinations with sufficient counts, and account for sparse data and multiple testing. We'd need to check how well the conditions are captured by hospital ICD-10 records first, but this seems like a manageable starting point.</w:t>
      </w:r>
    </w:p>
    <w:p w14:paraId="38AACF1D" w14:textId="77777777" w:rsidR="009A24A4" w:rsidRDefault="009A24A4" w:rsidP="009A24A4">
      <w:pPr>
        <w:rPr>
          <w:rFonts w:ascii="Aptos" w:hAnsi="Aptos"/>
          <w:color w:val="212121"/>
        </w:rPr>
      </w:pPr>
    </w:p>
    <w:p w14:paraId="0BD85D49" w14:textId="77777777" w:rsidR="009A24A4" w:rsidRDefault="009A24A4" w:rsidP="009A24A4">
      <w:pPr>
        <w:rPr>
          <w:rFonts w:ascii="Aptos" w:hAnsi="Aptos"/>
          <w:color w:val="212121"/>
        </w:rPr>
      </w:pPr>
      <w:r>
        <w:rPr>
          <w:rFonts w:ascii="Aptos" w:hAnsi="Aptos"/>
          <w:color w:val="212121"/>
        </w:rPr>
        <w:t>2. Distinguish meaningful comorbidity from coding artefacts. </w:t>
      </w:r>
    </w:p>
    <w:p w14:paraId="067F7385" w14:textId="77777777" w:rsidR="009A24A4" w:rsidRDefault="009A24A4" w:rsidP="009A24A4">
      <w:pPr>
        <w:rPr>
          <w:rFonts w:ascii="Aptos" w:hAnsi="Aptos"/>
          <w:color w:val="212121"/>
        </w:rPr>
      </w:pPr>
    </w:p>
    <w:p w14:paraId="627F590E" w14:textId="77777777" w:rsidR="009A24A4" w:rsidRDefault="009A24A4" w:rsidP="009A24A4">
      <w:pPr>
        <w:rPr>
          <w:rFonts w:ascii="Aptos" w:hAnsi="Aptos"/>
          <w:color w:val="212121"/>
        </w:rPr>
      </w:pPr>
      <w:r>
        <w:rPr>
          <w:rFonts w:ascii="Aptos" w:hAnsi="Aptos"/>
          <w:color w:val="212121"/>
        </w:rPr>
        <w:t>One thing I'd be careful about is treating all levels of the ICD-10 hierarchy as independent diseases. For example, E11.9 (diabetes without complications) belongs to the broader E11 category. If we expand the hierarchy and treat both the parent and child categories as separate disease phenotypes, their apparent association would arise by construction. Similar problems could occur with overlapping complication codes, symptoms and history codes. We could establish a cleaner set of clinical phenotypes and see how many of the strongest associations change compared with the original code-based approach. This would be particularly important for the higher-order analyses, where overlapping definitions could generate misleading interactions.</w:t>
      </w:r>
    </w:p>
    <w:p w14:paraId="4A886093" w14:textId="77777777" w:rsidR="009A24A4" w:rsidRDefault="009A24A4" w:rsidP="009A24A4">
      <w:pPr>
        <w:rPr>
          <w:rFonts w:ascii="Aptos" w:hAnsi="Aptos"/>
          <w:color w:val="212121"/>
        </w:rPr>
      </w:pPr>
    </w:p>
    <w:p w14:paraId="6CEDD638" w14:textId="77777777" w:rsidR="009A24A4" w:rsidRDefault="009A24A4" w:rsidP="009A24A4">
      <w:pPr>
        <w:rPr>
          <w:rFonts w:ascii="Aptos" w:hAnsi="Aptos"/>
          <w:color w:val="212121"/>
        </w:rPr>
      </w:pPr>
      <w:r>
        <w:rPr>
          <w:rFonts w:ascii="Aptos" w:hAnsi="Aptos"/>
          <w:color w:val="212121"/>
        </w:rPr>
        <w:t>3. Robustness to disease definitions. </w:t>
      </w:r>
    </w:p>
    <w:p w14:paraId="7B4014FB" w14:textId="77777777" w:rsidR="009A24A4" w:rsidRDefault="009A24A4" w:rsidP="009A24A4">
      <w:pPr>
        <w:rPr>
          <w:rFonts w:ascii="Aptos" w:hAnsi="Aptos"/>
          <w:color w:val="212121"/>
        </w:rPr>
      </w:pPr>
    </w:p>
    <w:p w14:paraId="6471DDF0" w14:textId="77777777" w:rsidR="009A24A4" w:rsidRDefault="009A24A4" w:rsidP="009A24A4">
      <w:pPr>
        <w:rPr>
          <w:rFonts w:ascii="Aptos" w:hAnsi="Aptos"/>
          <w:color w:val="212121"/>
        </w:rPr>
      </w:pPr>
      <w:r>
        <w:rPr>
          <w:rFonts w:ascii="Aptos" w:hAnsi="Aptos"/>
          <w:color w:val="212121"/>
        </w:rPr>
        <w:t>Since you're already using the ICD-10 hierarchy, we could examine whether selected associations remain consistent under alternative, clinically comparable definitions. For example, suppose we identify an association between type 2 diabetes and heart failure. Does its estimated strength remain similar when we use ICD-based definitions versus established phecode-based definitions, where an appropriate mapping exists? We could compare case counts, effect estimates and confidence intervals to see which associations are relatively stable and which depend heavily on how the conditions are defined. This could give us a useful methodological angle beyond simply cataloguing disease associations.</w:t>
      </w:r>
    </w:p>
    <w:p w14:paraId="7F5C2AA8" w14:textId="77777777" w:rsidR="009A24A4" w:rsidRDefault="009A24A4" w:rsidP="009A24A4">
      <w:pPr>
        <w:rPr>
          <w:rFonts w:ascii="Aptos" w:hAnsi="Aptos"/>
          <w:color w:val="212121"/>
        </w:rPr>
      </w:pPr>
    </w:p>
    <w:p w14:paraId="0DDD7382" w14:textId="77777777" w:rsidR="009A24A4" w:rsidRDefault="009A24A4" w:rsidP="009A24A4">
      <w:pPr>
        <w:rPr>
          <w:rFonts w:ascii="Aptos" w:hAnsi="Aptos"/>
          <w:color w:val="212121"/>
        </w:rPr>
      </w:pPr>
      <w:r>
        <w:rPr>
          <w:rFonts w:ascii="Aptos" w:hAnsi="Aptos"/>
          <w:color w:val="212121"/>
        </w:rPr>
        <w:lastRenderedPageBreak/>
        <w:t>4. Age- and sex-specific differences. </w:t>
      </w:r>
    </w:p>
    <w:p w14:paraId="03A4FB1A" w14:textId="77777777" w:rsidR="009A24A4" w:rsidRDefault="009A24A4" w:rsidP="009A24A4">
      <w:pPr>
        <w:rPr>
          <w:rFonts w:ascii="Aptos" w:hAnsi="Aptos"/>
          <w:color w:val="212121"/>
        </w:rPr>
      </w:pPr>
    </w:p>
    <w:p w14:paraId="6B41C2C0" w14:textId="77777777" w:rsidR="009A24A4" w:rsidRDefault="009A24A4" w:rsidP="009A24A4">
      <w:pPr>
        <w:rPr>
          <w:rFonts w:ascii="Aptos" w:hAnsi="Aptos"/>
          <w:color w:val="212121"/>
        </w:rPr>
      </w:pPr>
      <w:r>
        <w:rPr>
          <w:rFonts w:ascii="Aptos" w:hAnsi="Aptos"/>
          <w:color w:val="212121"/>
        </w:rPr>
        <w:t>These have been studied before, so I wouldn't make them a major novelty claim, but they could still add some useful clinical context. For example, does the association between COPD (J44) and heart failure (I50) differ between men and women, beyond differences in the prevalence of the individual diseases? We could formally test disease-by-sex interactions rather than just comparing subgroup P values. Similarly, we could examine age-related heterogeneity for a few common disease pairs using a clearly defined age measure. I'd keep this targeted rather than running every association separately across demographic subgroups.</w:t>
      </w:r>
    </w:p>
    <w:p w14:paraId="54D92354" w14:textId="77777777" w:rsidR="009A24A4" w:rsidRDefault="009A24A4" w:rsidP="009A24A4">
      <w:pPr>
        <w:rPr>
          <w:rFonts w:ascii="Aptos" w:hAnsi="Aptos"/>
          <w:color w:val="212121"/>
        </w:rPr>
      </w:pPr>
    </w:p>
    <w:p w14:paraId="292D36CB" w14:textId="77777777" w:rsidR="009A24A4" w:rsidRDefault="009A24A4" w:rsidP="009A24A4">
      <w:pPr>
        <w:rPr>
          <w:rFonts w:ascii="Aptos" w:hAnsi="Aptos"/>
          <w:color w:val="212121"/>
        </w:rPr>
      </w:pPr>
    </w:p>
    <w:p w14:paraId="469BC517" w14:textId="77777777" w:rsidR="009A24A4" w:rsidRDefault="009A24A4" w:rsidP="009A24A4">
      <w:pPr>
        <w:rPr>
          <w:rFonts w:ascii="Aptos" w:hAnsi="Aptos"/>
          <w:color w:val="212121"/>
        </w:rPr>
      </w:pPr>
      <w:r>
        <w:rPr>
          <w:rFonts w:ascii="Aptos" w:hAnsi="Aptos"/>
          <w:color w:val="212121"/>
        </w:rPr>
        <w:t>5. Make the digital platform reflect the actual evidence. </w:t>
      </w:r>
    </w:p>
    <w:p w14:paraId="60E4D7CC" w14:textId="77777777" w:rsidR="009A24A4" w:rsidRDefault="009A24A4" w:rsidP="009A24A4">
      <w:pPr>
        <w:rPr>
          <w:rFonts w:ascii="Aptos" w:hAnsi="Aptos"/>
          <w:color w:val="212121"/>
        </w:rPr>
      </w:pPr>
    </w:p>
    <w:p w14:paraId="4637A226" w14:textId="77777777" w:rsidR="009A24A4" w:rsidRDefault="009A24A4" w:rsidP="009A24A4">
      <w:pPr>
        <w:rPr>
          <w:rFonts w:ascii="Aptos" w:hAnsi="Aptos"/>
          <w:color w:val="212121"/>
        </w:rPr>
      </w:pPr>
      <w:r>
        <w:rPr>
          <w:rFonts w:ascii="Aptos" w:hAnsi="Aptos"/>
          <w:color w:val="212121"/>
        </w:rPr>
        <w:t>For example, someone looking up the diabetes-hypertension-lipid disorder combination could see the observed number of people with all three diagnoses, the expected number under the pairwise-only model, the estimated additional three-way interaction and its uncertainty. We could also show whether the finding remains similar under alternative phenotype definitions. That would make the platform more useful for interpreting the strength and robustness of the evidence, rather than just browsing ORs and P values, without needing to build something completely different.</w:t>
      </w:r>
    </w:p>
    <w:p w14:paraId="5F545B01" w14:textId="77777777" w:rsidR="009A24A4" w:rsidRDefault="009A24A4" w:rsidP="009A24A4">
      <w:pPr>
        <w:rPr>
          <w:rFonts w:ascii="Aptos" w:hAnsi="Aptos"/>
          <w:color w:val="212121"/>
        </w:rPr>
      </w:pPr>
    </w:p>
    <w:p w14:paraId="42340EFA" w14:textId="77777777" w:rsidR="009A24A4" w:rsidRDefault="009A24A4" w:rsidP="009A24A4">
      <w:pPr>
        <w:rPr>
          <w:rFonts w:ascii="Aptos" w:hAnsi="Aptos"/>
          <w:color w:val="212121"/>
        </w:rPr>
      </w:pPr>
      <w:r>
        <w:rPr>
          <w:rFonts w:ascii="Aptos" w:hAnsi="Aptos"/>
          <w:color w:val="212121"/>
        </w:rPr>
        <w:t>I think we could initially do a small pilot using UKB alone and a limited set of well-defined conditions. The phenotype checks and higher-order analysis would be the main priorities, with the other analyses added selectively. If the three-way interactions don't reveal much beyond the pairwise results, we wouldn't need to expand them unnecessarily.</w:t>
      </w:r>
    </w:p>
    <w:p w14:paraId="622F6FF3" w14:textId="77777777" w:rsidR="009A24A4" w:rsidRDefault="009A24A4" w:rsidP="009A24A4">
      <w:pPr>
        <w:rPr>
          <w:rFonts w:ascii="Aptos" w:hAnsi="Aptos"/>
          <w:color w:val="212121"/>
        </w:rPr>
      </w:pPr>
    </w:p>
    <w:p w14:paraId="50E6A307" w14:textId="77777777" w:rsidR="009A24A4" w:rsidRDefault="009A24A4" w:rsidP="009A24A4">
      <w:pPr>
        <w:rPr>
          <w:rFonts w:ascii="Aptos" w:hAnsi="Aptos"/>
          <w:color w:val="212121"/>
        </w:rPr>
      </w:pPr>
      <w:r>
        <w:rPr>
          <w:rFonts w:ascii="Aptos" w:hAnsi="Aptos"/>
          <w:color w:val="212121"/>
        </w:rPr>
        <w:t>2. Things we could explore if there's more time and bandwidth</w:t>
      </w:r>
    </w:p>
    <w:p w14:paraId="3B093702" w14:textId="77777777" w:rsidR="009A24A4" w:rsidRDefault="009A24A4" w:rsidP="009A24A4">
      <w:pPr>
        <w:rPr>
          <w:rFonts w:ascii="Aptos" w:hAnsi="Aptos"/>
          <w:color w:val="212121"/>
        </w:rPr>
      </w:pPr>
    </w:p>
    <w:p w14:paraId="6B901E0B" w14:textId="77777777" w:rsidR="009A24A4" w:rsidRDefault="009A24A4" w:rsidP="009A24A4">
      <w:pPr>
        <w:rPr>
          <w:rFonts w:ascii="Aptos" w:hAnsi="Aptos"/>
          <w:color w:val="212121"/>
        </w:rPr>
      </w:pPr>
      <w:r>
        <w:rPr>
          <w:rFonts w:ascii="Aptos" w:hAnsi="Aptos"/>
          <w:color w:val="212121"/>
        </w:rPr>
        <w:t>1. Targeted cross-cohort replication. </w:t>
      </w:r>
    </w:p>
    <w:p w14:paraId="12DD6F6E" w14:textId="77777777" w:rsidR="009A24A4" w:rsidRDefault="009A24A4" w:rsidP="009A24A4">
      <w:pPr>
        <w:rPr>
          <w:rFonts w:ascii="Aptos" w:hAnsi="Aptos"/>
          <w:color w:val="212121"/>
        </w:rPr>
      </w:pPr>
    </w:p>
    <w:p w14:paraId="540883EF" w14:textId="77777777" w:rsidR="009A24A4" w:rsidRDefault="009A24A4" w:rsidP="009A24A4">
      <w:pPr>
        <w:rPr>
          <w:rFonts w:ascii="Aptos" w:hAnsi="Aptos"/>
          <w:color w:val="212121"/>
        </w:rPr>
      </w:pPr>
      <w:r>
        <w:rPr>
          <w:rFonts w:ascii="Aptos" w:hAnsi="Aptos"/>
          <w:color w:val="212121"/>
        </w:rPr>
        <w:t>For example, if we identify a robust diabetes-heart failure association in UKB, we could check whether a comparable association is seen in Generation Scotland and potentially MIMIC-IV. I'd focus on a predefined set of interesting findings rather than trying to replicate the entire atlas. Generation Scotland is considerably smaller and includes related participants, while MIMIC-IV has a very different hospital-based population and uses ICD-9 and ICD-10-CM codes. We'd need to harmonise definitions and account for those differences, but even a targeted comparison could be informative.</w:t>
      </w:r>
    </w:p>
    <w:p w14:paraId="65BA51C5" w14:textId="77777777" w:rsidR="009A24A4" w:rsidRDefault="009A24A4" w:rsidP="009A24A4">
      <w:pPr>
        <w:rPr>
          <w:rFonts w:ascii="Aptos" w:hAnsi="Aptos"/>
          <w:color w:val="212121"/>
        </w:rPr>
      </w:pPr>
    </w:p>
    <w:p w14:paraId="37DFECA0" w14:textId="77777777" w:rsidR="009A24A4" w:rsidRDefault="009A24A4" w:rsidP="009A24A4">
      <w:pPr>
        <w:rPr>
          <w:rFonts w:ascii="Aptos" w:hAnsi="Aptos"/>
          <w:color w:val="212121"/>
        </w:rPr>
      </w:pPr>
      <w:r>
        <w:rPr>
          <w:rFonts w:ascii="Aptos" w:hAnsi="Aptos"/>
          <w:color w:val="212121"/>
        </w:rPr>
        <w:t>2. Does higher-order information actually improve the model? </w:t>
      </w:r>
    </w:p>
    <w:p w14:paraId="24858BD8" w14:textId="77777777" w:rsidR="009A24A4" w:rsidRDefault="009A24A4" w:rsidP="009A24A4">
      <w:pPr>
        <w:rPr>
          <w:rFonts w:ascii="Aptos" w:hAnsi="Aptos"/>
          <w:color w:val="212121"/>
        </w:rPr>
      </w:pPr>
    </w:p>
    <w:p w14:paraId="3252AF84" w14:textId="77777777" w:rsidR="009A24A4" w:rsidRDefault="009A24A4" w:rsidP="009A24A4">
      <w:pPr>
        <w:rPr>
          <w:rFonts w:ascii="Aptos" w:hAnsi="Aptos"/>
          <w:color w:val="212121"/>
        </w:rPr>
      </w:pPr>
      <w:r>
        <w:rPr>
          <w:rFonts w:ascii="Aptos" w:hAnsi="Aptos"/>
          <w:color w:val="212121"/>
        </w:rPr>
        <w:t xml:space="preserve">Going back to the diabetes-hypertension-lipid disorder example, suppose we find a statistically significant three-way interaction. Does including it actually improve how well we estimate the joint distribution of diseases in held-out participants? We could compare the pairwise-only and higher-order models using out-of-sample likelihood and the accuracy of estimated combination frequencies. This could help distinguish </w:t>
      </w:r>
      <w:r>
        <w:rPr>
          <w:rFonts w:ascii="Aptos" w:hAnsi="Aptos"/>
          <w:color w:val="212121"/>
        </w:rPr>
        <w:lastRenderedPageBreak/>
        <w:t>statistically significant interactions from those providing useful additional information, particularly since a three-way model can fit the observed eight-cell table perfectly in the development data.</w:t>
      </w:r>
    </w:p>
    <w:p w14:paraId="292430D3" w14:textId="77777777" w:rsidR="009A24A4" w:rsidRDefault="009A24A4" w:rsidP="009A24A4">
      <w:pPr>
        <w:rPr>
          <w:rFonts w:ascii="Aptos" w:hAnsi="Aptos"/>
          <w:color w:val="212121"/>
        </w:rPr>
      </w:pPr>
    </w:p>
    <w:p w14:paraId="6C71C845" w14:textId="77777777" w:rsidR="009A24A4" w:rsidRDefault="009A24A4" w:rsidP="009A24A4">
      <w:pPr>
        <w:rPr>
          <w:rFonts w:ascii="Aptos" w:hAnsi="Aptos"/>
          <w:color w:val="212121"/>
        </w:rPr>
      </w:pPr>
      <w:r>
        <w:rPr>
          <w:rFonts w:ascii="Aptos" w:hAnsi="Aptos"/>
          <w:color w:val="212121"/>
        </w:rPr>
        <w:t>3. Healthcare-recording effects. </w:t>
      </w:r>
    </w:p>
    <w:p w14:paraId="641CF30E" w14:textId="77777777" w:rsidR="009A24A4" w:rsidRDefault="009A24A4" w:rsidP="009A24A4">
      <w:pPr>
        <w:rPr>
          <w:rFonts w:ascii="Aptos" w:hAnsi="Aptos"/>
          <w:color w:val="212121"/>
        </w:rPr>
      </w:pPr>
    </w:p>
    <w:p w14:paraId="45A540D1" w14:textId="77777777" w:rsidR="009A24A4" w:rsidRDefault="009A24A4" w:rsidP="009A24A4">
      <w:pPr>
        <w:rPr>
          <w:rFonts w:ascii="Aptos" w:hAnsi="Aptos"/>
          <w:color w:val="212121"/>
        </w:rPr>
      </w:pPr>
      <w:r>
        <w:rPr>
          <w:rFonts w:ascii="Aptos" w:hAnsi="Aptos"/>
          <w:color w:val="212121"/>
        </w:rPr>
        <w:t>For example, the diabetes-chronic kidney disease association might look different when using only main hospital diagnoses versus all recorded diagnoses. UKB has separate fields for these, 41202 for main diagnoses and 41270 for main plus secondary diagnoses, so this could be a relatively direct sensitivity analysis if those fields are available in your extract. We could then examine whether the associations are sensitive to how diagnoses are recorded. If suitable measures are available, healthcare utilisation could be another sensitivity analysis, although changes after adjustment wouldn't necessarily mean the original association was spurious.</w:t>
      </w:r>
    </w:p>
    <w:p w14:paraId="6FB47EDE" w14:textId="77777777" w:rsidR="009A24A4" w:rsidRDefault="009A24A4" w:rsidP="009A24A4">
      <w:pPr>
        <w:rPr>
          <w:rFonts w:ascii="Aptos" w:hAnsi="Aptos"/>
          <w:color w:val="212121"/>
        </w:rPr>
      </w:pPr>
    </w:p>
    <w:p w14:paraId="7A740EE5" w14:textId="77777777" w:rsidR="009A24A4" w:rsidRDefault="009A24A4" w:rsidP="009A24A4">
      <w:pPr>
        <w:rPr>
          <w:rFonts w:ascii="Aptos" w:hAnsi="Aptos"/>
          <w:color w:val="212121"/>
        </w:rPr>
      </w:pPr>
      <w:r>
        <w:rPr>
          <w:rFonts w:ascii="Aptos" w:hAnsi="Aptos"/>
          <w:color w:val="212121"/>
        </w:rPr>
        <w:t>4. More focused genetics. </w:t>
      </w:r>
    </w:p>
    <w:p w14:paraId="516C57F5" w14:textId="77777777" w:rsidR="009A24A4" w:rsidRDefault="009A24A4" w:rsidP="009A24A4">
      <w:pPr>
        <w:rPr>
          <w:rFonts w:ascii="Aptos" w:hAnsi="Aptos"/>
          <w:color w:val="212121"/>
        </w:rPr>
      </w:pPr>
    </w:p>
    <w:p w14:paraId="44773A14" w14:textId="77777777" w:rsidR="009A24A4" w:rsidRDefault="009A24A4" w:rsidP="009A24A4">
      <w:pPr>
        <w:rPr>
          <w:rFonts w:ascii="Aptos" w:hAnsi="Aptos"/>
          <w:color w:val="212121"/>
        </w:rPr>
      </w:pPr>
      <w:r>
        <w:rPr>
          <w:rFonts w:ascii="Aptos" w:hAnsi="Aptos"/>
          <w:color w:val="212121"/>
        </w:rPr>
        <w:t>Since you're already planning genetic analyses, perhaps we could prioritise a smaller number of well-powered and clinically interesting disease associations rather than automatically running everything across the entire ICD-10 catalogue. For example, if type 2 diabetes and coronary artery disease show a strong clinical association, we could investigate whether there is also evidence of shared genetic influences. It could be interesting to compare clinical association strength with genetic sharing across selected disease pairs, while recognising that genetic correlation doesn't establish causality or explain a three-way interaction.</w:t>
      </w:r>
    </w:p>
    <w:p w14:paraId="2CFBF692" w14:textId="77777777" w:rsidR="009A24A4" w:rsidRDefault="009A24A4" w:rsidP="009A24A4">
      <w:pPr>
        <w:rPr>
          <w:rFonts w:ascii="Aptos" w:hAnsi="Aptos"/>
          <w:color w:val="212121"/>
        </w:rPr>
      </w:pPr>
    </w:p>
    <w:p w14:paraId="592F08B1" w14:textId="77777777" w:rsidR="009A24A4" w:rsidRDefault="009A24A4" w:rsidP="009A24A4">
      <w:pPr>
        <w:rPr>
          <w:rFonts w:ascii="Aptos" w:hAnsi="Aptos"/>
          <w:color w:val="212121"/>
        </w:rPr>
      </w:pPr>
    </w:p>
    <w:p w14:paraId="7C6D5D57" w14:textId="77777777" w:rsidR="009A24A4" w:rsidRDefault="009A24A4" w:rsidP="009A24A4">
      <w:pPr>
        <w:rPr>
          <w:rFonts w:ascii="Aptos" w:hAnsi="Aptos"/>
          <w:color w:val="212121"/>
        </w:rPr>
      </w:pPr>
      <w:r>
        <w:rPr>
          <w:rFonts w:ascii="Aptos" w:hAnsi="Aptos"/>
          <w:color w:val="212121"/>
        </w:rPr>
        <w:t>A couple of small technical things I also noticed in Step 2: the A/B/C/D counts for Fisher's test overlap as currently defined, so the mutually exclusive cells should be C, A-C, B-C and D. </w:t>
      </w:r>
    </w:p>
    <w:p w14:paraId="0AA2DA28" w14:textId="77777777" w:rsidR="009A24A4" w:rsidRDefault="009A24A4" w:rsidP="009A24A4">
      <w:pPr>
        <w:rPr>
          <w:rFonts w:ascii="Aptos" w:hAnsi="Aptos"/>
          <w:color w:val="212121"/>
        </w:rPr>
      </w:pPr>
    </w:p>
    <w:p w14:paraId="2497D446" w14:textId="77777777" w:rsidR="009A24A4" w:rsidRDefault="009A24A4" w:rsidP="009A24A4">
      <w:pPr>
        <w:rPr>
          <w:rFonts w:ascii="Aptos" w:hAnsi="Aptos"/>
          <w:color w:val="212121"/>
        </w:rPr>
      </w:pPr>
      <w:r>
        <w:rPr>
          <w:rFonts w:ascii="Aptos" w:hAnsi="Aptos"/>
          <w:color w:val="212121"/>
        </w:rPr>
        <w:t>Also, the reduced model in the single-code analysis should exclude the covariate being evaluated. Both should be straightforward to fix.</w:t>
      </w:r>
    </w:p>
    <w:p w14:paraId="6FB74D8E" w14:textId="77777777" w:rsidR="009A24A4" w:rsidRDefault="009A24A4" w:rsidP="009A24A4">
      <w:pPr>
        <w:rPr>
          <w:rFonts w:ascii="Aptos" w:hAnsi="Aptos"/>
          <w:color w:val="212121"/>
        </w:rPr>
      </w:pPr>
    </w:p>
    <w:p w14:paraId="66272F67" w14:textId="77777777" w:rsidR="009A24A4" w:rsidRDefault="009A24A4" w:rsidP="009A24A4">
      <w:pPr>
        <w:rPr>
          <w:rFonts w:ascii="Aptos" w:hAnsi="Aptos"/>
          <w:color w:val="212121"/>
        </w:rPr>
      </w:pPr>
      <w:r>
        <w:rPr>
          <w:rFonts w:ascii="Aptos" w:hAnsi="Aptos"/>
          <w:color w:val="212121"/>
        </w:rPr>
        <w:t>One other thing I'd be careful about is interpreting the pairwise relative risks. With binary ever-recorded diagnoses and no defined follow-up period, we're estimating co-occurrence rather than the prospective risk of developing one disease after another. And because field 41270 is based on inpatient records, an absent code doesn't necessarily mean someone doesn't have that condition.</w:t>
      </w:r>
    </w:p>
    <w:p w14:paraId="08527523" w14:textId="77777777" w:rsidR="009A24A4" w:rsidRDefault="009A24A4" w:rsidP="009A24A4">
      <w:pPr>
        <w:rPr>
          <w:rFonts w:ascii="Aptos" w:hAnsi="Aptos"/>
          <w:color w:val="212121"/>
        </w:rPr>
      </w:pPr>
    </w:p>
    <w:p w14:paraId="5E6476B6" w14:textId="77777777" w:rsidR="009A24A4" w:rsidRDefault="009A24A4" w:rsidP="009A24A4">
      <w:pPr>
        <w:rPr>
          <w:rFonts w:ascii="Aptos" w:hAnsi="Aptos"/>
          <w:color w:val="212121"/>
        </w:rPr>
      </w:pPr>
      <w:r>
        <w:rPr>
          <w:rFonts w:ascii="Aptos" w:hAnsi="Aptos"/>
          <w:color w:val="212121"/>
        </w:rPr>
        <w:t>Overall, I think the most promising angle is identifying disease combinations that contain information beyond pairwise associations, and then showing how robust those findings are to phenotype definitions and coding choices. </w:t>
      </w:r>
    </w:p>
    <w:p w14:paraId="4F2B0A65" w14:textId="77777777" w:rsidR="009A24A4" w:rsidRDefault="009A24A4" w:rsidP="009A24A4">
      <w:pPr>
        <w:rPr>
          <w:rFonts w:ascii="Times New Roman" w:hAnsi="Times New Roman"/>
        </w:rPr>
      </w:pPr>
    </w:p>
    <w:p w14:paraId="69F8F318" w14:textId="77777777" w:rsidR="00514E2D" w:rsidRPr="00216705" w:rsidRDefault="00514E2D" w:rsidP="00F15E33"/>
    <w:sectPr w:rsidR="00514E2D" w:rsidRPr="00216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4C3028"/>
    <w:multiLevelType w:val="hybridMultilevel"/>
    <w:tmpl w:val="69D0E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D7374D"/>
    <w:multiLevelType w:val="hybridMultilevel"/>
    <w:tmpl w:val="A2AADD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015430"/>
    <w:multiLevelType w:val="hybridMultilevel"/>
    <w:tmpl w:val="F2A07A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3973598">
    <w:abstractNumId w:val="2"/>
  </w:num>
  <w:num w:numId="2" w16cid:durableId="1187451308">
    <w:abstractNumId w:val="0"/>
  </w:num>
  <w:num w:numId="3" w16cid:durableId="3968297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99"/>
    <w:rsid w:val="000001A9"/>
    <w:rsid w:val="00006516"/>
    <w:rsid w:val="0000752F"/>
    <w:rsid w:val="00010C1F"/>
    <w:rsid w:val="00020DEF"/>
    <w:rsid w:val="0003278A"/>
    <w:rsid w:val="000538E0"/>
    <w:rsid w:val="00057FF0"/>
    <w:rsid w:val="00073899"/>
    <w:rsid w:val="0007446F"/>
    <w:rsid w:val="0009239D"/>
    <w:rsid w:val="00093BA2"/>
    <w:rsid w:val="000B270A"/>
    <w:rsid w:val="000B4EB3"/>
    <w:rsid w:val="000D262E"/>
    <w:rsid w:val="000E7A00"/>
    <w:rsid w:val="00104332"/>
    <w:rsid w:val="001155A9"/>
    <w:rsid w:val="001177ED"/>
    <w:rsid w:val="00120D6D"/>
    <w:rsid w:val="00125C13"/>
    <w:rsid w:val="0013483F"/>
    <w:rsid w:val="001357FB"/>
    <w:rsid w:val="00135A63"/>
    <w:rsid w:val="00135F07"/>
    <w:rsid w:val="0014327F"/>
    <w:rsid w:val="001508F6"/>
    <w:rsid w:val="0015306A"/>
    <w:rsid w:val="001552DF"/>
    <w:rsid w:val="00155DC7"/>
    <w:rsid w:val="00156305"/>
    <w:rsid w:val="00171FDB"/>
    <w:rsid w:val="00185A20"/>
    <w:rsid w:val="00192782"/>
    <w:rsid w:val="001A65B8"/>
    <w:rsid w:val="001A6AF6"/>
    <w:rsid w:val="001B04DD"/>
    <w:rsid w:val="001C1358"/>
    <w:rsid w:val="001C79FC"/>
    <w:rsid w:val="001E57A1"/>
    <w:rsid w:val="001F06F5"/>
    <w:rsid w:val="00214109"/>
    <w:rsid w:val="00216705"/>
    <w:rsid w:val="00217506"/>
    <w:rsid w:val="00225601"/>
    <w:rsid w:val="00230A21"/>
    <w:rsid w:val="00231BBA"/>
    <w:rsid w:val="0023671E"/>
    <w:rsid w:val="00237A15"/>
    <w:rsid w:val="00245AFA"/>
    <w:rsid w:val="00250D8A"/>
    <w:rsid w:val="00252FEA"/>
    <w:rsid w:val="00253F05"/>
    <w:rsid w:val="00256FEA"/>
    <w:rsid w:val="00272843"/>
    <w:rsid w:val="00273A55"/>
    <w:rsid w:val="00281088"/>
    <w:rsid w:val="00286CD4"/>
    <w:rsid w:val="0029025A"/>
    <w:rsid w:val="00293A97"/>
    <w:rsid w:val="002968DC"/>
    <w:rsid w:val="00297945"/>
    <w:rsid w:val="002A34DC"/>
    <w:rsid w:val="002B21EE"/>
    <w:rsid w:val="002C2E85"/>
    <w:rsid w:val="002C434D"/>
    <w:rsid w:val="002C4740"/>
    <w:rsid w:val="002C4F55"/>
    <w:rsid w:val="002C648B"/>
    <w:rsid w:val="002D639B"/>
    <w:rsid w:val="002E0298"/>
    <w:rsid w:val="002E5427"/>
    <w:rsid w:val="002E6C1A"/>
    <w:rsid w:val="002F2D9E"/>
    <w:rsid w:val="002F3710"/>
    <w:rsid w:val="002F7CD2"/>
    <w:rsid w:val="00301578"/>
    <w:rsid w:val="00303B52"/>
    <w:rsid w:val="00306F08"/>
    <w:rsid w:val="003109BD"/>
    <w:rsid w:val="003203A5"/>
    <w:rsid w:val="00321E11"/>
    <w:rsid w:val="003566E6"/>
    <w:rsid w:val="00361D43"/>
    <w:rsid w:val="00362CFA"/>
    <w:rsid w:val="003657A8"/>
    <w:rsid w:val="00370467"/>
    <w:rsid w:val="00372080"/>
    <w:rsid w:val="00380033"/>
    <w:rsid w:val="003A5AA8"/>
    <w:rsid w:val="003B6D51"/>
    <w:rsid w:val="003C593F"/>
    <w:rsid w:val="003E77E0"/>
    <w:rsid w:val="003F3DD8"/>
    <w:rsid w:val="0040390F"/>
    <w:rsid w:val="00405A75"/>
    <w:rsid w:val="0040755D"/>
    <w:rsid w:val="004144DA"/>
    <w:rsid w:val="0041522A"/>
    <w:rsid w:val="00416AD8"/>
    <w:rsid w:val="004248C5"/>
    <w:rsid w:val="00434EA3"/>
    <w:rsid w:val="004426A9"/>
    <w:rsid w:val="004430EE"/>
    <w:rsid w:val="00446B04"/>
    <w:rsid w:val="00450B58"/>
    <w:rsid w:val="00451FDD"/>
    <w:rsid w:val="00455340"/>
    <w:rsid w:val="00460EE7"/>
    <w:rsid w:val="00465206"/>
    <w:rsid w:val="0048303A"/>
    <w:rsid w:val="0048738C"/>
    <w:rsid w:val="00492405"/>
    <w:rsid w:val="004A0203"/>
    <w:rsid w:val="004A0F3F"/>
    <w:rsid w:val="004A3BD5"/>
    <w:rsid w:val="004A52CE"/>
    <w:rsid w:val="004A7D34"/>
    <w:rsid w:val="004C5BAE"/>
    <w:rsid w:val="004C5C74"/>
    <w:rsid w:val="004D0199"/>
    <w:rsid w:val="004D4D96"/>
    <w:rsid w:val="004F0DE7"/>
    <w:rsid w:val="004F74D4"/>
    <w:rsid w:val="00501D32"/>
    <w:rsid w:val="005108C8"/>
    <w:rsid w:val="00514E2D"/>
    <w:rsid w:val="00515B08"/>
    <w:rsid w:val="005165C9"/>
    <w:rsid w:val="00524F09"/>
    <w:rsid w:val="00534E43"/>
    <w:rsid w:val="005350DB"/>
    <w:rsid w:val="00535A67"/>
    <w:rsid w:val="00536576"/>
    <w:rsid w:val="00537755"/>
    <w:rsid w:val="005460F9"/>
    <w:rsid w:val="00550F52"/>
    <w:rsid w:val="005558DD"/>
    <w:rsid w:val="00570952"/>
    <w:rsid w:val="00580DB2"/>
    <w:rsid w:val="00581EF0"/>
    <w:rsid w:val="00582CAF"/>
    <w:rsid w:val="0058607B"/>
    <w:rsid w:val="005A0133"/>
    <w:rsid w:val="005A3A1F"/>
    <w:rsid w:val="005B61EA"/>
    <w:rsid w:val="005C767F"/>
    <w:rsid w:val="005D1DFD"/>
    <w:rsid w:val="005D2AE0"/>
    <w:rsid w:val="005E0D59"/>
    <w:rsid w:val="005E7055"/>
    <w:rsid w:val="006010EC"/>
    <w:rsid w:val="00604CA6"/>
    <w:rsid w:val="006106FC"/>
    <w:rsid w:val="00613AFF"/>
    <w:rsid w:val="00620BD3"/>
    <w:rsid w:val="00623DE1"/>
    <w:rsid w:val="00624DF6"/>
    <w:rsid w:val="00627DAE"/>
    <w:rsid w:val="00632063"/>
    <w:rsid w:val="00641666"/>
    <w:rsid w:val="00645C65"/>
    <w:rsid w:val="00651B76"/>
    <w:rsid w:val="006640E6"/>
    <w:rsid w:val="006709F0"/>
    <w:rsid w:val="00672CB9"/>
    <w:rsid w:val="00673465"/>
    <w:rsid w:val="006D5751"/>
    <w:rsid w:val="006E7F3B"/>
    <w:rsid w:val="006F3AAB"/>
    <w:rsid w:val="006F5316"/>
    <w:rsid w:val="00703446"/>
    <w:rsid w:val="00704F45"/>
    <w:rsid w:val="00706D88"/>
    <w:rsid w:val="00712E8F"/>
    <w:rsid w:val="00715A93"/>
    <w:rsid w:val="007175FC"/>
    <w:rsid w:val="00717B1B"/>
    <w:rsid w:val="00725368"/>
    <w:rsid w:val="0073286D"/>
    <w:rsid w:val="00732FE3"/>
    <w:rsid w:val="00751BDB"/>
    <w:rsid w:val="007554A9"/>
    <w:rsid w:val="00762B65"/>
    <w:rsid w:val="007700F9"/>
    <w:rsid w:val="007734BA"/>
    <w:rsid w:val="00786D11"/>
    <w:rsid w:val="00796372"/>
    <w:rsid w:val="007977FE"/>
    <w:rsid w:val="00797D18"/>
    <w:rsid w:val="007D673E"/>
    <w:rsid w:val="007D7BF3"/>
    <w:rsid w:val="007E1E8F"/>
    <w:rsid w:val="007E2FCE"/>
    <w:rsid w:val="007E79BA"/>
    <w:rsid w:val="007F0BD1"/>
    <w:rsid w:val="007F165B"/>
    <w:rsid w:val="008142EE"/>
    <w:rsid w:val="00816F4A"/>
    <w:rsid w:val="00843C61"/>
    <w:rsid w:val="00851ADD"/>
    <w:rsid w:val="008530D3"/>
    <w:rsid w:val="00861596"/>
    <w:rsid w:val="0086372E"/>
    <w:rsid w:val="00866E35"/>
    <w:rsid w:val="008769B5"/>
    <w:rsid w:val="008825D4"/>
    <w:rsid w:val="00884552"/>
    <w:rsid w:val="00886416"/>
    <w:rsid w:val="008A20C5"/>
    <w:rsid w:val="008A68A7"/>
    <w:rsid w:val="008C06CB"/>
    <w:rsid w:val="00900748"/>
    <w:rsid w:val="00904313"/>
    <w:rsid w:val="00922957"/>
    <w:rsid w:val="00924875"/>
    <w:rsid w:val="00932C48"/>
    <w:rsid w:val="00933ACE"/>
    <w:rsid w:val="009376DA"/>
    <w:rsid w:val="00940B1E"/>
    <w:rsid w:val="00943D96"/>
    <w:rsid w:val="00952C41"/>
    <w:rsid w:val="00974443"/>
    <w:rsid w:val="0097568A"/>
    <w:rsid w:val="00993E26"/>
    <w:rsid w:val="009A24A4"/>
    <w:rsid w:val="009B11DB"/>
    <w:rsid w:val="009B2064"/>
    <w:rsid w:val="009C7F51"/>
    <w:rsid w:val="009D2A05"/>
    <w:rsid w:val="009D67E6"/>
    <w:rsid w:val="009E620C"/>
    <w:rsid w:val="009F2E11"/>
    <w:rsid w:val="009F31D4"/>
    <w:rsid w:val="009F512E"/>
    <w:rsid w:val="009F5FB1"/>
    <w:rsid w:val="00A0790F"/>
    <w:rsid w:val="00A13BC3"/>
    <w:rsid w:val="00A2122D"/>
    <w:rsid w:val="00A32AFC"/>
    <w:rsid w:val="00A3348E"/>
    <w:rsid w:val="00A345C6"/>
    <w:rsid w:val="00A43BAE"/>
    <w:rsid w:val="00A447D6"/>
    <w:rsid w:val="00A46015"/>
    <w:rsid w:val="00A646BE"/>
    <w:rsid w:val="00A66333"/>
    <w:rsid w:val="00A66F48"/>
    <w:rsid w:val="00A70F73"/>
    <w:rsid w:val="00A71815"/>
    <w:rsid w:val="00A73AC7"/>
    <w:rsid w:val="00A77FF4"/>
    <w:rsid w:val="00A94B23"/>
    <w:rsid w:val="00AA2762"/>
    <w:rsid w:val="00AA4382"/>
    <w:rsid w:val="00AA61BF"/>
    <w:rsid w:val="00AB3FA1"/>
    <w:rsid w:val="00AB64B1"/>
    <w:rsid w:val="00AC2691"/>
    <w:rsid w:val="00AC4CF0"/>
    <w:rsid w:val="00AD5755"/>
    <w:rsid w:val="00AE3616"/>
    <w:rsid w:val="00AE4436"/>
    <w:rsid w:val="00AF6304"/>
    <w:rsid w:val="00AF656D"/>
    <w:rsid w:val="00B1139F"/>
    <w:rsid w:val="00B1628A"/>
    <w:rsid w:val="00B17BBE"/>
    <w:rsid w:val="00B42611"/>
    <w:rsid w:val="00B65545"/>
    <w:rsid w:val="00B6714B"/>
    <w:rsid w:val="00B67BA4"/>
    <w:rsid w:val="00B7128C"/>
    <w:rsid w:val="00B7541D"/>
    <w:rsid w:val="00B94487"/>
    <w:rsid w:val="00BA0F39"/>
    <w:rsid w:val="00BA2E88"/>
    <w:rsid w:val="00BA4587"/>
    <w:rsid w:val="00BB6E89"/>
    <w:rsid w:val="00BC289C"/>
    <w:rsid w:val="00BC6307"/>
    <w:rsid w:val="00BD023B"/>
    <w:rsid w:val="00BD578F"/>
    <w:rsid w:val="00BE2EF9"/>
    <w:rsid w:val="00BE3CC0"/>
    <w:rsid w:val="00BF44F8"/>
    <w:rsid w:val="00BF455C"/>
    <w:rsid w:val="00C173E1"/>
    <w:rsid w:val="00C3177F"/>
    <w:rsid w:val="00C41DBE"/>
    <w:rsid w:val="00C53729"/>
    <w:rsid w:val="00C53BAA"/>
    <w:rsid w:val="00C53CC6"/>
    <w:rsid w:val="00C64C25"/>
    <w:rsid w:val="00C80B41"/>
    <w:rsid w:val="00C82C04"/>
    <w:rsid w:val="00CA0229"/>
    <w:rsid w:val="00CC46C4"/>
    <w:rsid w:val="00CC5AB8"/>
    <w:rsid w:val="00CC7791"/>
    <w:rsid w:val="00CE3D16"/>
    <w:rsid w:val="00CF1D0D"/>
    <w:rsid w:val="00CF3408"/>
    <w:rsid w:val="00D01579"/>
    <w:rsid w:val="00D02927"/>
    <w:rsid w:val="00D15AF4"/>
    <w:rsid w:val="00D21AAB"/>
    <w:rsid w:val="00D25382"/>
    <w:rsid w:val="00D35A5C"/>
    <w:rsid w:val="00D46FB1"/>
    <w:rsid w:val="00D47597"/>
    <w:rsid w:val="00D536E1"/>
    <w:rsid w:val="00D5537A"/>
    <w:rsid w:val="00D63280"/>
    <w:rsid w:val="00D718A2"/>
    <w:rsid w:val="00D72194"/>
    <w:rsid w:val="00D8251F"/>
    <w:rsid w:val="00D96FA8"/>
    <w:rsid w:val="00DA7AC3"/>
    <w:rsid w:val="00DB636B"/>
    <w:rsid w:val="00DC039F"/>
    <w:rsid w:val="00DC1726"/>
    <w:rsid w:val="00DC70BE"/>
    <w:rsid w:val="00DD095F"/>
    <w:rsid w:val="00DD20D1"/>
    <w:rsid w:val="00DE1EA8"/>
    <w:rsid w:val="00DE2375"/>
    <w:rsid w:val="00DE4BA9"/>
    <w:rsid w:val="00DF1561"/>
    <w:rsid w:val="00DF5DB8"/>
    <w:rsid w:val="00DF6D2B"/>
    <w:rsid w:val="00E12DA8"/>
    <w:rsid w:val="00E14A76"/>
    <w:rsid w:val="00E210F0"/>
    <w:rsid w:val="00E30CD1"/>
    <w:rsid w:val="00E329CD"/>
    <w:rsid w:val="00E4195F"/>
    <w:rsid w:val="00E45F9F"/>
    <w:rsid w:val="00E54CA1"/>
    <w:rsid w:val="00E73FA3"/>
    <w:rsid w:val="00E76119"/>
    <w:rsid w:val="00E82B47"/>
    <w:rsid w:val="00E84FAD"/>
    <w:rsid w:val="00E947FB"/>
    <w:rsid w:val="00EA16CE"/>
    <w:rsid w:val="00EA75CC"/>
    <w:rsid w:val="00EC6209"/>
    <w:rsid w:val="00EC67EC"/>
    <w:rsid w:val="00EC68A9"/>
    <w:rsid w:val="00EC68F6"/>
    <w:rsid w:val="00EF4D6E"/>
    <w:rsid w:val="00EF5DDF"/>
    <w:rsid w:val="00EF7CAC"/>
    <w:rsid w:val="00F0386D"/>
    <w:rsid w:val="00F03B7A"/>
    <w:rsid w:val="00F07765"/>
    <w:rsid w:val="00F15E33"/>
    <w:rsid w:val="00F16C80"/>
    <w:rsid w:val="00F21B7A"/>
    <w:rsid w:val="00F27D42"/>
    <w:rsid w:val="00F33F90"/>
    <w:rsid w:val="00F35D6B"/>
    <w:rsid w:val="00F367AB"/>
    <w:rsid w:val="00F4160F"/>
    <w:rsid w:val="00F442E2"/>
    <w:rsid w:val="00F65CF1"/>
    <w:rsid w:val="00F70FCB"/>
    <w:rsid w:val="00F717D5"/>
    <w:rsid w:val="00F872B3"/>
    <w:rsid w:val="00F924CA"/>
    <w:rsid w:val="00F95A89"/>
    <w:rsid w:val="00F9650A"/>
    <w:rsid w:val="00FA6B7B"/>
    <w:rsid w:val="00FA6CF7"/>
    <w:rsid w:val="00FB7BE1"/>
    <w:rsid w:val="00FE03D4"/>
    <w:rsid w:val="00FE0BE3"/>
    <w:rsid w:val="00FE657B"/>
    <w:rsid w:val="00FF1C3F"/>
    <w:rsid w:val="00FF72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7DA3FF9"/>
  <w15:chartTrackingRefBased/>
  <w15:docId w15:val="{0AC8B3B4-D3FA-EE42-90BF-33116B54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3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8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8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8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8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3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899"/>
    <w:rPr>
      <w:rFonts w:eastAsiaTheme="majorEastAsia" w:cstheme="majorBidi"/>
      <w:color w:val="272727" w:themeColor="text1" w:themeTint="D8"/>
    </w:rPr>
  </w:style>
  <w:style w:type="paragraph" w:styleId="Title">
    <w:name w:val="Title"/>
    <w:basedOn w:val="Normal"/>
    <w:next w:val="Normal"/>
    <w:link w:val="TitleChar"/>
    <w:uiPriority w:val="10"/>
    <w:qFormat/>
    <w:rsid w:val="000738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8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8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3899"/>
    <w:rPr>
      <w:i/>
      <w:iCs/>
      <w:color w:val="404040" w:themeColor="text1" w:themeTint="BF"/>
    </w:rPr>
  </w:style>
  <w:style w:type="paragraph" w:styleId="ListParagraph">
    <w:name w:val="List Paragraph"/>
    <w:basedOn w:val="Normal"/>
    <w:uiPriority w:val="34"/>
    <w:qFormat/>
    <w:rsid w:val="00073899"/>
    <w:pPr>
      <w:ind w:left="720"/>
      <w:contextualSpacing/>
    </w:pPr>
  </w:style>
  <w:style w:type="character" w:styleId="IntenseEmphasis">
    <w:name w:val="Intense Emphasis"/>
    <w:basedOn w:val="DefaultParagraphFont"/>
    <w:uiPriority w:val="21"/>
    <w:qFormat/>
    <w:rsid w:val="00073899"/>
    <w:rPr>
      <w:i/>
      <w:iCs/>
      <w:color w:val="0F4761" w:themeColor="accent1" w:themeShade="BF"/>
    </w:rPr>
  </w:style>
  <w:style w:type="paragraph" w:styleId="IntenseQuote">
    <w:name w:val="Intense Quote"/>
    <w:basedOn w:val="Normal"/>
    <w:next w:val="Normal"/>
    <w:link w:val="IntenseQuoteChar"/>
    <w:uiPriority w:val="30"/>
    <w:qFormat/>
    <w:rsid w:val="00073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899"/>
    <w:rPr>
      <w:i/>
      <w:iCs/>
      <w:color w:val="0F4761" w:themeColor="accent1" w:themeShade="BF"/>
    </w:rPr>
  </w:style>
  <w:style w:type="character" w:styleId="IntenseReference">
    <w:name w:val="Intense Reference"/>
    <w:basedOn w:val="DefaultParagraphFont"/>
    <w:uiPriority w:val="32"/>
    <w:qFormat/>
    <w:rsid w:val="00073899"/>
    <w:rPr>
      <w:b/>
      <w:bCs/>
      <w:smallCaps/>
      <w:color w:val="0F4761" w:themeColor="accent1" w:themeShade="BF"/>
      <w:spacing w:val="5"/>
    </w:rPr>
  </w:style>
  <w:style w:type="character" w:styleId="Hyperlink">
    <w:name w:val="Hyperlink"/>
    <w:basedOn w:val="DefaultParagraphFont"/>
    <w:uiPriority w:val="99"/>
    <w:unhideWhenUsed/>
    <w:rsid w:val="002C4740"/>
    <w:rPr>
      <w:color w:val="467886" w:themeColor="hyperlink"/>
      <w:u w:val="single"/>
    </w:rPr>
  </w:style>
  <w:style w:type="character" w:styleId="UnresolvedMention">
    <w:name w:val="Unresolved Mention"/>
    <w:basedOn w:val="DefaultParagraphFont"/>
    <w:uiPriority w:val="99"/>
    <w:semiHidden/>
    <w:unhideWhenUsed/>
    <w:rsid w:val="002C4740"/>
    <w:rPr>
      <w:color w:val="605E5C"/>
      <w:shd w:val="clear" w:color="auto" w:fill="E1DFDD"/>
    </w:rPr>
  </w:style>
  <w:style w:type="table" w:styleId="TableGrid">
    <w:name w:val="Table Grid"/>
    <w:basedOn w:val="TableNormal"/>
    <w:uiPriority w:val="39"/>
    <w:rsid w:val="00EA1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433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04332"/>
    <w:pPr>
      <w:spacing w:before="120"/>
    </w:pPr>
    <w:rPr>
      <w:b/>
      <w:bCs/>
      <w:i/>
      <w:iCs/>
    </w:rPr>
  </w:style>
  <w:style w:type="paragraph" w:styleId="TOC2">
    <w:name w:val="toc 2"/>
    <w:basedOn w:val="Normal"/>
    <w:next w:val="Normal"/>
    <w:autoRedefine/>
    <w:uiPriority w:val="39"/>
    <w:unhideWhenUsed/>
    <w:rsid w:val="00104332"/>
    <w:pPr>
      <w:spacing w:before="120"/>
      <w:ind w:left="240"/>
    </w:pPr>
    <w:rPr>
      <w:b/>
      <w:bCs/>
      <w:sz w:val="22"/>
      <w:szCs w:val="22"/>
    </w:rPr>
  </w:style>
  <w:style w:type="paragraph" w:styleId="TOC3">
    <w:name w:val="toc 3"/>
    <w:basedOn w:val="Normal"/>
    <w:next w:val="Normal"/>
    <w:autoRedefine/>
    <w:uiPriority w:val="39"/>
    <w:unhideWhenUsed/>
    <w:rsid w:val="00104332"/>
    <w:pPr>
      <w:ind w:left="480"/>
    </w:pPr>
    <w:rPr>
      <w:sz w:val="20"/>
      <w:szCs w:val="20"/>
    </w:rPr>
  </w:style>
  <w:style w:type="paragraph" w:styleId="TOC4">
    <w:name w:val="toc 4"/>
    <w:basedOn w:val="Normal"/>
    <w:next w:val="Normal"/>
    <w:autoRedefine/>
    <w:uiPriority w:val="39"/>
    <w:semiHidden/>
    <w:unhideWhenUsed/>
    <w:rsid w:val="00104332"/>
    <w:pPr>
      <w:ind w:left="720"/>
    </w:pPr>
    <w:rPr>
      <w:sz w:val="20"/>
      <w:szCs w:val="20"/>
    </w:rPr>
  </w:style>
  <w:style w:type="paragraph" w:styleId="TOC5">
    <w:name w:val="toc 5"/>
    <w:basedOn w:val="Normal"/>
    <w:next w:val="Normal"/>
    <w:autoRedefine/>
    <w:uiPriority w:val="39"/>
    <w:semiHidden/>
    <w:unhideWhenUsed/>
    <w:rsid w:val="00104332"/>
    <w:pPr>
      <w:ind w:left="960"/>
    </w:pPr>
    <w:rPr>
      <w:sz w:val="20"/>
      <w:szCs w:val="20"/>
    </w:rPr>
  </w:style>
  <w:style w:type="paragraph" w:styleId="TOC6">
    <w:name w:val="toc 6"/>
    <w:basedOn w:val="Normal"/>
    <w:next w:val="Normal"/>
    <w:autoRedefine/>
    <w:uiPriority w:val="39"/>
    <w:semiHidden/>
    <w:unhideWhenUsed/>
    <w:rsid w:val="00104332"/>
    <w:pPr>
      <w:ind w:left="1200"/>
    </w:pPr>
    <w:rPr>
      <w:sz w:val="20"/>
      <w:szCs w:val="20"/>
    </w:rPr>
  </w:style>
  <w:style w:type="paragraph" w:styleId="TOC7">
    <w:name w:val="toc 7"/>
    <w:basedOn w:val="Normal"/>
    <w:next w:val="Normal"/>
    <w:autoRedefine/>
    <w:uiPriority w:val="39"/>
    <w:semiHidden/>
    <w:unhideWhenUsed/>
    <w:rsid w:val="00104332"/>
    <w:pPr>
      <w:ind w:left="1440"/>
    </w:pPr>
    <w:rPr>
      <w:sz w:val="20"/>
      <w:szCs w:val="20"/>
    </w:rPr>
  </w:style>
  <w:style w:type="paragraph" w:styleId="TOC8">
    <w:name w:val="toc 8"/>
    <w:basedOn w:val="Normal"/>
    <w:next w:val="Normal"/>
    <w:autoRedefine/>
    <w:uiPriority w:val="39"/>
    <w:semiHidden/>
    <w:unhideWhenUsed/>
    <w:rsid w:val="00104332"/>
    <w:pPr>
      <w:ind w:left="1680"/>
    </w:pPr>
    <w:rPr>
      <w:sz w:val="20"/>
      <w:szCs w:val="20"/>
    </w:rPr>
  </w:style>
  <w:style w:type="paragraph" w:styleId="TOC9">
    <w:name w:val="toc 9"/>
    <w:basedOn w:val="Normal"/>
    <w:next w:val="Normal"/>
    <w:autoRedefine/>
    <w:uiPriority w:val="39"/>
    <w:semiHidden/>
    <w:unhideWhenUsed/>
    <w:rsid w:val="00104332"/>
    <w:pPr>
      <w:ind w:left="1920"/>
    </w:pPr>
    <w:rPr>
      <w:sz w:val="20"/>
      <w:szCs w:val="20"/>
    </w:rPr>
  </w:style>
  <w:style w:type="table" w:styleId="GridTable2">
    <w:name w:val="Grid Table 2"/>
    <w:basedOn w:val="TableNormal"/>
    <w:uiPriority w:val="47"/>
    <w:rsid w:val="0013483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nglab.westlake.edu.cn/software/gc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iobank.ndph.ox.ac.uk/ukb/field.cgi?id=41270" TargetMode="External"/><Relationship Id="rId12" Type="http://schemas.openxmlformats.org/officeDocument/2006/relationships/hyperlink" Target="https://www.thelancet.com/journals/ebiom/article/PIIS2352-3964(25)00028-3/full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cd.who.int/browse10/2019/en" TargetMode="External"/><Relationship Id="rId11" Type="http://schemas.openxmlformats.org/officeDocument/2006/relationships/hyperlink" Target="https://academic.oup.com/jamia/article/31/11/2440/7731425" TargetMode="External"/><Relationship Id="rId5" Type="http://schemas.openxmlformats.org/officeDocument/2006/relationships/webSettings" Target="webSettings.xml"/><Relationship Id="rId10" Type="http://schemas.openxmlformats.org/officeDocument/2006/relationships/hyperlink" Target="https://yanglab.westlake.edu.cn/software/gcta/" TargetMode="External"/><Relationship Id="rId4" Type="http://schemas.openxmlformats.org/officeDocument/2006/relationships/settings" Target="settings.xml"/><Relationship Id="rId9" Type="http://schemas.openxmlformats.org/officeDocument/2006/relationships/hyperlink" Target="https://yanglab.westlake.edu.cn/software/gc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CDC43-2027-7747-B66E-A460D635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2266</Words>
  <Characters>12919</Characters>
  <Application>Microsoft Office Word</Application>
  <DocSecurity>0</DocSecurity>
  <Lines>107</Lines>
  <Paragraphs>30</Paragraphs>
  <ScaleCrop>false</ScaleCrop>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Xavier</dc:creator>
  <cp:keywords/>
  <dc:description/>
  <cp:lastModifiedBy>Alexandre Xavier</cp:lastModifiedBy>
  <cp:revision>133</cp:revision>
  <dcterms:created xsi:type="dcterms:W3CDTF">2026-08-20T01:34:00Z</dcterms:created>
  <dcterms:modified xsi:type="dcterms:W3CDTF">2026-10-19T03:31:00Z</dcterms:modified>
</cp:coreProperties>
</file>