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png" ContentType="image/png"/>
  <Override PartName="/word/media/hdphoto1.wdp" ContentType="image/vnd.ms-photo"/>
  <Override PartName="/word/media/image6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Факультет программной инженерии и компьютерной техники</w:t>
      </w:r>
    </w:p>
    <w:p>
      <w:pPr>
        <w:pStyle w:val="Normal"/>
        <w:ind w:left="-567" w:hanging="0"/>
        <w:jc w:val="center"/>
        <w:rPr>
          <w:sz w:val="28"/>
          <w:lang w:val="uk-UA"/>
        </w:rPr>
      </w:pPr>
      <w:r>
        <w:rPr>
          <w:sz w:val="28"/>
          <w:lang w:val="uk-UA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Курсовая работа по дискретной математике</w:t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«Синтез комбинационных схем»</w:t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Первая часть</w:t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Вариант 12</w:t>
      </w:r>
      <w:r>
        <w:rPr>
          <w:sz w:val="28"/>
        </w:rPr>
        <w:t>2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jc w:val="right"/>
        <w:rPr>
          <w:sz w:val="28"/>
        </w:rPr>
      </w:pPr>
      <w:r>
        <w:rPr>
          <w:sz w:val="28"/>
        </w:rPr>
        <w:t>Выполнила:</w:t>
      </w:r>
    </w:p>
    <w:p>
      <w:pPr>
        <w:pStyle w:val="Normal"/>
        <w:jc w:val="right"/>
        <w:rPr>
          <w:sz w:val="28"/>
        </w:rPr>
      </w:pPr>
      <w:r>
        <w:rPr>
          <w:sz w:val="28"/>
        </w:rPr>
        <w:t xml:space="preserve">Абрабоу Ахмед </w:t>
      </w:r>
    </w:p>
    <w:p>
      <w:pPr>
        <w:pStyle w:val="Normal"/>
        <w:jc w:val="right"/>
        <w:rPr>
          <w:sz w:val="28"/>
        </w:rPr>
      </w:pPr>
      <w:r>
        <w:rPr>
          <w:sz w:val="28"/>
        </w:rPr>
        <w:t>Группа:</w:t>
      </w:r>
    </w:p>
    <w:p>
      <w:pPr>
        <w:pStyle w:val="Normal"/>
        <w:jc w:val="right"/>
        <w:rPr>
          <w:sz w:val="28"/>
        </w:rPr>
      </w:pPr>
      <w:r>
        <w:rPr>
          <w:sz w:val="28"/>
        </w:rPr>
        <w:t>P311</w:t>
      </w:r>
      <w:r>
        <w:rPr>
          <w:sz w:val="28"/>
        </w:rPr>
        <w:t>0</w:t>
      </w:r>
    </w:p>
    <w:p>
      <w:pPr>
        <w:pStyle w:val="Normal"/>
        <w:jc w:val="right"/>
        <w:rPr>
          <w:sz w:val="28"/>
        </w:rPr>
      </w:pPr>
      <w:r>
        <w:rPr>
          <w:sz w:val="28"/>
        </w:rPr>
        <w:t>Преподаватель:</w:t>
      </w:r>
    </w:p>
    <w:p>
      <w:pPr>
        <w:pStyle w:val="Normal"/>
        <w:jc w:val="right"/>
        <w:rPr>
          <w:sz w:val="28"/>
        </w:rPr>
      </w:pPr>
      <w:r>
        <w:rPr>
          <w:sz w:val="28"/>
        </w:rPr>
        <w:t>Поляков Владимир Иванович</w:t>
      </w:r>
    </w:p>
    <w:p>
      <w:pPr>
        <w:pStyle w:val="Normal"/>
        <w:jc w:val="right"/>
        <w:rPr>
          <w:sz w:val="28"/>
        </w:rPr>
      </w:pPr>
      <w:r>
        <w:rPr>
          <w:sz w:val="28"/>
        </w:rPr>
      </w:r>
    </w:p>
    <w:p>
      <w:pPr>
        <w:pStyle w:val="Normal"/>
        <w:jc w:val="right"/>
        <w:rPr>
          <w:sz w:val="28"/>
        </w:rPr>
      </w:pPr>
      <w:r>
        <w:rPr>
          <w:sz w:val="28"/>
        </w:rPr>
      </w:r>
    </w:p>
    <w:p>
      <w:pPr>
        <w:pStyle w:val="Normal"/>
        <w:jc w:val="right"/>
        <w:rPr>
          <w:sz w:val="28"/>
        </w:rPr>
      </w:pPr>
      <w:r>
        <w:rPr>
          <w:sz w:val="28"/>
        </w:rPr>
      </w:r>
    </w:p>
    <w:p>
      <w:pPr>
        <w:pStyle w:val="Normal"/>
        <w:jc w:val="right"/>
        <w:rPr>
          <w:sz w:val="28"/>
        </w:rPr>
      </w:pPr>
      <w:r>
        <w:rPr>
          <w:sz w:val="28"/>
        </w:rPr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г. Санкт-Петербург</w:t>
      </w:r>
    </w:p>
    <w:p>
      <w:pPr>
        <w:pStyle w:val="Normal"/>
        <w:ind w:left="-567" w:hanging="0"/>
        <w:jc w:val="center"/>
        <w:rPr>
          <w:sz w:val="28"/>
        </w:rPr>
      </w:pPr>
      <w:r>
        <w:rPr>
          <w:sz w:val="28"/>
        </w:rPr>
        <w:t>202</w:t>
      </w:r>
      <w:r>
        <w:rPr>
          <w:sz w:val="28"/>
        </w:rPr>
        <w:t>2</w:t>
      </w:r>
      <w:r>
        <w:rPr>
          <w:sz w:val="28"/>
        </w:rPr>
        <w:t xml:space="preserve"> год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404"/>
        <w:gridCol w:w="3687"/>
        <w:gridCol w:w="3254"/>
      </w:tblGrid>
      <w:tr>
        <w:trPr>
          <w:trHeight w:val="392" w:hRule="atLeast"/>
        </w:trPr>
        <w:tc>
          <w:tcPr>
            <w:tcW w:w="240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Вариант</w:t>
            </w:r>
          </w:p>
        </w:tc>
        <w:tc>
          <w:tcPr>
            <w:tcW w:w="3687" w:type="dxa"/>
            <w:tcBorders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/>
              <w:t xml:space="preserve">Условия, при которых </w:t>
            </w:r>
            <w:r>
              <w:rPr>
                <w:lang w:val="en-US"/>
              </w:rPr>
              <w:t>f=1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Условия, при которых </w:t>
            </w:r>
            <w:r>
              <w:rPr>
                <w:lang w:val="en-US"/>
              </w:rPr>
              <w:t>f</w:t>
            </w:r>
            <w:r>
              <w:rPr/>
              <w:t>=</w:t>
            </w:r>
            <w:r>
              <w:rPr>
                <w:lang w:val="en-US"/>
              </w:rPr>
              <w:t>d</w:t>
            </w:r>
          </w:p>
        </w:tc>
      </w:tr>
      <w:tr>
        <w:trPr>
          <w:trHeight w:val="426" w:hRule="atLeast"/>
        </w:trPr>
        <w:tc>
          <w:tcPr>
            <w:tcW w:w="240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12</w:t>
            </w:r>
            <w:r>
              <w:rPr>
                <w:lang w:val="en-US"/>
              </w:rPr>
              <w:t>2</w:t>
            </w:r>
          </w:p>
        </w:tc>
        <w:tc>
          <w:tcPr>
            <w:tcW w:w="3687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rFonts w:cs="Calibri" w:cstheme="minorHAnsi"/>
                <w:lang w:val="en-US"/>
              </w:rPr>
              <w:t xml:space="preserve">≤ </w:t>
            </w:r>
            <w:r>
              <w:rPr>
                <w:rFonts w:cs="Calibri" w:cstheme="minorHAnsi"/>
                <w:sz w:val="24"/>
                <w:lang w:val="en-US"/>
              </w:rPr>
              <w:t>(x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1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2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3</w:t>
            </w:r>
            <w:r>
              <w:rPr>
                <w:rFonts w:cs="Calibri" w:cstheme="minorHAnsi"/>
                <w:sz w:val="24"/>
                <w:lang w:val="en-US"/>
              </w:rPr>
              <w:t xml:space="preserve"> + 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4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5</w:t>
            </w:r>
            <w:r>
              <w:rPr>
                <w:rFonts w:cs="Calibri" w:cstheme="minorHAnsi"/>
                <w:sz w:val="24"/>
                <w:lang w:val="en-US"/>
              </w:rPr>
              <w:t xml:space="preserve">) </w:t>
            </w:r>
            <w:r>
              <w:rPr>
                <w:rFonts w:cs="Calibri" w:cstheme="minorHAnsi"/>
                <w:lang w:val="en-US"/>
              </w:rPr>
              <w:t>≤ 6</w:t>
            </w:r>
          </w:p>
        </w:tc>
        <w:tc>
          <w:tcPr>
            <w:tcW w:w="325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cs="Calibri" w:cstheme="minorHAnsi"/>
                <w:sz w:val="24"/>
                <w:lang w:val="en-US"/>
              </w:rPr>
              <w:t>(x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1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2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3</w:t>
            </w:r>
            <w:r>
              <w:rPr>
                <w:rFonts w:cs="Calibri" w:cstheme="minorHAnsi"/>
                <w:sz w:val="24"/>
                <w:lang w:val="en-US"/>
              </w:rPr>
              <w:t xml:space="preserve"> + 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4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5</w:t>
            </w:r>
            <w:r>
              <w:rPr>
                <w:rFonts w:cs="Calibri" w:cstheme="minorHAnsi"/>
                <w:sz w:val="24"/>
                <w:lang w:val="en-US"/>
              </w:rPr>
              <w:t>) = 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ind w:left="284" w:hanging="360"/>
        <w:rPr>
          <w:sz w:val="28"/>
        </w:rPr>
      </w:pPr>
      <w:r>
        <w:rPr>
          <w:sz w:val="28"/>
        </w:rPr>
        <w:t>Составление таблицы истинности для вышеуказанной функции</w:t>
      </w:r>
    </w:p>
    <w:p>
      <w:pPr>
        <w:pStyle w:val="ListParagraph"/>
        <w:ind w:left="284" w:hanging="0"/>
        <w:rPr/>
      </w:pPr>
      <w:r>
        <w:rPr/>
      </w:r>
    </w:p>
    <w:tbl>
      <w:tblPr>
        <w:tblStyle w:val="a3"/>
        <w:tblW w:w="9061" w:type="dxa"/>
        <w:jc w:val="left"/>
        <w:tblInd w:w="284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86"/>
        <w:gridCol w:w="1304"/>
        <w:gridCol w:w="1129"/>
        <w:gridCol w:w="1128"/>
        <w:gridCol w:w="1128"/>
        <w:gridCol w:w="1128"/>
        <w:gridCol w:w="1128"/>
        <w:gridCol w:w="1129"/>
      </w:tblGrid>
      <w:tr>
        <w:trPr>
          <w:trHeight w:val="504" w:hRule="atLeast"/>
        </w:trPr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/>
              <w:t>№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1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2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3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4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5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1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2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vertAlign w:val="subscript"/>
              </w:rPr>
            </w:pPr>
            <w:r>
              <w:rPr/>
              <w:t>(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1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2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3</w:t>
            </w:r>
            <w:r>
              <w:rPr/>
              <w:t>)</w:t>
            </w:r>
            <w:r>
              <w:rPr>
                <w:vertAlign w:val="subscript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4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5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vertAlign w:val="subscript"/>
              </w:rPr>
            </w:pPr>
            <w:r>
              <w:rPr/>
              <w:t>(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4</w:t>
            </w:r>
            <w:r>
              <w:rPr>
                <w:rFonts w:cs="Calibri" w:cstheme="minorHAnsi"/>
                <w:sz w:val="24"/>
                <w:lang w:val="en-US"/>
              </w:rPr>
              <w:t>x</w:t>
            </w:r>
            <w:r>
              <w:rPr>
                <w:rFonts w:cs="Calibri" w:cstheme="minorHAnsi"/>
                <w:sz w:val="24"/>
                <w:vertAlign w:val="subscript"/>
                <w:lang w:val="en-US"/>
              </w:rPr>
              <w:t>5</w:t>
            </w:r>
            <w:r>
              <w:rPr/>
              <w:t>)</w:t>
            </w:r>
            <w:r>
              <w:rPr>
                <w:vertAlign w:val="subscript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/>
              <w:t>+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/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11100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11101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986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304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11111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2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>
      <w:pPr>
        <w:pStyle w:val="ListParagraph"/>
        <w:ind w:left="284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42" w:leader="none"/>
        </w:tabs>
        <w:ind w:left="142" w:hanging="360"/>
        <w:rPr>
          <w:sz w:val="28"/>
          <w:szCs w:val="24"/>
        </w:rPr>
      </w:pPr>
      <w:r>
        <w:rPr>
          <w:sz w:val="28"/>
          <w:szCs w:val="24"/>
        </w:rPr>
        <w:t>Представление булевой функции в аналитическом виде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b/>
          <w:b/>
          <w:sz w:val="24"/>
          <w:szCs w:val="24"/>
          <w:vertAlign w:val="superscript"/>
        </w:rPr>
      </w:pPr>
      <w:r>
        <w:rPr>
          <w:b/>
          <w:sz w:val="24"/>
          <w:szCs w:val="24"/>
        </w:rPr>
        <w:t>КДНФ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b/>
          <w:sz w:val="28"/>
          <w:szCs w:val="24"/>
          <w:lang w:val="en-US"/>
        </w:rPr>
        <w:t>f</w:t>
      </w:r>
      <w:r>
        <w:rPr>
          <w:sz w:val="28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cs="Calibri" w:cstheme="minorHAnsi"/>
          <w:sz w:val="28"/>
          <w:sz w:val="28"/>
          <w:szCs w:val="24"/>
        </w:rPr>
        <w:t>ꓦ</w:t>
      </w:r>
      <w:r>
        <w:rPr>
          <w:rFonts w:cs="Calibri" w:cstheme="minorHAnsi"/>
          <w:sz w:val="24"/>
          <w:sz w:val="24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 xml:space="preserve">5 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b/>
          <w:b/>
          <w:sz w:val="24"/>
          <w:szCs w:val="24"/>
        </w:rPr>
      </w:pPr>
      <w:r>
        <w:rPr>
          <w:rFonts w:eastAsia="" w:cs="Calibri" w:cstheme="minorHAnsi" w:eastAsiaTheme="minorEastAsia"/>
          <w:b/>
          <w:sz w:val="24"/>
          <w:szCs w:val="24"/>
        </w:rPr>
        <w:t>ККНФ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b/>
          <w:sz w:val="28"/>
          <w:szCs w:val="24"/>
          <w:lang w:val="en-US"/>
        </w:rPr>
        <w:t>f</w:t>
      </w:r>
      <w:r>
        <w:rPr>
          <w:rFonts w:eastAsia="" w:cs="Calibri" w:cstheme="minorHAnsi" w:eastAsiaTheme="minorEastAsia"/>
          <w:b/>
          <w:sz w:val="28"/>
          <w:szCs w:val="24"/>
        </w:rPr>
        <w:t xml:space="preserve"> = </w:t>
      </w:r>
      <w:r>
        <w:rPr>
          <w:rFonts w:eastAsia="" w:cs="Calibri" w:cstheme="minorHAnsi" w:eastAsiaTheme="minorEastAsia"/>
          <w:sz w:val="28"/>
          <w:szCs w:val="24"/>
        </w:rPr>
        <w:t>(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  <w:lang w:val="en-US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 w:val="28"/>
          <w:szCs w:val="24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</w:rPr>
        <w:t>ꓦ</w:t>
      </w: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 w:val="28"/>
          <w:szCs w:val="24"/>
        </w:rPr>
        <w:t>ꓦ</w:t>
      </w:r>
      <w:r>
        <w:rPr>
          <w:sz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(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)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  <w:t xml:space="preserve">(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) </w:t>
      </w:r>
      <w:r>
        <w:rPr>
          <w:rFonts w:eastAsia="" w:cs="Calibri" w:cstheme="minorHAnsi" w:eastAsiaTheme="minorEastAsia"/>
          <w:sz w:val="28"/>
          <w:sz w:val="28"/>
          <w:szCs w:val="24"/>
        </w:rPr>
        <w:t xml:space="preserve">ꓦ </w:t>
      </w:r>
      <w:r>
        <w:rPr>
          <w:rFonts w:eastAsia="" w:cs="Calibri" w:cstheme="minorHAnsi" w:eastAsiaTheme="minorEastAsia"/>
          <w:sz w:val="28"/>
          <w:szCs w:val="24"/>
        </w:rPr>
        <w:t>(</w:t>
      </w:r>
      <w:r>
        <w:rPr>
          <w:sz w:val="24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</w:p>
    <w:p>
      <w:pPr>
        <w:pStyle w:val="ListParagraph"/>
        <w:tabs>
          <w:tab w:val="clear" w:pos="708"/>
          <w:tab w:val="left" w:pos="142" w:leader="none"/>
        </w:tabs>
        <w:ind w:left="142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42" w:leader="none"/>
        </w:tabs>
        <w:ind w:left="0" w:hanging="36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  <w:t>Поиск МДНФ и/или МКНФ методом Квайна – Мак-Класки</w:t>
      </w:r>
    </w:p>
    <w:p>
      <w:pPr>
        <w:pStyle w:val="ListParagraph"/>
        <w:tabs>
          <w:tab w:val="clear" w:pos="708"/>
          <w:tab w:val="left" w:pos="142" w:leader="none"/>
        </w:tabs>
        <w:ind w:left="0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</w:r>
    </w:p>
    <w:p>
      <w:pPr>
        <w:pStyle w:val="ListParagraph"/>
        <w:tabs>
          <w:tab w:val="clear" w:pos="708"/>
          <w:tab w:val="left" w:pos="142" w:leader="none"/>
        </w:tabs>
        <w:ind w:left="0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  <w:t>Нахождение максимальных кубов</w:t>
      </w:r>
    </w:p>
    <w:p>
      <w:pPr>
        <w:pStyle w:val="ListParagraph"/>
        <w:tabs>
          <w:tab w:val="clear" w:pos="708"/>
          <w:tab w:val="left" w:pos="142" w:leader="none"/>
        </w:tabs>
        <w:ind w:left="0" w:hanging="0"/>
        <w:rPr>
          <w:rFonts w:eastAsia="" w:cs="Calibri" w:cstheme="minorHAnsi" w:eastAsiaTheme="minorEastAsia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</w:r>
    </w:p>
    <w:tbl>
      <w:tblPr>
        <w:tblStyle w:val="a3"/>
        <w:tblW w:w="10915" w:type="dxa"/>
        <w:jc w:val="left"/>
        <w:tblInd w:w="-120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96"/>
        <w:gridCol w:w="3475"/>
        <w:gridCol w:w="3543"/>
        <w:gridCol w:w="1700"/>
      </w:tblGrid>
      <w:tr>
        <w:trPr>
          <w:trHeight w:val="663" w:hRule="atLeast"/>
        </w:trPr>
        <w:tc>
          <w:tcPr>
            <w:tcW w:w="2196" w:type="dxa"/>
            <w:tcBorders/>
            <w:vAlign w:val="center"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-821" w:hanging="0"/>
              <w:contextualSpacing/>
              <w:jc w:val="center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0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  <m:r>
                <w:rPr>
                  <w:rFonts w:ascii="Cambria Math" w:hAnsi="Cambria Math"/>
                </w:rPr>
                <m:t xml:space="preserve">∪</m:t>
              </m:r>
              <m:r>
                <w:rPr>
                  <w:rFonts w:ascii="Cambria Math" w:hAnsi="Cambria Math"/>
                </w:rPr>
                <m:t xml:space="preserve">N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</m:oMath>
          </w:p>
        </w:tc>
        <w:tc>
          <w:tcPr>
            <w:tcW w:w="3475" w:type="dxa"/>
            <w:tcBorders/>
            <w:vAlign w:val="center"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1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</m:oMath>
          </w:p>
        </w:tc>
        <w:tc>
          <w:tcPr>
            <w:tcW w:w="3543" w:type="dxa"/>
            <w:tcBorders/>
            <w:vAlign w:val="center"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</m:oMath>
          </w:p>
        </w:tc>
        <w:tc>
          <w:tcPr>
            <w:tcW w:w="1700" w:type="dxa"/>
            <w:tcBorders/>
            <w:vAlign w:val="center"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Z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</m:oMath>
          </w:p>
        </w:tc>
      </w:tr>
      <w:tr>
        <w:trPr>
          <w:trHeight w:val="12266" w:hRule="atLeast"/>
        </w:trPr>
        <w:tc>
          <w:tcPr>
            <w:tcW w:w="2196" w:type="dxa"/>
            <w:tcBorders/>
          </w:tcPr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1    00011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2    00110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3    00111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4    01001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5    01010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6    01011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7    01100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8    01101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9    01110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10  01111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11  10000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12  10001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13  10010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14  10011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15  10100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16  10101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17  10110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18  11000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19  11001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20  11100   v</w:t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</w:tc>
        <w:tc>
          <w:tcPr>
            <w:tcW w:w="3475" w:type="dxa"/>
            <w:tcBorders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      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</w:rPr>
              <w:t>0011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1-14          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2      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</w:rPr>
              <w:t>0110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2-17          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3      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</w:rPr>
              <w:t>1001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4-19          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4      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b/>
                <w:sz w:val="28"/>
                <w:szCs w:val="24"/>
              </w:rPr>
              <w:t>1100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7-20          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5      0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011    1-6 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6      0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110    2-9 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7      0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111    3-10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8      1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000    11-18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9      1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001    12-19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10    1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100    15-20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11    00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11     1-3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12    01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01     4-8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13    01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10     5-9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14    01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11     6-10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15    10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00     11-15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16    10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01     12-16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17    10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10     13-17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18    11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00     18-20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19    010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      4-6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20    011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      7-9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21    011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      8-10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22    100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      11-13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23    100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1      12-14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24    101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0      15-17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25    0011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2-3 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26    0101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5-6 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27    0110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7-8  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28    0111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9-10  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29    1000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11-12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30    1001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13-14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31    1010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15-16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32    1100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18-19          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v</w:t>
            </w:r>
          </w:p>
        </w:tc>
        <w:tc>
          <w:tcPr>
            <w:tcW w:w="3543" w:type="dxa"/>
            <w:tcBorders/>
          </w:tcPr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1      0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11      5-7   11-14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2      0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6-7  25-28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3      1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8-9   29-32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4      1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00      8-10   15-18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5      01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1      12-14 19-21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6      01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13-14  26-28 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7      10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15-16  29-31</w:t>
            </w:r>
          </w:p>
          <w:p>
            <w:pPr>
              <w:pStyle w:val="ListParagraph"/>
              <w:pBdr>
                <w:bottom w:val="single" w:sz="6" w:space="1" w:color="000000"/>
              </w:pBdr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8      10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>0      15-17  22-24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9      011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20-21  27-28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>10    100</w:t>
            </w:r>
            <w:r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  <w:t>XX</w:t>
            </w: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22-23  29-30</w:t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</w:r>
          </w:p>
          <w:p>
            <w:pPr>
              <w:pStyle w:val="ListParagraph"/>
              <w:tabs>
                <w:tab w:val="clear" w:pos="708"/>
                <w:tab w:val="left" w:pos="142" w:leader="none"/>
              </w:tabs>
              <w:spacing w:lineRule="auto" w:line="240" w:before="0" w:after="0"/>
              <w:ind w:left="0" w:hanging="0"/>
              <w:contextualSpacing/>
              <w:rPr>
                <w:rFonts w:eastAsia="" w:cs="Calibri" w:cstheme="minorHAnsi" w:eastAsiaTheme="minorEastAsia"/>
                <w:sz w:val="28"/>
                <w:szCs w:val="24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4"/>
              </w:rPr>
              <w:t xml:space="preserve">              </w:t>
            </w: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3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∅</m:t>
              </m:r>
            </m:oMath>
          </w:p>
        </w:tc>
        <w:tc>
          <w:tcPr>
            <w:tcW w:w="1700" w:type="dxa"/>
            <w:tcBorders/>
          </w:tcPr>
          <w:p>
            <w:pPr>
              <w:pStyle w:val="Normal"/>
              <w:tabs>
                <w:tab w:val="clear" w:pos="708"/>
                <w:tab w:val="left" w:pos="142" w:leader="none"/>
              </w:tabs>
              <w:spacing w:lineRule="auto" w:line="240" w:before="0" w:after="0"/>
              <w:rPr>
                <w:rFonts w:eastAsia="" w:cs="Calibri" w:cstheme="minorHAnsi" w:eastAsiaTheme="minorEastAsia"/>
                <w:sz w:val="28"/>
                <w:szCs w:val="28"/>
                <w:lang w:val="en-US"/>
              </w:rPr>
            </w:pPr>
            <w:r>
              <w:rPr>
                <w:rFonts w:eastAsia="" w:cs="Calibri" w:cstheme="minorHAnsi" w:eastAsiaTheme="minorEastAsia"/>
                <w:sz w:val="28"/>
                <w:szCs w:val="28"/>
                <w:lang w:val="en-US"/>
              </w:rPr>
              <w:t>1    X0011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   X0110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    X1001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    X1100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    0XX11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    0X11X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    1X00X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    1XX00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    01XX1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  01X1X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  10X0X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  10XX0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  011XX</w:t>
            </w:r>
          </w:p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  100XX</w:t>
            </w:r>
          </w:p>
        </w:tc>
      </w:tr>
    </w:tbl>
    <w:p>
      <w:pPr>
        <w:pStyle w:val="ListParagraph"/>
        <w:tabs>
          <w:tab w:val="clear" w:pos="708"/>
          <w:tab w:val="left" w:pos="142" w:leader="none"/>
        </w:tabs>
        <w:ind w:left="0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rFonts w:eastAsia="" w:cs="Calibri" w:cstheme="minorHAnsi" w:eastAsiaTheme="minorEastAsia"/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ind w:left="-567" w:hanging="0"/>
        <w:rPr>
          <w:sz w:val="28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897890</wp:posOffset>
                </wp:positionH>
                <wp:positionV relativeFrom="paragraph">
                  <wp:posOffset>514350</wp:posOffset>
                </wp:positionV>
                <wp:extent cx="20320" cy="2604770"/>
                <wp:effectExtent l="0" t="0" r="37465" b="25400"/>
                <wp:wrapNone/>
                <wp:docPr id="1" name="Прямая соедините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" cy="26042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0.7pt,40.5pt" to="72.2pt,245.5pt" ID="Прямая соединительная линия 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-1000125</wp:posOffset>
                </wp:positionH>
                <wp:positionV relativeFrom="paragraph">
                  <wp:posOffset>2105025</wp:posOffset>
                </wp:positionV>
                <wp:extent cx="7425055" cy="10795"/>
                <wp:effectExtent l="0" t="0" r="24130" b="28575"/>
                <wp:wrapNone/>
                <wp:docPr id="2" name="Прямая соедините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4280" cy="100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78.75pt,165.75pt" to="505.8pt,166.5pt" ID="Прямая соединительная линия 3" stroked="t" style="position:absolute;flip:y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4749165</wp:posOffset>
                </wp:positionH>
                <wp:positionV relativeFrom="paragraph">
                  <wp:posOffset>514350</wp:posOffset>
                </wp:positionV>
                <wp:extent cx="10160" cy="2587625"/>
                <wp:effectExtent l="0" t="0" r="28575" b="32385"/>
                <wp:wrapNone/>
                <wp:docPr id="3" name="Прямая соединительная 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0" cy="24249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3.95pt,40.5pt" to="375.5pt,231.4pt" ID="Прямая соединительная линия 4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-1000125</wp:posOffset>
                </wp:positionH>
                <wp:positionV relativeFrom="paragraph">
                  <wp:posOffset>2223770</wp:posOffset>
                </wp:positionV>
                <wp:extent cx="7365365" cy="635"/>
                <wp:effectExtent l="0" t="0" r="26670" b="19050"/>
                <wp:wrapNone/>
                <wp:docPr id="4" name="Прямая соединительная 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488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78.75pt,175.1pt" to="501.1pt,175.1pt" ID="Прямая соединительная линия 5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-12065</wp:posOffset>
                </wp:positionH>
                <wp:positionV relativeFrom="paragraph">
                  <wp:posOffset>1851025</wp:posOffset>
                </wp:positionV>
                <wp:extent cx="1270" cy="1270"/>
                <wp:effectExtent l="0" t="0" r="19050" b="19050"/>
                <wp:wrapNone/>
                <wp:docPr id="5" name="Прямая соединительная 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344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95pt,145.75pt" to="198.55pt,145.75pt" ID="Прямая соединительная линия 6" stroked="t" style="position:absolute;flip:x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2308860</wp:posOffset>
                </wp:positionH>
                <wp:positionV relativeFrom="paragraph">
                  <wp:posOffset>514350</wp:posOffset>
                </wp:positionV>
                <wp:extent cx="30480" cy="2604135"/>
                <wp:effectExtent l="0" t="0" r="27940" b="25400"/>
                <wp:wrapNone/>
                <wp:docPr id="6" name="Прямая соедините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0" cy="26035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1.8pt,40.5pt" to="184.1pt,245.45pt" ID="Прямая соединительная линия 7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1767205</wp:posOffset>
                </wp:positionH>
                <wp:positionV relativeFrom="paragraph">
                  <wp:posOffset>1851025</wp:posOffset>
                </wp:positionV>
                <wp:extent cx="1270" cy="1270"/>
                <wp:effectExtent l="0" t="0" r="19050" b="19050"/>
                <wp:wrapNone/>
                <wp:docPr id="7" name="Прямая соединительная линия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344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9.15pt,145.75pt" to="338.65pt,145.75pt" ID="Прямая соединительная линия 8" stroked="t" style="position:absolute;flip:x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4398645</wp:posOffset>
                </wp:positionH>
                <wp:positionV relativeFrom="paragraph">
                  <wp:posOffset>584200</wp:posOffset>
                </wp:positionV>
                <wp:extent cx="30480" cy="2534285"/>
                <wp:effectExtent l="0" t="0" r="27940" b="19050"/>
                <wp:wrapNone/>
                <wp:docPr id="8" name="Прямая соединительная линия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2534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6.35pt,46pt" to="346.65pt,245.5pt" ID="Прямая соединительная линия 9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3322955</wp:posOffset>
                </wp:positionH>
                <wp:positionV relativeFrom="paragraph">
                  <wp:posOffset>514350</wp:posOffset>
                </wp:positionV>
                <wp:extent cx="20320" cy="2604135"/>
                <wp:effectExtent l="0" t="0" r="37465" b="25400"/>
                <wp:wrapNone/>
                <wp:docPr id="9" name="Прямая соединительная линия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" cy="26035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1.65pt,40.5pt" to="263.15pt,245.45pt" ID="Прямая соединительная линия 10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2588260</wp:posOffset>
                </wp:positionH>
                <wp:positionV relativeFrom="paragraph">
                  <wp:posOffset>584200</wp:posOffset>
                </wp:positionV>
                <wp:extent cx="40005" cy="2534285"/>
                <wp:effectExtent l="0" t="0" r="36830" b="19050"/>
                <wp:wrapNone/>
                <wp:docPr id="10" name="Прямая соединительная 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" cy="2534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3.8pt,46pt" to="206.75pt,245.5pt" ID="Прямая соединительная линия 1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-1000760</wp:posOffset>
            </wp:positionH>
            <wp:positionV relativeFrom="margin">
              <wp:posOffset>514350</wp:posOffset>
            </wp:positionV>
            <wp:extent cx="7315200" cy="2332355"/>
            <wp:effectExtent l="0" t="0" r="0" b="0"/>
            <wp:wrapSquare wrapText="bothSides"/>
            <wp:docPr id="1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</w:rPr>
        <w:t>Составление импликационной таблицы</w:t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-344805</wp:posOffset>
                </wp:positionH>
                <wp:positionV relativeFrom="paragraph">
                  <wp:posOffset>2604135</wp:posOffset>
                </wp:positionV>
                <wp:extent cx="5795010" cy="248920"/>
                <wp:effectExtent l="0" t="0" r="15875" b="18415"/>
                <wp:wrapNone/>
                <wp:docPr id="12" name="Прямоугольник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00" cy="248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3" fillcolor="white" stroked="t" style="position:absolute;margin-left:-27.15pt;margin-top:205.05pt;width:456.2pt;height:19.5pt">
                <w10:wrap type="none"/>
                <v:fill o:detectmouseclick="t" type="solid" color2="black"/>
                <v:stroke color="white" weight="12600" joinstyle="miter" endcap="flat"/>
              </v:rect>
            </w:pict>
          </mc:Fallback>
        </mc:AlternateContent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>Существенными являются импликанты 01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</w:rPr>
        <w:t>1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</w:rPr>
        <w:t xml:space="preserve"> и 10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</w:rPr>
        <w:t>0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</w:rPr>
        <w:t>, так как они покрывают соответственно вершины 01010 и 10101, которые не покрывают другие импликанты. Вычеркиваются строки, соответствующие этим импликантам, и столбцы, соответствующие вершинам, которые покрывают существенные импликанты, а именно столбцы 01011, 01110, 01111, 10000, 10001, 10101.</w:t>
      </w:r>
    </w:p>
    <w:tbl>
      <w:tblPr>
        <w:tblpPr w:bottomFromText="0" w:horzAnchor="margin" w:leftFromText="180" w:rightFromText="180" w:tblpX="0" w:tblpXSpec="right" w:tblpY="8235" w:topFromText="0" w:vertAnchor="page"/>
        <w:tblW w:w="10801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78"/>
        <w:gridCol w:w="735"/>
        <w:gridCol w:w="774"/>
        <w:gridCol w:w="774"/>
        <w:gridCol w:w="774"/>
        <w:gridCol w:w="773"/>
        <w:gridCol w:w="775"/>
        <w:gridCol w:w="774"/>
        <w:gridCol w:w="774"/>
        <w:gridCol w:w="774"/>
        <w:gridCol w:w="773"/>
        <w:gridCol w:w="775"/>
        <w:gridCol w:w="773"/>
        <w:gridCol w:w="774"/>
      </w:tblGrid>
      <w:tr>
        <w:trPr>
          <w:trHeight w:val="262" w:hRule="atLeast"/>
        </w:trPr>
        <w:tc>
          <w:tcPr>
            <w:tcW w:w="151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ru-RU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ru-RU"/>
              </w:rPr>
              <w:t>Макс кубы</w:t>
            </w:r>
          </w:p>
        </w:tc>
        <w:tc>
          <w:tcPr>
            <w:tcW w:w="9287" w:type="dxa"/>
            <w:gridSpan w:val="1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ru-RU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ru-RU"/>
              </w:rPr>
              <w:t>0-кубы</w:t>
            </w:r>
          </w:p>
        </w:tc>
      </w:tr>
      <w:tr>
        <w:trPr>
          <w:trHeight w:val="262" w:hRule="atLeast"/>
        </w:trPr>
        <w:tc>
          <w:tcPr>
            <w:tcW w:w="151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ru-RU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ru-RU"/>
              </w:rPr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00011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00110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00111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01001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01100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01101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10010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10011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10110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11000</w:t>
            </w:r>
          </w:p>
        </w:tc>
        <w:tc>
          <w:tcPr>
            <w:tcW w:w="773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11001</w:t>
            </w:r>
          </w:p>
        </w:tc>
        <w:tc>
          <w:tcPr>
            <w:tcW w:w="774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11100</w:t>
            </w:r>
          </w:p>
        </w:tc>
      </w:tr>
      <w:tr>
        <w:trPr>
          <w:trHeight w:val="262" w:hRule="atLeast"/>
        </w:trPr>
        <w:tc>
          <w:tcPr>
            <w:tcW w:w="151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/>
                <w:lang w:eastAsia="ru-RU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ru-RU"/>
              </w:rPr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a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b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c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d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e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f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g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h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i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j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k</w:t>
            </w:r>
          </w:p>
        </w:tc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l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X0011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A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X0110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B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X1001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C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X1100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D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0XX11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E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0X11X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F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  <w:tc>
          <w:tcPr>
            <w:tcW w:w="7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1X00X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G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  <w:tc>
          <w:tcPr>
            <w:tcW w:w="7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1XX00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H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01XX1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I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10XX0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J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011XX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K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  <w:tr>
        <w:trPr>
          <w:trHeight w:val="262" w:hRule="atLeast"/>
        </w:trPr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100XX</w:t>
            </w:r>
          </w:p>
        </w:tc>
        <w:tc>
          <w:tcPr>
            <w:tcW w:w="7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L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*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7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</w:tr>
    </w:tbl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>После вычеркивания получается упрощенная импликационная таблица.</w:t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>Множество существенных импликант образует ядро покрытия как его обязательную часть:</w:t>
      </w:r>
    </w:p>
    <w:p>
      <w:pPr>
        <w:pStyle w:val="Normal"/>
        <w:ind w:left="-567" w:hanging="0"/>
        <w:rPr>
          <w:rFonts w:eastAsia="" w:eastAsiaTheme="minorEastAsia"/>
          <w:sz w:val="28"/>
          <w:szCs w:val="24"/>
        </w:rPr>
      </w:pPr>
      <w:r>
        <w:rPr>
          <w:sz w:val="28"/>
          <w:szCs w:val="24"/>
        </w:rPr>
        <w:tab/>
        <w:tab/>
        <w:tab/>
        <w:tab/>
        <w:tab/>
        <w:t xml:space="preserve">Т =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01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</m:eqArr>
          </m:e>
        </m:d>
      </m:oMath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>Определение минимального покрытия методом Петрика</w:t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 xml:space="preserve">Записываем булево выражение </w:t>
      </w:r>
      <w:r>
        <w:rPr>
          <w:sz w:val="28"/>
          <w:szCs w:val="24"/>
          <w:lang w:val="en-US"/>
        </w:rPr>
        <w:t>Y</w:t>
      </w:r>
      <w:r>
        <w:rPr>
          <w:sz w:val="28"/>
          <w:szCs w:val="24"/>
        </w:rPr>
        <w:t>, определяющее условие покрытия всех существенных вершин в соответствии с таблицей выше</w:t>
      </w:r>
    </w:p>
    <w:p>
      <w:pPr>
        <w:pStyle w:val="Normal"/>
        <w:ind w:left="-567" w:hanging="0"/>
        <w:rPr>
          <w:rFonts w:cs="Calibri" w:cstheme="minorHAnsi"/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Y = </w:t>
      </w:r>
      <w:r>
        <w:rPr>
          <w:sz w:val="28"/>
          <w:szCs w:val="24"/>
          <w:u w:val="single"/>
          <w:lang w:val="en-US"/>
        </w:rPr>
        <w:t xml:space="preserve">(A </w:t>
      </w:r>
      <w:r>
        <w:rPr>
          <w:rFonts w:cs="Calibri" w:cstheme="minorHAnsi"/>
          <w:sz w:val="28"/>
          <w:szCs w:val="24"/>
          <w:u w:val="single"/>
          <w:lang w:val="en-US"/>
        </w:rPr>
        <w:t>v E)</w:t>
      </w:r>
      <w:r>
        <w:rPr>
          <w:rFonts w:cs="Calibri" w:cstheme="minorHAnsi"/>
          <w:sz w:val="28"/>
          <w:szCs w:val="24"/>
          <w:u w:val="single" w:color="FF0000"/>
          <w:lang w:val="en-US"/>
        </w:rPr>
        <w:t>(B v F)(E v F)</w:t>
      </w:r>
      <w:r>
        <w:rPr>
          <w:rFonts w:cs="Calibri" w:cstheme="minorHAnsi"/>
          <w:sz w:val="28"/>
          <w:szCs w:val="24"/>
          <w:lang w:val="en-US"/>
        </w:rPr>
        <w:t>(</w:t>
      </w:r>
      <w:r>
        <w:rPr>
          <w:rFonts w:cs="Calibri" w:cstheme="minorHAnsi"/>
          <w:sz w:val="28"/>
          <w:szCs w:val="24"/>
          <w:u w:val="single" w:color="00B050"/>
          <w:lang w:val="en-US"/>
        </w:rPr>
        <w:t>C v I)</w:t>
      </w:r>
      <w:r>
        <w:rPr>
          <w:rFonts w:cs="Calibri" w:cstheme="minorHAnsi"/>
          <w:sz w:val="28"/>
          <w:szCs w:val="24"/>
          <w:lang w:val="en-US"/>
        </w:rPr>
        <w:t>(</w:t>
      </w:r>
      <w:r>
        <w:rPr>
          <w:rFonts w:cs="Calibri" w:cstheme="minorHAnsi"/>
          <w:sz w:val="28"/>
          <w:szCs w:val="24"/>
          <w:u w:val="single" w:color="7030A0"/>
          <w:lang w:val="en-US"/>
        </w:rPr>
        <w:t>D v K</w:t>
      </w:r>
      <w:r>
        <w:rPr>
          <w:rFonts w:cs="Calibri" w:cstheme="minorHAnsi"/>
          <w:sz w:val="28"/>
          <w:szCs w:val="24"/>
          <w:u w:val="single" w:color="00B050"/>
          <w:lang w:val="en-US"/>
        </w:rPr>
        <w:t>)(I v K)</w:t>
      </w:r>
      <w:r>
        <w:rPr>
          <w:rFonts w:cs="Calibri" w:cstheme="minorHAnsi"/>
          <w:sz w:val="28"/>
          <w:szCs w:val="24"/>
          <w:lang w:val="en-US"/>
        </w:rPr>
        <w:t>(</w:t>
      </w:r>
      <w:r>
        <w:rPr>
          <w:rFonts w:cs="Calibri" w:cstheme="minorHAnsi"/>
          <w:sz w:val="28"/>
          <w:szCs w:val="24"/>
          <w:u w:val="single" w:color="C45911"/>
          <w:lang w:val="en-US"/>
        </w:rPr>
        <w:t>J v L</w:t>
      </w:r>
      <w:r>
        <w:rPr>
          <w:rFonts w:cs="Calibri" w:cstheme="minorHAnsi"/>
          <w:sz w:val="28"/>
          <w:szCs w:val="24"/>
          <w:lang w:val="en-US"/>
        </w:rPr>
        <w:t>)</w:t>
      </w:r>
      <w:r>
        <w:rPr>
          <w:rFonts w:cs="Calibri" w:cstheme="minorHAnsi"/>
          <w:sz w:val="28"/>
          <w:szCs w:val="24"/>
          <w:u w:val="single"/>
          <w:lang w:val="en-US"/>
        </w:rPr>
        <w:t>(A v L)(</w:t>
      </w:r>
      <w:r>
        <w:rPr>
          <w:rFonts w:cs="Calibri" w:cstheme="minorHAnsi"/>
          <w:sz w:val="28"/>
          <w:szCs w:val="24"/>
          <w:u w:val="single" w:color="C45911"/>
          <w:lang w:val="en-US"/>
        </w:rPr>
        <w:t>B v J</w:t>
      </w:r>
      <w:r>
        <w:rPr>
          <w:rFonts w:cs="Calibri" w:cstheme="minorHAnsi"/>
          <w:sz w:val="28"/>
          <w:szCs w:val="24"/>
          <w:lang w:val="en-US"/>
        </w:rPr>
        <w:t>)(G v H)(C v G)(</w:t>
      </w:r>
      <w:r>
        <w:rPr>
          <w:rFonts w:cs="Calibri" w:cstheme="minorHAnsi"/>
          <w:sz w:val="28"/>
          <w:szCs w:val="24"/>
          <w:u w:val="single" w:color="7030A0"/>
          <w:lang w:val="en-US"/>
        </w:rPr>
        <w:t>D v H</w:t>
      </w:r>
      <w:r>
        <w:rPr>
          <w:rFonts w:cs="Calibri" w:cstheme="minorHAnsi"/>
          <w:sz w:val="28"/>
          <w:szCs w:val="24"/>
          <w:lang w:val="en-US"/>
        </w:rPr>
        <w:t>)</w:t>
      </w:r>
    </w:p>
    <w:p>
      <w:pPr>
        <w:pStyle w:val="Normal"/>
        <w:ind w:left="-567" w:hanging="0"/>
        <w:rPr>
          <w:rFonts w:cs="Calibri" w:cstheme="minorHAnsi"/>
          <w:sz w:val="28"/>
          <w:szCs w:val="24"/>
        </w:rPr>
      </w:pPr>
      <w:r>
        <w:rPr>
          <w:rFonts w:cs="Calibri" w:cstheme="minorHAnsi"/>
          <w:sz w:val="28"/>
          <w:szCs w:val="24"/>
        </w:rPr>
        <w:t>Для преобразования в дизъюнктивную форму выполняется попарное логическое умножение дизъюнктивных термов.</w:t>
      </w:r>
    </w:p>
    <w:p>
      <w:pPr>
        <w:pStyle w:val="Normal"/>
        <w:ind w:left="-567" w:hanging="0"/>
        <w:rPr>
          <w:rFonts w:cs="Calibri" w:cstheme="minorHAnsi"/>
          <w:sz w:val="28"/>
          <w:szCs w:val="24"/>
        </w:rPr>
      </w:pPr>
      <w:r>
        <w:rPr>
          <w:rFonts w:cs="Calibri" w:cstheme="minorHAnsi"/>
          <w:sz w:val="28"/>
          <w:szCs w:val="24"/>
        </w:rPr>
      </w:r>
    </w:p>
    <w:p>
      <w:pPr>
        <w:pStyle w:val="Normal"/>
        <w:ind w:left="-567" w:hanging="0"/>
        <w:rPr>
          <w:rFonts w:cs="Calibri" w:cstheme="minorHAnsi"/>
          <w:sz w:val="28"/>
          <w:szCs w:val="24"/>
          <w:u w:val="single"/>
          <w:lang w:val="en-US"/>
        </w:rPr>
      </w:pPr>
      <w:r>
        <w:rPr>
          <w:rFonts w:cs="Calibri" w:cstheme="minorHAnsi"/>
          <w:sz w:val="28"/>
          <w:szCs w:val="24"/>
          <w:lang w:val="en-US"/>
        </w:rPr>
        <w:t>C</w:t>
      </w:r>
      <w:r>
        <w:rPr>
          <w:rFonts w:cs="Calibri" w:cstheme="minorHAnsi"/>
          <w:sz w:val="28"/>
          <w:szCs w:val="24"/>
          <w:vertAlign w:val="subscript"/>
          <w:lang w:val="en-US"/>
        </w:rPr>
        <w:t>min</w:t>
      </w:r>
      <w:r>
        <w:rPr>
          <w:rFonts w:cs="Calibri" w:cstheme="minorHAnsi"/>
          <w:sz w:val="28"/>
          <w:szCs w:val="24"/>
          <w:lang w:val="en-US"/>
        </w:rPr>
        <w:t>(f)=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e>
                <m:r>
                  <w:rPr>
                    <w:rFonts w:ascii="Cambria Math" w:hAnsi="Cambria Math"/>
                  </w:rPr>
                  <m:t xml:space="preserve">L</m:t>
                </m:r>
              </m:e>
            </m:eqArr>
          </m:e>
        </m:d>
      </m:oMath>
      <w:r>
        <w:rPr>
          <w:rFonts w:eastAsia="" w:cs="Calibri" w:cstheme="minorHAnsi" w:eastAsiaTheme="minorEastAsia"/>
          <w:sz w:val="28"/>
          <w:szCs w:val="24"/>
          <w:lang w:val="en-US"/>
        </w:rPr>
        <w:t>=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01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11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01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  <m:e>
                <m:r>
                  <w:rPr>
                    <w:rFonts w:ascii="Cambria Math" w:hAnsi="Cambria Math"/>
                  </w:rPr>
                  <m:t xml:space="preserve">011</m:t>
                </m:r>
                <m:r>
                  <w:rPr>
                    <w:rFonts w:ascii="Cambria Math" w:hAnsi="Cambria Math"/>
                  </w:rPr>
                  <m:t xml:space="preserve">XX</m:t>
                </m:r>
              </m:e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00</m:t>
                </m:r>
              </m:e>
              <m:e>
                <m:r>
                  <w:rPr>
                    <w:rFonts w:ascii="Cambria Math" w:hAnsi="Cambria Math"/>
                  </w:rPr>
                  <m:t xml:space="preserve">100</m:t>
                </m:r>
                <m:r>
                  <w:rPr>
                    <w:rFonts w:ascii="Cambria Math" w:hAnsi="Cambria Math"/>
                  </w:rPr>
                  <m:t xml:space="preserve">XX</m:t>
                </m:r>
              </m:e>
            </m:eqArr>
          </m:e>
        </m:d>
      </m:oMath>
      <w:r>
        <w:rPr>
          <w:rFonts w:eastAsia="" w:cs="Calibri" w:cstheme="minorHAnsi" w:eastAsiaTheme="minorEastAsia"/>
          <w:sz w:val="28"/>
          <w:szCs w:val="24"/>
          <w:lang w:val="en-US"/>
        </w:rPr>
        <w:tab/>
        <w:tab/>
        <w:tab/>
        <w:tab/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a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b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32</m:t>
        </m:r>
      </m:oMath>
    </w:p>
    <w:p>
      <w:pPr>
        <w:pStyle w:val="Normal"/>
        <w:ind w:left="-567" w:hanging="0"/>
        <w:rPr>
          <w:rFonts w:cs="Calibri" w:cstheme="minorHAnsi"/>
          <w:sz w:val="28"/>
          <w:szCs w:val="24"/>
        </w:rPr>
      </w:pPr>
      <w:r>
        <w:rPr>
          <w:rFonts w:eastAsia="" w:cs="Calibri" w:cstheme="minorHAnsi" w:eastAsiaTheme="minorEastAsia"/>
          <w:sz w:val="28"/>
          <w:szCs w:val="24"/>
        </w:rPr>
        <w:t>(</w:t>
      </w:r>
      <w:r>
        <w:rPr>
          <w:sz w:val="24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</w:p>
    <w:p>
      <w:pPr>
        <w:pStyle w:val="Normal"/>
        <w:ind w:left="-567" w:hanging="0"/>
        <w:rPr>
          <w:rFonts w:eastAsia="" w:cs="Calibri" w:cstheme="minorHAnsi" w:eastAsiaTheme="minorEastAsia"/>
          <w:sz w:val="28"/>
          <w:szCs w:val="24"/>
          <w:vertAlign w:val="subscript"/>
        </w:rPr>
      </w:pPr>
      <w:r>
        <w:rPr>
          <w:sz w:val="28"/>
          <w:szCs w:val="24"/>
        </w:rPr>
        <w:t xml:space="preserve">МДНФ =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5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3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5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3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</w:p>
    <w:p>
      <w:pPr>
        <w:pStyle w:val="ListParagraph"/>
        <w:numPr>
          <w:ilvl w:val="0"/>
          <w:numId w:val="1"/>
        </w:numPr>
        <w:ind w:left="-426" w:hanging="360"/>
        <w:rPr>
          <w:sz w:val="28"/>
          <w:szCs w:val="24"/>
        </w:rPr>
      </w:pPr>
      <w:r>
        <w:rPr>
          <w:sz w:val="28"/>
          <w:szCs w:val="24"/>
        </w:rPr>
        <w:t>Минимизация булевой функции на картах Карно</w:t>
      </w:r>
    </w:p>
    <w:p>
      <w:pPr>
        <w:pStyle w:val="ListParagraph"/>
        <w:numPr>
          <w:ilvl w:val="1"/>
          <w:numId w:val="1"/>
        </w:numPr>
        <w:ind w:left="-142" w:hanging="420"/>
        <w:rPr>
          <w:sz w:val="28"/>
          <w:szCs w:val="24"/>
        </w:rPr>
      </w:pPr>
      <w:r>
        <w:rPr>
          <w:sz w:val="28"/>
          <w:szCs w:val="24"/>
        </w:rPr>
        <w:t>МДНФ</w:t>
      </w:r>
    </w:p>
    <w:p>
      <w:pPr>
        <w:pStyle w:val="ListParagraph"/>
        <w:ind w:left="-142" w:hanging="0"/>
        <w:rPr>
          <w:sz w:val="28"/>
          <w:szCs w:val="24"/>
          <w:vertAlign w:val="subscript"/>
        </w:rPr>
      </w:pPr>
      <w:r>
        <w:drawing>
          <wp:anchor behindDoc="0" distT="0" distB="0" distL="114300" distR="114300" simplePos="0" locked="0" layoutInCell="1" allowOverlap="1" relativeHeight="14">
            <wp:simplePos x="0" y="0"/>
            <wp:positionH relativeFrom="margin">
              <wp:posOffset>-284480</wp:posOffset>
            </wp:positionH>
            <wp:positionV relativeFrom="margin">
              <wp:posOffset>4626610</wp:posOffset>
            </wp:positionV>
            <wp:extent cx="5940425" cy="3341370"/>
            <wp:effectExtent l="0" t="0" r="0" b="0"/>
            <wp:wrapTopAndBottom/>
            <wp:docPr id="1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</w:rPr>
        <w:t>Д</w:t>
      </w:r>
      <w:r>
        <w:rPr>
          <w:sz w:val="28"/>
          <w:szCs w:val="24"/>
        </w:rPr>
        <w:t xml:space="preserve">ля минимизации булевой функции от пяти переменных используем две четырехмерные карты Карно, различающиеся по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</w:p>
    <w:p>
      <w:pPr>
        <w:pStyle w:val="Normal"/>
        <w:ind w:left="708" w:firstLine="708"/>
        <w:rPr>
          <w:sz w:val="28"/>
          <w:szCs w:val="24"/>
          <w:lang w:val="en-US"/>
        </w:rPr>
      </w:pPr>
      <w:r>
        <w:rPr>
          <w:rFonts w:cs="Calibri" w:cstheme="minorHAnsi"/>
          <w:sz w:val="28"/>
          <w:szCs w:val="24"/>
          <w:lang w:val="en-US"/>
        </w:rPr>
        <w:t>C</w:t>
      </w:r>
      <w:r>
        <w:rPr>
          <w:rFonts w:cs="Calibri" w:cstheme="minorHAnsi"/>
          <w:sz w:val="28"/>
          <w:szCs w:val="24"/>
          <w:vertAlign w:val="subscript"/>
          <w:lang w:val="en-US"/>
        </w:rPr>
        <w:t>min</w:t>
      </w:r>
      <w:r>
        <w:rPr>
          <w:rFonts w:cs="Calibri" w:cstheme="minorHAnsi"/>
          <w:sz w:val="28"/>
          <w:szCs w:val="24"/>
          <w:lang w:val="en-US"/>
        </w:rPr>
        <w:t xml:space="preserve">(f) =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01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11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01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  <m:e>
                <m:r>
                  <w:rPr>
                    <w:rFonts w:ascii="Cambria Math" w:hAnsi="Cambria Math"/>
                  </w:rPr>
                  <m:t xml:space="preserve">011</m:t>
                </m:r>
                <m:r>
                  <w:rPr>
                    <w:rFonts w:ascii="Cambria Math" w:hAnsi="Cambria Math"/>
                  </w:rPr>
                  <m:t xml:space="preserve">XX</m:t>
                </m:r>
              </m:e>
              <m:e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00</m:t>
                </m:r>
              </m:e>
              <m:e>
                <m:r>
                  <w:rPr>
                    <w:rFonts w:ascii="Cambria Math" w:hAnsi="Cambria Math"/>
                  </w:rPr>
                  <m:t xml:space="preserve">100</m:t>
                </m:r>
                <m:r>
                  <w:rPr>
                    <w:rFonts w:ascii="Cambria Math" w:hAnsi="Cambria Math"/>
                  </w:rPr>
                  <m:t xml:space="preserve">XX</m:t>
                </m:r>
              </m:e>
            </m:eqArr>
          </m:e>
        </m:d>
      </m:oMath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 </w:t>
        <w:tab/>
        <w:tab/>
        <w:tab/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a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b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32</m:t>
        </m:r>
      </m:oMath>
      <w:r>
        <w:br w:type="page"/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 xml:space="preserve">Цены минимальных покрытий, полученных с помощью карт Карно и методом Квайна – Мак-Класки совпадают. </w:t>
      </w:r>
    </w:p>
    <w:p>
      <w:pPr>
        <w:pStyle w:val="Normal"/>
        <w:ind w:left="-567" w:hanging="0"/>
        <w:rPr>
          <w:rFonts w:eastAsia="" w:cs="Calibri" w:cstheme="minorHAnsi" w:eastAsiaTheme="minorEastAsia"/>
          <w:sz w:val="28"/>
          <w:szCs w:val="24"/>
          <w:vertAlign w:val="subscript"/>
        </w:rPr>
      </w:pPr>
      <w:r>
        <w:rPr>
          <w:sz w:val="28"/>
          <w:szCs w:val="24"/>
        </w:rPr>
        <w:t xml:space="preserve">МДНФ: </w:t>
      </w:r>
      <w:r>
        <w:rPr>
          <w:sz w:val="28"/>
          <w:szCs w:val="24"/>
          <w:lang w:val="en-US"/>
        </w:rPr>
        <w:t>f</w:t>
      </w:r>
      <w:r>
        <w:rPr>
          <w:sz w:val="28"/>
          <w:szCs w:val="24"/>
        </w:rPr>
        <w:t xml:space="preserve"> =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5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3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4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5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3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vertAlign w:val="subscript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</w:p>
    <w:p>
      <w:pPr>
        <w:pStyle w:val="ListParagraph"/>
        <w:numPr>
          <w:ilvl w:val="1"/>
          <w:numId w:val="1"/>
        </w:numPr>
        <w:ind w:left="-426" w:hanging="71"/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МКНФ</w:t>
      </w:r>
    </w:p>
    <w:p>
      <w:pPr>
        <w:pStyle w:val="ListParagraph"/>
        <w:ind w:left="-142" w:hanging="0"/>
        <w:rPr>
          <w:sz w:val="28"/>
          <w:szCs w:val="24"/>
          <w:lang w:val="uk-UA"/>
        </w:rPr>
      </w:pPr>
      <w:r>
        <w:rPr>
          <w:sz w:val="28"/>
          <w:szCs w:val="24"/>
        </w:rPr>
        <w:t xml:space="preserve">Для минимизации булевой функции от пяти переменных используем две четырехмерные карты Карно, различающиеся по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</w:p>
    <w:p>
      <w:pPr>
        <w:pStyle w:val="ListParagraph"/>
        <w:ind w:left="-426" w:hanging="0"/>
        <w:rPr>
          <w:sz w:val="28"/>
          <w:szCs w:val="24"/>
        </w:rPr>
      </w:pPr>
      <w:r>
        <w:rPr>
          <w:sz w:val="28"/>
          <w:szCs w:val="24"/>
        </w:rPr>
        <w:drawing>
          <wp:anchor behindDoc="0" distT="0" distB="0" distL="114300" distR="114300" simplePos="0" locked="0" layoutInCell="1" allowOverlap="1" relativeHeight="15">
            <wp:simplePos x="0" y="0"/>
            <wp:positionH relativeFrom="margin">
              <wp:posOffset>-379730</wp:posOffset>
            </wp:positionH>
            <wp:positionV relativeFrom="margin">
              <wp:posOffset>1741805</wp:posOffset>
            </wp:positionV>
            <wp:extent cx="5940425" cy="3341370"/>
            <wp:effectExtent l="0" t="0" r="0" b="0"/>
            <wp:wrapTopAndBottom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sz w:val="28"/>
          <w:szCs w:val="24"/>
          <w:lang w:val="en-US"/>
        </w:rPr>
      </w:pPr>
      <w:r>
        <w:rPr>
          <w:rFonts w:cs="Calibri" w:cstheme="minorHAnsi"/>
          <w:sz w:val="28"/>
          <w:szCs w:val="24"/>
          <w:lang w:val="en-US"/>
        </w:rPr>
        <w:t>C</w:t>
      </w:r>
      <w:r>
        <w:rPr>
          <w:rFonts w:cs="Calibri" w:cstheme="minorHAnsi"/>
          <w:sz w:val="28"/>
          <w:szCs w:val="24"/>
          <w:vertAlign w:val="subscript"/>
          <w:lang w:val="en-US"/>
        </w:rPr>
        <w:t>min</w:t>
      </w:r>
      <w:r>
        <w:rPr>
          <w:rFonts w:cs="Calibri" w:cstheme="minorHAnsi"/>
          <w:sz w:val="28"/>
          <w:szCs w:val="24"/>
          <w:lang w:val="en-US"/>
        </w:rPr>
        <w:t xml:space="preserve">(f) =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00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000</m:t>
                </m:r>
              </m:e>
              <m:e>
                <m:r>
                  <w:rPr>
                    <w:rFonts w:ascii="Cambria Math" w:hAnsi="Cambria Math"/>
                  </w:rPr>
                  <m:t xml:space="preserve">000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</m:t>
                </m:r>
              </m:e>
              <m:e>
                <m:r>
                  <w:rPr>
                    <w:rFonts w:ascii="Cambria Math" w:hAnsi="Cambria Math"/>
                  </w:rPr>
                  <m:t xml:space="preserve">111</m:t>
                </m:r>
                <m:r>
                  <w:rPr>
                    <w:rFonts w:ascii="Cambria Math" w:hAnsi="Cambria Math"/>
                  </w:rPr>
                  <m:t xml:space="preserve">XX</m:t>
                </m:r>
              </m:e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XX</m:t>
                </m:r>
                <m:r>
                  <w:rPr>
                    <w:rFonts w:ascii="Cambria Math" w:hAnsi="Cambria Math"/>
                  </w:rPr>
                  <m:t xml:space="preserve">11</m:t>
                </m:r>
              </m:e>
            </m:eqArr>
          </m:e>
        </m:d>
      </m:oMath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</w:t>
        <w:tab/>
        <w:tab/>
        <w:tab/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a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20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b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26</m:t>
        </m:r>
      </m:oMath>
      <w:r>
        <w:rPr>
          <w:rFonts w:eastAsia="" w:cs="Calibri" w:cstheme="minorHAnsi" w:eastAsiaTheme="minorEastAsia"/>
          <w:sz w:val="28"/>
          <w:szCs w:val="24"/>
          <w:lang w:val="en-US"/>
        </w:rPr>
        <w:tab/>
      </w:r>
    </w:p>
    <w:p>
      <w:pPr>
        <w:pStyle w:val="ListParagraph"/>
        <w:ind w:left="-1134" w:right="-1" w:hanging="0"/>
        <w:rPr>
          <w:rFonts w:eastAsia="" w:cs="Calibri" w:cstheme="minorHAnsi" w:eastAsiaTheme="minorEastAsia"/>
          <w:sz w:val="28"/>
          <w:szCs w:val="24"/>
        </w:rPr>
      </w:pPr>
      <w:r>
        <w:rPr>
          <w:sz w:val="28"/>
          <w:szCs w:val="24"/>
        </w:rPr>
        <w:t xml:space="preserve">МКНФ: </w:t>
      </w:r>
      <w:r>
        <w:rPr>
          <w:sz w:val="28"/>
          <w:szCs w:val="24"/>
          <w:lang w:val="en-US"/>
        </w:rPr>
        <w:t>f</w:t>
      </w:r>
      <w:r>
        <w:rPr>
          <w:sz w:val="28"/>
          <w:szCs w:val="24"/>
        </w:rPr>
        <w:t>=(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>)(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3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5</w:t>
      </w:r>
      <w:r>
        <w:rPr>
          <w:sz w:val="28"/>
          <w:szCs w:val="24"/>
        </w:rPr>
        <w:t xml:space="preserve">)(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3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5</w:t>
      </w:r>
      <w:r>
        <w:rPr>
          <w:sz w:val="28"/>
          <w:szCs w:val="24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 xml:space="preserve">) </w:t>
      </w:r>
    </w:p>
    <w:p>
      <w:pPr>
        <w:pStyle w:val="ListParagraph"/>
        <w:ind w:left="-1134" w:right="-1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numPr>
          <w:ilvl w:val="0"/>
          <w:numId w:val="1"/>
        </w:numPr>
        <w:ind w:left="-851" w:right="-1" w:hanging="11"/>
        <w:rPr>
          <w:sz w:val="28"/>
          <w:szCs w:val="24"/>
        </w:rPr>
      </w:pPr>
      <w:r>
        <w:rPr>
          <w:sz w:val="28"/>
          <w:szCs w:val="24"/>
        </w:rPr>
        <w:t xml:space="preserve"> </w:t>
      </w:r>
      <w:r>
        <w:rPr>
          <w:sz w:val="28"/>
          <w:szCs w:val="24"/>
        </w:rPr>
        <w:t>Преобразование минимальных форм булевой функции</w:t>
      </w:r>
    </w:p>
    <w:p>
      <w:pPr>
        <w:pStyle w:val="ListParagraph"/>
        <w:ind w:left="-567" w:right="-1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ind w:left="-851" w:right="-1" w:hanging="0"/>
        <w:rPr>
          <w:sz w:val="28"/>
          <w:szCs w:val="24"/>
        </w:rPr>
      </w:pPr>
      <w:r>
        <w:rPr>
          <w:sz w:val="28"/>
          <w:szCs w:val="24"/>
        </w:rPr>
        <w:t>Факторное преобразование МДНФ</w:t>
      </w:r>
    </w:p>
    <w:p>
      <w:pPr>
        <w:pStyle w:val="Normal"/>
        <w:ind w:left="-85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f =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4</w:t>
      </w:r>
      <w:r>
        <w:rPr>
          <w:rFonts w:cs="Calibri" w:cstheme="minorHAnsi"/>
          <w:sz w:val="28"/>
          <w:szCs w:val="24"/>
          <w:lang w:val="en-US"/>
        </w:rPr>
        <w:t xml:space="preserve"> v  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u w:val="single"/>
          <w:vertAlign w:val="subscript"/>
          <w:lang w:val="en-US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u w:val="single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4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5</w:t>
      </w:r>
      <w:r>
        <w:rPr>
          <w:rFonts w:cs="Calibri" w:cstheme="minorHAnsi"/>
          <w:sz w:val="28"/>
          <w:szCs w:val="24"/>
          <w:lang w:val="en-US"/>
        </w:rPr>
        <w:t xml:space="preserve"> v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3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4</w:t>
      </w:r>
      <w:r>
        <w:rPr>
          <w:rFonts w:cs="Calibri" w:cstheme="minorHAnsi"/>
          <w:sz w:val="28"/>
          <w:szCs w:val="24"/>
          <w:u w:val="single"/>
          <w:lang w:val="en-US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 xml:space="preserve">v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5</w:t>
      </w:r>
      <w:r>
        <w:rPr>
          <w:rFonts w:cs="Calibri" w:cstheme="minorHAnsi"/>
          <w:sz w:val="28"/>
          <w:szCs w:val="24"/>
          <w:lang w:val="en-US"/>
        </w:rPr>
        <w:t xml:space="preserve"> v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u w:val="single"/>
          <w:lang w:val="en-US"/>
        </w:rPr>
        <w:t>X</w:t>
      </w:r>
      <w:r>
        <w:rPr>
          <w:rFonts w:cs="Calibri" w:cstheme="minorHAnsi"/>
          <w:sz w:val="28"/>
          <w:szCs w:val="24"/>
          <w:u w:val="single"/>
          <w:vertAlign w:val="subscript"/>
          <w:lang w:val="en-US"/>
        </w:rPr>
        <w:t>3</w:t>
      </w:r>
      <w:r>
        <w:rPr>
          <w:rFonts w:cs="Calibri" w:cstheme="minorHAnsi"/>
          <w:sz w:val="28"/>
          <w:szCs w:val="24"/>
          <w:lang w:val="en-US"/>
        </w:rPr>
        <w:t xml:space="preserve"> v X</w:t>
      </w:r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5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>
          <w:rFonts w:eastAsia="" w:cs="Calibri" w:cstheme="minorHAnsi" w:eastAsiaTheme="minorEastAsia"/>
          <w:sz w:val="28"/>
          <w:szCs w:val="24"/>
          <w:u w:val="single"/>
          <w:lang w:val="en-US"/>
        </w:rPr>
        <w:t>X</w:t>
      </w:r>
      <w:r>
        <w:rPr>
          <w:rFonts w:eastAsia="" w:cs="Calibri" w:cstheme="minorHAnsi" w:eastAsiaTheme="minorEastAsia"/>
          <w:sz w:val="28"/>
          <w:szCs w:val="24"/>
          <w:u w:val="single"/>
          <w:vertAlign w:val="subscript"/>
          <w:lang w:val="en-US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u w:val="single"/>
          <w:vertAlign w:val="subscript"/>
          <w:lang w:val="en-US"/>
        </w:rPr>
        <w:t>2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u w:val="single"/>
          <w:vertAlign w:val="subscript"/>
          <w:lang w:val="en-US"/>
        </w:rPr>
        <w:t>3</w:t>
      </w:r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=</w:t>
        <w:tab/>
        <w:t xml:space="preserve">   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Q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32</m:t>
        </m:r>
      </m:oMath>
      <w:r>
        <w:rPr>
          <w:rFonts w:eastAsia="" w:cs="Calibri" w:cstheme="minorHAnsi" w:eastAsiaTheme="minorEastAsia"/>
          <w:sz w:val="28"/>
          <w:szCs w:val="24"/>
          <w:lang w:val="en-US"/>
        </w:rPr>
        <w:t>)</w:t>
      </w:r>
    </w:p>
    <w:p>
      <w:pPr>
        <w:pStyle w:val="ListParagraph"/>
        <w:ind w:left="-851" w:right="-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=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4</w:t>
      </w:r>
      <w:r>
        <w:rPr>
          <w:rFonts w:cs="Calibri" w:cstheme="minorHAnsi"/>
          <w:sz w:val="28"/>
          <w:szCs w:val="24"/>
          <w:lang w:val="en-US"/>
        </w:rPr>
        <w:t>(X</w:t>
      </w:r>
      <w:r>
        <w:rPr>
          <w:rFonts w:cs="Calibri" w:cstheme="minorHAnsi"/>
          <w:sz w:val="28"/>
          <w:szCs w:val="24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lang w:val="en-US"/>
        </w:rPr>
        <w:t xml:space="preserve"> v X</w:t>
      </w:r>
      <w:r>
        <w:rPr>
          <w:rFonts w:cs="Calibri" w:cstheme="minorHAnsi"/>
          <w:sz w:val="28"/>
          <w:szCs w:val="24"/>
          <w:vertAlign w:val="subscript"/>
          <w:lang w:val="en-US"/>
        </w:rPr>
        <w:t>5</w:t>
      </w:r>
      <w:r>
        <w:rPr>
          <w:rFonts w:cs="Calibri" w:cstheme="minorHAnsi"/>
          <w:sz w:val="28"/>
          <w:szCs w:val="24"/>
          <w:lang w:val="en-US"/>
        </w:rPr>
        <w:t xml:space="preserve">)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3</w:t>
      </w:r>
      <w:r>
        <w:rPr>
          <w:rFonts w:cs="Calibri" w:cstheme="minorHAnsi"/>
          <w:sz w:val="28"/>
          <w:szCs w:val="24"/>
          <w:lang w:val="en-US"/>
        </w:rPr>
        <w:t>(X</w:t>
      </w:r>
      <w:r>
        <w:rPr>
          <w:rFonts w:cs="Calibri" w:cstheme="minorHAnsi"/>
          <w:sz w:val="28"/>
          <w:szCs w:val="24"/>
          <w:vertAlign w:val="subscript"/>
          <w:lang w:val="en-US"/>
        </w:rPr>
        <w:t>4</w:t>
      </w:r>
      <w:r>
        <w:rPr>
          <w:rFonts w:cs="Calibri" w:cstheme="minorHAnsi"/>
          <w:sz w:val="28"/>
          <w:szCs w:val="24"/>
          <w:lang w:val="en-US"/>
        </w:rPr>
        <w:t xml:space="preserve"> v X</w:t>
      </w:r>
      <w:r>
        <w:rPr>
          <w:rFonts w:cs="Calibri" w:cstheme="minorHAnsi"/>
          <w:sz w:val="28"/>
          <w:szCs w:val="24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lang w:val="en-US"/>
        </w:rPr>
        <w:t>) v X</w:t>
      </w:r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>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 xml:space="preserve">3 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) </w:t>
      </w:r>
      <w:r>
        <w:rPr>
          <w:rFonts w:cs="Calibri" w:cstheme="minorHAnsi"/>
          <w:sz w:val="28"/>
          <w:szCs w:val="24"/>
          <w:lang w:val="en-US"/>
        </w:rPr>
        <w:t xml:space="preserve">v 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2</w:t>
      </w:r>
      <w:r>
        <w:rPr>
          <w:rFonts w:cs="Calibri" w:cstheme="minorHAnsi"/>
          <w:sz w:val="28"/>
          <w:szCs w:val="24"/>
          <w:lang w:val="en-US"/>
        </w:rPr>
        <w:t>X</w:t>
      </w:r>
      <w:r>
        <w:rPr>
          <w:rFonts w:cs="Calibri" w:cstheme="minorHAnsi"/>
          <w:sz w:val="28"/>
          <w:szCs w:val="24"/>
          <w:vertAlign w:val="subscript"/>
          <w:lang w:val="en-US"/>
        </w:rPr>
        <w:t>5</w:t>
      </w:r>
      <w:r>
        <w:rPr>
          <w:rFonts w:cs="Calibri" w:cstheme="minorHAnsi"/>
          <w:sz w:val="28"/>
          <w:szCs w:val="24"/>
          <w:lang w:val="en-US"/>
        </w:rPr>
        <w:t xml:space="preserve"> v X</w:t>
      </w:r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5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   </w:t>
        <w:tab/>
        <w:tab/>
        <w:t xml:space="preserve">  </w:t>
        <w:tab/>
        <w:t xml:space="preserve">   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Q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26</m:t>
        </m:r>
      </m:oMath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) </w:t>
      </w:r>
    </w:p>
    <w:p>
      <w:pPr>
        <w:pStyle w:val="ListParagraph"/>
        <w:ind w:left="-851" w:right="-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rFonts w:eastAsia="" w:cs="Calibri" w:cstheme="minorHAnsi" w:eastAsiaTheme="minorEastAsia"/>
          <w:sz w:val="28"/>
          <w:szCs w:val="24"/>
          <w:lang w:val="en-US"/>
        </w:rPr>
      </w:r>
    </w:p>
    <w:p>
      <w:pPr>
        <w:pStyle w:val="ListParagraph"/>
        <w:ind w:left="-851" w:right="-1" w:hanging="0"/>
        <w:rPr>
          <w:sz w:val="28"/>
          <w:szCs w:val="24"/>
        </w:rPr>
      </w:pPr>
      <w:r>
        <w:rPr>
          <w:sz w:val="28"/>
          <w:szCs w:val="24"/>
        </w:rPr>
        <w:t>Факторное преобразование МКНФ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до</m:t>
            </m:r>
            <m:r>
              <w:rPr>
                <w:rFonts w:ascii="Cambria Math" w:hAnsi="Cambria Math"/>
              </w:rPr>
              <m:t xml:space="preserve">преобразования</m:t>
            </m:r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hAnsi="Cambria Math"/>
                  </w:rPr>
                  <m:t xml:space="preserve">Q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26</m:t>
            </m:r>
          </m:e>
        </m:d>
      </m:oMath>
    </w:p>
    <w:p>
      <w:pPr>
        <w:pStyle w:val="ListParagraph"/>
        <w:ind w:left="-851" w:right="-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f=(X</w:t>
      </w:r>
      <w:r>
        <w:rPr>
          <w:sz w:val="28"/>
          <w:szCs w:val="24"/>
          <w:vertAlign w:val="subscript"/>
          <w:lang w:val="en-US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  <w:lang w:val="en-US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>)(X</w:t>
      </w:r>
      <w:r>
        <w:rPr>
          <w:sz w:val="28"/>
          <w:szCs w:val="24"/>
          <w:vertAlign w:val="subscript"/>
          <w:lang w:val="en-US"/>
        </w:rPr>
        <w:t>1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3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5</w:t>
      </w:r>
      <w:r>
        <w:rPr>
          <w:sz w:val="28"/>
          <w:szCs w:val="24"/>
          <w:lang w:val="en-US"/>
        </w:rPr>
        <w:t>)( X</w:t>
      </w:r>
      <w:r>
        <w:rPr>
          <w:sz w:val="28"/>
          <w:szCs w:val="24"/>
          <w:vertAlign w:val="subscript"/>
          <w:lang w:val="en-US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  <w:lang w:val="en-US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3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5</w:t>
      </w:r>
      <w:r>
        <w:rPr>
          <w:sz w:val="28"/>
          <w:szCs w:val="24"/>
          <w:lang w:val="en-US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3</w:t>
      </w:r>
      <w:r>
        <w:rPr>
          <w:rFonts w:eastAsia="" w:cs="Calibri" w:cstheme="minorHAnsi" w:eastAsiaTheme="minorEastAsia"/>
          <w:sz w:val="28"/>
          <w:szCs w:val="24"/>
          <w:lang w:val="en-US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5</w:t>
      </w:r>
      <w:r>
        <w:rPr>
          <w:rFonts w:eastAsia="" w:cs="Calibri" w:cstheme="minorHAnsi" w:eastAsiaTheme="minorEastAsia"/>
          <w:sz w:val="28"/>
          <w:szCs w:val="24"/>
          <w:lang w:val="en-US"/>
        </w:rPr>
        <w:t>)=</w:t>
      </w:r>
    </w:p>
    <w:p>
      <w:pPr>
        <w:pStyle w:val="ListParagraph"/>
        <w:ind w:left="-851" w:right="-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rFonts w:eastAsia="" w:cs="Calibri" w:cstheme="minorHAnsi" w:eastAsiaTheme="minorEastAsia"/>
          <w:sz w:val="28"/>
          <w:szCs w:val="24"/>
          <w:lang w:val="en-US"/>
        </w:rPr>
        <w:t>=(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)</w:t>
      </w:r>
      <w:r>
        <w:rPr>
          <w:sz w:val="28"/>
          <w:szCs w:val="24"/>
          <w:lang w:val="en-US"/>
        </w:rPr>
        <w:t>(X</w:t>
      </w:r>
      <w:r>
        <w:rPr>
          <w:sz w:val="28"/>
          <w:szCs w:val="24"/>
          <w:vertAlign w:val="subscript"/>
          <w:lang w:val="en-US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  <w:lang w:val="en-US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>)(X</w:t>
      </w:r>
      <w:r>
        <w:rPr>
          <w:sz w:val="28"/>
          <w:szCs w:val="24"/>
          <w:vertAlign w:val="subscript"/>
          <w:lang w:val="en-US"/>
        </w:rPr>
        <w:t>1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3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5</w:t>
      </w:r>
      <w:r>
        <w:rPr>
          <w:sz w:val="28"/>
          <w:szCs w:val="24"/>
          <w:lang w:val="en-US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5</w:t>
      </w:r>
      <w:r>
        <w:rPr>
          <w:rFonts w:eastAsia="" w:cs="Calibri" w:cstheme="minorHAnsi" w:eastAsiaTheme="minorEastAsia"/>
          <w:sz w:val="28"/>
          <w:szCs w:val="24"/>
          <w:lang w:val="en-US"/>
        </w:rPr>
        <w:t>)</w:t>
        <w:tab/>
        <w:tab/>
        <w:tab/>
        <w:t xml:space="preserve">  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Q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21</m:t>
        </m:r>
      </m:oMath>
      <w:r>
        <w:rPr>
          <w:rFonts w:eastAsia="" w:cs="Calibri" w:cstheme="minorHAnsi" w:eastAsiaTheme="minorEastAsia"/>
          <w:sz w:val="28"/>
          <w:szCs w:val="24"/>
          <w:lang w:val="en-US"/>
        </w:rPr>
        <w:t>)</w:t>
      </w:r>
    </w:p>
    <w:p>
      <w:pPr>
        <w:pStyle w:val="ListParagraph"/>
        <w:ind w:left="-567" w:right="-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w:rPr>
          <w:rFonts w:eastAsia="" w:cs="Calibri" w:cstheme="minorHAnsi" w:eastAsiaTheme="minorEastAsia"/>
          <w:sz w:val="28"/>
          <w:szCs w:val="24"/>
          <w:lang w:val="en-US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-567" w:leader="none"/>
          <w:tab w:val="left" w:pos="142" w:leader="none"/>
        </w:tabs>
        <w:ind w:left="-851" w:hanging="11"/>
        <w:rPr>
          <w:sz w:val="28"/>
          <w:szCs w:val="24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Синтез комбинационных схем в булевом базисе</w:t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</w:rPr>
      </w:pPr>
      <w:r>
        <w:rPr>
          <w:sz w:val="28"/>
          <w:szCs w:val="24"/>
        </w:rPr>
        <w:t>Комбинационная схема, реализующая функцию по аналитической форме в булевом базисе с парафазными входами</w:t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  <w:lang w:val="en-US"/>
        </w:rPr>
      </w:pPr>
      <w:r>
        <w:rPr>
          <w:sz w:val="28"/>
          <w:szCs w:val="24"/>
        </w:rPr>
        <w:t>Выбирается МКНФ как наименьшая</w:t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rFonts w:eastAsia="" w:cs="Calibri" w:cstheme="minorHAnsi" w:eastAsiaTheme="minorEastAsia"/>
          <w:sz w:val="28"/>
          <w:szCs w:val="24"/>
          <w:lang w:val="en-US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6" wp14:anchorId="26A8BA18">
                <wp:simplePos x="0" y="0"/>
                <wp:positionH relativeFrom="margin">
                  <wp:posOffset>-224790</wp:posOffset>
                </wp:positionH>
                <wp:positionV relativeFrom="margin">
                  <wp:posOffset>1515745</wp:posOffset>
                </wp:positionV>
                <wp:extent cx="5609590" cy="6365240"/>
                <wp:effectExtent l="0" t="0" r="0" b="0"/>
                <wp:wrapTopAndBottom/>
                <wp:docPr id="15" name="Рисунок 1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5" descr=""/>
                        <pic:cNvPicPr/>
                      </pic:nvPicPr>
                      <pic:blipFill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saturation sat="6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0" t="20602" r="0" b="15565"/>
                        <a:stretch/>
                      </pic:blipFill>
                      <pic:spPr>
                        <a:xfrm>
                          <a:off x="0" y="0"/>
                          <a:ext cx="5608800" cy="6364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5" stroked="f" style="position:absolute;margin-left:-17.7pt;margin-top:119.35pt;width:441.6pt;height:501.1pt;mso-position-horizontal-relative:margin;mso-position-vertical-relative:margin" wp14:anchorId="26A8BA18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sz w:val="28"/>
          <w:szCs w:val="24"/>
          <w:lang w:val="en-US"/>
        </w:rPr>
        <w:t xml:space="preserve">f = </w:t>
      </w:r>
      <w:r>
        <w:rPr>
          <w:rFonts w:eastAsia="" w:cs="Calibri" w:cstheme="minorHAnsi" w:eastAsiaTheme="minorEastAsia"/>
          <w:sz w:val="28"/>
          <w:szCs w:val="24"/>
          <w:lang w:val="en-US"/>
        </w:rPr>
        <w:t>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2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>)</w:t>
      </w:r>
      <w:r>
        <w:rPr>
          <w:sz w:val="28"/>
          <w:szCs w:val="24"/>
          <w:lang w:val="en-US"/>
        </w:rPr>
        <w:t>(X</w:t>
      </w:r>
      <w:r>
        <w:rPr>
          <w:sz w:val="28"/>
          <w:szCs w:val="24"/>
          <w:vertAlign w:val="subscript"/>
          <w:lang w:val="en-US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  <w:lang w:val="en-US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>)(X</w:t>
      </w:r>
      <w:r>
        <w:rPr>
          <w:sz w:val="28"/>
          <w:szCs w:val="24"/>
          <w:vertAlign w:val="subscript"/>
          <w:lang w:val="en-US"/>
        </w:rPr>
        <w:t>1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3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4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  <w:lang w:val="en-US"/>
        </w:rPr>
        <w:t>2</w:t>
      </w:r>
      <w:r>
        <w:rPr>
          <w:sz w:val="28"/>
          <w:szCs w:val="24"/>
          <w:lang w:val="en-US"/>
        </w:rPr>
        <w:t xml:space="preserve"> v X</w:t>
      </w:r>
      <w:r>
        <w:rPr>
          <w:sz w:val="28"/>
          <w:szCs w:val="24"/>
          <w:vertAlign w:val="subscript"/>
          <w:lang w:val="en-US"/>
        </w:rPr>
        <w:t>5</w:t>
      </w:r>
      <w:r>
        <w:rPr>
          <w:sz w:val="28"/>
          <w:szCs w:val="24"/>
          <w:lang w:val="en-US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  <w:lang w:val="en-US"/>
        </w:rPr>
        <w:t>1</w:t>
      </w:r>
      <w:r>
        <w:rPr>
          <w:rFonts w:cs="Calibri" w:cstheme="minorHAnsi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4</w:t>
      </w:r>
      <w:r>
        <w:rPr>
          <w:rFonts w:eastAsia="" w:cs="Calibri" w:cstheme="minorHAnsi" w:eastAsiaTheme="minorEastAsia"/>
          <w:sz w:val="28"/>
          <w:szCs w:val="24"/>
          <w:lang w:val="en-US"/>
        </w:rPr>
        <w:t xml:space="preserve"> v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  <w:lang w:val="en-US"/>
        </w:rPr>
        <w:t>5</w:t>
      </w:r>
      <w:r>
        <w:rPr>
          <w:rFonts w:eastAsia="" w:cs="Calibri" w:cstheme="minorHAnsi" w:eastAsiaTheme="minorEastAsia"/>
          <w:sz w:val="28"/>
          <w:szCs w:val="24"/>
          <w:lang w:val="en-US"/>
        </w:rPr>
        <w:t>)</w:t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tbl>
      <w:tblPr>
        <w:tblStyle w:val="a3"/>
        <w:tblW w:w="934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5"/>
        <w:gridCol w:w="3115"/>
        <w:gridCol w:w="3116"/>
      </w:tblGrid>
      <w:tr>
        <w:trPr>
          <w:trHeight w:val="531" w:hRule="atLeast"/>
        </w:trPr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Входные значения</w:t>
            </w:r>
          </w:p>
        </w:tc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Результат</w:t>
            </w:r>
          </w:p>
        </w:tc>
        <w:tc>
          <w:tcPr>
            <w:tcW w:w="3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Ожидаемый результат</w:t>
            </w:r>
          </w:p>
        </w:tc>
      </w:tr>
      <w:tr>
        <w:trPr>
          <w:trHeight w:val="426" w:hRule="atLeast"/>
        </w:trPr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11010</w:t>
            </w:r>
          </w:p>
        </w:tc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</w:t>
            </w:r>
          </w:p>
        </w:tc>
        <w:tc>
          <w:tcPr>
            <w:tcW w:w="3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</w:t>
            </w:r>
          </w:p>
        </w:tc>
      </w:tr>
      <w:tr>
        <w:trPr>
          <w:trHeight w:val="426" w:hRule="atLeast"/>
        </w:trPr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00011</w:t>
            </w:r>
          </w:p>
        </w:tc>
        <w:tc>
          <w:tcPr>
            <w:tcW w:w="311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3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</w:tr>
    </w:tbl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</w:rPr>
      </w:pPr>
      <w:r>
        <w:rPr>
          <w:sz w:val="28"/>
          <w:szCs w:val="24"/>
        </w:rPr>
        <w:t>Комбинационная схема, реализующая функцию по аналитической форме в булевом базисе с однофазными входами</w:t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tabs>
          <w:tab w:val="clear" w:pos="708"/>
          <w:tab w:val="left" w:pos="-567" w:leader="none"/>
          <w:tab w:val="left" w:pos="142" w:leader="none"/>
        </w:tabs>
        <w:ind w:left="-851" w:hanging="0"/>
        <w:rPr>
          <w:sz w:val="28"/>
          <w:szCs w:val="24"/>
        </w:rPr>
      </w:pPr>
      <w:r>
        <w:rPr/>
        <w:drawing>
          <wp:inline distT="0" distB="0" distL="0" distR="0">
            <wp:extent cx="5940425" cy="532130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42" w:leader="none"/>
        </w:tabs>
        <w:ind w:left="-567" w:hanging="11"/>
        <w:rPr>
          <w:sz w:val="28"/>
          <w:szCs w:val="24"/>
        </w:rPr>
      </w:pPr>
      <w:r>
        <w:rPr>
          <w:sz w:val="28"/>
          <w:szCs w:val="24"/>
        </w:rPr>
        <w:t>Синтез комбинационных схем в универсальных базисах</w:t>
      </w:r>
    </w:p>
    <w:p>
      <w:pPr>
        <w:pStyle w:val="ListParagraph"/>
        <w:tabs>
          <w:tab w:val="clear" w:pos="708"/>
          <w:tab w:val="left" w:pos="142" w:leader="none"/>
        </w:tabs>
        <w:ind w:left="-567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tabs>
          <w:tab w:val="clear" w:pos="708"/>
          <w:tab w:val="left" w:pos="142" w:leader="none"/>
        </w:tabs>
        <w:ind w:left="-567" w:hanging="0"/>
        <w:rPr>
          <w:sz w:val="28"/>
          <w:szCs w:val="24"/>
        </w:rPr>
      </w:pPr>
      <w:r>
        <w:rPr>
          <w:sz w:val="28"/>
          <w:szCs w:val="24"/>
        </w:rPr>
        <w:t>Построение схемы в базисе ИЛИ-НЕ</w:t>
      </w:r>
    </w:p>
    <w:p>
      <w:pPr>
        <w:pStyle w:val="ListParagraph"/>
        <w:tabs>
          <w:tab w:val="clear" w:pos="708"/>
          <w:tab w:val="left" w:pos="142" w:leader="none"/>
        </w:tabs>
        <w:ind w:left="-567" w:hanging="0"/>
        <w:rPr>
          <w:sz w:val="28"/>
          <w:szCs w:val="24"/>
        </w:rPr>
      </w:pPr>
      <w:r>
        <w:rPr>
          <w:sz w:val="28"/>
          <w:szCs w:val="24"/>
        </w:rPr>
        <w:t>Дважды инвертируем МКНФ, вносим одно отрицание внутрь скобок и записываем полученное выражение</w:t>
      </w:r>
    </w:p>
    <w:p>
      <w:pPr>
        <w:pStyle w:val="ListParagraph"/>
        <w:tabs>
          <w:tab w:val="clear" w:pos="708"/>
          <w:tab w:val="left" w:pos="142" w:leader="none"/>
        </w:tabs>
        <w:ind w:left="-567" w:hanging="0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tabs>
          <w:tab w:val="clear" w:pos="708"/>
          <w:tab w:val="left" w:pos="142" w:leader="none"/>
        </w:tabs>
        <w:ind w:left="-567" w:hanging="0"/>
        <w:rPr>
          <w:sz w:val="28"/>
          <w:szCs w:val="24"/>
        </w:rPr>
      </w:pPr>
      <w:r>
        <w:rPr>
          <w:sz w:val="28"/>
          <w:szCs w:val="24"/>
          <w:lang w:val="en-US"/>
        </w:rPr>
        <w:t>f</w:t>
      </w:r>
      <w:r>
        <w:rPr>
          <w:sz w:val="28"/>
          <w:szCs w:val="24"/>
        </w:rPr>
        <w:t xml:space="preserve"> = </w:t>
      </w:r>
      <w:r>
        <w:rPr>
          <w:rFonts w:cs="Calibri" w:cstheme="minorHAnsi"/>
          <w:sz w:val="28"/>
          <w:szCs w:val="24"/>
        </w:rPr>
        <w:t>⌐⌐</w:t>
      </w:r>
      <w:r>
        <w:rPr>
          <w:sz w:val="28"/>
          <w:szCs w:val="24"/>
        </w:rPr>
        <w:t>(</w:t>
      </w:r>
      <w:r>
        <w:rPr>
          <w:rFonts w:eastAsia="" w:cs="Calibri" w:cstheme="minorHAnsi" w:eastAsiaTheme="minorEastAsia"/>
          <w:sz w:val="28"/>
          <w:szCs w:val="24"/>
        </w:rPr>
        <w:t>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>)(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3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5</w:t>
      </w:r>
      <w:r>
        <w:rPr>
          <w:sz w:val="28"/>
          <w:szCs w:val="24"/>
        </w:rPr>
        <w:t>)(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))=(</w:t>
      </w:r>
      <w:r>
        <w:rPr>
          <w:rFonts w:cs="Calibri" w:cstheme="minorHAnsi"/>
          <w:sz w:val="28"/>
          <w:szCs w:val="24"/>
        </w:rPr>
        <w:t xml:space="preserve"> ⌐(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⌐</w:t>
      </w:r>
      <w:r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 xml:space="preserve">1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  <w:vertAlign w:val="subscript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 xml:space="preserve">) v </w:t>
      </w:r>
      <w:r>
        <w:rPr>
          <w:rFonts w:cs="Calibri" w:cstheme="minorHAnsi"/>
          <w:sz w:val="28"/>
          <w:szCs w:val="24"/>
        </w:rPr>
        <w:t>⌐(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3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v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5</w:t>
      </w:r>
      <w:r>
        <w:rPr>
          <w:sz w:val="28"/>
          <w:szCs w:val="24"/>
        </w:rPr>
        <w:t xml:space="preserve">) v </w:t>
      </w:r>
      <w:r>
        <w:rPr>
          <w:rFonts w:cs="Calibri" w:cstheme="minorHAnsi"/>
          <w:sz w:val="28"/>
          <w:szCs w:val="24"/>
        </w:rPr>
        <w:t>⌐</w:t>
      </w:r>
      <w:r>
        <w:rPr>
          <w:sz w:val="28"/>
          <w:szCs w:val="24"/>
        </w:rPr>
        <w:t>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cs="Calibri" w:cstheme="minorHAnsi"/>
          <w:sz w:val="28"/>
          <w:szCs w:val="24"/>
          <w:lang w:val="en-US"/>
        </w:rPr>
        <w:t>v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  <w:lang w:val="en-US"/>
        </w:rPr>
        <w:t>v</w:t>
      </w:r>
      <w:r>
        <w:rPr>
          <w:rFonts w:eastAsia="" w:cs="Calibri" w:cstheme="minorHAnsi" w:eastAsiaTheme="minorEastAsia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</w:p>
    <w:p>
      <w:pPr>
        <w:pStyle w:val="Normal"/>
        <w:ind w:left="-567" w:hanging="0"/>
        <w:rPr>
          <w:sz w:val="28"/>
          <w:szCs w:val="24"/>
        </w:rPr>
      </w:pPr>
      <w:r>
        <w:rPr>
          <w:sz w:val="28"/>
          <w:szCs w:val="24"/>
        </w:rPr>
        <w:t>Итого функция имеет вид</w:t>
      </w:r>
    </w:p>
    <w:p>
      <w:pPr>
        <w:pStyle w:val="Normal"/>
        <w:ind w:left="-851" w:hanging="0"/>
        <w:rPr>
          <w:rFonts w:eastAsia="" w:cs="Calibri" w:cstheme="minorHAnsi" w:eastAsiaTheme="minorEastAsia"/>
          <w:sz w:val="28"/>
          <w:szCs w:val="24"/>
        </w:rPr>
      </w:pPr>
      <w:r>
        <w:drawing>
          <wp:anchor behindDoc="0" distT="0" distB="0" distL="114300" distR="114300" simplePos="0" locked="0" layoutInCell="1" allowOverlap="1" relativeHeight="17">
            <wp:simplePos x="0" y="0"/>
            <wp:positionH relativeFrom="margin">
              <wp:posOffset>-356235</wp:posOffset>
            </wp:positionH>
            <wp:positionV relativeFrom="margin">
              <wp:posOffset>2620645</wp:posOffset>
            </wp:positionV>
            <wp:extent cx="5940425" cy="6503035"/>
            <wp:effectExtent l="0" t="0" r="0" b="0"/>
            <wp:wrapTopAndBottom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8"/>
          <w:szCs w:val="24"/>
          <w:lang w:val="en-US"/>
        </w:rPr>
        <w:t>f</w:t>
      </w:r>
      <w:r>
        <w:rPr>
          <w:rFonts w:cs="Calibri" w:cstheme="minorHAnsi"/>
          <w:sz w:val="28"/>
          <w:szCs w:val="24"/>
        </w:rPr>
        <w:t xml:space="preserve"> = </w:t>
      </w:r>
      <w:r>
        <w:rPr>
          <w:rFonts w:eastAsia="" w:cs="Calibri" w:cstheme="minorHAnsi" w:eastAsiaTheme="minorEastAsia"/>
          <w:sz w:val="28"/>
          <w:szCs w:val="24"/>
        </w:rPr>
        <w:t>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2</w:t>
      </w:r>
      <w:r>
        <w:rPr>
          <w:rFonts w:eastAsia="" w:cs="Calibri" w:cstheme="minorHAnsi" w:eastAsiaTheme="minorEastAsia"/>
          <w:sz w:val="28"/>
          <w:szCs w:val="24"/>
        </w:rPr>
        <w:t xml:space="preserve"> ↓ 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3</w:t>
      </w:r>
      <w:r>
        <w:rPr>
          <w:rFonts w:eastAsia="" w:cs="Calibri" w:cstheme="minorHAnsi" w:eastAsiaTheme="minorEastAsia"/>
          <w:sz w:val="28"/>
          <w:szCs w:val="24"/>
        </w:rPr>
        <w:t xml:space="preserve"> ↓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>)) ↓</w:t>
      </w:r>
      <w:r>
        <w:rPr>
          <w:sz w:val="28"/>
          <w:szCs w:val="24"/>
        </w:rPr>
        <w:t xml:space="preserve"> 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 xml:space="preserve">1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sz w:val="28"/>
          <w:szCs w:val="24"/>
          <w:vertAlign w:val="subscript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Cs w:val="24"/>
        </w:rPr>
        <w:t xml:space="preserve"> ↓</w:t>
      </w:r>
      <w:r>
        <w:rPr>
          <w:sz w:val="28"/>
          <w:szCs w:val="24"/>
        </w:rPr>
        <w:t xml:space="preserve"> 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1</w:t>
      </w:r>
      <w:r>
        <w:rPr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3</w:t>
      </w:r>
      <w:r>
        <w:rPr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sz w:val="28"/>
          <w:szCs w:val="24"/>
        </w:rPr>
        <w:t xml:space="preserve"> (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4</w:t>
      </w:r>
      <w:r>
        <w:rPr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 xml:space="preserve">↓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2</w:t>
      </w:r>
      <w:r>
        <w:rPr>
          <w:sz w:val="28"/>
          <w:szCs w:val="24"/>
        </w:rPr>
        <w:t xml:space="preserve">)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  <w:vertAlign w:val="subscript"/>
        </w:rPr>
        <w:t>5</w:t>
      </w:r>
      <w:r>
        <w:rPr>
          <w:sz w:val="28"/>
          <w:szCs w:val="24"/>
        </w:rPr>
        <w:t>)</w:t>
      </w:r>
      <w:r>
        <w:rPr>
          <w:rFonts w:eastAsia="" w:cs="Calibri" w:cstheme="minorHAnsi" w:eastAsiaTheme="minorEastAsia"/>
          <w:sz w:val="28"/>
          <w:szCs w:val="24"/>
        </w:rPr>
        <w:t xml:space="preserve"> ↓</w:t>
      </w:r>
      <w:r>
        <w:rPr>
          <w:sz w:val="28"/>
          <w:szCs w:val="24"/>
        </w:rPr>
        <w:t xml:space="preserve"> (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cs="Calibri" w:cstheme="minorHAnsi"/>
          <w:sz w:val="28"/>
          <w:szCs w:val="24"/>
          <w:vertAlign w:val="subscript"/>
        </w:rPr>
        <w:t>1</w:t>
      </w:r>
      <w:r>
        <w:rPr>
          <w:rFonts w:cs="Calibri" w:cstheme="minorHAnsi"/>
          <w:sz w:val="28"/>
          <w:szCs w:val="24"/>
        </w:rPr>
        <w:t xml:space="preserve"> </w:t>
      </w:r>
      <w:r>
        <w:rPr>
          <w:rFonts w:eastAsia="" w:cs="Calibri" w:cstheme="minorHAnsi" w:eastAsiaTheme="minorEastAsia"/>
          <w:sz w:val="28"/>
          <w:szCs w:val="24"/>
        </w:rPr>
        <w:t>↓</w:t>
      </w:r>
      <w:r>
        <w:rPr>
          <w:rFonts w:cs="Calibri" w:cstheme="minorHAnsi"/>
          <w:sz w:val="28"/>
          <w:szCs w:val="24"/>
        </w:rPr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4</w:t>
      </w:r>
      <w:r>
        <w:rPr>
          <w:rFonts w:eastAsia="" w:cs="Calibri" w:cstheme="minorHAnsi" w:eastAsiaTheme="minorEastAsia"/>
          <w:sz w:val="28"/>
          <w:szCs w:val="24"/>
        </w:rPr>
        <w:t xml:space="preserve"> ↓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</m:oMath>
      <w:r>
        <w:rPr>
          <w:rFonts w:eastAsia="" w:cs="Calibri" w:cstheme="minorHAnsi" w:eastAsiaTheme="minorEastAsia"/>
          <w:sz w:val="28"/>
          <w:szCs w:val="24"/>
          <w:vertAlign w:val="subscript"/>
        </w:rPr>
        <w:t>5</w:t>
      </w:r>
      <w:r>
        <w:rPr>
          <w:rFonts w:eastAsia="" w:cs="Calibri" w:cstheme="minorHAnsi" w:eastAsiaTheme="minorEastAsia"/>
          <w:sz w:val="28"/>
          <w:szCs w:val="24"/>
        </w:rPr>
        <w:t>)</w:t>
      </w:r>
    </w:p>
    <w:p>
      <w:pPr>
        <w:pStyle w:val="Normal"/>
        <w:spacing w:before="0" w:after="160"/>
        <w:ind w:left="-567" w:hanging="0"/>
        <w:rPr>
          <w:sz w:val="28"/>
          <w:szCs w:val="24"/>
        </w:rPr>
      </w:pPr>
      <w:r>
        <w:rPr>
          <w:sz w:val="28"/>
          <w:szCs w:val="24"/>
        </w:rPr>
        <w:t>Цена схемы осталась прежней, так как не было инвертирования больших выражений</w:t>
      </w:r>
    </w:p>
    <w:sectPr>
      <w:type w:val="nextPage"/>
      <w:pgSz w:w="11906" w:h="16838"/>
      <w:pgMar w:left="1701" w:right="850" w:header="0" w:top="567" w:footer="0" w:bottom="56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8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78438f"/>
    <w:rPr>
      <w:color w:val="80808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2337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1c7c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microsoft.com/office/2007/relationships/hdphoto" Target="media/hdphoto1.wdp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19BABDE-3D23-416F-BF63-2922AC23A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Application>LibreOffice/6.4.7.2$Linux_X86_64 LibreOffice_project/40$Build-2</Application>
  <Pages>11</Pages>
  <Words>1268</Words>
  <Characters>4708</Characters>
  <CharactersWithSpaces>6462</CharactersWithSpaces>
  <Paragraphs>619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2021-03-10T09:06:00Z</dcterms:created>
  <dc:creator>Dasha</dc:creator>
  <dc:description/>
  <dc:language>ru-RU</dc:language>
  <cp:lastModifiedBy/>
  <dcterms:modified xsi:type="dcterms:W3CDTF">2022-01-02T20:56:53Z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