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4B" w:rsidRPr="00281457" w:rsidRDefault="00BD72BB" w:rsidP="00BB554B">
      <w:pPr>
        <w:pStyle w:val="1"/>
      </w:pPr>
      <w:bookmarkStart w:id="0" w:name="_Toc144017990"/>
      <w:r w:rsidRPr="00281457">
        <w:t>Практическая работа №</w:t>
      </w:r>
      <w:r>
        <w:t>6</w:t>
      </w:r>
      <w:r>
        <w:br/>
      </w:r>
      <w:bookmarkEnd w:id="0"/>
      <w:r w:rsidR="00BB554B">
        <w:t>Обработка экспериментальных данных</w:t>
      </w:r>
    </w:p>
    <w:p w:rsidR="00BB554B" w:rsidRPr="00281457" w:rsidRDefault="00BB554B" w:rsidP="00BB554B">
      <w:pPr>
        <w:pStyle w:val="-0"/>
      </w:pPr>
      <w:r w:rsidRPr="00281457">
        <w:t>Цели практической работы:</w:t>
      </w:r>
    </w:p>
    <w:p w:rsidR="00BB554B" w:rsidRDefault="00BB554B" w:rsidP="00BB554B">
      <w:pPr>
        <w:pStyle w:val="a"/>
        <w:numPr>
          <w:ilvl w:val="0"/>
          <w:numId w:val="4"/>
        </w:numPr>
        <w:spacing w:before="60" w:after="60"/>
        <w:ind w:left="-538"/>
      </w:pPr>
      <w:r>
        <w:t xml:space="preserve">Научиться строить математические модели на основе </w:t>
      </w:r>
      <w:r w:rsidR="00273A3D">
        <w:t>экспериментальных</w:t>
      </w:r>
      <w:r>
        <w:t xml:space="preserve"> данных</w:t>
      </w:r>
      <w:r w:rsidRPr="00281457">
        <w:t xml:space="preserve"> </w:t>
      </w:r>
    </w:p>
    <w:p w:rsidR="00BB554B" w:rsidRPr="00281457" w:rsidRDefault="00BB554B" w:rsidP="00BB554B">
      <w:pPr>
        <w:pStyle w:val="a"/>
        <w:numPr>
          <w:ilvl w:val="0"/>
          <w:numId w:val="4"/>
        </w:numPr>
        <w:spacing w:before="60" w:after="60"/>
        <w:ind w:left="-538"/>
      </w:pPr>
      <w:r>
        <w:t>Научиться использовать инструменты программы EXCEL для выполнения операция моделирования</w:t>
      </w:r>
    </w:p>
    <w:p w:rsidR="00BB554B" w:rsidRPr="00281457" w:rsidRDefault="00BB554B" w:rsidP="00BB554B">
      <w:pPr>
        <w:pStyle w:val="-0"/>
      </w:pPr>
      <w:r w:rsidRPr="00281457">
        <w:t>Рассматриваемые вопросы:</w:t>
      </w:r>
    </w:p>
    <w:p w:rsidR="00BB554B" w:rsidRPr="00281457" w:rsidRDefault="00BB554B" w:rsidP="00BB554B">
      <w:pPr>
        <w:pStyle w:val="a"/>
        <w:numPr>
          <w:ilvl w:val="0"/>
          <w:numId w:val="23"/>
        </w:numPr>
        <w:spacing w:before="60" w:after="60"/>
      </w:pPr>
      <w:r>
        <w:t>Метод построения аналитических моделей по экспериментальным данным</w:t>
      </w:r>
      <w:r w:rsidRPr="00281457">
        <w:t xml:space="preserve">. </w:t>
      </w:r>
    </w:p>
    <w:p w:rsidR="00BD72BB" w:rsidRDefault="00BD72BB" w:rsidP="00310E1F">
      <w:pPr>
        <w:pStyle w:val="2"/>
      </w:pPr>
      <w:r>
        <w:t>Методические указания</w:t>
      </w:r>
    </w:p>
    <w:p w:rsidR="00BB554B" w:rsidRDefault="00BB554B" w:rsidP="00BB554B">
      <w:pPr>
        <w:pStyle w:val="a"/>
        <w:numPr>
          <w:ilvl w:val="0"/>
          <w:numId w:val="25"/>
        </w:numPr>
      </w:pPr>
      <w:r w:rsidRPr="00BB554B">
        <w:t>Изучите</w:t>
      </w:r>
      <w:r>
        <w:t xml:space="preserve"> методику построения математической модели на основе экспериментальных данных.</w:t>
      </w:r>
    </w:p>
    <w:p w:rsidR="00BB554B" w:rsidRDefault="00BB554B" w:rsidP="007E6B69">
      <w:pPr>
        <w:pStyle w:val="a"/>
      </w:pPr>
      <w:r>
        <w:t xml:space="preserve">Постройте математическую модель – для </w:t>
      </w:r>
      <w:r w:rsidRPr="00D43A4C">
        <w:rPr>
          <w:b/>
        </w:rPr>
        <w:t>ЗАДАНИЯ 1</w:t>
      </w:r>
      <w:r>
        <w:t>.</w:t>
      </w:r>
    </w:p>
    <w:p w:rsidR="00BB554B" w:rsidRDefault="00BB554B" w:rsidP="007E6B69">
      <w:pPr>
        <w:pStyle w:val="a"/>
      </w:pPr>
      <w:r>
        <w:t xml:space="preserve">Постройте </w:t>
      </w:r>
      <w:r w:rsidRPr="007E6B69">
        <w:t>компьютерную</w:t>
      </w:r>
      <w:r>
        <w:t xml:space="preserve"> модель - запрограммируйте математическую модель на любом языке программирования.</w:t>
      </w:r>
    </w:p>
    <w:p w:rsidR="00BB554B" w:rsidRDefault="00BB554B" w:rsidP="007E6B69">
      <w:pPr>
        <w:pStyle w:val="a"/>
      </w:pPr>
      <w:r w:rsidRPr="007E6B69">
        <w:t>Создайте</w:t>
      </w:r>
      <w:r>
        <w:t xml:space="preserve"> отчет в WORD.</w:t>
      </w:r>
    </w:p>
    <w:p w:rsidR="00BB554B" w:rsidRDefault="00BB554B" w:rsidP="00BB554B">
      <w:pPr>
        <w:pStyle w:val="a"/>
        <w:numPr>
          <w:ilvl w:val="0"/>
          <w:numId w:val="0"/>
        </w:numPr>
        <w:ind w:left="142"/>
      </w:pPr>
      <w:r>
        <w:t>НЕ РАЗМЕЩАЙТЕ ЕГО В ЛИЧНОМ КАБИНЕТЕ, НА СЛЕДУЮЩИХ ЗАНЯТИЯХ ДОПОЛНИТЕ ЕГО ДРУГИМИ РЕШЕНИЯМИ.</w:t>
      </w:r>
    </w:p>
    <w:p w:rsidR="00BD72BB" w:rsidRDefault="00BB554B" w:rsidP="00310E1F">
      <w:pPr>
        <w:pStyle w:val="2"/>
      </w:pPr>
      <w:r w:rsidRPr="00310E1F">
        <w:t>Пример</w:t>
      </w:r>
      <w:r>
        <w:t xml:space="preserve"> для изучения</w:t>
      </w:r>
    </w:p>
    <w:p w:rsidR="007F6052" w:rsidRDefault="007F6052" w:rsidP="007F6052">
      <w:r>
        <w:t xml:space="preserve">Построение аналитической модели по результатам эксперимента в среде </w:t>
      </w:r>
      <w:proofErr w:type="spellStart"/>
      <w:r>
        <w:t>Excel</w:t>
      </w:r>
      <w:proofErr w:type="spellEnd"/>
    </w:p>
    <w:p w:rsidR="007F6052" w:rsidRDefault="007F6052" w:rsidP="007F6052">
      <w:proofErr w:type="gramStart"/>
      <w:r>
        <w:t>В таблице 2.1 приведены значения независимой переменной X (доход американской семьи (тысяч долларов) и значения зависимой переменной Y (доля расходов на товары длительного пользования в процентах от общей суммы расходов).</w:t>
      </w:r>
      <w:proofErr w:type="gramEnd"/>
    </w:p>
    <w:p w:rsidR="007F6052" w:rsidRDefault="007F6052" w:rsidP="007F6052">
      <w:pPr>
        <w:pStyle w:val="TableParagraph"/>
      </w:pPr>
      <w:r>
        <w:t> </w:t>
      </w:r>
      <w:r>
        <w:rPr>
          <w:noProof/>
          <w:lang w:bidi="ar-SA"/>
        </w:rPr>
        <w:drawing>
          <wp:inline distT="0" distB="0" distL="0" distR="0">
            <wp:extent cx="4742180" cy="902970"/>
            <wp:effectExtent l="1905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52" w:rsidRDefault="007F6052" w:rsidP="007F6052">
      <w:pPr>
        <w:pStyle w:val="-"/>
      </w:pPr>
      <w:r>
        <w:t>Используя экспериментальные данные из таблицы 2.1 необходимо построить несколько аналитических моделей зависимости расходов на товары длительного пользования от доходов, и вычислить коэффициент детерминации</w:t>
      </w:r>
      <w:r>
        <w:rPr>
          <w:rStyle w:val="mord"/>
          <w:rFonts w:ascii="KaTeX_Math" w:hAnsi="KaTeX_Math"/>
          <w:i/>
          <w:iCs/>
          <w:color w:val="222222"/>
          <w:sz w:val="18"/>
          <w:szCs w:val="18"/>
        </w:rPr>
        <w:t xml:space="preserve"> </w:t>
      </w:r>
      <w:r w:rsidRPr="007F6052">
        <w:t>R</w:t>
      </w:r>
      <w:r w:rsidRPr="007F6052">
        <w:rPr>
          <w:vertAlign w:val="superscript"/>
        </w:rPr>
        <w:t>2</w:t>
      </w:r>
      <w:r>
        <w:t xml:space="preserve">. </w:t>
      </w:r>
    </w:p>
    <w:p w:rsidR="007F6052" w:rsidRPr="007F6052" w:rsidRDefault="007F6052" w:rsidP="007F6052">
      <w:pPr>
        <w:pStyle w:val="-"/>
      </w:pPr>
      <w:r w:rsidRPr="007F6052">
        <w:t xml:space="preserve">В пакете MS </w:t>
      </w:r>
      <w:proofErr w:type="spellStart"/>
      <w:r w:rsidRPr="007F6052">
        <w:t>Excel</w:t>
      </w:r>
      <w:proofErr w:type="spellEnd"/>
      <w:r w:rsidRPr="007F6052">
        <w:t xml:space="preserve"> присутствует команда «Добавить линию тренда». Стандартно она используется для выделения тренда (медленных изменений) при анализе временных рядов. Однако эту команду можно использовать и для построения уравнения регрессии, рассматривая в качестве времени</w:t>
      </w:r>
      <w:r>
        <w:t xml:space="preserve"> </w:t>
      </w:r>
      <w:proofErr w:type="spellStart"/>
      <w:r w:rsidRPr="007F6052">
        <w:t>t</w:t>
      </w:r>
      <w:proofErr w:type="spellEnd"/>
      <w:r>
        <w:t xml:space="preserve"> </w:t>
      </w:r>
      <w:r w:rsidRPr="007F6052">
        <w:t>независимую переменную</w:t>
      </w:r>
      <w:r>
        <w:t xml:space="preserve"> </w:t>
      </w:r>
      <w:r w:rsidRPr="007F6052">
        <w:t>X.</w:t>
      </w:r>
    </w:p>
    <w:p w:rsidR="007F6052" w:rsidRPr="007F6052" w:rsidRDefault="007F6052" w:rsidP="007F6052">
      <w:pPr>
        <w:pStyle w:val="afff4"/>
        <w:shd w:val="clear" w:color="auto" w:fill="FFFFFF"/>
        <w:spacing w:before="240" w:beforeAutospacing="0" w:after="240" w:afterAutospacing="0"/>
      </w:pPr>
      <w:r w:rsidRPr="007F6052">
        <w:lastRenderedPageBreak/>
        <w:t>Эта команда позволяет построить следующие уравнения регрессии:</w:t>
      </w:r>
    </w:p>
    <w:p w:rsidR="007F6052" w:rsidRPr="00310E1F" w:rsidRDefault="00310E1F" w:rsidP="00310E1F">
      <w:pPr>
        <w:rPr>
          <w:lang w:val="en-US"/>
        </w:rPr>
      </w:pPr>
      <w:r>
        <w:t>Линейную</w:t>
      </w:r>
      <w:r w:rsidRPr="00310E1F">
        <w:rPr>
          <w:lang w:val="en-US"/>
        </w:rPr>
        <w:t xml:space="preserve"> - </w:t>
      </w:r>
      <w:r w:rsidR="007F6052" w:rsidRPr="00310E1F">
        <w:rPr>
          <w:lang w:val="en-US"/>
        </w:rPr>
        <w:t>y=a0+a1x</w:t>
      </w:r>
    </w:p>
    <w:p w:rsidR="007F6052" w:rsidRPr="007F6052" w:rsidRDefault="00310E1F" w:rsidP="00310E1F">
      <w:pPr>
        <w:rPr>
          <w:lang w:val="en-US"/>
        </w:rPr>
      </w:pPr>
      <w:r w:rsidRPr="007F6052">
        <w:t>Полиноминальную</w:t>
      </w:r>
      <w:r w:rsidRPr="00310E1F">
        <w:rPr>
          <w:lang w:val="en-US"/>
        </w:rPr>
        <w:t xml:space="preserve"> -</w:t>
      </w:r>
      <w:r w:rsidRPr="007F6052">
        <w:rPr>
          <w:lang w:val="en-US"/>
        </w:rPr>
        <w:t xml:space="preserve"> </w:t>
      </w:r>
      <w:r w:rsidR="007F6052" w:rsidRPr="007F6052">
        <w:rPr>
          <w:lang w:val="en-US"/>
        </w:rPr>
        <w:t>y=a0+a1x+a2x2+a3x3+</w:t>
      </w:r>
      <w:r w:rsidR="007F6052" w:rsidRPr="007F6052">
        <w:rPr>
          <w:rFonts w:ascii="Cambria Math" w:hAnsi="Cambria Math" w:cs="Cambria Math"/>
          <w:lang w:val="en-US"/>
        </w:rPr>
        <w:t>⋯</w:t>
      </w:r>
      <w:r w:rsidR="007F6052" w:rsidRPr="007F6052">
        <w:rPr>
          <w:lang w:val="en-US"/>
        </w:rPr>
        <w:t>+</w:t>
      </w:r>
      <w:proofErr w:type="spellStart"/>
      <w:r w:rsidR="007F6052" w:rsidRPr="007F6052">
        <w:rPr>
          <w:lang w:val="en-US"/>
        </w:rPr>
        <w:t>akxk</w:t>
      </w:r>
      <w:proofErr w:type="spellEnd"/>
      <w:r w:rsidR="007F6052" w:rsidRPr="007F6052">
        <w:rPr>
          <w:lang w:val="en-US"/>
        </w:rPr>
        <w:t>(k≤6)</w:t>
      </w:r>
    </w:p>
    <w:p w:rsidR="007F6052" w:rsidRPr="007F6052" w:rsidRDefault="00310E1F" w:rsidP="00310E1F">
      <w:r w:rsidRPr="007F6052">
        <w:t>Логарифмическую</w:t>
      </w:r>
      <w:r>
        <w:t xml:space="preserve"> - </w:t>
      </w:r>
      <w:r w:rsidR="007F6052" w:rsidRPr="007F6052">
        <w:t>y=a0+a1</w:t>
      </w:r>
      <w:r w:rsidR="007F6052" w:rsidRPr="007F6052">
        <w:rPr>
          <w:rFonts w:ascii="Cambria Math" w:hAnsi="Cambria Math" w:cs="Cambria Math"/>
        </w:rPr>
        <w:t>⋅</w:t>
      </w:r>
      <w:r w:rsidR="007F6052" w:rsidRPr="007F6052">
        <w:t>ln(</w:t>
      </w:r>
      <w:proofErr w:type="spellStart"/>
      <w:r w:rsidR="007F6052" w:rsidRPr="007F6052">
        <w:t>x</w:t>
      </w:r>
      <w:proofErr w:type="spellEnd"/>
      <w:r w:rsidR="007F6052" w:rsidRPr="007F6052">
        <w:t>)</w:t>
      </w:r>
    </w:p>
    <w:p w:rsidR="007F6052" w:rsidRPr="007F6052" w:rsidRDefault="00310E1F" w:rsidP="00310E1F">
      <w:r w:rsidRPr="007F6052">
        <w:t>Степенную</w:t>
      </w:r>
      <w:r>
        <w:t xml:space="preserve"> -</w:t>
      </w:r>
      <w:r w:rsidR="007F6052" w:rsidRPr="007F6052">
        <w:t>y=a0</w:t>
      </w:r>
      <w:r w:rsidR="007F6052" w:rsidRPr="007F6052">
        <w:rPr>
          <w:vertAlign w:val="superscript"/>
        </w:rPr>
        <w:t>xa1</w:t>
      </w:r>
    </w:p>
    <w:p w:rsidR="007F6052" w:rsidRPr="007F6052" w:rsidRDefault="00310E1F" w:rsidP="00310E1F">
      <w:r w:rsidRPr="007F6052">
        <w:t>Экспоненциальную</w:t>
      </w:r>
      <w:r>
        <w:t xml:space="preserve"> -</w:t>
      </w:r>
      <w:r w:rsidR="007F6052" w:rsidRPr="007F6052">
        <w:t>y=a0e</w:t>
      </w:r>
      <w:r w:rsidR="007F6052" w:rsidRPr="007F6052">
        <w:rPr>
          <w:vertAlign w:val="superscript"/>
        </w:rPr>
        <w:t>xa1</w:t>
      </w:r>
    </w:p>
    <w:p w:rsidR="007F6052" w:rsidRPr="007F6052" w:rsidRDefault="007F6052" w:rsidP="00310E1F">
      <w:r w:rsidRPr="007F6052">
        <w:t>Для построения перечисленных регресси</w:t>
      </w:r>
      <w:r w:rsidR="00310E1F">
        <w:t>онных моделей</w:t>
      </w:r>
      <w:r w:rsidRPr="007F6052">
        <w:t xml:space="preserve"> необходимо выполнить следующие шаги:</w:t>
      </w:r>
    </w:p>
    <w:p w:rsidR="007F6052" w:rsidRPr="007F6052" w:rsidRDefault="007F6052" w:rsidP="00310E1F">
      <w:r w:rsidRPr="007F6052">
        <w:t xml:space="preserve">Шаг 1. В выбранном листе </w:t>
      </w:r>
      <w:proofErr w:type="spellStart"/>
      <w:r w:rsidRPr="007F6052">
        <w:t>Excel</w:t>
      </w:r>
      <w:proofErr w:type="spellEnd"/>
      <w:r w:rsidRPr="007F6052">
        <w:t xml:space="preserve"> ввести по столбцам исходные {</w:t>
      </w:r>
      <w:proofErr w:type="spellStart"/>
      <w:r w:rsidRPr="007F6052">
        <w:t>xi;yi</w:t>
      </w:r>
      <w:proofErr w:type="spellEnd"/>
      <w:r w:rsidRPr="007F6052">
        <w:t>} (см. рис.).</w:t>
      </w:r>
    </w:p>
    <w:p w:rsidR="007F6052" w:rsidRPr="007F6052" w:rsidRDefault="007F6052" w:rsidP="00310E1F">
      <w:r w:rsidRPr="007F6052">
        <w:t>Шаг 2. По этим данным построить график в декартовой системе координат (</w:t>
      </w:r>
      <w:proofErr w:type="gramStart"/>
      <w:r w:rsidRPr="007F6052">
        <w:t>см</w:t>
      </w:r>
      <w:proofErr w:type="gramEnd"/>
      <w:r w:rsidRPr="007F6052">
        <w:t>. рис).</w:t>
      </w:r>
    </w:p>
    <w:p w:rsidR="007F6052" w:rsidRPr="007F6052" w:rsidRDefault="007F6052" w:rsidP="00310E1F">
      <w:r w:rsidRPr="007F6052">
        <w:t>Шаг 3. Установить курсор на построенном графике, сделать щелчок правой кнопкой и в появившемся контекстном меню выполнить команду</w:t>
      </w:r>
      <w:proofErr w:type="gramStart"/>
      <w:r w:rsidRPr="007F6052">
        <w:t> Д</w:t>
      </w:r>
      <w:proofErr w:type="gramEnd"/>
      <w:r w:rsidRPr="007F6052">
        <w:t>обавить линию тренда (см. рис.).</w:t>
      </w:r>
    </w:p>
    <w:p w:rsidR="007F6052" w:rsidRDefault="007F6052" w:rsidP="00310E1F">
      <w:pPr>
        <w:pStyle w:val="TableParagraph"/>
      </w:pPr>
      <w:r>
        <w:rPr>
          <w:noProof/>
        </w:rPr>
        <w:drawing>
          <wp:inline distT="0" distB="0" distL="0" distR="0">
            <wp:extent cx="4217594" cy="2596089"/>
            <wp:effectExtent l="19050" t="0" r="0" b="0"/>
            <wp:docPr id="1" name="Рисунок 1" descr="https://ucarecdn.com/d675696c-a19a-4ca8-9154-63a3267babf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675696c-a19a-4ca8-9154-63a3267babf3/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30" cy="259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 1. Построение графика по исходным данным и выбор добавления линии тренда</w:t>
      </w:r>
    </w:p>
    <w:p w:rsidR="007F6052" w:rsidRDefault="007F6052" w:rsidP="00310E1F">
      <w:r w:rsidRPr="00310E1F">
        <w:t>Шаг 4.</w:t>
      </w:r>
      <w:r>
        <w:t> В появившемся диалоговом окне (см. рис.</w:t>
      </w:r>
      <w:proofErr w:type="gramStart"/>
      <w:r>
        <w:t xml:space="preserve"> )</w:t>
      </w:r>
      <w:proofErr w:type="gramEnd"/>
      <w:r>
        <w:t xml:space="preserve"> активизировать поле «Параметры линии тренда» и выбрать нужное уравнение регрессии.</w:t>
      </w:r>
    </w:p>
    <w:p w:rsidR="007F6052" w:rsidRDefault="007F6052" w:rsidP="007F6052">
      <w:pPr>
        <w:shd w:val="clear" w:color="auto" w:fill="FFFFFF"/>
        <w:jc w:val="center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noProof/>
          <w:color w:val="222222"/>
          <w:sz w:val="15"/>
          <w:szCs w:val="15"/>
        </w:rPr>
        <w:lastRenderedPageBreak/>
        <w:drawing>
          <wp:inline distT="0" distB="0" distL="0" distR="0">
            <wp:extent cx="2424204" cy="2348345"/>
            <wp:effectExtent l="19050" t="0" r="0" b="0"/>
            <wp:docPr id="2" name="Рисунок 2" descr="https://ucarecdn.com/50579449-f21e-4756-9f4d-a815d003e6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0579449-f21e-4756-9f4d-a815d003e6db/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8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52" w:rsidRDefault="007F6052" w:rsidP="007F6052">
      <w:pPr>
        <w:shd w:val="clear" w:color="auto" w:fill="FFFFFF"/>
        <w:jc w:val="center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Рис. 2. Выбор вида уравнения регрессии</w:t>
      </w:r>
    </w:p>
    <w:p w:rsidR="007F6052" w:rsidRPr="007F6052" w:rsidRDefault="007F6052" w:rsidP="007F6052">
      <w:r w:rsidRPr="007F6052">
        <w:t>Шаг 5. Включить необходимые опции:</w:t>
      </w:r>
      <w:r w:rsidR="00310E1F">
        <w:t xml:space="preserve"> </w:t>
      </w:r>
      <w:proofErr w:type="gramStart"/>
      <w:r w:rsidRPr="007F6052">
        <w:t>«Показывать уравнение на диаграмме» - на диаграмме будет показано выбранное уравнение регрессии с вычисленным коэффициентами;</w:t>
      </w:r>
      <w:proofErr w:type="gramEnd"/>
    </w:p>
    <w:p w:rsidR="007F6052" w:rsidRPr="007F6052" w:rsidRDefault="007F6052" w:rsidP="00310E1F">
      <w:r w:rsidRPr="007F6052">
        <w:t>«Поместить на диаграмму величину достоверности аппроксимации (R^2)»</w:t>
      </w:r>
      <w:r w:rsidR="00310E1F">
        <w:t xml:space="preserve"> </w:t>
      </w:r>
      <w:r w:rsidRPr="007F6052">
        <w:t>- на</w:t>
      </w:r>
      <w:r w:rsidR="00310E1F">
        <w:t xml:space="preserve"> </w:t>
      </w:r>
      <w:r w:rsidRPr="007F6052">
        <w:t>диаграмме</w:t>
      </w:r>
      <w:r w:rsidR="00310E1F">
        <w:t xml:space="preserve"> </w:t>
      </w:r>
      <w:r w:rsidRPr="007F6052">
        <w:t>будет показана значение коэффициента детерминации</w:t>
      </w:r>
      <w:r w:rsidR="00310E1F">
        <w:t xml:space="preserve"> </w:t>
      </w:r>
      <w:r w:rsidRPr="007F6052">
        <w:t>R</w:t>
      </w:r>
      <w:r w:rsidRPr="00310E1F">
        <w:rPr>
          <w:vertAlign w:val="superscript"/>
        </w:rPr>
        <w:t>2</w:t>
      </w:r>
      <w:r w:rsidRPr="007F6052">
        <w:t>.</w:t>
      </w:r>
    </w:p>
    <w:p w:rsidR="007F6052" w:rsidRDefault="007F6052" w:rsidP="007F6052">
      <w:pPr>
        <w:shd w:val="clear" w:color="auto" w:fill="FFFFFF"/>
        <w:ind w:firstLine="0"/>
        <w:jc w:val="center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noProof/>
          <w:color w:val="222222"/>
          <w:sz w:val="15"/>
          <w:szCs w:val="15"/>
        </w:rPr>
        <w:drawing>
          <wp:inline distT="0" distB="0" distL="0" distR="0">
            <wp:extent cx="2769597" cy="2746444"/>
            <wp:effectExtent l="19050" t="0" r="0" b="0"/>
            <wp:docPr id="3" name="Рисунок 3" descr="https://ucarecdn.com/31a83db6-ec9c-410b-90ea-9b17d820db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1a83db6-ec9c-410b-90ea-9b17d820db19/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3" cy="27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52" w:rsidRPr="00310E1F" w:rsidRDefault="007F6052" w:rsidP="00310E1F">
      <w:r w:rsidRPr="00310E1F">
        <w:t>Рис. 3. Задание опций вывода информации</w:t>
      </w:r>
    </w:p>
    <w:p w:rsidR="007F6052" w:rsidRPr="00310E1F" w:rsidRDefault="007F6052" w:rsidP="00310E1F">
      <w:r w:rsidRPr="00310E1F">
        <w:t>Шаг 6.</w:t>
      </w:r>
      <w:r>
        <w:t> После задания всех перечисленных опций щелкнуть на кнопке «OK», и на диаграмме появиться формула построенного уравнения регрессии и значение индекса детерминации</w:t>
      </w:r>
      <w:r w:rsidR="00310E1F">
        <w:rPr>
          <w:rStyle w:val="mord"/>
          <w:rFonts w:ascii="KaTeX_Math" w:hAnsi="KaTeX_Math"/>
          <w:i/>
          <w:iCs/>
          <w:color w:val="222222"/>
          <w:sz w:val="18"/>
          <w:szCs w:val="18"/>
        </w:rPr>
        <w:t xml:space="preserve"> </w:t>
      </w:r>
      <w:r w:rsidRPr="00310E1F">
        <w:t>R</w:t>
      </w:r>
      <w:r w:rsidR="00310E1F" w:rsidRPr="00310E1F">
        <w:rPr>
          <w:vertAlign w:val="superscript"/>
        </w:rPr>
        <w:t>2</w:t>
      </w:r>
      <w:r w:rsidRPr="00310E1F">
        <w:t>.</w:t>
      </w:r>
    </w:p>
    <w:p w:rsidR="00310E1F" w:rsidRDefault="007F6052" w:rsidP="007F6052">
      <w:pPr>
        <w:shd w:val="clear" w:color="auto" w:fill="FFFFFF"/>
        <w:jc w:val="center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noProof/>
          <w:color w:val="222222"/>
          <w:sz w:val="15"/>
          <w:szCs w:val="15"/>
        </w:rPr>
        <w:lastRenderedPageBreak/>
        <w:drawing>
          <wp:inline distT="0" distB="0" distL="0" distR="0">
            <wp:extent cx="3075709" cy="1839829"/>
            <wp:effectExtent l="19050" t="0" r="0" b="0"/>
            <wp:docPr id="4" name="Рисунок 4" descr="https://ucarecdn.com/5d3b8bb7-54af-4a6d-ba10-484464106e8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d3b8bb7-54af-4a6d-ba10-484464106e88/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40" cy="18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52" w:rsidRPr="00310E1F" w:rsidRDefault="007F6052" w:rsidP="007F6052">
      <w:pPr>
        <w:shd w:val="clear" w:color="auto" w:fill="FFFFFF"/>
        <w:jc w:val="center"/>
      </w:pPr>
      <w:r w:rsidRPr="00310E1F">
        <w:t xml:space="preserve">Рис. График и уравнение </w:t>
      </w:r>
      <w:r w:rsidR="00310E1F">
        <w:t>модели</w:t>
      </w:r>
      <w:r w:rsidRPr="00310E1F">
        <w:t xml:space="preserve"> регрессии</w:t>
      </w:r>
    </w:p>
    <w:p w:rsidR="00310E1F" w:rsidRDefault="007F6052" w:rsidP="00310E1F">
      <w:r>
        <w:t>Меняя параметры и вид функции регрессии в окне «Формат линии тренда» можно моментально наблюдать на графике изменение линии регресс</w:t>
      </w:r>
      <w:proofErr w:type="gramStart"/>
      <w:r>
        <w:t>ии и ее</w:t>
      </w:r>
      <w:proofErr w:type="gramEnd"/>
      <w:r>
        <w:t xml:space="preserve"> характеристик. </w:t>
      </w:r>
    </w:p>
    <w:p w:rsidR="007F6052" w:rsidRDefault="007F6052" w:rsidP="00310E1F">
      <w:r>
        <w:t xml:space="preserve">Таким образом, можно «перебирать» различные функции регрессии для выбора оптимальной, то есть той, которая обеспечит </w:t>
      </w:r>
      <w:r w:rsidRPr="00310E1F">
        <w:rPr>
          <w:b/>
        </w:rPr>
        <w:t>максимальный</w:t>
      </w:r>
      <w:r>
        <w:t xml:space="preserve"> коэффициент детерминации.</w:t>
      </w:r>
    </w:p>
    <w:p w:rsidR="00310E1F" w:rsidRDefault="00310E1F" w:rsidP="00310E1F">
      <w:pPr>
        <w:pStyle w:val="2"/>
      </w:pPr>
      <w:r>
        <w:t>Практикум</w:t>
      </w:r>
    </w:p>
    <w:p w:rsidR="00310E1F" w:rsidRDefault="00310E1F" w:rsidP="00310E1F">
      <w:pPr>
        <w:pStyle w:val="3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1</w:t>
      </w:r>
    </w:p>
    <w:p w:rsidR="00310E1F" w:rsidRDefault="00310E1F" w:rsidP="00310E1F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proofErr w:type="spellStart"/>
      <w:r>
        <w:rPr>
          <w:spacing w:val="-4"/>
        </w:rPr>
        <w:t>y</w:t>
      </w:r>
      <w:r>
        <w:t>=f</w:t>
      </w:r>
      <w:proofErr w:type="spellEnd"/>
      <w:r>
        <w:t>(</w:t>
      </w:r>
      <w:proofErr w:type="spellStart"/>
      <w:r>
        <w:rPr>
          <w:spacing w:val="1"/>
        </w:rPr>
        <w:t>x</w:t>
      </w:r>
      <w:proofErr w:type="spellEnd"/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/>
      </w:tblPr>
      <w:tblGrid>
        <w:gridCol w:w="1426"/>
        <w:gridCol w:w="1426"/>
        <w:gridCol w:w="904"/>
      </w:tblGrid>
      <w:tr w:rsidR="00310E1F" w:rsidRPr="007820FF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7820FF" w:rsidRDefault="00310E1F" w:rsidP="00310E1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7820FF" w:rsidRDefault="00310E1F" w:rsidP="00310E1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7820FF" w:rsidRDefault="00310E1F" w:rsidP="00310E1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310E1F" w:rsidRPr="008E312D" w:rsidTr="00310E1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widowControl/>
              <w:numPr>
                <w:ilvl w:val="0"/>
                <w:numId w:val="26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E1F" w:rsidRPr="008E312D" w:rsidRDefault="00310E1F" w:rsidP="00310E1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:rsidR="00310E1F" w:rsidRPr="00310E1F" w:rsidRDefault="00310E1F" w:rsidP="00310E1F">
      <w:r>
        <w:rPr>
          <w:spacing w:val="-2"/>
        </w:rPr>
        <w:t>П</w:t>
      </w:r>
      <w:r>
        <w:t>ост</w:t>
      </w:r>
      <w:r>
        <w:rPr>
          <w:spacing w:val="-2"/>
        </w:rPr>
        <w:t>р</w:t>
      </w:r>
      <w:r>
        <w:rPr>
          <w:spacing w:val="-1"/>
        </w:rPr>
        <w:t>о</w:t>
      </w:r>
      <w:r>
        <w:t>й</w:t>
      </w:r>
      <w:r>
        <w:rPr>
          <w:spacing w:val="-1"/>
        </w:rPr>
        <w:t>т</w:t>
      </w:r>
      <w:r>
        <w:t>е</w:t>
      </w:r>
      <w:r>
        <w:rPr>
          <w:spacing w:val="57"/>
        </w:rPr>
        <w:t xml:space="preserve"> </w:t>
      </w:r>
      <w:r>
        <w:t xml:space="preserve">модели регрессии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</w:t>
      </w:r>
      <w:r>
        <w:rPr>
          <w:spacing w:val="-3"/>
        </w:rPr>
        <w:t>с</w:t>
      </w:r>
      <w:r>
        <w:t>са</w:t>
      </w:r>
      <w:r>
        <w:rPr>
          <w:spacing w:val="57"/>
        </w:rPr>
        <w:t xml:space="preserve"> </w:t>
      </w:r>
      <w:r w:rsidRPr="00310E1F">
        <w:t xml:space="preserve">с помощью инструмента </w:t>
      </w:r>
      <w:r>
        <w:rPr>
          <w:lang w:val="en-US"/>
        </w:rPr>
        <w:t>EXCEL</w:t>
      </w:r>
      <w:r w:rsidRPr="00310E1F">
        <w:t>.</w:t>
      </w:r>
    </w:p>
    <w:p w:rsidR="00310E1F" w:rsidRPr="00310E1F" w:rsidRDefault="00310E1F" w:rsidP="00310E1F">
      <w:pPr>
        <w:pStyle w:val="-"/>
        <w:rPr>
          <w:lang w:val="en-US"/>
        </w:rPr>
      </w:pPr>
      <w:r>
        <w:t>Линейную</w:t>
      </w:r>
      <w:r w:rsidRPr="00310E1F">
        <w:rPr>
          <w:lang w:val="en-US"/>
        </w:rPr>
        <w:t xml:space="preserve"> - y=a0+a1x</w:t>
      </w:r>
    </w:p>
    <w:p w:rsidR="00310E1F" w:rsidRPr="007F6052" w:rsidRDefault="00310E1F" w:rsidP="00310E1F">
      <w:pPr>
        <w:pStyle w:val="-"/>
        <w:rPr>
          <w:lang w:val="en-US"/>
        </w:rPr>
      </w:pPr>
      <w:r w:rsidRPr="007F6052">
        <w:t>Полиноминальную</w:t>
      </w:r>
      <w:r w:rsidRPr="00310E1F">
        <w:rPr>
          <w:lang w:val="en-US"/>
        </w:rPr>
        <w:t xml:space="preserve"> -</w:t>
      </w:r>
      <w:r w:rsidRPr="007F6052">
        <w:rPr>
          <w:lang w:val="en-US"/>
        </w:rPr>
        <w:t xml:space="preserve"> y=a0+a1x+a2x2+a3x3+</w:t>
      </w:r>
      <w:r w:rsidRPr="007F6052">
        <w:rPr>
          <w:rFonts w:ascii="Cambria Math" w:hAnsi="Cambria Math" w:cs="Cambria Math"/>
          <w:lang w:val="en-US"/>
        </w:rPr>
        <w:t>⋯</w:t>
      </w:r>
      <w:r w:rsidRPr="007F6052">
        <w:rPr>
          <w:lang w:val="en-US"/>
        </w:rPr>
        <w:t>+</w:t>
      </w:r>
      <w:proofErr w:type="spellStart"/>
      <w:r w:rsidRPr="007F6052">
        <w:rPr>
          <w:lang w:val="en-US"/>
        </w:rPr>
        <w:t>akxk</w:t>
      </w:r>
      <w:proofErr w:type="spellEnd"/>
      <w:r w:rsidRPr="007F6052">
        <w:rPr>
          <w:lang w:val="en-US"/>
        </w:rPr>
        <w:t>(k≤6)</w:t>
      </w:r>
    </w:p>
    <w:p w:rsidR="00310E1F" w:rsidRPr="007F6052" w:rsidRDefault="00310E1F" w:rsidP="00310E1F">
      <w:pPr>
        <w:pStyle w:val="-"/>
      </w:pPr>
      <w:r w:rsidRPr="007F6052">
        <w:t>Логарифмическую</w:t>
      </w:r>
      <w:r>
        <w:t xml:space="preserve"> - </w:t>
      </w:r>
      <w:r w:rsidRPr="007F6052">
        <w:t>y=a0+a1</w:t>
      </w:r>
      <w:r w:rsidRPr="007F6052">
        <w:rPr>
          <w:rFonts w:ascii="Cambria Math" w:hAnsi="Cambria Math" w:cs="Cambria Math"/>
        </w:rPr>
        <w:t>⋅</w:t>
      </w:r>
      <w:r w:rsidRPr="007F6052">
        <w:t>ln(</w:t>
      </w:r>
      <w:proofErr w:type="spellStart"/>
      <w:r w:rsidRPr="007F6052">
        <w:t>x</w:t>
      </w:r>
      <w:proofErr w:type="spellEnd"/>
      <w:r w:rsidRPr="007F6052">
        <w:t>)</w:t>
      </w:r>
    </w:p>
    <w:p w:rsidR="00310E1F" w:rsidRPr="007F6052" w:rsidRDefault="00310E1F" w:rsidP="00310E1F">
      <w:pPr>
        <w:pStyle w:val="-"/>
      </w:pPr>
      <w:r w:rsidRPr="007F6052">
        <w:t>Степенную</w:t>
      </w:r>
      <w:r>
        <w:t xml:space="preserve"> -</w:t>
      </w:r>
      <w:r w:rsidRPr="007F6052">
        <w:t>y=a0</w:t>
      </w:r>
      <w:r w:rsidRPr="007F6052">
        <w:rPr>
          <w:vertAlign w:val="superscript"/>
        </w:rPr>
        <w:t>xa1</w:t>
      </w:r>
    </w:p>
    <w:p w:rsidR="00310E1F" w:rsidRDefault="00310E1F" w:rsidP="00310E1F">
      <w:pPr>
        <w:pStyle w:val="-"/>
      </w:pPr>
      <w:r w:rsidRPr="007F6052">
        <w:t>Экспоненциальную</w:t>
      </w:r>
      <w:r>
        <w:t xml:space="preserve"> -</w:t>
      </w:r>
      <w:r w:rsidRPr="007F6052">
        <w:t>y=a0e</w:t>
      </w:r>
      <w:r w:rsidRPr="007F6052">
        <w:rPr>
          <w:vertAlign w:val="superscript"/>
        </w:rPr>
        <w:t>xa1</w:t>
      </w:r>
    </w:p>
    <w:p w:rsidR="00310E1F" w:rsidRDefault="00310E1F" w:rsidP="00310E1F">
      <w:r>
        <w:t>О</w:t>
      </w:r>
      <w:r>
        <w:rPr>
          <w:spacing w:val="-2"/>
        </w:rPr>
        <w:t>п</w:t>
      </w:r>
      <w:r>
        <w:t>р</w:t>
      </w:r>
      <w:r>
        <w:rPr>
          <w:spacing w:val="3"/>
        </w:rPr>
        <w:t>е</w:t>
      </w:r>
      <w:r>
        <w:t>делите с помощью метрика – коэффициент детерминации наилучшую модель (проверка на адекватность).</w:t>
      </w:r>
    </w:p>
    <w:p w:rsidR="00310E1F" w:rsidRDefault="00310E1F" w:rsidP="00310E1F">
      <w:r>
        <w:lastRenderedPageBreak/>
        <w:t xml:space="preserve">Сформируйте в своем отчете второй раздел и </w:t>
      </w:r>
      <w:r w:rsidR="00DB7B5F">
        <w:t>разместите</w:t>
      </w:r>
      <w:r>
        <w:t xml:space="preserve"> в нем ход рения задачи.</w:t>
      </w:r>
    </w:p>
    <w:p w:rsidR="00355E6F" w:rsidRDefault="00355E6F" w:rsidP="00355E6F">
      <w:pPr>
        <w:pStyle w:val="2"/>
      </w:pPr>
      <w:r>
        <w:t>Формат отчета</w:t>
      </w:r>
    </w:p>
    <w:p w:rsidR="00355E6F" w:rsidRDefault="00355E6F" w:rsidP="00355E6F">
      <w:pPr>
        <w:pStyle w:val="-0"/>
      </w:pPr>
      <w:r>
        <w:t>Второй лист</w:t>
      </w:r>
    </w:p>
    <w:p w:rsidR="00355E6F" w:rsidRPr="00B11368" w:rsidRDefault="00355E6F" w:rsidP="00355E6F">
      <w:pPr>
        <w:pStyle w:val="-0"/>
        <w:rPr>
          <w:color w:val="FF0000"/>
        </w:rPr>
      </w:pPr>
      <w:r w:rsidRPr="00B11368">
        <w:rPr>
          <w:color w:val="FF0000"/>
        </w:rPr>
        <w:t xml:space="preserve">Задание №  </w:t>
      </w:r>
      <w:r w:rsidR="00237FB4" w:rsidRPr="00B11368">
        <w:rPr>
          <w:color w:val="FF0000"/>
        </w:rPr>
        <w:t>2</w:t>
      </w:r>
      <w:r w:rsidRPr="00B11368">
        <w:rPr>
          <w:color w:val="FF0000"/>
        </w:rPr>
        <w:t xml:space="preserve">. </w:t>
      </w:r>
    </w:p>
    <w:p w:rsidR="00355E6F" w:rsidRDefault="00355E6F" w:rsidP="00355E6F">
      <w:pPr>
        <w:pStyle w:val="3"/>
      </w:pPr>
      <w:r>
        <w:t>I этап: Вербальное описание задачи</w:t>
      </w:r>
    </w:p>
    <w:p w:rsidR="00355E6F" w:rsidRDefault="00355E6F" w:rsidP="00355E6F">
      <w:pPr>
        <w:pStyle w:val="3"/>
      </w:pPr>
      <w:r>
        <w:t>II этап: Построение математической модели</w:t>
      </w:r>
    </w:p>
    <w:p w:rsidR="00355E6F" w:rsidRDefault="00355E6F" w:rsidP="00355E6F">
      <w:pPr>
        <w:pStyle w:val="3"/>
      </w:pPr>
      <w:r>
        <w:t>III этап: Проверка на адекватность</w:t>
      </w:r>
    </w:p>
    <w:p w:rsidR="00355E6F" w:rsidRDefault="00355E6F" w:rsidP="00355E6F">
      <w:pPr>
        <w:pStyle w:val="3"/>
      </w:pPr>
      <w:r>
        <w:rPr>
          <w:lang w:val="en-US"/>
        </w:rPr>
        <w:t>IV</w:t>
      </w:r>
      <w:r>
        <w:t xml:space="preserve"> этап: Выводы </w:t>
      </w:r>
    </w:p>
    <w:p w:rsidR="00355E6F" w:rsidRDefault="00355E6F" w:rsidP="00310E1F"/>
    <w:sectPr w:rsidR="00355E6F" w:rsidSect="00FB1628">
      <w:headerReference w:type="even" r:id="rId13"/>
      <w:footerReference w:type="even" r:id="rId14"/>
      <w:footerReference w:type="default" r:id="rId15"/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391" w:rsidRDefault="00642391" w:rsidP="008A6485">
      <w:r>
        <w:separator/>
      </w:r>
    </w:p>
  </w:endnote>
  <w:endnote w:type="continuationSeparator" w:id="0">
    <w:p w:rsidR="00642391" w:rsidRDefault="00642391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c"/>
    </w:pPr>
  </w:p>
  <w:p w:rsidR="00C91920" w:rsidRDefault="00C91920" w:rsidP="008A64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Pr="008C3C0C" w:rsidRDefault="00C91920" w:rsidP="008C3C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391" w:rsidRDefault="00642391" w:rsidP="008A6485">
      <w:r>
        <w:separator/>
      </w:r>
    </w:p>
  </w:footnote>
  <w:footnote w:type="continuationSeparator" w:id="0">
    <w:p w:rsidR="00642391" w:rsidRDefault="00642391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a"/>
    </w:pPr>
  </w:p>
  <w:p w:rsidR="00C91920" w:rsidRDefault="00C91920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316C82E4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BA85625"/>
    <w:multiLevelType w:val="multilevel"/>
    <w:tmpl w:val="66B46B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>
    <w:nsid w:val="17746A51"/>
    <w:multiLevelType w:val="hybridMultilevel"/>
    <w:tmpl w:val="DECA9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">
    <w:nsid w:val="2DB65C30"/>
    <w:multiLevelType w:val="multilevel"/>
    <w:tmpl w:val="F38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62106"/>
    <w:multiLevelType w:val="hybridMultilevel"/>
    <w:tmpl w:val="578C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D7E95"/>
    <w:multiLevelType w:val="multilevel"/>
    <w:tmpl w:val="F6F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7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2"/>
  </w:num>
  <w:num w:numId="6">
    <w:abstractNumId w:val="17"/>
  </w:num>
  <w:num w:numId="7">
    <w:abstractNumId w:val="6"/>
  </w:num>
  <w:num w:numId="8">
    <w:abstractNumId w:val="14"/>
  </w:num>
  <w:num w:numId="9">
    <w:abstractNumId w:val="18"/>
  </w:num>
  <w:num w:numId="10">
    <w:abstractNumId w:val="8"/>
  </w:num>
  <w:num w:numId="11">
    <w:abstractNumId w:val="9"/>
  </w:num>
  <w:num w:numId="12">
    <w:abstractNumId w:val="13"/>
  </w:num>
  <w:num w:numId="13">
    <w:abstractNumId w:val="15"/>
  </w:num>
  <w:num w:numId="14">
    <w:abstractNumId w:val="3"/>
  </w:num>
  <w:num w:numId="15">
    <w:abstractNumId w:val="1"/>
  </w:num>
  <w:num w:numId="16">
    <w:abstractNumId w:val="2"/>
  </w:num>
  <w:num w:numId="17">
    <w:abstractNumId w:val="7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0"/>
  </w:num>
  <w:num w:numId="22">
    <w:abstractNumId w:val="5"/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36B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37FB4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A3D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0E1F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55E6F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C6FE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2391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4C6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736D"/>
    <w:rsid w:val="007D750E"/>
    <w:rsid w:val="007D752C"/>
    <w:rsid w:val="007D76A9"/>
    <w:rsid w:val="007E223F"/>
    <w:rsid w:val="007E5C4D"/>
    <w:rsid w:val="007E6B69"/>
    <w:rsid w:val="007F00A4"/>
    <w:rsid w:val="007F35E8"/>
    <w:rsid w:val="007F3BD1"/>
    <w:rsid w:val="007F404D"/>
    <w:rsid w:val="007F4FF6"/>
    <w:rsid w:val="007F50B3"/>
    <w:rsid w:val="007F6052"/>
    <w:rsid w:val="007F6C6B"/>
    <w:rsid w:val="007F6E90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070A"/>
    <w:rsid w:val="00931C58"/>
    <w:rsid w:val="009338BD"/>
    <w:rsid w:val="00934F21"/>
    <w:rsid w:val="00935850"/>
    <w:rsid w:val="0093644C"/>
    <w:rsid w:val="0093731C"/>
    <w:rsid w:val="00940A92"/>
    <w:rsid w:val="0094298F"/>
    <w:rsid w:val="00942A81"/>
    <w:rsid w:val="00945A3E"/>
    <w:rsid w:val="00946008"/>
    <w:rsid w:val="00946ED2"/>
    <w:rsid w:val="00950050"/>
    <w:rsid w:val="009510D3"/>
    <w:rsid w:val="009512D3"/>
    <w:rsid w:val="00956CC7"/>
    <w:rsid w:val="00961642"/>
    <w:rsid w:val="00971005"/>
    <w:rsid w:val="00972097"/>
    <w:rsid w:val="00972711"/>
    <w:rsid w:val="00972C84"/>
    <w:rsid w:val="00974D89"/>
    <w:rsid w:val="009774BA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2949"/>
    <w:rsid w:val="00A07F50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0B4C"/>
    <w:rsid w:val="00A63886"/>
    <w:rsid w:val="00A64A51"/>
    <w:rsid w:val="00A70D58"/>
    <w:rsid w:val="00A715FF"/>
    <w:rsid w:val="00A74551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368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B13C9"/>
    <w:rsid w:val="00BB1827"/>
    <w:rsid w:val="00BB3C39"/>
    <w:rsid w:val="00BB515A"/>
    <w:rsid w:val="00BB554B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2BB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477B3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61A7"/>
    <w:rsid w:val="00D8658C"/>
    <w:rsid w:val="00D86EEB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B7B5F"/>
    <w:rsid w:val="00DC36FD"/>
    <w:rsid w:val="00DD0278"/>
    <w:rsid w:val="00DD0587"/>
    <w:rsid w:val="00DD2959"/>
    <w:rsid w:val="00DD4004"/>
    <w:rsid w:val="00DE41B6"/>
    <w:rsid w:val="00DE5C0E"/>
    <w:rsid w:val="00DE65FA"/>
    <w:rsid w:val="00DE6E7D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5F1A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2114"/>
    <w:rsid w:val="00FD3196"/>
    <w:rsid w:val="00FD32B6"/>
    <w:rsid w:val="00FD36B1"/>
    <w:rsid w:val="00FD3A1E"/>
    <w:rsid w:val="00FD76F1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166D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99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iPriority="20" w:unhideWhenUsed="0"/>
    <w:lsdException w:name="Document Map" w:uiPriority="99"/>
    <w:lsdException w:name="Plain Text" w:locked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310E1F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uiPriority w:val="20"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18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28">
    <w:name w:val="2"/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0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1">
    <w:name w:val="footnote text"/>
    <w:basedOn w:val="a0"/>
    <w:link w:val="aff2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2">
    <w:name w:val="Текст сноски Знак"/>
    <w:link w:val="aff1"/>
    <w:rsid w:val="009114E5"/>
    <w:rPr>
      <w:rFonts w:ascii="Times New Roman" w:eastAsia="Times New Roman" w:hAnsi="Times New Roman"/>
      <w:sz w:val="28"/>
    </w:rPr>
  </w:style>
  <w:style w:type="character" w:styleId="aff3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9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4">
    <w:name w:val="TOC Heading"/>
    <w:basedOn w:val="1"/>
    <w:next w:val="a0"/>
    <w:uiPriority w:val="39"/>
    <w:unhideWhenUsed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9">
    <w:name w:val="Название1"/>
    <w:basedOn w:val="a0"/>
    <w:next w:val="a0"/>
    <w:link w:val="aff5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5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a">
    <w:name w:val="Основной текст (2)_"/>
    <w:link w:val="2b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b">
    <w:name w:val="Основной текст (2)"/>
    <w:basedOn w:val="a0"/>
    <w:link w:val="2a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c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d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1b">
    <w:name w:val="1"/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6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c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7">
    <w:name w:val="Document Map"/>
    <w:basedOn w:val="a0"/>
    <w:link w:val="aff8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8">
    <w:name w:val="Схема документа Знак"/>
    <w:basedOn w:val="a1"/>
    <w:link w:val="aff7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9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a">
    <w:name w:val="Гипертекстовая ссылка"/>
    <w:basedOn w:val="aff9"/>
    <w:uiPriority w:val="99"/>
    <w:rsid w:val="00183DA5"/>
    <w:rPr>
      <w:color w:val="106BBE"/>
    </w:rPr>
  </w:style>
  <w:style w:type="paragraph" w:customStyle="1" w:styleId="affb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c">
    <w:name w:val="Комментарий"/>
    <w:basedOn w:val="affb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d">
    <w:name w:val="Информация о версии"/>
    <w:basedOn w:val="affc"/>
    <w:next w:val="a0"/>
    <w:uiPriority w:val="99"/>
    <w:rsid w:val="00183DA5"/>
    <w:rPr>
      <w:i/>
      <w:iCs/>
    </w:rPr>
  </w:style>
  <w:style w:type="paragraph" w:customStyle="1" w:styleId="affe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">
    <w:name w:val="Информация об изменениях"/>
    <w:basedOn w:val="affe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0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1">
    <w:name w:val="Подзаголовок для информации об изменениях"/>
    <w:basedOn w:val="affe"/>
    <w:next w:val="a0"/>
    <w:uiPriority w:val="99"/>
    <w:rsid w:val="00183DA5"/>
    <w:rPr>
      <w:b/>
      <w:bCs/>
    </w:rPr>
  </w:style>
  <w:style w:type="paragraph" w:customStyle="1" w:styleId="afff2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3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4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customStyle="1" w:styleId="katex-mathml">
    <w:name w:val="katex-mathml"/>
    <w:basedOn w:val="a1"/>
    <w:rsid w:val="007F6052"/>
  </w:style>
  <w:style w:type="character" w:customStyle="1" w:styleId="mord">
    <w:name w:val="mord"/>
    <w:basedOn w:val="a1"/>
    <w:rsid w:val="007F6052"/>
  </w:style>
  <w:style w:type="character" w:customStyle="1" w:styleId="vlist-s">
    <w:name w:val="vlist-s"/>
    <w:basedOn w:val="a1"/>
    <w:rsid w:val="007F6052"/>
  </w:style>
  <w:style w:type="character" w:customStyle="1" w:styleId="mrel">
    <w:name w:val="mrel"/>
    <w:basedOn w:val="a1"/>
    <w:rsid w:val="007F6052"/>
  </w:style>
  <w:style w:type="character" w:customStyle="1" w:styleId="mbin">
    <w:name w:val="mbin"/>
    <w:basedOn w:val="a1"/>
    <w:rsid w:val="007F6052"/>
  </w:style>
  <w:style w:type="character" w:customStyle="1" w:styleId="minner">
    <w:name w:val="minner"/>
    <w:basedOn w:val="a1"/>
    <w:rsid w:val="007F6052"/>
  </w:style>
  <w:style w:type="character" w:customStyle="1" w:styleId="mopen">
    <w:name w:val="mopen"/>
    <w:basedOn w:val="a1"/>
    <w:rsid w:val="007F6052"/>
  </w:style>
  <w:style w:type="character" w:customStyle="1" w:styleId="mclose">
    <w:name w:val="mclose"/>
    <w:basedOn w:val="a1"/>
    <w:rsid w:val="007F6052"/>
  </w:style>
  <w:style w:type="character" w:customStyle="1" w:styleId="mpunct">
    <w:name w:val="mpunct"/>
    <w:basedOn w:val="a1"/>
    <w:rsid w:val="007F60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4819-E7AC-4A4E-8AEA-8010EBA1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49</TotalTime>
  <Pages>5</Pages>
  <Words>530</Words>
  <Characters>3446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3969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Andrey</cp:lastModifiedBy>
  <cp:revision>16</cp:revision>
  <cp:lastPrinted>2023-05-29T13:47:00Z</cp:lastPrinted>
  <dcterms:created xsi:type="dcterms:W3CDTF">2023-08-27T13:39:00Z</dcterms:created>
  <dcterms:modified xsi:type="dcterms:W3CDTF">2023-10-01T07:32:00Z</dcterms:modified>
</cp:coreProperties>
</file>