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afafa" w:val="clear"/>
        <w:spacing w:line="2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Ключевые бизнес-метрики в Саранске (май — июнь 2021). Спринт 9.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Цель проекта — проанализировать ключевые метрики сервиса доставки еды «Всё.из.кафе» в Саранске за период с 1 мая по 30 июня 2021 года.</w:t>
      </w:r>
    </w:p>
    <w:p w:rsidR="00000000" w:rsidDel="00000000" w:rsidP="00000000" w:rsidRDefault="00000000" w:rsidRPr="00000000" w14:paraId="00000004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Автор: Кенжебеков Санат. DA_125</w:t>
      </w:r>
    </w:p>
    <w:p w:rsidR="00000000" w:rsidDel="00000000" w:rsidP="00000000" w:rsidRDefault="00000000" w:rsidRPr="00000000" w14:paraId="00000005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Дата: 08.09.25</w:t>
      </w:r>
    </w:p>
    <w:p w:rsidR="00000000" w:rsidDel="00000000" w:rsidP="00000000" w:rsidRDefault="00000000" w:rsidRPr="00000000" w14:paraId="00000006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Результаты анализа ключевых метрик: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hd w:fill="ffffff" w:val="clear"/>
        <w:spacing w:after="120" w:before="240" w:lineRule="auto"/>
        <w:ind w:left="720" w:hanging="360"/>
        <w:rPr>
          <w:sz w:val="27"/>
          <w:szCs w:val="27"/>
          <w:u w:val="none"/>
        </w:rPr>
      </w:pPr>
      <w:r w:rsidDel="00000000" w:rsidR="00000000" w:rsidRPr="00000000">
        <w:rPr>
          <w:sz w:val="27"/>
          <w:szCs w:val="27"/>
          <w:rtl w:val="0"/>
        </w:rPr>
        <w:t xml:space="preserve">DAU (активные пользователи за день):</w:t>
      </w:r>
    </w:p>
    <w:p w:rsidR="00000000" w:rsidDel="00000000" w:rsidP="00000000" w:rsidRDefault="00000000" w:rsidRPr="00000000" w14:paraId="00000008">
      <w:pPr>
        <w:shd w:fill="ffffff" w:val="clear"/>
        <w:spacing w:after="120" w:before="240" w:lineRule="auto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0f1115"/>
          <w:sz w:val="24"/>
          <w:szCs w:val="24"/>
          <w:highlight w:val="white"/>
          <w:rtl w:val="0"/>
        </w:rPr>
        <w:t xml:space="preserve">Тренд:</w:t>
      </w: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 Нестабильная динамика с пиками до 85 пользователей (4 мая) и глубокими спадами до 17 пользователей (16 мая). К концу июня наблюдается снижение активности до 26-33 пользователей.</w:t>
      </w:r>
    </w:p>
    <w:p w:rsidR="00000000" w:rsidDel="00000000" w:rsidP="00000000" w:rsidRDefault="00000000" w:rsidRPr="00000000" w14:paraId="00000009">
      <w:pPr>
        <w:shd w:fill="ffffff" w:val="clear"/>
        <w:spacing w:after="120" w:before="240" w:lineRule="auto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0f1115"/>
          <w:sz w:val="24"/>
          <w:szCs w:val="24"/>
          <w:highlight w:val="white"/>
          <w:rtl w:val="0"/>
        </w:rPr>
        <w:t xml:space="preserve">Выводы:</w:t>
      </w: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 Сервис испытывает проблемы с удержанием стабильной ежедневной аудитории, что негативно влияет на регулярность доходов.</w:t>
      </w:r>
    </w:p>
    <w:p w:rsidR="00000000" w:rsidDel="00000000" w:rsidP="00000000" w:rsidRDefault="00000000" w:rsidRPr="00000000" w14:paraId="0000000A">
      <w:pPr>
        <w:shd w:fill="ffffff" w:val="clear"/>
        <w:spacing w:after="120" w:before="240" w:lineRule="auto"/>
        <w:ind w:left="0" w:firstLine="0"/>
        <w:rPr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i w:val="1"/>
          <w:color w:val="0f1115"/>
          <w:sz w:val="24"/>
          <w:szCs w:val="24"/>
          <w:highlight w:val="white"/>
          <w:rtl w:val="0"/>
        </w:rPr>
        <w:t xml:space="preserve">Возможные причины:</w:t>
      </w: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 Сезонные факторы, недостаточная эффективность ремаркетинга, низкая лояльность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120" w:before="240" w:lineRule="auto"/>
        <w:ind w:left="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648325" cy="36004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hd w:fill="ffffff" w:val="clear"/>
        <w:spacing w:after="120" w:before="240" w:lineRule="auto"/>
        <w:ind w:left="720" w:hanging="360"/>
        <w:rPr>
          <w:sz w:val="27"/>
          <w:szCs w:val="27"/>
          <w:u w:val="none"/>
        </w:rPr>
      </w:pPr>
      <w:r w:rsidDel="00000000" w:rsidR="00000000" w:rsidRPr="00000000">
        <w:rPr>
          <w:sz w:val="27"/>
          <w:szCs w:val="27"/>
          <w:rtl w:val="0"/>
        </w:rPr>
        <w:t xml:space="preserve">Conversion Rate (коэффициент конверсии): </w:t>
      </w:r>
    </w:p>
    <w:p w:rsidR="00000000" w:rsidDel="00000000" w:rsidP="00000000" w:rsidRDefault="00000000" w:rsidRPr="00000000" w14:paraId="0000000D">
      <w:pPr>
        <w:shd w:fill="ffffff" w:val="clear"/>
        <w:spacing w:after="120" w:before="240" w:lineRule="auto"/>
        <w:ind w:left="0" w:firstLine="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0f1115"/>
          <w:sz w:val="24"/>
          <w:szCs w:val="24"/>
          <w:highlight w:val="white"/>
          <w:rtl w:val="0"/>
        </w:rPr>
        <w:t xml:space="preserve">Тренд:</w:t>
      </w: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 Конверсия колеблется в диапазоне 18-43%, с низкими показателями в конце мая (19% 28 мая) и середине июня (18% 18 июня). Наивысшая конверсия зафиксирована 1 мая (43%).</w:t>
      </w:r>
    </w:p>
    <w:p w:rsidR="00000000" w:rsidDel="00000000" w:rsidP="00000000" w:rsidRDefault="00000000" w:rsidRPr="00000000" w14:paraId="0000000E">
      <w:pPr>
        <w:shd w:fill="ffffff" w:val="clear"/>
        <w:spacing w:after="120" w:before="240" w:lineRule="auto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0f1115"/>
          <w:sz w:val="24"/>
          <w:szCs w:val="24"/>
          <w:highlight w:val="white"/>
          <w:rtl w:val="0"/>
        </w:rPr>
        <w:t xml:space="preserve">Выводы:</w:t>
      </w: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 Эффективность воронки продаж нестабильна. Средняя конверсия около 28-30% указывает на потенциал для оптимизации.</w:t>
      </w:r>
    </w:p>
    <w:p w:rsidR="00000000" w:rsidDel="00000000" w:rsidP="00000000" w:rsidRDefault="00000000" w:rsidRPr="00000000" w14:paraId="0000000F">
      <w:pPr>
        <w:shd w:fill="ffffff" w:val="clear"/>
        <w:spacing w:after="120" w:before="240" w:lineRule="auto"/>
        <w:ind w:left="0" w:firstLine="0"/>
        <w:rPr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i w:val="1"/>
          <w:color w:val="0f1115"/>
          <w:sz w:val="24"/>
          <w:szCs w:val="24"/>
          <w:highlight w:val="white"/>
          <w:rtl w:val="0"/>
        </w:rPr>
        <w:t xml:space="preserve">Возможные причины:</w:t>
      </w: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 Изменения в UX/UI, качество ресторанов-партнеров, конкурентное давление.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120" w:before="240" w:lineRule="auto"/>
        <w:ind w:left="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572125" cy="35718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hd w:fill="ffffff" w:val="clear"/>
        <w:spacing w:after="120" w:before="240" w:lineRule="auto"/>
        <w:ind w:left="720" w:hanging="360"/>
        <w:rPr>
          <w:sz w:val="27"/>
          <w:szCs w:val="27"/>
          <w:u w:val="none"/>
        </w:rPr>
      </w:pPr>
      <w:r w:rsidDel="00000000" w:rsidR="00000000" w:rsidRPr="00000000">
        <w:rPr>
          <w:sz w:val="27"/>
          <w:szCs w:val="27"/>
          <w:rtl w:val="0"/>
        </w:rPr>
        <w:t xml:space="preserve">Средний чек:</w:t>
      </w:r>
    </w:p>
    <w:p w:rsidR="00000000" w:rsidDel="00000000" w:rsidP="00000000" w:rsidRDefault="00000000" w:rsidRPr="00000000" w14:paraId="00000012">
      <w:pPr>
        <w:shd w:fill="ffffff" w:val="clear"/>
        <w:spacing w:after="120" w:before="240" w:lineRule="auto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0f1115"/>
          <w:sz w:val="24"/>
          <w:szCs w:val="24"/>
          <w:highlight w:val="white"/>
          <w:rtl w:val="0"/>
        </w:rPr>
        <w:t xml:space="preserve">Тренд:</w:t>
      </w: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 Значительный рост с 135.88 руб. в мае до 147.66 руб. в июне (+8.7%). Количество заказов увеличилось с 2111 до 2225.</w:t>
      </w:r>
    </w:p>
    <w:p w:rsidR="00000000" w:rsidDel="00000000" w:rsidP="00000000" w:rsidRDefault="00000000" w:rsidRPr="00000000" w14:paraId="00000013">
      <w:pPr>
        <w:shd w:fill="ffffff" w:val="clear"/>
        <w:spacing w:after="120" w:before="240" w:lineRule="auto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0f1115"/>
          <w:sz w:val="24"/>
          <w:szCs w:val="24"/>
          <w:highlight w:val="white"/>
          <w:rtl w:val="0"/>
        </w:rPr>
        <w:t xml:space="preserve">Выводы:</w:t>
      </w: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 Положительная динамика монетизации - пользователи стали тратить больше за один заказ.</w:t>
      </w:r>
    </w:p>
    <w:p w:rsidR="00000000" w:rsidDel="00000000" w:rsidP="00000000" w:rsidRDefault="00000000" w:rsidRPr="00000000" w14:paraId="00000014">
      <w:pPr>
        <w:shd w:fill="ffffff" w:val="clear"/>
        <w:spacing w:after="120" w:before="240" w:lineRule="auto"/>
        <w:ind w:left="0" w:firstLine="0"/>
        <w:rPr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i w:val="1"/>
          <w:color w:val="0f1115"/>
          <w:sz w:val="24"/>
          <w:szCs w:val="24"/>
          <w:highlight w:val="white"/>
          <w:rtl w:val="0"/>
        </w:rPr>
        <w:t xml:space="preserve">Возможные причины:</w:t>
      </w: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 Успешные акции, добавление премиум-ресторанов, изменение ценовой политики.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120" w:before="240" w:lineRule="auto"/>
        <w:ind w:left="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476875" cy="174307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hd w:fill="ffffff" w:val="clear"/>
        <w:spacing w:after="120" w:before="240" w:lineRule="auto"/>
        <w:ind w:left="720" w:hanging="360"/>
        <w:rPr>
          <w:sz w:val="27"/>
          <w:szCs w:val="27"/>
          <w:u w:val="none"/>
        </w:rPr>
      </w:pPr>
      <w:r w:rsidDel="00000000" w:rsidR="00000000" w:rsidRPr="00000000">
        <w:rPr>
          <w:sz w:val="27"/>
          <w:szCs w:val="27"/>
          <w:rtl w:val="0"/>
        </w:rPr>
        <w:t xml:space="preserve">Retention Rate (коэффициент удержания пользователей): </w:t>
      </w:r>
    </w:p>
    <w:p w:rsidR="00000000" w:rsidDel="00000000" w:rsidP="00000000" w:rsidRDefault="00000000" w:rsidRPr="00000000" w14:paraId="00000017">
      <w:pPr>
        <w:shd w:fill="ffffff" w:val="clear"/>
        <w:spacing w:after="120" w:before="240" w:lineRule="auto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0f1115"/>
          <w:sz w:val="24"/>
          <w:szCs w:val="24"/>
          <w:highlight w:val="white"/>
          <w:rtl w:val="0"/>
        </w:rPr>
        <w:t xml:space="preserve">Тренд:</w:t>
      </w: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 Низкое удержание - на 7-й день только 4-5% пользователей остаются активными. Когорта июня показывает Retention Rate немного хуже, чем майская.</w:t>
      </w:r>
    </w:p>
    <w:p w:rsidR="00000000" w:rsidDel="00000000" w:rsidP="00000000" w:rsidRDefault="00000000" w:rsidRPr="00000000" w14:paraId="00000018">
      <w:pPr>
        <w:shd w:fill="ffffff" w:val="clear"/>
        <w:spacing w:after="120" w:before="240" w:lineRule="auto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0f1115"/>
          <w:sz w:val="24"/>
          <w:szCs w:val="24"/>
          <w:highlight w:val="white"/>
          <w:rtl w:val="0"/>
        </w:rPr>
        <w:t xml:space="preserve">Выводы:</w:t>
      </w: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 Критически низкое удержание пользователей. Сервис не способен удерживать аудиторию в долгосрочной перспективе.</w:t>
      </w:r>
    </w:p>
    <w:p w:rsidR="00000000" w:rsidDel="00000000" w:rsidP="00000000" w:rsidRDefault="00000000" w:rsidRPr="00000000" w14:paraId="00000019">
      <w:pPr>
        <w:shd w:fill="ffffff" w:val="clear"/>
        <w:spacing w:after="120" w:before="240" w:lineRule="auto"/>
        <w:ind w:left="0" w:firstLine="0"/>
        <w:rPr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i w:val="1"/>
          <w:color w:val="0f1115"/>
          <w:sz w:val="24"/>
          <w:szCs w:val="24"/>
          <w:highlight w:val="white"/>
          <w:rtl w:val="0"/>
        </w:rPr>
        <w:t xml:space="preserve">Возможные причины:</w:t>
      </w: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 Недостаточное качество сервиса, ограниченный выбор ресторанов, слабая программа лояльности.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120" w:before="240" w:lineRule="auto"/>
        <w:ind w:left="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4933950" cy="38290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hd w:fill="ffffff" w:val="clear"/>
        <w:spacing w:after="120" w:before="240" w:lineRule="auto"/>
        <w:ind w:left="720" w:hanging="360"/>
        <w:rPr>
          <w:sz w:val="27"/>
          <w:szCs w:val="27"/>
          <w:u w:val="none"/>
        </w:rPr>
      </w:pPr>
      <w:r w:rsidDel="00000000" w:rsidR="00000000" w:rsidRPr="00000000">
        <w:rPr>
          <w:sz w:val="27"/>
          <w:szCs w:val="27"/>
          <w:rtl w:val="0"/>
        </w:rPr>
        <w:t xml:space="preserve">Топ-3 ресторанов по LTV: укажите финансовые показатели трёх ресторанов с наибольшим LTV и проанализируйте состав пяти наиболее популярных блюд.</w:t>
      </w:r>
    </w:p>
    <w:p w:rsidR="00000000" w:rsidDel="00000000" w:rsidP="00000000" w:rsidRDefault="00000000" w:rsidRPr="00000000" w14:paraId="0000001C">
      <w:pPr>
        <w:shd w:fill="ffffff" w:val="clear"/>
        <w:spacing w:after="240" w:before="240" w:lineRule="auto"/>
        <w:rPr>
          <w:rFonts w:ascii="Roboto" w:cs="Roboto" w:eastAsia="Roboto" w:hAnsi="Roboto"/>
          <w:i w:val="1"/>
          <w:color w:val="0f1115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0f1115"/>
          <w:sz w:val="24"/>
          <w:szCs w:val="24"/>
          <w:rtl w:val="0"/>
        </w:rPr>
        <w:t xml:space="preserve">Финансовые показатели: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hd w:fill="ffffff" w:val="clear"/>
        <w:spacing w:after="0" w:afterAutospacing="0" w:befor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rtl w:val="0"/>
        </w:rPr>
        <w:t xml:space="preserve">"Гурманское Наслаждение" - 170 479 руб.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rtl w:val="0"/>
        </w:rPr>
        <w:t xml:space="preserve">"Гастрономический Шторм" - 164 508 руб.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rtl w:val="0"/>
        </w:rPr>
        <w:t xml:space="preserve">"Шоколадный Рай" - 61 199 руб. (в 2.8 раза меньше лидеров)</w:t>
      </w:r>
    </w:p>
    <w:p w:rsidR="00000000" w:rsidDel="00000000" w:rsidP="00000000" w:rsidRDefault="00000000" w:rsidRPr="00000000" w14:paraId="00000020">
      <w:pPr>
        <w:shd w:fill="ffffff" w:val="clear"/>
        <w:spacing w:after="240" w:before="240" w:lineRule="auto"/>
        <w:rPr>
          <w:rFonts w:ascii="Roboto" w:cs="Roboto" w:eastAsia="Roboto" w:hAnsi="Roboto"/>
          <w:i w:val="1"/>
          <w:color w:val="0f1115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0f1115"/>
          <w:sz w:val="24"/>
          <w:szCs w:val="24"/>
          <w:rtl w:val="0"/>
        </w:rPr>
        <w:t xml:space="preserve">Анализ популярных блюд: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hd w:fill="ffffff" w:val="clear"/>
        <w:spacing w:after="0" w:afterAutospacing="0" w:befor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rtl w:val="0"/>
        </w:rPr>
        <w:t xml:space="preserve">80% топ-5 блюд - рыбные/морепродукты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rtl w:val="0"/>
        </w:rPr>
        <w:t xml:space="preserve">100% блюд содержат мясо или рыбу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rtl w:val="0"/>
        </w:rPr>
        <w:t xml:space="preserve">0% острых блюд в топе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rtl w:val="0"/>
        </w:rPr>
        <w:t xml:space="preserve">Два ресторана-лидера доминируют в топе блюд</w:t>
      </w:r>
    </w:p>
    <w:p w:rsidR="00000000" w:rsidDel="00000000" w:rsidP="00000000" w:rsidRDefault="00000000" w:rsidRPr="00000000" w14:paraId="00000025">
      <w:pPr>
        <w:shd w:fill="ffffff" w:val="clear"/>
        <w:spacing w:after="240" w:before="240" w:lineRule="auto"/>
        <w:rPr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i w:val="1"/>
          <w:color w:val="0f1115"/>
          <w:sz w:val="24"/>
          <w:szCs w:val="24"/>
          <w:rtl w:val="0"/>
        </w:rPr>
        <w:t xml:space="preserve">Выводы:</w:t>
      </w: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rtl w:val="0"/>
        </w:rPr>
        <w:t xml:space="preserve"> Четкое разделение на лидеров и аутсайдеров. Премиум-сегмент с морепродуктами показывает наилучшие результаты.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120" w:before="240" w:lineRule="auto"/>
        <w:ind w:left="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731200" cy="2832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hd w:fill="ffffff" w:val="clear"/>
        <w:spacing w:before="240" w:lineRule="auto"/>
        <w:ind w:left="720" w:hanging="360"/>
        <w:rPr>
          <w:sz w:val="27"/>
          <w:szCs w:val="27"/>
          <w:u w:val="none"/>
        </w:rPr>
      </w:pPr>
      <w:r w:rsidDel="00000000" w:rsidR="00000000" w:rsidRPr="00000000">
        <w:rPr>
          <w:sz w:val="27"/>
          <w:szCs w:val="27"/>
          <w:rtl w:val="0"/>
        </w:rPr>
        <w:t xml:space="preserve">Дайте общие рекомендации.</w:t>
      </w:r>
    </w:p>
    <w:p w:rsidR="00000000" w:rsidDel="00000000" w:rsidP="00000000" w:rsidRDefault="00000000" w:rsidRPr="00000000" w14:paraId="00000028">
      <w:pPr>
        <w:shd w:fill="ffffff" w:val="clear"/>
        <w:spacing w:before="240" w:lineRule="auto"/>
        <w:ind w:left="72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  <w:rPr>
          <w:rFonts w:ascii="Roboto" w:cs="Roboto" w:eastAsia="Roboto" w:hAnsi="Roboto"/>
          <w:color w:val="0f1115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rtl w:val="0"/>
        </w:rPr>
        <w:t xml:space="preserve">Срочно улучшить Retention Rate: Внедрить программу лояльности, персональные рекомендации, push-напоминания.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0f1115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rtl w:val="0"/>
        </w:rPr>
        <w:t xml:space="preserve">Стабилизировать DAU: Регулярные промо-акции, улучшение качества сервиса, расширение сети ресторанов-партнеров.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0f1115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rtl w:val="0"/>
        </w:rPr>
        <w:t xml:space="preserve">Оптимизировать Conversion Rate: A/B тестирование UX, упрощение процесса заказа, улучшение мобильного приложения.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0f1115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rtl w:val="0"/>
        </w:rPr>
        <w:t xml:space="preserve">Развивать успешные направления: Увеличивать количество премиум-ресторанов с морепродуктами.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0f1115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rtl w:val="0"/>
        </w:rPr>
        <w:t xml:space="preserve">Балансировать ассортимент: Добавить острые блюда и вегетарианские options для расширения аудитории.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  <w:rPr>
          <w:rFonts w:ascii="Roboto" w:cs="Roboto" w:eastAsia="Roboto" w:hAnsi="Roboto"/>
          <w:color w:val="0f1115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rtl w:val="0"/>
        </w:rPr>
        <w:t xml:space="preserve">Усилить работу с топ-ресторанами: Разработать эксклюзивные partnership программы с лидерами.</w:t>
      </w:r>
    </w:p>
    <w:p w:rsidR="00000000" w:rsidDel="00000000" w:rsidP="00000000" w:rsidRDefault="00000000" w:rsidRPr="00000000" w14:paraId="0000002F">
      <w:pPr>
        <w:shd w:fill="ffffff" w:val="clear"/>
        <w:spacing w:before="240" w:lineRule="auto"/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before="240" w:lineRule="auto"/>
        <w:ind w:left="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731200" cy="30607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Review</w:t>
      </w:r>
    </w:p>
    <w:p w:rsidR="00000000" w:rsidDel="00000000" w:rsidP="00000000" w:rsidRDefault="00000000" w:rsidRPr="00000000" w14:paraId="0000003D">
      <w:pPr>
        <w:shd w:fill="ffffff" w:val="clear"/>
        <w:spacing w:after="18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Привет, Санат! 👋</w:t>
      </w:r>
    </w:p>
    <w:p w:rsidR="00000000" w:rsidDel="00000000" w:rsidP="00000000" w:rsidRDefault="00000000" w:rsidRPr="00000000" w14:paraId="0000003E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Меня зовут Артём Пиляй, я буду проверять твой проект.</w:t>
      </w:r>
    </w:p>
    <w:p w:rsidR="00000000" w:rsidDel="00000000" w:rsidP="00000000" w:rsidRDefault="00000000" w:rsidRPr="00000000" w14:paraId="0000003F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Давай посмотрим на результаты ревью.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180" w:before="30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📊 DAU (активные пользователи за день): опишите тренд и сделайте выводы.</w:t>
      </w:r>
    </w:p>
    <w:p w:rsidR="00000000" w:rsidDel="00000000" w:rsidP="00000000" w:rsidRDefault="00000000" w:rsidRPr="00000000" w14:paraId="00000042">
      <w:pPr>
        <w:shd w:fill="ffffff" w:val="clear"/>
        <w:spacing w:after="180" w:before="30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Тренд:</w:t>
      </w:r>
    </w:p>
    <w:p w:rsidR="00000000" w:rsidDel="00000000" w:rsidP="00000000" w:rsidRDefault="00000000" w:rsidRPr="00000000" w14:paraId="00000043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Тренд описан хорошо, но по двум датам сложно понять динамику. Не хватает более детального описания дат и значений. Это важно при описании трендов: читателю нужно легко представить, когда именно и какие изменения происходили.</w:t>
      </w:r>
    </w:p>
    <w:p w:rsidR="00000000" w:rsidDel="00000000" w:rsidP="00000000" w:rsidRDefault="00000000" w:rsidRPr="00000000" w14:paraId="00000044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Когда описываешь тренд, представляй, что рассказываешь его человеку по телефону, у которого нет графика перед глазами. Он должен на слух понять, в какие даты происходили спады, рост или плато, и оценить масштаб изменений.</w:t>
      </w:r>
    </w:p>
    <w:p w:rsidR="00000000" w:rsidDel="00000000" w:rsidP="00000000" w:rsidRDefault="00000000" w:rsidRPr="00000000" w14:paraId="00000045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Такое описание показывает твой аналитический подход и делает выводы понятными даже без визуализации.</w:t>
      </w:r>
    </w:p>
    <w:p w:rsidR="00000000" w:rsidDel="00000000" w:rsidP="00000000" w:rsidRDefault="00000000" w:rsidRPr="00000000" w14:paraId="00000046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Важно отметить, что наблюдается спад во второй половине июня, и она находится на уровне ниже среднего за рассматриваемый период. Всё это важные сигналы, означающие, что метрику нужно стабилизировать.</w:t>
      </w:r>
    </w:p>
    <w:p w:rsidR="00000000" w:rsidDel="00000000" w:rsidP="00000000" w:rsidRDefault="00000000" w:rsidRPr="00000000" w14:paraId="00000047">
      <w:pPr>
        <w:shd w:fill="ffffff" w:val="clear"/>
        <w:spacing w:after="180" w:before="300" w:lineRule="auto"/>
        <w:ind w:left="-480" w:right="-48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731200" cy="2578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180" w:before="480" w:line="308.568" w:lineRule="auto"/>
        <w:jc w:val="cente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Image caption</w:t>
      </w:r>
    </w:p>
    <w:p w:rsidR="00000000" w:rsidDel="00000000" w:rsidP="00000000" w:rsidRDefault="00000000" w:rsidRPr="00000000" w14:paraId="0000004B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Если изучить метрику детальнее, то можно увидеть спад в выходные дни.</w:t>
      </w:r>
    </w:p>
    <w:p w:rsidR="00000000" w:rsidDel="00000000" w:rsidP="00000000" w:rsidRDefault="00000000" w:rsidRPr="00000000" w14:paraId="0000004C">
      <w:pPr>
        <w:shd w:fill="ffffff" w:val="clear"/>
        <w:spacing w:after="180" w:before="300" w:lineRule="auto"/>
        <w:ind w:left="-480" w:right="-48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731200" cy="41402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180" w:before="480" w:line="308.568" w:lineRule="auto"/>
        <w:jc w:val="cente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Image caption</w:t>
      </w:r>
    </w:p>
    <w:p w:rsidR="00000000" w:rsidDel="00000000" w:rsidP="00000000" w:rsidRDefault="00000000" w:rsidRPr="00000000" w14:paraId="00000050">
      <w:pPr>
        <w:shd w:fill="ffffff" w:val="clear"/>
        <w:spacing w:after="180" w:before="30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Выводы:</w:t>
      </w:r>
    </w:p>
    <w:p w:rsidR="00000000" w:rsidDel="00000000" w:rsidP="00000000" w:rsidRDefault="00000000" w:rsidRPr="00000000" w14:paraId="00000051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Действительно, метрика выглядит нестабильной.</w:t>
      </w:r>
    </w:p>
    <w:p w:rsidR="00000000" w:rsidDel="00000000" w:rsidP="00000000" w:rsidRDefault="00000000" w:rsidRPr="00000000" w14:paraId="00000052">
      <w:pPr>
        <w:shd w:fill="ffffff" w:val="clear"/>
        <w:spacing w:after="180" w:before="30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Возможные причины отклонений:</w:t>
      </w:r>
    </w:p>
    <w:p w:rsidR="00000000" w:rsidDel="00000000" w:rsidP="00000000" w:rsidRDefault="00000000" w:rsidRPr="00000000" w14:paraId="00000053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Хорошо, что описываешь возможные причины колебаний метрики.</w:t>
      </w:r>
    </w:p>
    <w:p w:rsidR="00000000" w:rsidDel="00000000" w:rsidP="00000000" w:rsidRDefault="00000000" w:rsidRPr="00000000" w14:paraId="00000054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Согласен, что похоже на сезонность, выходные и лето - время отпусков, дачный сезон и поездки за город.</w:t>
      </w:r>
    </w:p>
    <w:p w:rsidR="00000000" w:rsidDel="00000000" w:rsidP="00000000" w:rsidRDefault="00000000" w:rsidRPr="00000000" w14:paraId="00000055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Спад в выходные может быть связан с тем, что пользователи — офисные сотрудники.</w:t>
      </w:r>
    </w:p>
    <w:p w:rsidR="00000000" w:rsidDel="00000000" w:rsidP="00000000" w:rsidRDefault="00000000" w:rsidRPr="00000000" w14:paraId="00000056">
      <w:pPr>
        <w:shd w:fill="ffffff" w:val="clear"/>
        <w:spacing w:after="180" w:before="30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📈 Conversion Rate (коэффициент конверсии): опишите тренд и сделайте выводы.</w:t>
      </w:r>
    </w:p>
    <w:p w:rsidR="00000000" w:rsidDel="00000000" w:rsidP="00000000" w:rsidRDefault="00000000" w:rsidRPr="00000000" w14:paraId="00000057">
      <w:pPr>
        <w:shd w:fill="ffffff" w:val="clear"/>
        <w:spacing w:after="180" w:before="30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Тренд:</w:t>
      </w:r>
    </w:p>
    <w:p w:rsidR="00000000" w:rsidDel="00000000" w:rsidP="00000000" w:rsidRDefault="00000000" w:rsidRPr="00000000" w14:paraId="00000058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Здесь тоже тренд описан хорошо.</w:t>
      </w:r>
    </w:p>
    <w:p w:rsidR="00000000" w:rsidDel="00000000" w:rsidP="00000000" w:rsidRDefault="00000000" w:rsidRPr="00000000" w14:paraId="00000059">
      <w:pPr>
        <w:shd w:fill="ffffff" w:val="clear"/>
        <w:spacing w:after="180" w:before="30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Выводы:</w:t>
      </w:r>
    </w:p>
    <w:p w:rsidR="00000000" w:rsidDel="00000000" w:rsidP="00000000" w:rsidRDefault="00000000" w:rsidRPr="00000000" w14:paraId="0000005A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Несмотря на колебания, в целом показатели конверсии выглядят стабильными, для этой метрики характерна высокая вариативность.</w:t>
      </w:r>
    </w:p>
    <w:p w:rsidR="00000000" w:rsidDel="00000000" w:rsidP="00000000" w:rsidRDefault="00000000" w:rsidRPr="00000000" w14:paraId="0000005B">
      <w:pPr>
        <w:shd w:fill="ffffff" w:val="clear"/>
        <w:spacing w:after="180" w:before="30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Возможные причины отклонений:</w:t>
      </w:r>
    </w:p>
    <w:p w:rsidR="00000000" w:rsidDel="00000000" w:rsidP="00000000" w:rsidRDefault="00000000" w:rsidRPr="00000000" w14:paraId="0000005C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Хорошо, что описываешь возможные причины аномальных скачков. Еще они могут быть связаны с акциями, рекламными кампаниями или праздниками.</w:t>
      </w:r>
    </w:p>
    <w:p w:rsidR="00000000" w:rsidDel="00000000" w:rsidP="00000000" w:rsidRDefault="00000000" w:rsidRPr="00000000" w14:paraId="0000005D">
      <w:pPr>
        <w:shd w:fill="ffffff" w:val="clear"/>
        <w:spacing w:after="180" w:before="30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💰 Средний чек: опишите тренд и сделайте выводы.</w:t>
      </w:r>
    </w:p>
    <w:p w:rsidR="00000000" w:rsidDel="00000000" w:rsidP="00000000" w:rsidRDefault="00000000" w:rsidRPr="00000000" w14:paraId="0000005E">
      <w:pPr>
        <w:shd w:fill="ffffff" w:val="clear"/>
        <w:spacing w:after="180" w:before="30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Тренд:</w:t>
      </w:r>
    </w:p>
    <w:p w:rsidR="00000000" w:rsidDel="00000000" w:rsidP="00000000" w:rsidRDefault="00000000" w:rsidRPr="00000000" w14:paraId="0000005F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Тренд роста описан хорошо.</w:t>
      </w:r>
    </w:p>
    <w:p w:rsidR="00000000" w:rsidDel="00000000" w:rsidP="00000000" w:rsidRDefault="00000000" w:rsidRPr="00000000" w14:paraId="00000060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На самом деле, если детальнее рассмотреть средний чек, то он не вырос. Похоже, что была акция, которая сработала только в короткосрочном периоде и далее чек вернулся к средним значениям.</w:t>
      </w:r>
    </w:p>
    <w:p w:rsidR="00000000" w:rsidDel="00000000" w:rsidP="00000000" w:rsidRDefault="00000000" w:rsidRPr="00000000" w14:paraId="00000061">
      <w:pPr>
        <w:shd w:fill="ffffff" w:val="clear"/>
        <w:spacing w:after="180" w:before="300" w:lineRule="auto"/>
        <w:ind w:left="-480" w:right="-48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731200" cy="39751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180" w:before="480" w:line="308.568" w:lineRule="auto"/>
        <w:jc w:val="cente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Image caption</w:t>
      </w:r>
    </w:p>
    <w:p w:rsidR="00000000" w:rsidDel="00000000" w:rsidP="00000000" w:rsidRDefault="00000000" w:rsidRPr="00000000" w14:paraId="00000065">
      <w:pPr>
        <w:shd w:fill="ffffff" w:val="clear"/>
        <w:spacing w:after="180" w:before="30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Выводы:</w:t>
      </w:r>
    </w:p>
    <w:p w:rsidR="00000000" w:rsidDel="00000000" w:rsidP="00000000" w:rsidRDefault="00000000" w:rsidRPr="00000000" w14:paraId="00000066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Еще в качестве возможных причин роста еще могли быть:  рост спроса на дорогие блюда.</w:t>
      </w:r>
    </w:p>
    <w:p w:rsidR="00000000" w:rsidDel="00000000" w:rsidP="00000000" w:rsidRDefault="00000000" w:rsidRPr="00000000" w14:paraId="00000067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Обрати внимание: в июне количество заказов увеличилось на фоне снижения DAU. Это может указывать на рост числа повторных заказов.</w:t>
      </w:r>
    </w:p>
    <w:p w:rsidR="00000000" w:rsidDel="00000000" w:rsidP="00000000" w:rsidRDefault="00000000" w:rsidRPr="00000000" w14:paraId="00000068">
      <w:pPr>
        <w:shd w:fill="ffffff" w:val="clear"/>
        <w:spacing w:after="180" w:before="30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🔄 Retention Rate (коэффициент удержания пользователей): опишите тренд и сделайте выводы</w:t>
      </w:r>
    </w:p>
    <w:p w:rsidR="00000000" w:rsidDel="00000000" w:rsidP="00000000" w:rsidRDefault="00000000" w:rsidRPr="00000000" w14:paraId="00000069">
      <w:pPr>
        <w:shd w:fill="ffffff" w:val="clear"/>
        <w:spacing w:after="180" w:before="30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Тренд:</w:t>
      </w:r>
    </w:p>
    <w:p w:rsidR="00000000" w:rsidDel="00000000" w:rsidP="00000000" w:rsidRDefault="00000000" w:rsidRPr="00000000" w14:paraId="0000006A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Также стоило сравнить показатели по месяцам, чтобы увидеть динамику удержания.</w:t>
      </w:r>
    </w:p>
    <w:p w:rsidR="00000000" w:rsidDel="00000000" w:rsidP="00000000" w:rsidRDefault="00000000" w:rsidRPr="00000000" w14:paraId="0000006B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Молодец, что отмечаешь уровень стабилизации метрики.</w:t>
      </w:r>
    </w:p>
    <w:p w:rsidR="00000000" w:rsidDel="00000000" w:rsidP="00000000" w:rsidRDefault="00000000" w:rsidRPr="00000000" w14:paraId="0000006C">
      <w:pPr>
        <w:shd w:fill="ffffff" w:val="clear"/>
        <w:spacing w:after="180" w:before="30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Выводы:</w:t>
      </w:r>
    </w:p>
    <w:p w:rsidR="00000000" w:rsidDel="00000000" w:rsidP="00000000" w:rsidRDefault="00000000" w:rsidRPr="00000000" w14:paraId="0000006D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Важно учитывать контекст данных. Например, подумай, как часто ты используешь подобное приложение? Вероятно, не каждый день.</w:t>
      </w:r>
    </w:p>
    <w:p w:rsidR="00000000" w:rsidDel="00000000" w:rsidP="00000000" w:rsidRDefault="00000000" w:rsidRPr="00000000" w14:paraId="0000006E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Можно дополнить, что быстрое снижение RR — типичная ситуация для подобных сервисов, но полезно сравнить показатели с рыночными бенчмарками, чтобы понять, насколько это критично.</w:t>
      </w:r>
    </w:p>
    <w:p w:rsidR="00000000" w:rsidDel="00000000" w:rsidP="00000000" w:rsidRDefault="00000000" w:rsidRPr="00000000" w14:paraId="0000006F">
      <w:pPr>
        <w:shd w:fill="ffffff" w:val="clear"/>
        <w:spacing w:after="180" w:before="30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📈 Топ-3 ресторанов по LTV: укажите финансовые показатели трёх ресторанов с наибольшим LTV и проанализируйте состав пяти наиболее популярных блюд</w:t>
      </w:r>
    </w:p>
    <w:p w:rsidR="00000000" w:rsidDel="00000000" w:rsidP="00000000" w:rsidRDefault="00000000" w:rsidRPr="00000000" w14:paraId="00000070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Лидеры определены верно, а состав блюд описан подробно — отличная работа!</w:t>
      </w:r>
    </w:p>
    <w:p w:rsidR="00000000" w:rsidDel="00000000" w:rsidP="00000000" w:rsidRDefault="00000000" w:rsidRPr="00000000" w14:paraId="00000071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Если рассмотреть детальнее, то можно обратить внимание на несоответствие названия и состава блюд. Например – </w:t>
      </w:r>
      <w:r w:rsidDel="00000000" w:rsidR="00000000" w:rsidRPr="00000000">
        <w:rPr>
          <w:i w:val="1"/>
          <w:sz w:val="27"/>
          <w:szCs w:val="27"/>
          <w:rtl w:val="0"/>
        </w:rPr>
        <w:t xml:space="preserve">Брокколи, запеченная в духовке, с яйцами и травами</w:t>
      </w:r>
      <w:r w:rsidDel="00000000" w:rsidR="00000000" w:rsidRPr="00000000">
        <w:rPr>
          <w:sz w:val="27"/>
          <w:szCs w:val="27"/>
          <w:rtl w:val="0"/>
        </w:rPr>
        <w:t xml:space="preserve">.</w:t>
      </w:r>
    </w:p>
    <w:p w:rsidR="00000000" w:rsidDel="00000000" w:rsidP="00000000" w:rsidRDefault="00000000" w:rsidRPr="00000000" w14:paraId="00000072">
      <w:pPr>
        <w:shd w:fill="ffffff" w:val="clear"/>
        <w:spacing w:after="180" w:before="300" w:lineRule="auto"/>
        <w:ind w:left="-480" w:right="-48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731200" cy="3352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after="180" w:before="480" w:line="308.568" w:lineRule="auto"/>
        <w:jc w:val="cente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Image caption</w:t>
      </w:r>
    </w:p>
    <w:p w:rsidR="00000000" w:rsidDel="00000000" w:rsidP="00000000" w:rsidRDefault="00000000" w:rsidRPr="00000000" w14:paraId="00000076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Молодец, что отмечаешь значительный разрыв между 2-м и 3-м местом, и это может говорить как о меньшей популярности кондитерских изделий, так и о разнице в средней стоимости чека или частоте повторных заказов. Это стоит учесть при интерпретации.</w:t>
      </w:r>
    </w:p>
    <w:p w:rsidR="00000000" w:rsidDel="00000000" w:rsidP="00000000" w:rsidRDefault="00000000" w:rsidRPr="00000000" w14:paraId="00000077">
      <w:pPr>
        <w:shd w:fill="ffffff" w:val="clear"/>
        <w:spacing w:after="180" w:before="30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📌 Общие рекомендации</w:t>
      </w:r>
    </w:p>
    <w:p w:rsidR="00000000" w:rsidDel="00000000" w:rsidP="00000000" w:rsidRDefault="00000000" w:rsidRPr="00000000" w14:paraId="00000078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Ты хорошо выделил ключевые направления развития — retention, DAU, конверсия, ассортимент и работа с ресторанами. Но сейчас рекомендации получились скорее как список мер, чем как целостная стратегия.</w:t>
      </w:r>
    </w:p>
    <w:p w:rsidR="00000000" w:rsidDel="00000000" w:rsidP="00000000" w:rsidRDefault="00000000" w:rsidRPr="00000000" w14:paraId="00000079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Важно помнить: раздел «Рекомендации» должен показывать общий вектор, а не отдельные действия для каждой метрики. Например, если DAU нестабильна и удержание низкое, то приоритетом будет рост и стабилизация посещаемости, а уже потом — работа над удержанием и оптимизация конверсии. Без стабильного потока пользователей даже улучшение Retention Rate не даст заметного эффекта.</w:t>
      </w:r>
    </w:p>
    <w:p w:rsidR="00000000" w:rsidDel="00000000" w:rsidP="00000000" w:rsidRDefault="00000000" w:rsidRPr="00000000" w14:paraId="0000007A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Кроме того, когда ты предлагаешь конкретные меры (программа лояльности, push-напоминания, A/B-тесты, расширение сети ресторанов), стоит пояснять:</w:t>
      </w:r>
    </w:p>
    <w:p w:rsidR="00000000" w:rsidDel="00000000" w:rsidP="00000000" w:rsidRDefault="00000000" w:rsidRPr="00000000" w14:paraId="0000007B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- почему именно эта мера должна сработать (какие данные это подтверждают?);</w:t>
      </w:r>
    </w:p>
    <w:p w:rsidR="00000000" w:rsidDel="00000000" w:rsidP="00000000" w:rsidRDefault="00000000" w:rsidRPr="00000000" w14:paraId="0000007C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- как это будет реализовано (механика, сегмент, канал);</w:t>
      </w:r>
    </w:p>
    <w:p w:rsidR="00000000" w:rsidDel="00000000" w:rsidP="00000000" w:rsidRDefault="00000000" w:rsidRPr="00000000" w14:paraId="0000007D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- к какой бизнес-цели это ведёт (рост чеков, возврат пользователей, увеличение DAU).</w:t>
      </w:r>
    </w:p>
    <w:p w:rsidR="00000000" w:rsidDel="00000000" w:rsidP="00000000" w:rsidRDefault="00000000" w:rsidRPr="00000000" w14:paraId="0000007E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Без этого рекомендации выглядят абстрактно, и стейкхолдерам будет сложно их защитить и внедрить.</w:t>
      </w:r>
    </w:p>
    <w:p w:rsidR="00000000" w:rsidDel="00000000" w:rsidP="00000000" w:rsidRDefault="00000000" w:rsidRPr="00000000" w14:paraId="0000007F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В целом, направление верное: на первом этапе — стабилизировать DAU и увеличить базу активных пользователей, на втором — работать над удержанием и повышением конверсии. Отдельно можно добавить, что развитие успешных направлений (мясные и рыбные блюда) и работа с топ-ресторанaми действительно выглядят сильными гипотезами, потому что они опираются на данные о спросе.</w:t>
      </w:r>
    </w:p>
    <w:p w:rsidR="00000000" w:rsidDel="00000000" w:rsidP="00000000" w:rsidRDefault="00000000" w:rsidRPr="00000000" w14:paraId="00000080">
      <w:pPr>
        <w:shd w:fill="ffffff" w:val="clear"/>
        <w:spacing w:after="180" w:before="30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📊 Дашборд</w:t>
      </w:r>
    </w:p>
    <w:p w:rsidR="00000000" w:rsidDel="00000000" w:rsidP="00000000" w:rsidRDefault="00000000" w:rsidRPr="00000000" w14:paraId="00000081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Дашборд хорошо оформлен, есть названия графиков и подписи осей.</w:t>
      </w:r>
    </w:p>
    <w:p w:rsidR="00000000" w:rsidDel="00000000" w:rsidP="00000000" w:rsidRDefault="00000000" w:rsidRPr="00000000" w14:paraId="00000082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DAU и CR расположены друг под другом, правильно — так удобнее их сравнивать.</w:t>
      </w:r>
    </w:p>
    <w:p w:rsidR="00000000" w:rsidDel="00000000" w:rsidP="00000000" w:rsidRDefault="00000000" w:rsidRPr="00000000" w14:paraId="00000083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RR лучше отображать на линейном графике в виде процентов, так как он отражает изменения во времени, и так удобнее изучать динамику.</w:t>
      </w:r>
    </w:p>
    <w:p w:rsidR="00000000" w:rsidDel="00000000" w:rsidP="00000000" w:rsidRDefault="00000000" w:rsidRPr="00000000" w14:paraId="00000084">
      <w:pPr>
        <w:shd w:fill="ffffff" w:val="clear"/>
        <w:spacing w:after="180" w:before="300" w:lineRule="auto"/>
        <w:ind w:left="-480" w:right="-48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731200" cy="14224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after="180" w:before="480" w:line="308.568" w:lineRule="auto"/>
        <w:jc w:val="cente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Image caption</w:t>
      </w:r>
    </w:p>
    <w:p w:rsidR="00000000" w:rsidDel="00000000" w:rsidP="00000000" w:rsidRDefault="00000000" w:rsidRPr="00000000" w14:paraId="00000088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AOV удобнее отображать линейным графиком или столбчатой диаграммой — так сразу видно рост или падение по дням, неделям или месяцам.</w:t>
      </w:r>
    </w:p>
    <w:p w:rsidR="00000000" w:rsidDel="00000000" w:rsidP="00000000" w:rsidRDefault="00000000" w:rsidRPr="00000000" w14:paraId="00000089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LTV собенно на уровне ресторанов — лучше воспринимается в виде горизонтальных столбиков (bar chart), чтобы легко сравнить рестораны между собой.</w:t>
      </w:r>
    </w:p>
    <w:p w:rsidR="00000000" w:rsidDel="00000000" w:rsidP="00000000" w:rsidRDefault="00000000" w:rsidRPr="00000000" w14:paraId="0000008A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Суть дашборда — в удобстве анализа. Когда вместо визуализаций он заполнен обычными таблицами, его ценность теряется: такой дашборд ничем не лучше обычного просмотра данных, например, в Google Sheets. Визуализации должны помогать быстро увидеть тренды, отклонения и инсайты — в этом и есть их смысл.</w:t>
      </w:r>
    </w:p>
    <w:p w:rsidR="00000000" w:rsidDel="00000000" w:rsidP="00000000" w:rsidRDefault="00000000" w:rsidRPr="00000000" w14:paraId="0000008B">
      <w:pPr>
        <w:shd w:fill="ffffff" w:val="clear"/>
        <w:spacing w:after="180" w:before="300" w:lineRule="auto"/>
        <w:rPr>
          <w:b w:val="1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7"/>
          <w:szCs w:val="27"/>
          <w:rtl w:val="0"/>
        </w:rPr>
        <w:t xml:space="preserve">✅ Итог</w:t>
      </w:r>
    </w:p>
    <w:p w:rsidR="00000000" w:rsidDel="00000000" w:rsidP="00000000" w:rsidRDefault="00000000" w:rsidRPr="00000000" w14:paraId="0000008C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Санат, спасибо за хорошую работу, молодец!</w:t>
      </w:r>
    </w:p>
    <w:p w:rsidR="00000000" w:rsidDel="00000000" w:rsidP="00000000" w:rsidRDefault="00000000" w:rsidRPr="00000000" w14:paraId="0000008D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Записка получилась качественной и хорошо продуманной! Все логично и последовательно. Так держать.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spacing w:after="180" w:before="30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Поздравляю - проект принят! Успехов в обучении и карьере! 🤝</w:t>
      </w:r>
    </w:p>
    <w:p w:rsidR="00000000" w:rsidDel="00000000" w:rsidP="00000000" w:rsidRDefault="00000000" w:rsidRPr="00000000" w14:paraId="00000090">
      <w:pPr>
        <w:shd w:fill="ffffff" w:val="clear"/>
        <w:spacing w:after="180" w:before="30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Если есть вопросы, их можно задать через куратора.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f1115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