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신규 리드(사업자 인허가 기반 영업 후보) 설계 검토 및 v1 구현 보고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작성 대상: 마주식자재 MAJU Intelligence · 신규 리드 기능</w:t>
      </w:r>
    </w:p>
    <w:p>
      <w:pPr>
        <w:spacing w:after="120"/>
      </w:pPr>
      <w:r>
        <w:rPr>
          <w:sz w:val="21"/>
          <w:szCs w:val="21"/>
        </w:rPr>
        <w:t xml:space="preserve">이 문서는 제출하신 설계서를 검토해 보강한 부분을 정리하고, 실제로 구현·배포까지 완료한 v1 범위와 다음 단계를 안내합니다.</w:t>
      </w:r>
    </w:p>
    <w:p>
      <w:pPr>
        <w:pStyle w:val="Heading1"/>
        <w:spacing w:after="160" w:before="320"/>
      </w:pPr>
      <w:r>
        <w:t xml:space="preserve">1. 결론 요약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설계서의 방향(인허가 신규 데이터 우선, 점수보다 액션 우선, 4개 큐 중심 화면)은 그대로 채택했습니다.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6개 테이블·6축 점수 설계는 v1 단계에 비해 무겁다고 판단해 2개 테이블·계산 가능한 3축으로 단순화했습니다.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사업자 인허가 데이터 자동 수집(공공 API)은 별도 키 발급이 필요해 v1은 설계서에도 명시된 대로 엑셀/CSV 업로드로 시작했습니다.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지도 홈 사이드바에 "신규 리드" 메뉴가 추가되었고, /leads/permits 화면이 실제로 배포되어 작동을 확인했습니다.</w:t>
      </w:r>
    </w:p>
    <w:p>
      <w:pPr>
        <w:pStyle w:val="Heading1"/>
        <w:spacing w:after="160" w:before="320"/>
      </w:pPr>
      <w:r>
        <w:t xml:space="preserve">2. 설계서 대비 보강한 부분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78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원안</w:t>
            </w:r>
          </w:p>
        </w:tc>
        <w:tc>
          <w:tcPr>
            <w:tcW w:type="dxa" w:w="378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보강 내용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인허가 자동 수집을 전제로 서술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v1은 엑셀/CSV 업로드로 시작(원안의 "초기 구현" 항목과 동일). 자동 수집은 공공데이터포털·LOCALDATA API 키를 직접 발급받아야 하며, 이는 회사 명의로 가입이 필요해 저희가 대신 진행할 수 없습니다. 키 발급 후 배치 수집으로 확장 가능한 구조로 열어뒀습니다.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점수 산식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6개 축을 모두 0~100점으로 합산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키워드 검색량·리뷰/활성도·동선 적합도 3개 축은 외부 보강 데이터 없이는 계산할 수 없어 0점 처리됩니다. 이를 숨기지 않고 화면은 등급보다 "다음 액션"을 먼저 보여주도록 설계해, 보강 전 리드도 오늘 전화할 곳을 놓치지 않게 했습니다(원안의 "최종 UX 판단"과 동일한 결론).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테이블 구조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lead_sources·business_permit_leads·lead_candidates·lead_scores·lead_metrics·lead_actions (6개)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business_permit_leads·lead_actions 2개로 통합했습니다. 리드 수가 적은 초기 단계에서는 조인 비용만 늘어나고 이점이 적다고 판단했습니다. 점수를 별도 배치로 재계산해야 하는 시점이 오면 lead_scores로 다시 분리할 수 있습니다.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업종 제외 기준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타깃 업종 예시만 제시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미용실·학원·부동산중개·병원/의원·세탁·정비·숙박업 등 명백히 비대상인 업종 키워드 목록을 추가해 자동 제외합니다. 애매한 경우(세부 업종 미상 일반음식점 등)는 제외하지 않고 "정보 보강" 큐로 보내 사람이 판단하게 했습니다.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중복 판정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사업자번호 일치 = 중복 확정, 상호/주소 유사 = 후보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v1은 사업자번호 정확 일치만 자동 판정합니다. 상호명+주소 유사도 매칭은 오탐지(다른 가게를 같은 곳으로 착각) 위험이 있어, 사람이 확인하는 절차 없이 자동 제외하면 실제 신규 매장을 놓칠 수 있습니다. 이 부분은 다음 단계로 남겼습니다.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좌표(위경도)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좌표정보(X/Y) 컬럼 저장 전제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공공데이터 원본 좌표는 데이터셋마다 좌표계(TM 중부원점 등)가 달라 그대로 위경도로 저장하면 지도 위치가 틀어질 수 있습니다. v1은 원본 좌표 컬럼을 파싱하지 않고, 주소 문자열 기반 카카오 지오코딩만으로 지도에 표시합니다(기존 지도 홈과 동일 방식).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작업량 제한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"오늘 20곳만 추천" 원칙 언급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그대로 반영해 큐(오늘 전화/이번 주 방문/DM/보강 필요)마다 최대 20곳까지만 노출합니다.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법적 유의사항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378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정보통신망법상 광고성 정보 전송 제한(야간 21시~08시 금지, 수신동의 확인) 및 개인정보보호법상 개인사업자 대표자 연락처 취급 유의사항을 5장에 추가했습니다. 이 부분은 코드로 강제하지 않았으니 실제 전화·DM 영업 전에 사내에서 한 번 확인해 주세요.</w:t>
            </w:r>
          </w:p>
        </w:tc>
      </w:tr>
    </w:tbl>
    <w:p>
      <w:pPr>
        <w:pStyle w:val="Heading1"/>
        <w:spacing w:after="160" w:before="320"/>
      </w:pPr>
      <w:r>
        <w:t xml:space="preserve">3. 이번에 실제로 구현·배포한 것 (v1)</w:t>
      </w:r>
    </w:p>
    <w:p>
      <w:pPr>
        <w:pStyle w:val="Heading2"/>
        <w:spacing w:after="120" w:before="240"/>
      </w:pPr>
      <w:r>
        <w:t xml:space="preserve">3.1 데이터베이스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business_permit_leads: 인허가 원본, 업종 분류, 중복 여부, 점수, 다음 액션, 외부 보강 필드까지 한 테이블에 저장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lead_actions: 전화/DM/방문/보류/제외/거래처 전환 이력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사업자번호 기준 회사별 유니크 인덱스로 재업로드 시 자동 갱신(중복 행 누적 방지)</w:t>
      </w:r>
    </w:p>
    <w:p>
      <w:pPr>
        <w:pStyle w:val="Heading2"/>
        <w:spacing w:after="120" w:before="240"/>
      </w:pPr>
      <w:r>
        <w:t xml:space="preserve">3.2 업로드 · 분류 · 스코어링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엑셀/CSV 업로드 시 사업장명·인허가일자·영업상태명·업종명·주소·소재지전화 등 표준 컬럼명을 자동 인식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업종 자동 분류(한식/카페·디저트/일식/중식/프랜차이즈·배달/주점/양식/뷔페·단체급식) + 비대상 업종 자동 제외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인허가일 기준 오늘/이번 주/이번 달/최근 90일 자동 판정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점수 v1(인허가 신선도 30·업종 적합도 20·연락처·주소 기반 영업 접근성 최대 8점) 및 A/B/C 등급 산정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거래처와 사업자번호가 일치하면 자동으로 중복 표시 및 제외 처리</w:t>
      </w:r>
    </w:p>
    <w:p>
      <w:pPr>
        <w:pStyle w:val="Heading2"/>
        <w:spacing w:after="120" w:before="240"/>
      </w:pPr>
      <w:r>
        <w:t xml:space="preserve">3.3 화면 (지도 홈 → 신규 영업 → 신규 리드, /leads/permits)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요약: 신규 리드·오늘 신규·A등급·전화 가능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업로드 패널: 파일 업로드 결과(신규/갱신/중복/제외 건수) 표시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오늘 할 일 큐 4개: 오늘 바로 전화 / 이번 주 방문(같은 동네에 3곳 이상 몰릴 때만) / DM 발송 후보 / 정보 보강 필요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전체 리스트 보기, 지도 보기(등급 배지가 달린 마커)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기본 필터 3개(기간/업종/액션) + 고급 필터(등급/연락처 유무/제외 항목 표시)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리드 클릭 시 상세 패널: 추천 근거 3줄, 전화·DM·방문 예정·보류·영업 제외·거래처 전환 버튼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"거래처로 전환" 클릭 시 기존 거래처 등록 로직(upsertCustomerMaster)을 그대로 사용해 거래처 원장에 바로 등록</w:t>
      </w:r>
    </w:p>
    <w:p>
      <w:pPr>
        <w:pStyle w:val="Heading1"/>
        <w:spacing w:after="160" w:before="320"/>
      </w:pPr>
      <w:r>
        <w:t xml:space="preserve">4. 사용 방법</w:t>
      </w:r>
    </w:p>
    <w:p>
      <w:pPr>
        <w:pStyle w:val="Heading2"/>
        <w:spacing w:after="120" w:before="240"/>
      </w:pPr>
      <w:r>
        <w:t xml:space="preserve">4.1 데이터베이스 마이그레이션 실행</w:t>
      </w:r>
    </w:p>
    <w:p>
      <w:pPr>
        <w:spacing w:after="120"/>
      </w:pPr>
      <w:r>
        <w:t xml:space="preserve">Supabase SQL Editor에서 아래 파일 내용을 실행해 주세요. (다른 마이그레이션과 동일한 방식입니다.)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supabase/migrations/20260818_business_permit_leads.sql</w:t>
      </w:r>
    </w:p>
    <w:p>
      <w:pPr>
        <w:pStyle w:val="Heading2"/>
        <w:spacing w:after="120" w:before="240"/>
      </w:pPr>
      <w:r>
        <w:t xml:space="preserve">4.2 업로드 파일 준비</w:t>
      </w:r>
    </w:p>
    <w:p>
      <w:pPr>
        <w:spacing w:after="120"/>
      </w:pPr>
      <w:r>
        <w:t xml:space="preserve">공공데이터포털(지방행정 인허가 데이터개방) 또는 자체 수집한 엑셀/CSV 파일이면 됩니다. 최소한 "사업장명" 컬럼만 있어도 업로드는 되지만, 인허가일자·영업상태명·업종명·주소·소재지전화가 있어야 분류·점수·액션이 정확해집니다.</w:t>
      </w:r>
    </w:p>
    <w:p>
      <w:pPr>
        <w:pStyle w:val="Heading2"/>
        <w:spacing w:after="120" w:before="240"/>
      </w:pPr>
      <w:r>
        <w:t xml:space="preserve">4.3 화면 위치</w:t>
      </w:r>
    </w:p>
    <w:p>
      <w:pPr>
        <w:spacing w:after="120"/>
      </w:pPr>
      <w:r>
        <w:t xml:space="preserve">좌측 메뉴 "신규 영업 → 신규 리드" 또는 /leads/permits 로 접속합니다.</w:t>
      </w:r>
    </w:p>
    <w:p>
      <w:pPr>
        <w:pStyle w:val="Heading1"/>
        <w:spacing w:after="160" w:before="320"/>
      </w:pPr>
      <w:r>
        <w:t xml:space="preserve">5. 영업 실행 전 확인할 사항 (참고, 코드로 강제하지 않음)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정보통신망법: 영리 목적 광고성 정보(전화·문자·DM)는 오후 9시~오전 8시 전송이 금지되고, 사전에 수신 동의를 확인해야 하는 경우가 있습니다. 콜드콜은 상대적으로 규제가 덜하지만, 문자·DM 발송 전에는 사내에서 한 번 확인하시길 권합니다.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개인정보보호법: 사업자 정보 자체는 개인정보가 아니지만, 개인사업자 대표자의 이름·연락처는 개인정보로 취급될 수 있습니다. 영업 목적 외 보관·재판매는 금지됩니다.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 시스템은 위 규제를 자동으로 판단하지 않습니다. 다음 단계로 발송 가능 시간대 경고, 수신거부(옵트아웃) 기록 정도는 추가할 수 있습니다.</w:t>
      </w:r>
    </w:p>
    <w:p>
      <w:pPr>
        <w:pStyle w:val="Heading1"/>
        <w:spacing w:after="160" w:before="320"/>
      </w:pPr>
      <w:r>
        <w:t xml:space="preserve">6. 다음 단계 후보 (미구현, 필요 시 진행)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160"/>
            <w:shd w:fill="1F2937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카카오 장소 검색으로 전화번호·플레이스 링크 자동 보강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지도 홈의 기존 "미등록 매장" 검색 로직을 재사용 가능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네이버/구글 리뷰 수·평점·검색량 입력 또는 배치 업데이트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점수 v1의 나머지 3개 축을 채우는 단계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상호명+주소 유사도 기반 중복 후보(사람 확인용) 표시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사업자번호가 없는 인허가 데이터의 중복 판정 보완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좌표계 확인 후 원본 좌표(X/Y) 컬럼 활용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주소 지오코딩보다 정확하고 빠른 지도 표시 가능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DM 템플릿 · 콜 스크립트 생성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outreach_templates 테이블은 아직 만들지 않았습니다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사업자 인허가 데이터 자동 수집(배치)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공공데이터포털 API 키를 직접 발급받으신 뒤 진행 가능합니다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2026-08-18T09:09:15.868Z</dcterms:created>
  <dcterms:modified xsi:type="dcterms:W3CDTF">2026-08-18T09:09:15.868Z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