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DC71" w14:textId="0D3D8113" w:rsidR="004B36C0" w:rsidRPr="00B94E09" w:rsidRDefault="004B36C0" w:rsidP="00B94E0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hibernate.cfg.xml</w:t>
      </w:r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фреймворку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Hibernate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у Java-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різноманітні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property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належного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Hibernate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EAE90F" w14:textId="0EF33185" w:rsidR="004B36C0" w:rsidRPr="00B94E09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hibernate.dialect</w:t>
      </w:r>
      <w:proofErr w:type="spellEnd"/>
      <w:proofErr w:type="gram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діалект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SQL,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використовуватиметься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Pr="00B94E09">
        <w:rPr>
          <w:rFonts w:ascii="Times New Roman" w:hAnsi="Times New Roman" w:cs="Times New Roman"/>
          <w:sz w:val="28"/>
          <w:szCs w:val="28"/>
          <w:lang w:val="ru-RU"/>
        </w:rPr>
        <w:t>org.hibernate</w:t>
      </w:r>
      <w:proofErr w:type="gramEnd"/>
      <w:r w:rsidRPr="00B94E09">
        <w:rPr>
          <w:rFonts w:ascii="Times New Roman" w:hAnsi="Times New Roman" w:cs="Times New Roman"/>
          <w:sz w:val="28"/>
          <w:szCs w:val="28"/>
          <w:lang w:val="ru-RU"/>
        </w:rPr>
        <w:t>.dialect.MySQLDialect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для MySQL.</w:t>
      </w:r>
    </w:p>
    <w:p w14:paraId="79215336" w14:textId="22BF710B" w:rsidR="004B36C0" w:rsidRPr="00B94E09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hibernate.connection</w:t>
      </w:r>
      <w:proofErr w:type="gramEnd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.driver_class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драйвера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використовуватиметься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з базою.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Pr="00B94E09">
        <w:rPr>
          <w:rFonts w:ascii="Times New Roman" w:hAnsi="Times New Roman" w:cs="Times New Roman"/>
          <w:sz w:val="28"/>
          <w:szCs w:val="28"/>
          <w:lang w:val="ru-RU"/>
        </w:rPr>
        <w:t>com.mysql</w:t>
      </w:r>
      <w:proofErr w:type="gramEnd"/>
      <w:r w:rsidRPr="00B94E09">
        <w:rPr>
          <w:rFonts w:ascii="Times New Roman" w:hAnsi="Times New Roman" w:cs="Times New Roman"/>
          <w:sz w:val="28"/>
          <w:szCs w:val="28"/>
          <w:lang w:val="ru-RU"/>
        </w:rPr>
        <w:t>.jdbc.Driver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для MySQL.</w:t>
      </w:r>
    </w:p>
    <w:p w14:paraId="32389813" w14:textId="2560868B" w:rsidR="004B36C0" w:rsidRPr="00B94E09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hibernate.connection.url</w:t>
      </w:r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URL для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28AD4" w14:textId="03164A48" w:rsidR="004B36C0" w:rsidRPr="00B94E09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hibernate.connection</w:t>
      </w:r>
      <w:proofErr w:type="gramEnd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.username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доступу до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A14212" w14:textId="092C6016" w:rsidR="004B36C0" w:rsidRPr="00B94E09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hibernate.connection</w:t>
      </w:r>
      <w:proofErr w:type="gramEnd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.password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Пароль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доступу до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FE9B4" w14:textId="066EDAC1" w:rsidR="004B36C0" w:rsidRPr="00B94E09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hibernate.show</w:t>
      </w:r>
      <w:proofErr w:type="gramEnd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_sql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в консоль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F5ADE9" w14:textId="65CACF68" w:rsidR="004B36C0" w:rsidRPr="00B94E09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hibernate.format</w:t>
      </w:r>
      <w:proofErr w:type="gramEnd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_sql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форматувати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виведенням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0CA0C2" w14:textId="588F4CB0" w:rsidR="00B850AC" w:rsidRPr="00C44E8D" w:rsidRDefault="004B36C0" w:rsidP="00B94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94E09">
        <w:rPr>
          <w:rFonts w:ascii="Times New Roman" w:hAnsi="Times New Roman" w:cs="Times New Roman"/>
          <w:b/>
          <w:bCs/>
          <w:sz w:val="28"/>
          <w:szCs w:val="28"/>
          <w:lang w:val="ru-RU"/>
        </w:rPr>
        <w:t>hibernate.hbm2ddl.auto</w:t>
      </w:r>
      <w:proofErr w:type="gram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мапінгу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validate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4E09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B94E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850AC" w:rsidRPr="00C44E8D" w:rsidSect="004B3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3E76"/>
    <w:multiLevelType w:val="hybridMultilevel"/>
    <w:tmpl w:val="E74847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06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05"/>
    <w:rsid w:val="004B36C0"/>
    <w:rsid w:val="007F2D05"/>
    <w:rsid w:val="00B850AC"/>
    <w:rsid w:val="00B94E09"/>
    <w:rsid w:val="00C4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078E"/>
  <w15:chartTrackingRefBased/>
  <w15:docId w15:val="{0F9FA762-6E64-402A-8FC7-56E12396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2023-08-08T17:39:00Z</dcterms:created>
  <dcterms:modified xsi:type="dcterms:W3CDTF">2023-08-08T17:41:00Z</dcterms:modified>
</cp:coreProperties>
</file>