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97A1" w14:textId="77777777" w:rsidR="00D54DB4" w:rsidRPr="00B813D6" w:rsidRDefault="00EA5D2D" w:rsidP="00E721A9">
      <w:pPr>
        <w:pStyle w:val="DOP"/>
        <w:tabs>
          <w:tab w:val="left" w:pos="180"/>
        </w:tabs>
      </w:pPr>
      <w:r w:rsidRPr="00B813D6">
        <w:t xml:space="preserve">Date of publication </w:t>
      </w:r>
      <w:proofErr w:type="spellStart"/>
      <w:r w:rsidRPr="00B813D6">
        <w:t>xxxx</w:t>
      </w:r>
      <w:proofErr w:type="spellEnd"/>
      <w:r w:rsidRPr="00B813D6">
        <w:t xml:space="preserve"> 00, 0000, date of current version </w:t>
      </w:r>
      <w:proofErr w:type="spellStart"/>
      <w:r w:rsidRPr="00B813D6">
        <w:t>xxxx</w:t>
      </w:r>
      <w:proofErr w:type="spellEnd"/>
      <w:r w:rsidRPr="00B813D6">
        <w:t xml:space="preserve"> 00, 0000.</w:t>
      </w:r>
    </w:p>
    <w:p w14:paraId="7F95A7D6" w14:textId="7666495B" w:rsidR="00505C65" w:rsidRPr="00B813D6" w:rsidRDefault="00505C65" w:rsidP="00505C65">
      <w:pPr>
        <w:pStyle w:val="DOI"/>
      </w:pPr>
      <w:r w:rsidRPr="00B813D6">
        <w:t>Digital Object Identifier 10.1109/</w:t>
      </w:r>
      <w:proofErr w:type="gramStart"/>
      <w:r w:rsidRPr="00B813D6">
        <w:t>ACCESS.202</w:t>
      </w:r>
      <w:r w:rsidR="00E05FFD" w:rsidRPr="00B813D6">
        <w:t>4</w:t>
      </w:r>
      <w:r w:rsidRPr="00B813D6">
        <w:t>.Doi</w:t>
      </w:r>
      <w:proofErr w:type="gramEnd"/>
      <w:r w:rsidRPr="00B813D6">
        <w:t xml:space="preserve"> Number</w:t>
      </w:r>
    </w:p>
    <w:p w14:paraId="29F16AB6" w14:textId="2CE87BD4" w:rsidR="0034554E" w:rsidRPr="008A317F" w:rsidRDefault="00920948" w:rsidP="00105925">
      <w:pPr>
        <w:pStyle w:val="PaperTitle"/>
        <w:rPr>
          <w:highlight w:val="yellow"/>
        </w:rPr>
      </w:pPr>
      <w:bookmarkStart w:id="0" w:name="_Hlk208238765"/>
      <w:r w:rsidRPr="00920948">
        <w:t xml:space="preserve">An Interpretable Visualization Framework for Brain Age Prediction Using a </w:t>
      </w:r>
      <w:proofErr w:type="spellStart"/>
      <w:r w:rsidRPr="00920948">
        <w:t>VGGNet</w:t>
      </w:r>
      <w:proofErr w:type="spellEnd"/>
      <w:r w:rsidRPr="00920948">
        <w:t>-Based Model</w:t>
      </w:r>
    </w:p>
    <w:bookmarkEnd w:id="0"/>
    <w:p w14:paraId="5FE3534C" w14:textId="2A17913F" w:rsidR="00EA5D2D" w:rsidRPr="00B813D6" w:rsidRDefault="00730145" w:rsidP="005C261D">
      <w:pPr>
        <w:pStyle w:val="AU"/>
        <w:spacing w:after="0"/>
      </w:pPr>
      <w:r w:rsidRPr="00B813D6">
        <w:t>Ting-</w:t>
      </w:r>
      <w:proofErr w:type="gramStart"/>
      <w:r w:rsidRPr="00B813D6">
        <w:t>An</w:t>
      </w:r>
      <w:proofErr w:type="gramEnd"/>
      <w:r w:rsidRPr="00B813D6">
        <w:t xml:space="preserve"> Chang</w:t>
      </w:r>
      <w:r w:rsidR="00084BD2" w:rsidRPr="00B813D6">
        <w:t xml:space="preserve">, </w:t>
      </w:r>
      <w:r w:rsidR="00B968E9" w:rsidRPr="00B813D6">
        <w:t>Shao</w:t>
      </w:r>
      <w:r w:rsidR="00FE25D3">
        <w:t>-Yu</w:t>
      </w:r>
      <w:r w:rsidR="00B968E9" w:rsidRPr="00B813D6">
        <w:t xml:space="preserve"> </w:t>
      </w:r>
      <w:r w:rsidR="00396869">
        <w:rPr>
          <w:lang w:eastAsia="zh-TW"/>
        </w:rPr>
        <w:t>Yan</w:t>
      </w:r>
      <w:r w:rsidR="00B968E9">
        <w:rPr>
          <w:lang w:eastAsia="zh-TW"/>
        </w:rPr>
        <w:t xml:space="preserve">, </w:t>
      </w:r>
      <w:r w:rsidR="00B41C9B">
        <w:rPr>
          <w:rFonts w:hint="eastAsia"/>
          <w:lang w:eastAsia="zh-TW"/>
        </w:rPr>
        <w:t>K</w:t>
      </w:r>
      <w:r w:rsidR="006A2B26" w:rsidRPr="00B813D6">
        <w:t>uan-Chih Wang, a</w:t>
      </w:r>
      <w:r w:rsidR="00084BD2" w:rsidRPr="00B813D6">
        <w:t xml:space="preserve">nd </w:t>
      </w:r>
      <w:r w:rsidR="005B0B85" w:rsidRPr="005B0B85">
        <w:t>Chung-Wen Hung</w:t>
      </w:r>
    </w:p>
    <w:p w14:paraId="2339F05E" w14:textId="628B0C9C" w:rsidR="00EA5D2D" w:rsidRPr="00B813D6" w:rsidRDefault="00730145" w:rsidP="00F00AA8">
      <w:pPr>
        <w:pStyle w:val="PINoSpace"/>
        <w:ind w:firstLine="0"/>
        <w:rPr>
          <w:sz w:val="14"/>
          <w:szCs w:val="14"/>
        </w:rPr>
      </w:pPr>
      <w:r w:rsidRPr="00B813D6">
        <w:rPr>
          <w:sz w:val="14"/>
          <w:szCs w:val="14"/>
        </w:rPr>
        <w:t>National Yunlin University of Science and Technology, Yunlin 64002, Taiwan.</w:t>
      </w:r>
      <w:r w:rsidR="00084BD2" w:rsidRPr="00B813D6">
        <w:rPr>
          <w:sz w:val="14"/>
          <w:szCs w:val="14"/>
        </w:rPr>
        <w:t xml:space="preserve"> </w:t>
      </w:r>
    </w:p>
    <w:p w14:paraId="00C6F9B4" w14:textId="3B65C8B5" w:rsidR="005C261D" w:rsidRPr="00B813D6" w:rsidRDefault="005C261D" w:rsidP="005C261D">
      <w:pPr>
        <w:pStyle w:val="PI"/>
        <w:spacing w:before="100" w:after="100"/>
        <w:ind w:right="1598" w:firstLine="0"/>
      </w:pPr>
      <w:r w:rsidRPr="00B813D6">
        <w:t xml:space="preserve">Corresponding author: </w:t>
      </w:r>
      <w:r w:rsidR="005B0B85" w:rsidRPr="005B0B85">
        <w:t>Chung-Wen Hung</w:t>
      </w:r>
      <w:r w:rsidRPr="00B813D6">
        <w:t xml:space="preserve"> (e-mail: </w:t>
      </w:r>
      <w:r w:rsidR="006A2B26" w:rsidRPr="00B813D6">
        <w:t>clliu@yuntech.edu.tw</w:t>
      </w:r>
      <w:r w:rsidRPr="00B813D6">
        <w:t>).</w:t>
      </w:r>
    </w:p>
    <w:p w14:paraId="3DF20D59" w14:textId="51DF5B21" w:rsidR="00D61C10" w:rsidRPr="003F438A" w:rsidRDefault="00EA5D2D" w:rsidP="003F438A">
      <w:pPr>
        <w:pStyle w:val="Abstract"/>
        <w:ind w:right="1378"/>
        <w:rPr>
          <w:lang w:eastAsia="zh-TW"/>
        </w:rPr>
      </w:pPr>
      <w:r w:rsidRPr="003F438A">
        <w:rPr>
          <w:rStyle w:val="H5CharChar"/>
        </w:rPr>
        <w:t>ABSTRACT</w:t>
      </w:r>
      <w:r w:rsidR="004612B6" w:rsidRPr="003F438A">
        <w:rPr>
          <w:rStyle w:val="H5CharChar"/>
        </w:rPr>
        <w:t xml:space="preserve"> </w:t>
      </w:r>
      <w:r w:rsidR="00D61C10" w:rsidRPr="003F438A">
        <w:t>Brain age has been widely recognized as an important biomarker for monitoring adolescent brain development and assessing dementia risk. However, existing model visual</w:t>
      </w:r>
      <w:r w:rsidR="0065668D" w:rsidRPr="003F438A">
        <w:t>ization methods</w:t>
      </w:r>
      <w:r w:rsidR="00D61C10" w:rsidRPr="003F438A">
        <w:t xml:space="preserve"> primarily highlight brain regions associated with aging, making it difficult to comprehensively reveal broader brain changes. In this s</w:t>
      </w:r>
      <w:r w:rsidR="0065668D" w:rsidRPr="003F438A">
        <w:t xml:space="preserve">tudy, we developed a </w:t>
      </w:r>
      <w:proofErr w:type="spellStart"/>
      <w:r w:rsidR="00D61C10" w:rsidRPr="003F438A">
        <w:t>VGGNet</w:t>
      </w:r>
      <w:proofErr w:type="spellEnd"/>
      <w:r w:rsidR="00D61C10" w:rsidRPr="003F438A">
        <w:t xml:space="preserve">-based brain age prediction model and proposed the </w:t>
      </w:r>
      <w:proofErr w:type="spellStart"/>
      <w:r w:rsidR="00D61C10" w:rsidRPr="003F438A">
        <w:t>Softmax</w:t>
      </w:r>
      <w:proofErr w:type="spellEnd"/>
      <w:r w:rsidR="00D61C10" w:rsidRPr="003F438A">
        <w:t>-De</w:t>
      </w:r>
      <w:r w:rsidR="0065668D" w:rsidRPr="003F438A">
        <w:t>rived Brain Age Mapping</w:t>
      </w:r>
      <w:r w:rsidR="00D61C10" w:rsidRPr="003F438A">
        <w:t xml:space="preserve"> algorithm to simultaneously identify brain regions associated with both youthful and aging features. Th</w:t>
      </w:r>
      <w:r w:rsidR="0065668D" w:rsidRPr="003F438A">
        <w:t xml:space="preserve">e resulting </w:t>
      </w:r>
      <w:r w:rsidR="00CA5A94" w:rsidRPr="003F438A">
        <w:t>saliency</w:t>
      </w:r>
      <w:r w:rsidR="0049274C" w:rsidRPr="003F438A">
        <w:t xml:space="preserve"> maps</w:t>
      </w:r>
      <w:r w:rsidR="00D61C10" w:rsidRPr="003F438A">
        <w:t xml:space="preserve"> provide explicit representations of developmental and degenerative processes across diffe</w:t>
      </w:r>
      <w:r w:rsidR="00CA5A94" w:rsidRPr="003F438A">
        <w:t xml:space="preserve">rent brain regions. </w:t>
      </w:r>
      <w:r w:rsidR="006906B1" w:rsidRPr="003F438A">
        <w:t>Further analysis of the saliency maps across different samples revealed the sequence of human brain aging, showing that the frontal lobe is the earliest region to exhibit aging-related features, whereas the ventricles are the last</w:t>
      </w:r>
      <w:r w:rsidR="00D61C10" w:rsidRPr="003F438A">
        <w:t>. These findings are consistent with previous studies of brain aging</w:t>
      </w:r>
      <w:r w:rsidR="0065668D" w:rsidRPr="003F438A">
        <w:t xml:space="preserve">. </w:t>
      </w:r>
      <w:r w:rsidR="00D61C10" w:rsidRPr="003F438A">
        <w:t xml:space="preserve">From an application perspective, </w:t>
      </w:r>
      <w:r w:rsidR="00D61C10" w:rsidRPr="003F438A">
        <w:rPr>
          <w:rFonts w:hint="eastAsia"/>
        </w:rPr>
        <w:t>w</w:t>
      </w:r>
      <w:r w:rsidR="00D61C10" w:rsidRPr="003F438A">
        <w:t xml:space="preserve">e further </w:t>
      </w:r>
      <w:r w:rsidR="009B3CA2" w:rsidRPr="003F438A">
        <w:t xml:space="preserve">explored </w:t>
      </w:r>
      <w:r w:rsidR="00D61C10" w:rsidRPr="003F438A">
        <w:t>the potential of the proposed framework in neurodegenerative diseases. The analysis reveals that dementia patients generally exhibit an advanced brain age, with cortical aging</w:t>
      </w:r>
      <w:r w:rsidR="0096631C" w:rsidRPr="003F438A">
        <w:t xml:space="preserve"> </w:t>
      </w:r>
      <w:r w:rsidR="00D61C10" w:rsidRPr="003F438A">
        <w:t>being markedly more pronounced than in age-matched healthy samples. Notably, although dementia cases were not included in the training set, the model was still able to localize abnormalities in relevant brain regions, underscoring its potential value as an assistive tool for early dementia diagnosis.</w:t>
      </w:r>
    </w:p>
    <w:p w14:paraId="5D90FDC6" w14:textId="7A99BD35" w:rsidR="00D828C6" w:rsidRPr="00EC195F" w:rsidRDefault="00D828C6" w:rsidP="003B3FFE">
      <w:pPr>
        <w:pStyle w:val="IT"/>
        <w:rPr>
          <w:lang w:eastAsia="zh-TW"/>
        </w:rPr>
        <w:sectPr w:rsidR="00D828C6" w:rsidRPr="00EC195F" w:rsidSect="00CB2DB1">
          <w:headerReference w:type="default" r:id="rId8"/>
          <w:footerReference w:type="default" r:id="rId9"/>
          <w:pgSz w:w="11520" w:h="15660" w:code="1"/>
          <w:pgMar w:top="1280" w:right="740" w:bottom="1040" w:left="740" w:header="360" w:footer="640" w:gutter="0"/>
          <w:cols w:space="720"/>
          <w:docGrid w:linePitch="360"/>
        </w:sectPr>
      </w:pPr>
      <w:r w:rsidRPr="003F438A">
        <w:rPr>
          <w:rStyle w:val="H5CharChar"/>
        </w:rPr>
        <w:t>INDEX TERMS</w:t>
      </w:r>
      <w:r w:rsidR="004612B6" w:rsidRPr="0062439C">
        <w:t xml:space="preserve"> </w:t>
      </w:r>
      <w:r w:rsidR="003F438A">
        <w:rPr>
          <w:rFonts w:hint="eastAsia"/>
          <w:lang w:eastAsia="zh-TW"/>
        </w:rPr>
        <w:t>B</w:t>
      </w:r>
      <w:r w:rsidR="003F438A" w:rsidRPr="003F438A">
        <w:rPr>
          <w:rFonts w:hint="eastAsia"/>
        </w:rPr>
        <w:t>rai</w:t>
      </w:r>
      <w:r w:rsidR="00062204" w:rsidRPr="003F438A">
        <w:t>n age prediction</w:t>
      </w:r>
      <w:r w:rsidR="00A502C7" w:rsidRPr="003F438A">
        <w:t>,</w:t>
      </w:r>
      <w:r w:rsidR="00E20C3C" w:rsidRPr="003F438A">
        <w:t xml:space="preserve"> Convolutional neural networks,</w:t>
      </w:r>
      <w:r w:rsidR="00A502C7" w:rsidRPr="003F438A">
        <w:rPr>
          <w:rFonts w:hint="eastAsia"/>
        </w:rPr>
        <w:t xml:space="preserve"> </w:t>
      </w:r>
      <w:r w:rsidR="00A502C7" w:rsidRPr="003F438A">
        <w:t>D</w:t>
      </w:r>
      <w:r w:rsidR="00A502C7" w:rsidRPr="003F438A">
        <w:rPr>
          <w:rFonts w:hint="eastAsia"/>
        </w:rPr>
        <w:t>ementia</w:t>
      </w:r>
      <w:r w:rsidR="00062204" w:rsidRPr="003F438A">
        <w:t>,</w:t>
      </w:r>
      <w:r w:rsidR="00A502C7" w:rsidRPr="003F438A">
        <w:rPr>
          <w:rFonts w:hint="eastAsia"/>
        </w:rPr>
        <w:t xml:space="preserve"> </w:t>
      </w:r>
      <w:r w:rsidR="00A502C7" w:rsidRPr="003F438A">
        <w:t>M</w:t>
      </w:r>
      <w:r w:rsidR="00AD542A" w:rsidRPr="003F438A">
        <w:t xml:space="preserve">odel </w:t>
      </w:r>
      <w:r w:rsidR="00AD542A" w:rsidRPr="003F438A">
        <w:rPr>
          <w:rFonts w:hint="eastAsia"/>
        </w:rPr>
        <w:t>v</w:t>
      </w:r>
      <w:r w:rsidR="00AD542A" w:rsidRPr="003F438A">
        <w:t>isualization</w:t>
      </w:r>
      <w:r w:rsidR="00AD542A" w:rsidRPr="003F438A">
        <w:rPr>
          <w:rFonts w:hint="eastAsia"/>
        </w:rPr>
        <w:t>,</w:t>
      </w:r>
      <w:r w:rsidR="00E20C3C" w:rsidRPr="003F438A">
        <w:t xml:space="preserve"> Neuroimaging</w:t>
      </w:r>
    </w:p>
    <w:p w14:paraId="28823C39" w14:textId="3DFCC2B5" w:rsidR="00753D1E" w:rsidRPr="00753D1E" w:rsidRDefault="00D828C6" w:rsidP="00245584">
      <w:pPr>
        <w:pStyle w:val="H1ListNoSpace"/>
      </w:pPr>
      <w:r w:rsidRPr="00EC195F">
        <w:t>INTRODUCTION</w:t>
      </w:r>
    </w:p>
    <w:p w14:paraId="2C0FE588" w14:textId="76711AF5" w:rsidR="00715F6D" w:rsidRDefault="00715F6D" w:rsidP="0050615C">
      <w:pPr>
        <w:pStyle w:val="PARA"/>
      </w:pPr>
      <w:r>
        <w:t>With the intensification of declining birth rates and population aging, the demand for precision medicine has become increasingly urgent. Predicted Age Difference (PAD) has been shown to be highly associated with cognitive impairment and dementia, making brain age prediction an important tool for assessing neurodevelopment and identifying early cognitive decline. Franke et al. (2012) demonstrated that deep learning models based on Magnetic Resonance Imaging (MRI) can accurately predict brain age, providing reliable and quantifiable indicators for adolescent brain development. Similarly, Jonsson et al. (2019), Liem et al. (2017), and Cole et al. (201</w:t>
      </w:r>
      <w:r w:rsidR="00F8338C">
        <w:t>7</w:t>
      </w:r>
      <w:r>
        <w:t>) reported that PAD is strongly linked to cognitive decline, mild cognitive impairment (MCI), and Alzheimer’s disease (AD) in middle-aged and elderly populations. Consequently, brain age has increasingly been adopted as a formal clinical indicator in recent years.</w:t>
      </w:r>
    </w:p>
    <w:p w14:paraId="51D90871" w14:textId="5D0AA9BB" w:rsidR="00715F6D" w:rsidRDefault="00715F6D" w:rsidP="00245584">
      <w:pPr>
        <w:pStyle w:val="PARAIndent"/>
      </w:pPr>
      <w:r>
        <w:t xml:space="preserve">Most existing models output brain age as a single scalar value, which limits their diagnostic applicability. If visualization techniques are integrated to elucidate how </w:t>
      </w:r>
      <w:r>
        <w:t>predictions are generated and to map the key brain regions involved, brain age prediction models would no longer serve merely as numerical indicators but rather as comprehensive frameworks that enable region-specific analyses of brain development and aging.</w:t>
      </w:r>
      <w:r w:rsidRPr="00715F6D">
        <w:t xml:space="preserve"> </w:t>
      </w:r>
      <w:r>
        <w:t>Particularly for the early detection of dementia, a model capable of accurately tracking abnormal regional aging would provide substantial clinical value by enabling timely intervention, thereby helping to slow disease progression and improve patient quality of life.</w:t>
      </w:r>
    </w:p>
    <w:p w14:paraId="1E279478" w14:textId="77777777" w:rsidR="0038201E" w:rsidRDefault="0038201E" w:rsidP="00245584">
      <w:pPr>
        <w:pStyle w:val="PARAIndent"/>
      </w:pPr>
      <w:r>
        <w:t>Motivated by these considerations, this study proposes a deep learning–based brain age prediction framework that integrates brain MRI with a key region identification algorithm. The framework is capable of assessing brain development in adolescents and assisting in the identification of cognitive decline risk in older adults, holding significant implications for monitoring child development and preventing dementia.</w:t>
      </w:r>
    </w:p>
    <w:p w14:paraId="4DFEA398" w14:textId="47CDCB16" w:rsidR="00C96D61" w:rsidRDefault="0038201E" w:rsidP="00245584">
      <w:pPr>
        <w:pStyle w:val="PARAIndent"/>
        <w:rPr>
          <w:lang w:eastAsia="zh-TW"/>
        </w:rPr>
      </w:pPr>
      <w:r w:rsidRPr="0038201E">
        <w:rPr>
          <w:lang w:eastAsia="zh-TW"/>
        </w:rPr>
        <w:t xml:space="preserve">The visualization technique Grad-CAM (Gradient-weighted Class Activation Mapping), proposed by Selvaraju </w:t>
      </w:r>
    </w:p>
    <w:p w14:paraId="13A46EF3" w14:textId="77777777" w:rsidR="00C96D61" w:rsidRDefault="00C96D61" w:rsidP="00C96D61">
      <w:pPr>
        <w:pStyle w:val="TableTitle"/>
        <w:sectPr w:rsidR="00C96D61" w:rsidSect="00CB2DB1">
          <w:footerReference w:type="default" r:id="rId10"/>
          <w:type w:val="continuous"/>
          <w:pgSz w:w="11520" w:h="15660" w:code="1"/>
          <w:pgMar w:top="1300" w:right="740" w:bottom="1040" w:left="740" w:header="360" w:footer="640" w:gutter="0"/>
          <w:cols w:num="2" w:space="400"/>
          <w:docGrid w:linePitch="360"/>
        </w:sectPr>
      </w:pPr>
    </w:p>
    <w:p w14:paraId="2E3F5C14" w14:textId="49DD93B8" w:rsidR="00C96D61" w:rsidRPr="00B813D6" w:rsidRDefault="00C96D61" w:rsidP="00C96D61">
      <w:pPr>
        <w:pStyle w:val="TableTitle"/>
      </w:pPr>
      <w:r w:rsidRPr="00B813D6">
        <w:lastRenderedPageBreak/>
        <w:t>TABLE I</w:t>
      </w:r>
    </w:p>
    <w:p w14:paraId="4FBC263C" w14:textId="77777777" w:rsidR="00C96D61" w:rsidRDefault="00C96D61" w:rsidP="00C96D61">
      <w:pPr>
        <w:pStyle w:val="PARA"/>
        <w:jc w:val="center"/>
        <w:rPr>
          <w:sz w:val="16"/>
          <w:szCs w:val="16"/>
          <w:lang w:eastAsia="zh-TW"/>
        </w:rPr>
      </w:pPr>
      <w:r w:rsidRPr="00B813D6">
        <w:rPr>
          <w:sz w:val="16"/>
          <w:szCs w:val="16"/>
        </w:rPr>
        <w:t>Summary of Best-Performing Brain Age Prediction Models</w:t>
      </w:r>
    </w:p>
    <w:tbl>
      <w:tblPr>
        <w:tblStyle w:val="af4"/>
        <w:tblW w:w="5000" w:type="pct"/>
        <w:tblLook w:val="04A0" w:firstRow="1" w:lastRow="0" w:firstColumn="1" w:lastColumn="0" w:noHBand="0" w:noVBand="1"/>
      </w:tblPr>
      <w:tblGrid>
        <w:gridCol w:w="1886"/>
        <w:gridCol w:w="4295"/>
        <w:gridCol w:w="1518"/>
        <w:gridCol w:w="1600"/>
        <w:gridCol w:w="741"/>
      </w:tblGrid>
      <w:tr w:rsidR="0080454E" w:rsidRPr="00B813D6" w14:paraId="5AD06CA6" w14:textId="77777777" w:rsidTr="00DD0578">
        <w:trPr>
          <w:cnfStyle w:val="100000000000" w:firstRow="1" w:lastRow="0" w:firstColumn="0" w:lastColumn="0" w:oddVBand="0" w:evenVBand="0" w:oddHBand="0" w:evenHBand="0" w:firstRowFirstColumn="0" w:firstRowLastColumn="0" w:lastRowFirstColumn="0" w:lastRowLastColumn="0"/>
          <w:trHeight w:val="348"/>
        </w:trPr>
        <w:tc>
          <w:tcPr>
            <w:tcW w:w="939" w:type="pct"/>
          </w:tcPr>
          <w:p w14:paraId="0013A3C4"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Articles</w:t>
            </w:r>
          </w:p>
        </w:tc>
        <w:tc>
          <w:tcPr>
            <w:tcW w:w="2139" w:type="pct"/>
          </w:tcPr>
          <w:p w14:paraId="0C7E5320" w14:textId="77777777" w:rsidR="00C96D61" w:rsidRPr="00B813D6" w:rsidRDefault="00C96D61" w:rsidP="00D310AB">
            <w:pPr>
              <w:rPr>
                <w:rFonts w:ascii="Times New Roman" w:eastAsia="標楷體" w:hAnsi="Times New Roman" w:cs="Times New Roman"/>
                <w:b/>
                <w:bCs/>
                <w:sz w:val="16"/>
                <w:szCs w:val="16"/>
              </w:rPr>
            </w:pPr>
            <w:r>
              <w:rPr>
                <w:rFonts w:ascii="Times New Roman" w:eastAsia="標楷體" w:hAnsi="Times New Roman" w:cs="Times New Roman" w:hint="eastAsia"/>
                <w:b/>
                <w:bCs/>
                <w:sz w:val="16"/>
                <w:szCs w:val="16"/>
              </w:rPr>
              <w:t>Data</w:t>
            </w:r>
            <w:r>
              <w:rPr>
                <w:rFonts w:ascii="Times New Roman" w:eastAsia="標楷體" w:hAnsi="Times New Roman" w:cs="Times New Roman"/>
                <w:b/>
                <w:bCs/>
                <w:sz w:val="16"/>
                <w:szCs w:val="16"/>
              </w:rPr>
              <w:t>set</w:t>
            </w:r>
            <w:r w:rsidRPr="00B813D6">
              <w:rPr>
                <w:rFonts w:ascii="Times New Roman" w:eastAsia="標楷體" w:hAnsi="Times New Roman" w:cs="Times New Roman" w:hint="eastAsia"/>
                <w:b/>
                <w:bCs/>
                <w:sz w:val="16"/>
                <w:szCs w:val="16"/>
              </w:rPr>
              <w:t xml:space="preserve"> </w:t>
            </w:r>
            <w:r>
              <w:rPr>
                <w:rFonts w:ascii="Times New Roman" w:eastAsia="標楷體" w:hAnsi="Times New Roman" w:cs="Times New Roman"/>
                <w:b/>
                <w:bCs/>
                <w:sz w:val="16"/>
                <w:szCs w:val="16"/>
              </w:rPr>
              <w:t>(n)</w:t>
            </w:r>
          </w:p>
        </w:tc>
        <w:tc>
          <w:tcPr>
            <w:tcW w:w="756" w:type="pct"/>
          </w:tcPr>
          <w:p w14:paraId="65479996"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T</w:t>
            </w:r>
            <w:r>
              <w:rPr>
                <w:rFonts w:ascii="Times New Roman" w:eastAsia="標楷體" w:hAnsi="Times New Roman" w:cs="Times New Roman" w:hint="eastAsia"/>
                <w:b/>
                <w:bCs/>
                <w:sz w:val="16"/>
                <w:szCs w:val="16"/>
              </w:rPr>
              <w:t>raining</w:t>
            </w:r>
            <w:r w:rsidRPr="00B813D6">
              <w:rPr>
                <w:rFonts w:ascii="Times New Roman" w:eastAsia="標楷體" w:hAnsi="Times New Roman" w:cs="Times New Roman" w:hint="eastAsia"/>
                <w:b/>
                <w:bCs/>
                <w:sz w:val="16"/>
                <w:szCs w:val="16"/>
              </w:rPr>
              <w:t xml:space="preserve"> </w:t>
            </w:r>
            <w:r w:rsidRPr="00B813D6">
              <w:rPr>
                <w:rFonts w:ascii="Times New Roman" w:eastAsia="標楷體" w:hAnsi="Times New Roman" w:cs="Times New Roman"/>
                <w:b/>
                <w:bCs/>
                <w:sz w:val="16"/>
                <w:szCs w:val="16"/>
              </w:rPr>
              <w:t>/</w:t>
            </w:r>
            <w:r>
              <w:rPr>
                <w:rFonts w:ascii="Times New Roman" w:eastAsia="標楷體" w:hAnsi="Times New Roman" w:cs="Times New Roman" w:hint="eastAsia"/>
                <w:b/>
                <w:bCs/>
                <w:sz w:val="16"/>
                <w:szCs w:val="16"/>
              </w:rPr>
              <w:t xml:space="preserve"> Test</w:t>
            </w:r>
            <w:r>
              <w:rPr>
                <w:rFonts w:ascii="Times New Roman" w:eastAsia="標楷體" w:hAnsi="Times New Roman" w:cs="Times New Roman" w:hint="eastAsia"/>
                <w:b/>
                <w:bCs/>
                <w:sz w:val="16"/>
                <w:szCs w:val="16"/>
                <w:lang w:eastAsia="zh-TW"/>
              </w:rPr>
              <w:t xml:space="preserve"> </w:t>
            </w:r>
            <w:r w:rsidRPr="00B813D6">
              <w:rPr>
                <w:rFonts w:ascii="Times New Roman" w:eastAsia="標楷體" w:hAnsi="Times New Roman" w:cs="Times New Roman" w:hint="eastAsia"/>
                <w:b/>
                <w:bCs/>
                <w:sz w:val="16"/>
                <w:szCs w:val="16"/>
              </w:rPr>
              <w:t>(</w:t>
            </w:r>
            <w:r>
              <w:rPr>
                <w:rFonts w:ascii="Times New Roman" w:eastAsia="標楷體" w:hAnsi="Times New Roman" w:cs="Times New Roman"/>
                <w:b/>
                <w:bCs/>
                <w:sz w:val="16"/>
                <w:szCs w:val="16"/>
              </w:rPr>
              <w:t>n</w:t>
            </w:r>
            <w:r w:rsidRPr="00B813D6">
              <w:rPr>
                <w:rFonts w:ascii="Times New Roman" w:eastAsia="標楷體" w:hAnsi="Times New Roman" w:cs="Times New Roman" w:hint="eastAsia"/>
                <w:b/>
                <w:bCs/>
                <w:sz w:val="16"/>
                <w:szCs w:val="16"/>
              </w:rPr>
              <w:t>)</w:t>
            </w:r>
          </w:p>
        </w:tc>
        <w:tc>
          <w:tcPr>
            <w:tcW w:w="797" w:type="pct"/>
          </w:tcPr>
          <w:p w14:paraId="06DC0860"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Test Set</w:t>
            </w:r>
            <w:r>
              <w:rPr>
                <w:rFonts w:ascii="Times New Roman" w:eastAsia="標楷體" w:hAnsi="Times New Roman" w:cs="Times New Roman"/>
                <w:b/>
                <w:bCs/>
                <w:sz w:val="16"/>
                <w:szCs w:val="16"/>
              </w:rPr>
              <w:t xml:space="preserve"> Age Range</w:t>
            </w:r>
          </w:p>
          <w:p w14:paraId="4239F5F5"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(Years)</w:t>
            </w:r>
          </w:p>
        </w:tc>
        <w:tc>
          <w:tcPr>
            <w:tcW w:w="369" w:type="pct"/>
          </w:tcPr>
          <w:p w14:paraId="449DA2DA" w14:textId="77777777" w:rsidR="00C96D61" w:rsidRPr="00B813D6" w:rsidRDefault="00C96D61" w:rsidP="00D310AB">
            <w:pPr>
              <w:jc w:val="left"/>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MAE</w:t>
            </w:r>
          </w:p>
          <w:p w14:paraId="6E7D5FC8"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(Years)</w:t>
            </w:r>
          </w:p>
        </w:tc>
      </w:tr>
      <w:tr w:rsidR="0080454E" w:rsidRPr="00B813D6" w14:paraId="7EA98172" w14:textId="77777777" w:rsidTr="00DD0578">
        <w:trPr>
          <w:trHeight w:val="348"/>
        </w:trPr>
        <w:tc>
          <w:tcPr>
            <w:tcW w:w="939" w:type="pct"/>
          </w:tcPr>
          <w:p w14:paraId="08E4F2DA" w14:textId="77777777" w:rsidR="00C96D61" w:rsidRPr="00B813D6" w:rsidRDefault="00C96D61" w:rsidP="00D310AB">
            <w:pPr>
              <w:rPr>
                <w:rFonts w:ascii="Times New Roman" w:eastAsia="標楷體" w:hAnsi="Times New Roman" w:cs="Times New Roman"/>
                <w:sz w:val="16"/>
                <w:szCs w:val="16"/>
              </w:rPr>
            </w:pPr>
            <w:r w:rsidRPr="00565164">
              <w:rPr>
                <w:rFonts w:ascii="Times New Roman" w:eastAsia="標楷體" w:hAnsi="Times New Roman" w:cs="Times New Roman"/>
                <w:color w:val="000000" w:themeColor="text1"/>
                <w:sz w:val="16"/>
                <w:szCs w:val="16"/>
                <w:shd w:val="clear" w:color="auto" w:fill="FFFFFF"/>
              </w:rPr>
              <w:t>Chang et al., 2025</w:t>
            </w:r>
          </w:p>
        </w:tc>
        <w:tc>
          <w:tcPr>
            <w:tcW w:w="2139" w:type="pct"/>
          </w:tcPr>
          <w:p w14:paraId="524540CE" w14:textId="77777777" w:rsidR="00C96D61" w:rsidRPr="00B813D6" w:rsidRDefault="00C96D61" w:rsidP="00D310AB">
            <w:pPr>
              <w:rPr>
                <w:rFonts w:ascii="Times New Roman" w:eastAsia="標楷體" w:hAnsi="Times New Roman" w:cs="Times New Roman"/>
                <w:sz w:val="16"/>
                <w:szCs w:val="16"/>
              </w:rPr>
            </w:pPr>
            <w:proofErr w:type="spellStart"/>
            <w:proofErr w:type="gramStart"/>
            <w:r>
              <w:rPr>
                <w:rFonts w:ascii="Times New Roman" w:eastAsia="標楷體" w:hAnsi="Times New Roman" w:cs="Times New Roman" w:hint="eastAsia"/>
                <w:color w:val="1F1F1F"/>
                <w:sz w:val="16"/>
                <w:szCs w:val="16"/>
              </w:rPr>
              <w:t>CamCAN</w:t>
            </w:r>
            <w:proofErr w:type="spellEnd"/>
            <w:r>
              <w:rPr>
                <w:rFonts w:ascii="Times New Roman" w:eastAsia="標楷體" w:hAnsi="Times New Roman" w:cs="Times New Roman" w:hint="eastAsia"/>
                <w:color w:val="1F1F1F"/>
                <w:sz w:val="16"/>
                <w:szCs w:val="16"/>
              </w:rPr>
              <w:t>(</w:t>
            </w:r>
            <w:proofErr w:type="gramEnd"/>
            <w:r>
              <w:rPr>
                <w:rFonts w:ascii="Times New Roman" w:eastAsia="標楷體" w:hAnsi="Times New Roman" w:cs="Times New Roman" w:hint="eastAsia"/>
                <w:color w:val="1F1F1F"/>
                <w:sz w:val="16"/>
                <w:szCs w:val="16"/>
              </w:rPr>
              <w:t>483)</w:t>
            </w:r>
          </w:p>
        </w:tc>
        <w:tc>
          <w:tcPr>
            <w:tcW w:w="756" w:type="pct"/>
          </w:tcPr>
          <w:p w14:paraId="45D3EDBC"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w:t>
            </w:r>
          </w:p>
        </w:tc>
        <w:tc>
          <w:tcPr>
            <w:tcW w:w="797" w:type="pct"/>
          </w:tcPr>
          <w:p w14:paraId="6E542966"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18-88</w:t>
            </w:r>
          </w:p>
        </w:tc>
        <w:tc>
          <w:tcPr>
            <w:tcW w:w="369" w:type="pct"/>
          </w:tcPr>
          <w:p w14:paraId="2DC521AC"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5.47</w:t>
            </w:r>
          </w:p>
        </w:tc>
      </w:tr>
      <w:tr w:rsidR="0080454E" w:rsidRPr="00B813D6" w14:paraId="6D704AA1" w14:textId="77777777" w:rsidTr="00DD0578">
        <w:trPr>
          <w:trHeight w:val="348"/>
        </w:trPr>
        <w:tc>
          <w:tcPr>
            <w:tcW w:w="939" w:type="pct"/>
          </w:tcPr>
          <w:p w14:paraId="47D7FAEF" w14:textId="77777777" w:rsidR="00C96D61" w:rsidRPr="00B813D6" w:rsidRDefault="00C96D61" w:rsidP="00D310AB">
            <w:pPr>
              <w:rPr>
                <w:rFonts w:ascii="Times New Roman" w:eastAsia="標楷體" w:hAnsi="Times New Roman" w:cs="Times New Roman"/>
                <w:sz w:val="16"/>
                <w:szCs w:val="16"/>
              </w:rPr>
            </w:pPr>
            <w:proofErr w:type="spellStart"/>
            <w:r w:rsidRPr="00A8744A">
              <w:rPr>
                <w:rFonts w:ascii="Times New Roman" w:eastAsia="標楷體" w:hAnsi="Times New Roman" w:cs="Times New Roman"/>
                <w:color w:val="000000" w:themeColor="text1"/>
                <w:sz w:val="16"/>
                <w:szCs w:val="16"/>
                <w:shd w:val="clear" w:color="auto" w:fill="FFFFFF"/>
              </w:rPr>
              <w:t>Eltashani</w:t>
            </w:r>
            <w:proofErr w:type="spellEnd"/>
            <w:r w:rsidRPr="00A8744A">
              <w:rPr>
                <w:rFonts w:ascii="Times New Roman" w:eastAsia="標楷體" w:hAnsi="Times New Roman" w:cs="Times New Roman"/>
                <w:color w:val="000000" w:themeColor="text1"/>
                <w:sz w:val="16"/>
                <w:szCs w:val="16"/>
                <w:shd w:val="clear" w:color="auto" w:fill="FFFFFF"/>
              </w:rPr>
              <w:t xml:space="preserve"> et al., 2025</w:t>
            </w:r>
          </w:p>
        </w:tc>
        <w:tc>
          <w:tcPr>
            <w:tcW w:w="2139" w:type="pct"/>
          </w:tcPr>
          <w:p w14:paraId="0DBA1964" w14:textId="77777777" w:rsidR="0080454E" w:rsidRPr="005B0B85" w:rsidRDefault="00C96D61" w:rsidP="00D310AB">
            <w:pPr>
              <w:rPr>
                <w:rFonts w:ascii="Times New Roman" w:eastAsia="標楷體" w:hAnsi="Times New Roman" w:cs="Times New Roman"/>
                <w:color w:val="1F1F1F"/>
                <w:sz w:val="16"/>
                <w:szCs w:val="16"/>
                <w:lang w:val="pt-BR"/>
              </w:rPr>
            </w:pPr>
            <w:r w:rsidRPr="005B0B85">
              <w:rPr>
                <w:rFonts w:ascii="Times New Roman" w:eastAsia="標楷體" w:hAnsi="Times New Roman" w:cs="Times New Roman" w:hint="eastAsia"/>
                <w:color w:val="1F1F1F"/>
                <w:sz w:val="16"/>
                <w:szCs w:val="16"/>
                <w:lang w:val="pt-BR"/>
              </w:rPr>
              <w:t xml:space="preserve">ABIDE </w:t>
            </w:r>
            <w:proofErr w:type="gramStart"/>
            <w:r w:rsidRPr="005B0B85">
              <w:rPr>
                <w:rFonts w:ascii="Times New Roman" w:eastAsia="標楷體" w:hAnsi="Times New Roman" w:cs="Times New Roman" w:hint="eastAsia"/>
                <w:color w:val="1F1F1F"/>
                <w:sz w:val="16"/>
                <w:szCs w:val="16"/>
                <w:lang w:val="pt-BR"/>
              </w:rPr>
              <w:t>I(</w:t>
            </w:r>
            <w:proofErr w:type="gramEnd"/>
            <w:r w:rsidRPr="005B0B85">
              <w:rPr>
                <w:rFonts w:ascii="Times New Roman" w:eastAsia="標楷體" w:hAnsi="Times New Roman" w:cs="Times New Roman" w:hint="eastAsia"/>
                <w:color w:val="1F1F1F"/>
                <w:sz w:val="16"/>
                <w:szCs w:val="16"/>
                <w:lang w:val="pt-BR"/>
              </w:rPr>
              <w:t>228)</w:t>
            </w:r>
            <w:r w:rsidRPr="005B0B85">
              <w:rPr>
                <w:rFonts w:ascii="Times New Roman" w:eastAsia="標楷體" w:hAnsi="Times New Roman" w:cs="Times New Roman"/>
                <w:color w:val="1F1F1F"/>
                <w:sz w:val="16"/>
                <w:szCs w:val="16"/>
                <w:lang w:val="pt-BR"/>
              </w:rPr>
              <w:t>,</w:t>
            </w:r>
            <w:r w:rsidRPr="005B0B85">
              <w:rPr>
                <w:rFonts w:ascii="Times New Roman" w:eastAsia="標楷體" w:hAnsi="Times New Roman" w:cs="Times New Roman" w:hint="eastAsia"/>
                <w:color w:val="1F1F1F"/>
                <w:sz w:val="16"/>
                <w:szCs w:val="16"/>
                <w:lang w:val="pt-BR"/>
              </w:rPr>
              <w:t xml:space="preserve"> ABIDE </w:t>
            </w:r>
            <w:proofErr w:type="gramStart"/>
            <w:r w:rsidRPr="005B0B85">
              <w:rPr>
                <w:rFonts w:ascii="Times New Roman" w:eastAsia="標楷體" w:hAnsi="Times New Roman" w:cs="Times New Roman" w:hint="eastAsia"/>
                <w:color w:val="1F1F1F"/>
                <w:sz w:val="16"/>
                <w:szCs w:val="16"/>
                <w:lang w:val="pt-BR"/>
              </w:rPr>
              <w:t>II(</w:t>
            </w:r>
            <w:proofErr w:type="gramEnd"/>
            <w:r w:rsidRPr="005B0B85">
              <w:rPr>
                <w:rFonts w:ascii="Times New Roman" w:eastAsia="標楷體" w:hAnsi="Times New Roman" w:cs="Times New Roman" w:hint="eastAsia"/>
                <w:color w:val="1F1F1F"/>
                <w:sz w:val="16"/>
                <w:szCs w:val="16"/>
                <w:lang w:val="pt-BR"/>
              </w:rPr>
              <w:t xml:space="preserve">505), </w:t>
            </w:r>
            <w:proofErr w:type="gramStart"/>
            <w:r w:rsidRPr="005B0B85">
              <w:rPr>
                <w:rFonts w:ascii="Times New Roman" w:eastAsia="標楷體" w:hAnsi="Times New Roman" w:cs="Times New Roman" w:hint="eastAsia"/>
                <w:color w:val="1F1F1F"/>
                <w:sz w:val="16"/>
                <w:szCs w:val="16"/>
                <w:lang w:val="pt-BR"/>
              </w:rPr>
              <w:t>BNU(</w:t>
            </w:r>
            <w:proofErr w:type="gramEnd"/>
            <w:r w:rsidRPr="005B0B85">
              <w:rPr>
                <w:rFonts w:ascii="Times New Roman" w:eastAsia="標楷體" w:hAnsi="Times New Roman" w:cs="Times New Roman" w:hint="eastAsia"/>
                <w:color w:val="1F1F1F"/>
                <w:sz w:val="16"/>
                <w:szCs w:val="16"/>
                <w:lang w:val="pt-BR"/>
              </w:rPr>
              <w:t xml:space="preserve">328), </w:t>
            </w:r>
            <w:proofErr w:type="gramStart"/>
            <w:r w:rsidRPr="005B0B85">
              <w:rPr>
                <w:rFonts w:ascii="Times New Roman" w:eastAsia="標楷體" w:hAnsi="Times New Roman" w:cs="Times New Roman" w:hint="eastAsia"/>
                <w:color w:val="1F1F1F"/>
                <w:sz w:val="16"/>
                <w:szCs w:val="16"/>
                <w:lang w:val="pt-BR"/>
              </w:rPr>
              <w:t>Berlin(</w:t>
            </w:r>
            <w:proofErr w:type="gramEnd"/>
            <w:r w:rsidRPr="005B0B85">
              <w:rPr>
                <w:rFonts w:ascii="Times New Roman" w:eastAsia="標楷體" w:hAnsi="Times New Roman" w:cs="Times New Roman" w:hint="eastAsia"/>
                <w:color w:val="1F1F1F"/>
                <w:sz w:val="16"/>
                <w:szCs w:val="16"/>
                <w:lang w:val="pt-BR"/>
              </w:rPr>
              <w:t xml:space="preserve">142), </w:t>
            </w:r>
          </w:p>
          <w:p w14:paraId="43C27ADD" w14:textId="39019B93" w:rsidR="00C96D61" w:rsidRPr="00C20035" w:rsidRDefault="00C96D61" w:rsidP="00D310AB">
            <w:pPr>
              <w:rPr>
                <w:rFonts w:ascii="Times New Roman" w:eastAsia="標楷體" w:hAnsi="Times New Roman" w:cs="Times New Roman"/>
                <w:sz w:val="16"/>
                <w:szCs w:val="16"/>
              </w:rPr>
            </w:pPr>
            <w:r w:rsidRPr="00A8744A">
              <w:rPr>
                <w:rFonts w:ascii="Times New Roman" w:eastAsia="標楷體" w:hAnsi="Times New Roman" w:cs="Times New Roman"/>
                <w:color w:val="1F1F1F"/>
                <w:sz w:val="16"/>
                <w:szCs w:val="16"/>
              </w:rPr>
              <w:t xml:space="preserve">Cleveland </w:t>
            </w:r>
            <w:proofErr w:type="gramStart"/>
            <w:r w:rsidRPr="00A8744A">
              <w:rPr>
                <w:rFonts w:ascii="Times New Roman" w:eastAsia="標楷體" w:hAnsi="Times New Roman" w:cs="Times New Roman"/>
                <w:color w:val="1F1F1F"/>
                <w:sz w:val="16"/>
                <w:szCs w:val="16"/>
              </w:rPr>
              <w:t>Clinic</w:t>
            </w:r>
            <w:r>
              <w:rPr>
                <w:rFonts w:ascii="Times New Roman" w:eastAsia="標楷體" w:hAnsi="Times New Roman" w:cs="Times New Roman" w:hint="eastAsia"/>
                <w:color w:val="1F1F1F"/>
                <w:sz w:val="16"/>
                <w:szCs w:val="16"/>
              </w:rPr>
              <w:t>(</w:t>
            </w:r>
            <w:proofErr w:type="gramEnd"/>
            <w:r>
              <w:rPr>
                <w:rFonts w:ascii="Times New Roman" w:eastAsia="標楷體" w:hAnsi="Times New Roman" w:cs="Times New Roman" w:hint="eastAsia"/>
                <w:color w:val="1F1F1F"/>
                <w:sz w:val="16"/>
                <w:szCs w:val="16"/>
              </w:rPr>
              <w:t xml:space="preserve">150), </w:t>
            </w:r>
            <w:proofErr w:type="gramStart"/>
            <w:r>
              <w:rPr>
                <w:rFonts w:ascii="Times New Roman" w:eastAsia="標楷體" w:hAnsi="Times New Roman" w:cs="Times New Roman" w:hint="eastAsia"/>
                <w:color w:val="1F1F1F"/>
                <w:sz w:val="16"/>
                <w:szCs w:val="16"/>
              </w:rPr>
              <w:t>IXI(</w:t>
            </w:r>
            <w:proofErr w:type="gramEnd"/>
            <w:r>
              <w:rPr>
                <w:rFonts w:ascii="Times New Roman" w:eastAsia="標楷體" w:hAnsi="Times New Roman" w:cs="Times New Roman" w:hint="eastAsia"/>
                <w:color w:val="1F1F1F"/>
                <w:sz w:val="16"/>
                <w:szCs w:val="16"/>
              </w:rPr>
              <w:t xml:space="preserve">544), </w:t>
            </w:r>
            <w:proofErr w:type="gramStart"/>
            <w:r>
              <w:rPr>
                <w:rFonts w:ascii="Times New Roman" w:eastAsia="標楷體" w:hAnsi="Times New Roman" w:cs="Times New Roman" w:hint="eastAsia"/>
                <w:color w:val="1F1F1F"/>
                <w:sz w:val="16"/>
                <w:szCs w:val="16"/>
              </w:rPr>
              <w:t>ADNI(</w:t>
            </w:r>
            <w:proofErr w:type="gramEnd"/>
            <w:r>
              <w:rPr>
                <w:rFonts w:ascii="Times New Roman" w:eastAsia="標楷體" w:hAnsi="Times New Roman" w:cs="Times New Roman" w:hint="eastAsia"/>
                <w:color w:val="1F1F1F"/>
                <w:sz w:val="16"/>
                <w:szCs w:val="16"/>
              </w:rPr>
              <w:t>219), Train-39(135)</w:t>
            </w:r>
          </w:p>
        </w:tc>
        <w:tc>
          <w:tcPr>
            <w:tcW w:w="756" w:type="pct"/>
          </w:tcPr>
          <w:p w14:paraId="16F05A89"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1801/225</w:t>
            </w:r>
          </w:p>
        </w:tc>
        <w:tc>
          <w:tcPr>
            <w:tcW w:w="797" w:type="pct"/>
          </w:tcPr>
          <w:p w14:paraId="1DCE02FA"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6-90</w:t>
            </w:r>
          </w:p>
        </w:tc>
        <w:tc>
          <w:tcPr>
            <w:tcW w:w="369" w:type="pct"/>
          </w:tcPr>
          <w:p w14:paraId="0354F60F" w14:textId="77777777" w:rsidR="00C96D61" w:rsidRPr="00B813D6"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3.56</w:t>
            </w:r>
          </w:p>
        </w:tc>
      </w:tr>
      <w:tr w:rsidR="0080454E" w:rsidRPr="00B813D6" w14:paraId="1D1E1C19" w14:textId="77777777" w:rsidTr="00DD0578">
        <w:trPr>
          <w:trHeight w:val="348"/>
        </w:trPr>
        <w:tc>
          <w:tcPr>
            <w:tcW w:w="939" w:type="pct"/>
          </w:tcPr>
          <w:p w14:paraId="07EBF0A4" w14:textId="77777777" w:rsidR="00C96D61" w:rsidRPr="00B813D6" w:rsidRDefault="00C96D61" w:rsidP="00D310AB">
            <w:pPr>
              <w:rPr>
                <w:rFonts w:ascii="Times New Roman" w:eastAsia="標楷體" w:hAnsi="Times New Roman" w:cs="Times New Roman"/>
                <w:sz w:val="16"/>
                <w:szCs w:val="16"/>
              </w:rPr>
            </w:pPr>
            <w:r w:rsidRPr="006875E1">
              <w:rPr>
                <w:rFonts w:ascii="Times New Roman" w:eastAsia="標楷體" w:hAnsi="Times New Roman" w:cs="Times New Roman"/>
                <w:color w:val="222222"/>
                <w:sz w:val="16"/>
                <w:szCs w:val="16"/>
                <w:shd w:val="clear" w:color="auto" w:fill="FFFFFF"/>
              </w:rPr>
              <w:t>Zheng et al., 2025</w:t>
            </w:r>
          </w:p>
        </w:tc>
        <w:tc>
          <w:tcPr>
            <w:tcW w:w="2139" w:type="pct"/>
          </w:tcPr>
          <w:p w14:paraId="017B6839" w14:textId="77777777" w:rsidR="00C96D61" w:rsidRPr="005462A3" w:rsidRDefault="00C96D61" w:rsidP="00D310AB">
            <w:pPr>
              <w:rPr>
                <w:rFonts w:ascii="Times New Roman" w:eastAsia="標楷體" w:hAnsi="Times New Roman" w:cs="Times New Roman"/>
                <w:sz w:val="16"/>
                <w:szCs w:val="16"/>
                <w:vertAlign w:val="superscript"/>
              </w:rPr>
            </w:pPr>
            <w:r>
              <w:rPr>
                <w:rFonts w:ascii="Times New Roman" w:eastAsia="標楷體" w:hAnsi="Times New Roman" w:cs="Times New Roman" w:hint="eastAsia"/>
                <w:sz w:val="16"/>
                <w:szCs w:val="16"/>
              </w:rPr>
              <w:t xml:space="preserve">Healthy </w:t>
            </w:r>
            <w:proofErr w:type="gramStart"/>
            <w:r>
              <w:rPr>
                <w:rFonts w:ascii="Times New Roman" w:eastAsia="標楷體" w:hAnsi="Times New Roman" w:cs="Times New Roman" w:hint="eastAsia"/>
                <w:sz w:val="16"/>
                <w:szCs w:val="16"/>
              </w:rPr>
              <w:t>Group(1,182)</w:t>
            </w:r>
            <w:r>
              <w:rPr>
                <w:rFonts w:ascii="Times New Roman" w:eastAsia="標楷體" w:hAnsi="Times New Roman" w:cs="Times New Roman"/>
                <w:sz w:val="16"/>
                <w:szCs w:val="16"/>
                <w:vertAlign w:val="superscript"/>
                <w:lang w:eastAsia="zh-TW"/>
              </w:rPr>
              <w:t>a</w:t>
            </w:r>
            <w:proofErr w:type="gramEnd"/>
          </w:p>
        </w:tc>
        <w:tc>
          <w:tcPr>
            <w:tcW w:w="756" w:type="pct"/>
          </w:tcPr>
          <w:p w14:paraId="7659FF5C" w14:textId="77777777" w:rsidR="00C96D61"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850/332</w:t>
            </w:r>
          </w:p>
        </w:tc>
        <w:tc>
          <w:tcPr>
            <w:tcW w:w="797" w:type="pct"/>
          </w:tcPr>
          <w:p w14:paraId="75A67683" w14:textId="77777777" w:rsidR="00C96D61"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19-84</w:t>
            </w:r>
          </w:p>
        </w:tc>
        <w:tc>
          <w:tcPr>
            <w:tcW w:w="369" w:type="pct"/>
          </w:tcPr>
          <w:p w14:paraId="0E1D8258" w14:textId="77777777" w:rsidR="00C96D61" w:rsidRDefault="00C96D61" w:rsidP="00D310AB">
            <w:pPr>
              <w:rPr>
                <w:rFonts w:ascii="Times New Roman" w:eastAsia="標楷體" w:hAnsi="Times New Roman" w:cs="Times New Roman"/>
                <w:sz w:val="16"/>
                <w:szCs w:val="16"/>
              </w:rPr>
            </w:pPr>
            <w:r>
              <w:rPr>
                <w:rFonts w:ascii="Times New Roman" w:eastAsia="標楷體" w:hAnsi="Times New Roman" w:cs="Times New Roman" w:hint="eastAsia"/>
                <w:sz w:val="16"/>
                <w:szCs w:val="16"/>
              </w:rPr>
              <w:t>4.60</w:t>
            </w:r>
          </w:p>
        </w:tc>
      </w:tr>
      <w:tr w:rsidR="0080454E" w:rsidRPr="00B813D6" w14:paraId="78750598" w14:textId="77777777" w:rsidTr="00DD0578">
        <w:trPr>
          <w:trHeight w:val="348"/>
        </w:trPr>
        <w:tc>
          <w:tcPr>
            <w:tcW w:w="939" w:type="pct"/>
          </w:tcPr>
          <w:p w14:paraId="2728B26A" w14:textId="77777777" w:rsidR="00C96D61" w:rsidRPr="00850A71" w:rsidRDefault="00C96D61" w:rsidP="00D310AB">
            <w:pPr>
              <w:rPr>
                <w:rFonts w:ascii="Times New Roman" w:eastAsia="標楷體" w:hAnsi="Times New Roman" w:cs="Times New Roman"/>
                <w:color w:val="222222"/>
                <w:sz w:val="16"/>
                <w:szCs w:val="16"/>
                <w:shd w:val="clear" w:color="auto" w:fill="FFFFFF"/>
              </w:rPr>
            </w:pPr>
            <w:r w:rsidRPr="00850A71">
              <w:rPr>
                <w:rFonts w:ascii="Times New Roman" w:eastAsia="標楷體" w:hAnsi="Times New Roman" w:cs="Times New Roman" w:hint="eastAsia"/>
                <w:color w:val="222222"/>
                <w:sz w:val="16"/>
                <w:szCs w:val="16"/>
                <w:shd w:val="clear" w:color="auto" w:fill="FFFFFF"/>
              </w:rPr>
              <w:t>Pang et al., 2024</w:t>
            </w:r>
          </w:p>
        </w:tc>
        <w:tc>
          <w:tcPr>
            <w:tcW w:w="2139" w:type="pct"/>
          </w:tcPr>
          <w:p w14:paraId="5F516359" w14:textId="77777777" w:rsidR="00C96D61" w:rsidRPr="00850A71" w:rsidRDefault="00C96D61" w:rsidP="00D310AB">
            <w:pPr>
              <w:rPr>
                <w:rFonts w:ascii="Times New Roman" w:eastAsia="標楷體" w:hAnsi="Times New Roman" w:cs="Times New Roman"/>
                <w:color w:val="222222"/>
                <w:sz w:val="16"/>
                <w:szCs w:val="16"/>
                <w:shd w:val="clear" w:color="auto" w:fill="FFFFFF"/>
              </w:rPr>
            </w:pPr>
            <w:proofErr w:type="spellStart"/>
            <w:proofErr w:type="gramStart"/>
            <w:r w:rsidRPr="00850A71">
              <w:rPr>
                <w:rFonts w:ascii="Times New Roman" w:eastAsia="標楷體" w:hAnsi="Times New Roman" w:cs="Times New Roman"/>
                <w:color w:val="222222"/>
                <w:sz w:val="16"/>
                <w:szCs w:val="16"/>
                <w:shd w:val="clear" w:color="auto" w:fill="FFFFFF"/>
              </w:rPr>
              <w:t>CamCAN</w:t>
            </w:r>
            <w:proofErr w:type="spellEnd"/>
            <w:r w:rsidRPr="00850A71">
              <w:rPr>
                <w:rFonts w:ascii="Times New Roman" w:eastAsia="標楷體" w:hAnsi="Times New Roman" w:cs="Times New Roman"/>
                <w:color w:val="222222"/>
                <w:sz w:val="16"/>
                <w:szCs w:val="16"/>
                <w:shd w:val="clear" w:color="auto" w:fill="FFFFFF"/>
              </w:rPr>
              <w:t>(</w:t>
            </w:r>
            <w:proofErr w:type="gramEnd"/>
            <w:r w:rsidRPr="00850A71">
              <w:rPr>
                <w:rFonts w:ascii="Times New Roman" w:eastAsia="標楷體" w:hAnsi="Times New Roman" w:cs="Times New Roman"/>
                <w:color w:val="222222"/>
                <w:sz w:val="16"/>
                <w:szCs w:val="16"/>
                <w:shd w:val="clear" w:color="auto" w:fill="FFFFFF"/>
              </w:rPr>
              <w:t>651)</w:t>
            </w:r>
          </w:p>
        </w:tc>
        <w:tc>
          <w:tcPr>
            <w:tcW w:w="756" w:type="pct"/>
          </w:tcPr>
          <w:p w14:paraId="505D3B2D" w14:textId="77777777" w:rsidR="00C96D61" w:rsidRDefault="00C96D61" w:rsidP="00D310AB">
            <w:pPr>
              <w:rPr>
                <w:rFonts w:eastAsia="標楷體"/>
                <w:sz w:val="16"/>
                <w:szCs w:val="16"/>
              </w:rPr>
            </w:pPr>
            <w:r w:rsidRPr="00B813D6">
              <w:rPr>
                <w:rFonts w:ascii="Times New Roman" w:eastAsia="標楷體" w:hAnsi="Times New Roman" w:cs="Times New Roman"/>
                <w:sz w:val="16"/>
                <w:szCs w:val="16"/>
              </w:rPr>
              <w:t>521/130</w:t>
            </w:r>
          </w:p>
        </w:tc>
        <w:tc>
          <w:tcPr>
            <w:tcW w:w="797" w:type="pct"/>
          </w:tcPr>
          <w:p w14:paraId="23B41221" w14:textId="77777777" w:rsidR="00C96D61" w:rsidRDefault="00C96D61" w:rsidP="00D310AB">
            <w:pPr>
              <w:rPr>
                <w:rFonts w:eastAsia="標楷體"/>
                <w:sz w:val="16"/>
                <w:szCs w:val="16"/>
              </w:rPr>
            </w:pPr>
            <w:r w:rsidRPr="00B813D6">
              <w:rPr>
                <w:rFonts w:ascii="Times New Roman" w:eastAsia="標楷體" w:hAnsi="Times New Roman" w:cs="Times New Roman"/>
                <w:sz w:val="16"/>
                <w:szCs w:val="16"/>
              </w:rPr>
              <w:t>18-89</w:t>
            </w:r>
          </w:p>
        </w:tc>
        <w:tc>
          <w:tcPr>
            <w:tcW w:w="369" w:type="pct"/>
          </w:tcPr>
          <w:p w14:paraId="4E283B3A" w14:textId="77777777" w:rsidR="00C96D61" w:rsidRDefault="00C96D61" w:rsidP="00D310AB">
            <w:pPr>
              <w:rPr>
                <w:rFonts w:eastAsia="標楷體"/>
                <w:sz w:val="16"/>
                <w:szCs w:val="16"/>
              </w:rPr>
            </w:pPr>
            <w:r w:rsidRPr="00B813D6">
              <w:rPr>
                <w:rFonts w:ascii="Times New Roman" w:eastAsia="標楷體" w:hAnsi="Times New Roman" w:cs="Times New Roman"/>
                <w:sz w:val="16"/>
                <w:szCs w:val="16"/>
              </w:rPr>
              <w:t>7.46</w:t>
            </w:r>
          </w:p>
        </w:tc>
      </w:tr>
      <w:tr w:rsidR="0080454E" w:rsidRPr="00B813D6" w14:paraId="66D03A8F" w14:textId="77777777" w:rsidTr="00DD0578">
        <w:trPr>
          <w:trHeight w:val="348"/>
        </w:trPr>
        <w:tc>
          <w:tcPr>
            <w:tcW w:w="939" w:type="pct"/>
          </w:tcPr>
          <w:p w14:paraId="3C649D24" w14:textId="77777777" w:rsidR="00C96D61" w:rsidRPr="00850A71" w:rsidRDefault="00C96D61" w:rsidP="00D310AB">
            <w:pPr>
              <w:rPr>
                <w:rFonts w:ascii="Times New Roman" w:eastAsia="標楷體" w:hAnsi="Times New Roman" w:cs="Times New Roman"/>
                <w:color w:val="222222"/>
                <w:sz w:val="16"/>
                <w:szCs w:val="16"/>
                <w:shd w:val="clear" w:color="auto" w:fill="FFFFFF"/>
              </w:rPr>
            </w:pPr>
            <w:r w:rsidRPr="00850A71">
              <w:rPr>
                <w:rFonts w:ascii="Times New Roman" w:eastAsia="標楷體" w:hAnsi="Times New Roman" w:cs="Times New Roman"/>
                <w:color w:val="222222"/>
                <w:sz w:val="16"/>
                <w:szCs w:val="16"/>
                <w:shd w:val="clear" w:color="auto" w:fill="FFFFFF"/>
              </w:rPr>
              <w:t>Zhang et al. 2024</w:t>
            </w:r>
          </w:p>
        </w:tc>
        <w:tc>
          <w:tcPr>
            <w:tcW w:w="2139" w:type="pct"/>
          </w:tcPr>
          <w:p w14:paraId="4516648B" w14:textId="77777777" w:rsidR="0080454E" w:rsidRDefault="00C96D61" w:rsidP="00D310AB">
            <w:pPr>
              <w:rPr>
                <w:rFonts w:ascii="Times New Roman" w:eastAsia="標楷體" w:hAnsi="Times New Roman" w:cs="Times New Roman"/>
                <w:color w:val="222222"/>
                <w:sz w:val="16"/>
                <w:szCs w:val="16"/>
                <w:shd w:val="clear" w:color="auto" w:fill="FFFFFF"/>
              </w:rPr>
            </w:pPr>
            <w:proofErr w:type="gramStart"/>
            <w:r w:rsidRPr="00850A71">
              <w:rPr>
                <w:rFonts w:ascii="Times New Roman" w:eastAsia="標楷體" w:hAnsi="Times New Roman" w:cs="Times New Roman"/>
                <w:color w:val="222222"/>
                <w:sz w:val="16"/>
                <w:szCs w:val="16"/>
                <w:shd w:val="clear" w:color="auto" w:fill="FFFFFF"/>
              </w:rPr>
              <w:t>IXI(</w:t>
            </w:r>
            <w:proofErr w:type="gramEnd"/>
            <w:r w:rsidRPr="00850A71">
              <w:rPr>
                <w:rFonts w:ascii="Times New Roman" w:eastAsia="標楷體" w:hAnsi="Times New Roman" w:cs="Times New Roman"/>
                <w:color w:val="222222"/>
                <w:sz w:val="16"/>
                <w:szCs w:val="16"/>
                <w:shd w:val="clear" w:color="auto" w:fill="FFFFFF"/>
              </w:rPr>
              <w:t xml:space="preserve">459), </w:t>
            </w:r>
            <w:proofErr w:type="spellStart"/>
            <w:proofErr w:type="gramStart"/>
            <w:r w:rsidRPr="00850A71">
              <w:rPr>
                <w:rFonts w:ascii="Times New Roman" w:eastAsia="標楷體" w:hAnsi="Times New Roman" w:cs="Times New Roman"/>
                <w:color w:val="222222"/>
                <w:sz w:val="16"/>
                <w:szCs w:val="16"/>
                <w:shd w:val="clear" w:color="auto" w:fill="FFFFFF"/>
              </w:rPr>
              <w:t>CoRR</w:t>
            </w:r>
            <w:proofErr w:type="spellEnd"/>
            <w:r w:rsidRPr="00850A71">
              <w:rPr>
                <w:rFonts w:ascii="Times New Roman" w:eastAsia="標楷體" w:hAnsi="Times New Roman" w:cs="Times New Roman"/>
                <w:color w:val="222222"/>
                <w:sz w:val="16"/>
                <w:szCs w:val="16"/>
                <w:shd w:val="clear" w:color="auto" w:fill="FFFFFF"/>
              </w:rPr>
              <w:t>(</w:t>
            </w:r>
            <w:proofErr w:type="gramEnd"/>
            <w:r w:rsidRPr="00850A71">
              <w:rPr>
                <w:rFonts w:ascii="Times New Roman" w:eastAsia="標楷體" w:hAnsi="Times New Roman" w:cs="Times New Roman"/>
                <w:color w:val="222222"/>
                <w:sz w:val="16"/>
                <w:szCs w:val="16"/>
                <w:shd w:val="clear" w:color="auto" w:fill="FFFFFF"/>
              </w:rPr>
              <w:t xml:space="preserve">266), </w:t>
            </w:r>
            <w:proofErr w:type="gramStart"/>
            <w:r w:rsidRPr="00850A71">
              <w:rPr>
                <w:rFonts w:ascii="Times New Roman" w:eastAsia="標楷體" w:hAnsi="Times New Roman" w:cs="Times New Roman"/>
                <w:color w:val="222222"/>
                <w:sz w:val="16"/>
                <w:szCs w:val="16"/>
                <w:shd w:val="clear" w:color="auto" w:fill="FFFFFF"/>
              </w:rPr>
              <w:t>OASIS(</w:t>
            </w:r>
            <w:proofErr w:type="gramEnd"/>
            <w:r w:rsidRPr="00850A71">
              <w:rPr>
                <w:rFonts w:ascii="Times New Roman" w:eastAsia="標楷體" w:hAnsi="Times New Roman" w:cs="Times New Roman"/>
                <w:color w:val="222222"/>
                <w:sz w:val="16"/>
                <w:szCs w:val="16"/>
                <w:shd w:val="clear" w:color="auto" w:fill="FFFFFF"/>
              </w:rPr>
              <w:t>264)</w:t>
            </w:r>
          </w:p>
          <w:p w14:paraId="7AED50E8" w14:textId="7C6EE364" w:rsidR="00C96D61" w:rsidRPr="00850A71" w:rsidRDefault="00C96D61" w:rsidP="00D310AB">
            <w:pPr>
              <w:rPr>
                <w:rFonts w:ascii="Times New Roman" w:eastAsia="標楷體" w:hAnsi="Times New Roman" w:cs="Times New Roman"/>
                <w:color w:val="222222"/>
                <w:sz w:val="16"/>
                <w:szCs w:val="16"/>
                <w:shd w:val="clear" w:color="auto" w:fill="FFFFFF"/>
              </w:rPr>
            </w:pPr>
            <w:r w:rsidRPr="00850A71">
              <w:rPr>
                <w:rFonts w:ascii="Times New Roman" w:eastAsia="標楷體" w:hAnsi="Times New Roman" w:cs="Times New Roman"/>
                <w:color w:val="222222"/>
                <w:sz w:val="16"/>
                <w:szCs w:val="16"/>
                <w:shd w:val="clear" w:color="auto" w:fill="FFFFFF"/>
              </w:rPr>
              <w:t xml:space="preserve">, ABIDE </w:t>
            </w:r>
            <w:proofErr w:type="gramStart"/>
            <w:r w:rsidRPr="00850A71">
              <w:rPr>
                <w:rFonts w:ascii="Times New Roman" w:eastAsia="標楷體" w:hAnsi="Times New Roman" w:cs="Times New Roman"/>
                <w:color w:val="222222"/>
                <w:sz w:val="16"/>
                <w:szCs w:val="16"/>
                <w:shd w:val="clear" w:color="auto" w:fill="FFFFFF"/>
              </w:rPr>
              <w:t>I(</w:t>
            </w:r>
            <w:proofErr w:type="gramEnd"/>
            <w:r w:rsidRPr="00850A71">
              <w:rPr>
                <w:rFonts w:ascii="Times New Roman" w:eastAsia="標楷體" w:hAnsi="Times New Roman" w:cs="Times New Roman"/>
                <w:color w:val="222222"/>
                <w:sz w:val="16"/>
                <w:szCs w:val="16"/>
                <w:shd w:val="clear" w:color="auto" w:fill="FFFFFF"/>
              </w:rPr>
              <w:t xml:space="preserve">258), ABIDE </w:t>
            </w:r>
            <w:proofErr w:type="gramStart"/>
            <w:r w:rsidRPr="00850A71">
              <w:rPr>
                <w:rFonts w:ascii="Times New Roman" w:eastAsia="標楷體" w:hAnsi="Times New Roman" w:cs="Times New Roman"/>
                <w:color w:val="222222"/>
                <w:sz w:val="16"/>
                <w:szCs w:val="16"/>
                <w:shd w:val="clear" w:color="auto" w:fill="FFFFFF"/>
              </w:rPr>
              <w:t>II(</w:t>
            </w:r>
            <w:proofErr w:type="gramEnd"/>
            <w:r w:rsidRPr="00850A71">
              <w:rPr>
                <w:rFonts w:ascii="Times New Roman" w:eastAsia="標楷體" w:hAnsi="Times New Roman" w:cs="Times New Roman"/>
                <w:color w:val="222222"/>
                <w:sz w:val="16"/>
                <w:szCs w:val="16"/>
                <w:shd w:val="clear" w:color="auto" w:fill="FFFFFF"/>
              </w:rPr>
              <w:t>217), Local Centers (118)</w:t>
            </w:r>
          </w:p>
        </w:tc>
        <w:tc>
          <w:tcPr>
            <w:tcW w:w="756" w:type="pct"/>
          </w:tcPr>
          <w:p w14:paraId="7D45C485" w14:textId="77777777" w:rsidR="00C96D61" w:rsidRPr="00B813D6" w:rsidRDefault="00C96D61" w:rsidP="00D310AB">
            <w:pPr>
              <w:rPr>
                <w:rFonts w:eastAsia="標楷體"/>
                <w:sz w:val="16"/>
                <w:szCs w:val="16"/>
              </w:rPr>
            </w:pPr>
            <w:r w:rsidRPr="00A8744A">
              <w:rPr>
                <w:rFonts w:ascii="Times New Roman" w:eastAsia="標楷體" w:hAnsi="Times New Roman" w:cs="Times New Roman"/>
                <w:sz w:val="16"/>
                <w:szCs w:val="16"/>
              </w:rPr>
              <w:t>1,464/118</w:t>
            </w:r>
          </w:p>
        </w:tc>
        <w:tc>
          <w:tcPr>
            <w:tcW w:w="797" w:type="pct"/>
          </w:tcPr>
          <w:p w14:paraId="78912669" w14:textId="77777777" w:rsidR="00C96D61" w:rsidRPr="00B813D6" w:rsidRDefault="00C96D61" w:rsidP="00D310AB">
            <w:pPr>
              <w:rPr>
                <w:rFonts w:eastAsia="標楷體"/>
                <w:sz w:val="16"/>
                <w:szCs w:val="16"/>
              </w:rPr>
            </w:pPr>
            <w:r w:rsidRPr="00A8744A">
              <w:rPr>
                <w:rFonts w:ascii="Times New Roman" w:eastAsia="標楷體" w:hAnsi="Times New Roman" w:cs="Times New Roman"/>
                <w:sz w:val="16"/>
                <w:szCs w:val="16"/>
              </w:rPr>
              <w:t>18-94</w:t>
            </w:r>
          </w:p>
        </w:tc>
        <w:tc>
          <w:tcPr>
            <w:tcW w:w="369" w:type="pct"/>
          </w:tcPr>
          <w:p w14:paraId="737B9356" w14:textId="77777777" w:rsidR="00C96D61" w:rsidRPr="00B813D6" w:rsidRDefault="00C96D61" w:rsidP="00D310AB">
            <w:pPr>
              <w:rPr>
                <w:rFonts w:eastAsia="標楷體"/>
                <w:sz w:val="16"/>
                <w:szCs w:val="16"/>
              </w:rPr>
            </w:pPr>
            <w:r w:rsidRPr="00A8744A">
              <w:rPr>
                <w:rFonts w:ascii="Times New Roman" w:eastAsia="標楷體" w:hAnsi="Times New Roman" w:cs="Times New Roman"/>
                <w:sz w:val="16"/>
                <w:szCs w:val="16"/>
              </w:rPr>
              <w:t>3.08</w:t>
            </w:r>
          </w:p>
        </w:tc>
      </w:tr>
      <w:tr w:rsidR="0080454E" w:rsidRPr="00B813D6" w14:paraId="53180F8A" w14:textId="77777777" w:rsidTr="00DD0578">
        <w:trPr>
          <w:trHeight w:val="348"/>
        </w:trPr>
        <w:tc>
          <w:tcPr>
            <w:tcW w:w="939" w:type="pct"/>
          </w:tcPr>
          <w:p w14:paraId="5D636494" w14:textId="77777777" w:rsidR="00C96D61" w:rsidRPr="009646EA" w:rsidRDefault="00C96D61" w:rsidP="00D310AB">
            <w:pPr>
              <w:rPr>
                <w:rFonts w:ascii="Times New Roman" w:eastAsia="標楷體" w:hAnsi="Times New Roman" w:cs="Times New Roman"/>
                <w:color w:val="222222"/>
                <w:sz w:val="16"/>
                <w:szCs w:val="16"/>
                <w:shd w:val="clear" w:color="auto" w:fill="FFFFFF"/>
              </w:rPr>
            </w:pPr>
            <w:r w:rsidRPr="00A8744A">
              <w:rPr>
                <w:rFonts w:ascii="Times New Roman" w:eastAsia="標楷體" w:hAnsi="Times New Roman" w:cs="Times New Roman"/>
                <w:color w:val="000000" w:themeColor="text1"/>
                <w:sz w:val="16"/>
                <w:szCs w:val="16"/>
                <w:shd w:val="clear" w:color="auto" w:fill="FFFFFF"/>
              </w:rPr>
              <w:t>Wood et al.</w:t>
            </w:r>
            <w:r>
              <w:rPr>
                <w:rFonts w:ascii="Times New Roman" w:eastAsia="標楷體" w:hAnsi="Times New Roman" w:cs="Times New Roman" w:hint="eastAsia"/>
                <w:color w:val="000000" w:themeColor="text1"/>
                <w:sz w:val="16"/>
                <w:szCs w:val="16"/>
                <w:shd w:val="clear" w:color="auto" w:fill="FFFFFF"/>
                <w:lang w:eastAsia="zh-TW"/>
              </w:rPr>
              <w:t>,</w:t>
            </w:r>
            <w:r w:rsidRPr="00A8744A">
              <w:rPr>
                <w:rFonts w:ascii="Times New Roman" w:eastAsia="標楷體" w:hAnsi="Times New Roman" w:cs="Times New Roman"/>
                <w:color w:val="000000" w:themeColor="text1"/>
                <w:sz w:val="16"/>
                <w:szCs w:val="16"/>
                <w:shd w:val="clear" w:color="auto" w:fill="FFFFFF"/>
              </w:rPr>
              <w:t xml:space="preserve"> 2022</w:t>
            </w:r>
          </w:p>
        </w:tc>
        <w:tc>
          <w:tcPr>
            <w:tcW w:w="2139" w:type="pct"/>
          </w:tcPr>
          <w:p w14:paraId="4916596E" w14:textId="77777777" w:rsidR="00C96D61" w:rsidRDefault="00C96D61" w:rsidP="00D310AB">
            <w:pPr>
              <w:rPr>
                <w:rFonts w:ascii="Times New Roman" w:eastAsia="標楷體" w:hAnsi="Times New Roman" w:cs="Times New Roman"/>
                <w:sz w:val="16"/>
                <w:szCs w:val="16"/>
              </w:rPr>
            </w:pPr>
            <w:r w:rsidRPr="00A8744A">
              <w:rPr>
                <w:rFonts w:ascii="Times New Roman" w:eastAsia="標楷體" w:hAnsi="Times New Roman" w:cs="Times New Roman"/>
                <w:color w:val="1F1F1F"/>
                <w:sz w:val="16"/>
                <w:szCs w:val="16"/>
              </w:rPr>
              <w:t xml:space="preserve">Local </w:t>
            </w:r>
            <w:proofErr w:type="gramStart"/>
            <w:r w:rsidRPr="00A8744A">
              <w:rPr>
                <w:rFonts w:ascii="Times New Roman" w:eastAsia="標楷體" w:hAnsi="Times New Roman" w:cs="Times New Roman"/>
                <w:color w:val="1F1F1F"/>
                <w:sz w:val="16"/>
                <w:szCs w:val="16"/>
              </w:rPr>
              <w:t>Hospital(</w:t>
            </w:r>
            <w:proofErr w:type="gramEnd"/>
            <w:r w:rsidRPr="00A8744A">
              <w:rPr>
                <w:rFonts w:ascii="Times New Roman" w:eastAsia="標楷體" w:hAnsi="Times New Roman" w:cs="Times New Roman"/>
                <w:color w:val="1F1F1F"/>
                <w:sz w:val="16"/>
                <w:szCs w:val="16"/>
              </w:rPr>
              <w:t>19,807)</w:t>
            </w:r>
          </w:p>
        </w:tc>
        <w:tc>
          <w:tcPr>
            <w:tcW w:w="756" w:type="pct"/>
          </w:tcPr>
          <w:p w14:paraId="7971BEBA" w14:textId="77777777" w:rsidR="00C96D61" w:rsidRDefault="00C96D61" w:rsidP="00D310AB">
            <w:pPr>
              <w:rPr>
                <w:rFonts w:ascii="Times New Roman" w:eastAsia="標楷體" w:hAnsi="Times New Roman" w:cs="Times New Roman"/>
                <w:sz w:val="16"/>
                <w:szCs w:val="16"/>
              </w:rPr>
            </w:pPr>
            <w:r w:rsidRPr="00A8744A">
              <w:rPr>
                <w:rFonts w:ascii="Times New Roman" w:eastAsia="標楷體" w:hAnsi="Times New Roman" w:cs="Times New Roman"/>
                <w:sz w:val="16"/>
                <w:szCs w:val="16"/>
              </w:rPr>
              <w:t>15,146/4,661</w:t>
            </w:r>
          </w:p>
        </w:tc>
        <w:tc>
          <w:tcPr>
            <w:tcW w:w="797" w:type="pct"/>
          </w:tcPr>
          <w:p w14:paraId="1BAEE9BF" w14:textId="77777777" w:rsidR="00C96D61" w:rsidRDefault="00C96D61" w:rsidP="00D310AB">
            <w:pPr>
              <w:rPr>
                <w:rFonts w:ascii="Times New Roman" w:eastAsia="標楷體" w:hAnsi="Times New Roman" w:cs="Times New Roman"/>
                <w:sz w:val="16"/>
                <w:szCs w:val="16"/>
              </w:rPr>
            </w:pPr>
            <w:r w:rsidRPr="00A8744A">
              <w:rPr>
                <w:rFonts w:ascii="Times New Roman" w:eastAsia="標楷體" w:hAnsi="Times New Roman" w:cs="Times New Roman"/>
                <w:sz w:val="16"/>
                <w:szCs w:val="16"/>
              </w:rPr>
              <w:t>18-95</w:t>
            </w:r>
          </w:p>
        </w:tc>
        <w:tc>
          <w:tcPr>
            <w:tcW w:w="369" w:type="pct"/>
          </w:tcPr>
          <w:p w14:paraId="204A07C0" w14:textId="77777777" w:rsidR="00C96D61" w:rsidRDefault="00C96D61" w:rsidP="00D310AB">
            <w:pPr>
              <w:rPr>
                <w:rFonts w:ascii="Times New Roman" w:eastAsia="標楷體" w:hAnsi="Times New Roman" w:cs="Times New Roman"/>
                <w:sz w:val="16"/>
                <w:szCs w:val="16"/>
              </w:rPr>
            </w:pPr>
            <w:r w:rsidRPr="00A8744A">
              <w:rPr>
                <w:rFonts w:ascii="Times New Roman" w:eastAsia="標楷體" w:hAnsi="Times New Roman" w:cs="Times New Roman"/>
                <w:sz w:val="16"/>
                <w:szCs w:val="16"/>
              </w:rPr>
              <w:t>2.97</w:t>
            </w:r>
          </w:p>
        </w:tc>
      </w:tr>
      <w:tr w:rsidR="0080454E" w:rsidRPr="00B813D6" w14:paraId="4FF9E93B" w14:textId="77777777" w:rsidTr="00DD0578">
        <w:trPr>
          <w:trHeight w:val="348"/>
        </w:trPr>
        <w:tc>
          <w:tcPr>
            <w:tcW w:w="939" w:type="pct"/>
          </w:tcPr>
          <w:p w14:paraId="5D190336" w14:textId="77777777" w:rsidR="00C96D61" w:rsidRPr="006875E1" w:rsidRDefault="00C96D61" w:rsidP="00D310AB">
            <w:pPr>
              <w:rPr>
                <w:rFonts w:eastAsia="標楷體"/>
                <w:color w:val="222222"/>
                <w:sz w:val="16"/>
                <w:szCs w:val="16"/>
                <w:shd w:val="clear" w:color="auto" w:fill="FFFFFF"/>
              </w:rPr>
            </w:pPr>
            <w:proofErr w:type="spellStart"/>
            <w:r w:rsidRPr="0057757B">
              <w:rPr>
                <w:rFonts w:ascii="Times New Roman" w:eastAsia="標楷體" w:hAnsi="Times New Roman" w:cs="Times New Roman"/>
                <w:color w:val="000000" w:themeColor="text1"/>
                <w:sz w:val="16"/>
                <w:szCs w:val="16"/>
                <w:shd w:val="clear" w:color="auto" w:fill="FFFFFF"/>
              </w:rPr>
              <w:t>Xifra-Porxas</w:t>
            </w:r>
            <w:proofErr w:type="spellEnd"/>
            <w:r w:rsidRPr="0057757B">
              <w:rPr>
                <w:rFonts w:ascii="Times New Roman" w:eastAsia="標楷體" w:hAnsi="Times New Roman" w:cs="Times New Roman"/>
                <w:color w:val="000000" w:themeColor="text1"/>
                <w:sz w:val="16"/>
                <w:szCs w:val="16"/>
                <w:shd w:val="clear" w:color="auto" w:fill="FFFFFF"/>
              </w:rPr>
              <w:t xml:space="preserve"> et al., 2021</w:t>
            </w:r>
          </w:p>
        </w:tc>
        <w:tc>
          <w:tcPr>
            <w:tcW w:w="2139" w:type="pct"/>
          </w:tcPr>
          <w:p w14:paraId="239D25E8" w14:textId="77777777" w:rsidR="00C96D61" w:rsidRDefault="00C96D61" w:rsidP="00D310AB">
            <w:pPr>
              <w:rPr>
                <w:rFonts w:eastAsia="標楷體"/>
                <w:sz w:val="16"/>
                <w:szCs w:val="16"/>
              </w:rPr>
            </w:pPr>
            <w:proofErr w:type="spellStart"/>
            <w:proofErr w:type="gramStart"/>
            <w:r>
              <w:rPr>
                <w:rFonts w:ascii="Times New Roman" w:eastAsia="標楷體" w:hAnsi="Times New Roman" w:cs="Times New Roman" w:hint="eastAsia"/>
                <w:color w:val="1F1F1F"/>
                <w:sz w:val="16"/>
                <w:szCs w:val="16"/>
              </w:rPr>
              <w:t>CamCAN</w:t>
            </w:r>
            <w:proofErr w:type="spellEnd"/>
            <w:r>
              <w:rPr>
                <w:rFonts w:ascii="Times New Roman" w:eastAsia="標楷體" w:hAnsi="Times New Roman" w:cs="Times New Roman" w:hint="eastAsia"/>
                <w:color w:val="1F1F1F"/>
                <w:sz w:val="16"/>
                <w:szCs w:val="16"/>
              </w:rPr>
              <w:t>(</w:t>
            </w:r>
            <w:proofErr w:type="gramEnd"/>
            <w:r>
              <w:rPr>
                <w:rFonts w:ascii="Times New Roman" w:eastAsia="標楷體" w:hAnsi="Times New Roman" w:cs="Times New Roman" w:hint="eastAsia"/>
                <w:color w:val="1F1F1F"/>
                <w:sz w:val="16"/>
                <w:szCs w:val="16"/>
              </w:rPr>
              <w:t>613)</w:t>
            </w:r>
          </w:p>
        </w:tc>
        <w:tc>
          <w:tcPr>
            <w:tcW w:w="756" w:type="pct"/>
          </w:tcPr>
          <w:p w14:paraId="5EC3EF59"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w:t>
            </w:r>
          </w:p>
        </w:tc>
        <w:tc>
          <w:tcPr>
            <w:tcW w:w="797" w:type="pct"/>
          </w:tcPr>
          <w:p w14:paraId="1DC220C5"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18-88</w:t>
            </w:r>
          </w:p>
        </w:tc>
        <w:tc>
          <w:tcPr>
            <w:tcW w:w="369" w:type="pct"/>
          </w:tcPr>
          <w:p w14:paraId="3B6FED93"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4.88</w:t>
            </w:r>
          </w:p>
        </w:tc>
      </w:tr>
      <w:tr w:rsidR="0080454E" w:rsidRPr="00B813D6" w14:paraId="5D5E753D" w14:textId="77777777" w:rsidTr="00DD0578">
        <w:trPr>
          <w:trHeight w:val="348"/>
        </w:trPr>
        <w:tc>
          <w:tcPr>
            <w:tcW w:w="939" w:type="pct"/>
          </w:tcPr>
          <w:p w14:paraId="41756B8D" w14:textId="77777777" w:rsidR="00C96D61" w:rsidRPr="0057757B" w:rsidRDefault="00C96D61" w:rsidP="00D310AB">
            <w:pPr>
              <w:rPr>
                <w:rFonts w:eastAsia="標楷體"/>
                <w:color w:val="000000" w:themeColor="text1"/>
                <w:sz w:val="16"/>
                <w:szCs w:val="16"/>
                <w:shd w:val="clear" w:color="auto" w:fill="FFFFFF"/>
              </w:rPr>
            </w:pPr>
            <w:r w:rsidRPr="006875E1">
              <w:rPr>
                <w:rFonts w:ascii="Times New Roman" w:eastAsia="標楷體" w:hAnsi="Times New Roman" w:cs="Times New Roman"/>
                <w:color w:val="222222"/>
                <w:sz w:val="16"/>
                <w:szCs w:val="16"/>
                <w:shd w:val="clear" w:color="auto" w:fill="FFFFFF"/>
              </w:rPr>
              <w:t>Wang et al., 2019</w:t>
            </w:r>
          </w:p>
        </w:tc>
        <w:tc>
          <w:tcPr>
            <w:tcW w:w="2139" w:type="pct"/>
          </w:tcPr>
          <w:p w14:paraId="50ABE85F" w14:textId="77777777" w:rsidR="00C96D61" w:rsidRDefault="00C96D61" w:rsidP="00D310AB">
            <w:pPr>
              <w:rPr>
                <w:rFonts w:eastAsia="標楷體"/>
                <w:color w:val="1F1F1F"/>
                <w:sz w:val="16"/>
                <w:szCs w:val="16"/>
              </w:rPr>
            </w:pPr>
            <w:r>
              <w:rPr>
                <w:rFonts w:ascii="Times New Roman" w:eastAsia="標楷體" w:hAnsi="Times New Roman" w:cs="Times New Roman" w:hint="eastAsia"/>
                <w:sz w:val="16"/>
                <w:szCs w:val="16"/>
              </w:rPr>
              <w:t xml:space="preserve">Rotterdam </w:t>
            </w:r>
            <w:proofErr w:type="gramStart"/>
            <w:r>
              <w:rPr>
                <w:rFonts w:ascii="Times New Roman" w:eastAsia="標楷體" w:hAnsi="Times New Roman" w:cs="Times New Roman" w:hint="eastAsia"/>
                <w:sz w:val="16"/>
                <w:szCs w:val="16"/>
              </w:rPr>
              <w:t>Study(</w:t>
            </w:r>
            <w:proofErr w:type="gramEnd"/>
            <w:r>
              <w:rPr>
                <w:rFonts w:ascii="Times New Roman" w:eastAsia="標楷體" w:hAnsi="Times New Roman" w:cs="Times New Roman" w:hint="eastAsia"/>
                <w:sz w:val="16"/>
                <w:szCs w:val="16"/>
              </w:rPr>
              <w:t>8,768)</w:t>
            </w:r>
          </w:p>
        </w:tc>
        <w:tc>
          <w:tcPr>
            <w:tcW w:w="756" w:type="pct"/>
          </w:tcPr>
          <w:p w14:paraId="6DFE70C8"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5865/550</w:t>
            </w:r>
          </w:p>
        </w:tc>
        <w:tc>
          <w:tcPr>
            <w:tcW w:w="797" w:type="pct"/>
          </w:tcPr>
          <w:p w14:paraId="5539948D"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46-96</w:t>
            </w:r>
          </w:p>
        </w:tc>
        <w:tc>
          <w:tcPr>
            <w:tcW w:w="369" w:type="pct"/>
          </w:tcPr>
          <w:p w14:paraId="1D04D4A5"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4.45</w:t>
            </w:r>
          </w:p>
        </w:tc>
      </w:tr>
      <w:tr w:rsidR="0080454E" w:rsidRPr="00B813D6" w14:paraId="3BEC5393" w14:textId="77777777" w:rsidTr="00DD0578">
        <w:trPr>
          <w:trHeight w:val="348"/>
        </w:trPr>
        <w:tc>
          <w:tcPr>
            <w:tcW w:w="939" w:type="pct"/>
          </w:tcPr>
          <w:p w14:paraId="0BC480F3" w14:textId="77777777" w:rsidR="00C96D61" w:rsidRPr="00A8744A" w:rsidRDefault="00C96D61" w:rsidP="00D310AB">
            <w:pPr>
              <w:rPr>
                <w:rFonts w:eastAsia="標楷體"/>
                <w:color w:val="222222"/>
                <w:sz w:val="16"/>
                <w:szCs w:val="16"/>
                <w:shd w:val="clear" w:color="auto" w:fill="FFFFFF"/>
              </w:rPr>
            </w:pPr>
            <w:r w:rsidRPr="00A8744A">
              <w:rPr>
                <w:rFonts w:ascii="Times New Roman" w:eastAsia="標楷體" w:hAnsi="Times New Roman" w:cs="Times New Roman"/>
                <w:color w:val="222222"/>
                <w:sz w:val="16"/>
                <w:szCs w:val="16"/>
                <w:shd w:val="clear" w:color="auto" w:fill="FFFFFF"/>
              </w:rPr>
              <w:t>Jonsson et al., 2019</w:t>
            </w:r>
          </w:p>
        </w:tc>
        <w:tc>
          <w:tcPr>
            <w:tcW w:w="2139" w:type="pct"/>
          </w:tcPr>
          <w:p w14:paraId="0C93B150" w14:textId="77777777" w:rsidR="00C96D61" w:rsidRPr="00A8744A" w:rsidRDefault="00C96D61" w:rsidP="00D310AB">
            <w:pPr>
              <w:rPr>
                <w:rFonts w:eastAsia="標楷體"/>
                <w:sz w:val="16"/>
                <w:szCs w:val="16"/>
              </w:rPr>
            </w:pPr>
            <w:proofErr w:type="spellStart"/>
            <w:proofErr w:type="gramStart"/>
            <w:r w:rsidRPr="00A8744A">
              <w:rPr>
                <w:rFonts w:ascii="Times New Roman" w:eastAsia="標楷體" w:hAnsi="Times New Roman" w:cs="Times New Roman"/>
                <w:sz w:val="16"/>
                <w:szCs w:val="16"/>
              </w:rPr>
              <w:t>DeCODE</w:t>
            </w:r>
            <w:proofErr w:type="spellEnd"/>
            <w:r w:rsidRPr="00A8744A">
              <w:rPr>
                <w:rFonts w:ascii="Times New Roman" w:eastAsia="標楷體" w:hAnsi="Times New Roman" w:cs="Times New Roman"/>
                <w:sz w:val="16"/>
                <w:szCs w:val="16"/>
              </w:rPr>
              <w:t>(</w:t>
            </w:r>
            <w:proofErr w:type="gramEnd"/>
            <w:r w:rsidRPr="00A8744A">
              <w:rPr>
                <w:rFonts w:ascii="Times New Roman" w:eastAsia="標楷體" w:hAnsi="Times New Roman" w:cs="Times New Roman"/>
                <w:sz w:val="16"/>
                <w:szCs w:val="16"/>
              </w:rPr>
              <w:t xml:space="preserve">1,469), </w:t>
            </w:r>
            <w:proofErr w:type="gramStart"/>
            <w:r w:rsidRPr="00A8744A">
              <w:rPr>
                <w:rFonts w:ascii="Times New Roman" w:eastAsia="標楷體" w:hAnsi="Times New Roman" w:cs="Times New Roman"/>
                <w:sz w:val="16"/>
                <w:szCs w:val="16"/>
              </w:rPr>
              <w:t>IXI(</w:t>
            </w:r>
            <w:proofErr w:type="gramEnd"/>
            <w:r w:rsidRPr="00A8744A">
              <w:rPr>
                <w:rFonts w:ascii="Times New Roman" w:eastAsia="標楷體" w:hAnsi="Times New Roman" w:cs="Times New Roman"/>
                <w:sz w:val="16"/>
                <w:szCs w:val="16"/>
              </w:rPr>
              <w:t xml:space="preserve">440), UK </w:t>
            </w:r>
            <w:proofErr w:type="gramStart"/>
            <w:r w:rsidRPr="00A8744A">
              <w:rPr>
                <w:rFonts w:ascii="Times New Roman" w:eastAsia="標楷體" w:hAnsi="Times New Roman" w:cs="Times New Roman"/>
                <w:sz w:val="16"/>
                <w:szCs w:val="16"/>
              </w:rPr>
              <w:t>biobank(</w:t>
            </w:r>
            <w:proofErr w:type="gramEnd"/>
            <w:r w:rsidRPr="00A8744A">
              <w:rPr>
                <w:rFonts w:ascii="Times New Roman" w:eastAsia="標楷體" w:hAnsi="Times New Roman" w:cs="Times New Roman"/>
                <w:sz w:val="16"/>
                <w:szCs w:val="16"/>
              </w:rPr>
              <w:t xml:space="preserve">12,395) </w:t>
            </w:r>
          </w:p>
        </w:tc>
        <w:tc>
          <w:tcPr>
            <w:tcW w:w="756" w:type="pct"/>
          </w:tcPr>
          <w:p w14:paraId="19060509" w14:textId="77777777" w:rsidR="00C96D61" w:rsidRPr="005462A3" w:rsidRDefault="00C96D61" w:rsidP="00D310AB">
            <w:pPr>
              <w:rPr>
                <w:rFonts w:eastAsia="標楷體"/>
                <w:sz w:val="16"/>
                <w:szCs w:val="16"/>
                <w:vertAlign w:val="superscript"/>
              </w:rPr>
            </w:pPr>
            <w:r w:rsidRPr="00A8744A">
              <w:rPr>
                <w:rFonts w:ascii="Times New Roman" w:eastAsia="標楷體" w:hAnsi="Times New Roman" w:cs="Times New Roman"/>
                <w:sz w:val="16"/>
                <w:szCs w:val="16"/>
              </w:rPr>
              <w:t>1,909</w:t>
            </w:r>
            <w:r>
              <w:rPr>
                <w:rFonts w:ascii="Times New Roman" w:eastAsia="標楷體" w:hAnsi="Times New Roman" w:cs="Times New Roman" w:hint="eastAsia"/>
                <w:sz w:val="16"/>
                <w:szCs w:val="16"/>
              </w:rPr>
              <w:t>/</w:t>
            </w:r>
            <w:r w:rsidRPr="00A8744A">
              <w:rPr>
                <w:rFonts w:ascii="Times New Roman" w:eastAsia="標楷體" w:hAnsi="Times New Roman" w:cs="Times New Roman"/>
                <w:sz w:val="16"/>
                <w:szCs w:val="16"/>
              </w:rPr>
              <w:t>12,395</w:t>
            </w:r>
            <w:r>
              <w:rPr>
                <w:rFonts w:ascii="Times New Roman" w:eastAsia="標楷體" w:hAnsi="Times New Roman" w:cs="Times New Roman"/>
                <w:sz w:val="16"/>
                <w:szCs w:val="16"/>
                <w:vertAlign w:val="superscript"/>
                <w:lang w:eastAsia="zh-TW"/>
              </w:rPr>
              <w:t>b</w:t>
            </w:r>
          </w:p>
        </w:tc>
        <w:tc>
          <w:tcPr>
            <w:tcW w:w="797" w:type="pct"/>
          </w:tcPr>
          <w:p w14:paraId="16FBDBE0" w14:textId="77777777" w:rsidR="00C96D61" w:rsidRPr="00A8744A" w:rsidRDefault="00C96D61" w:rsidP="00D310AB">
            <w:pPr>
              <w:rPr>
                <w:rFonts w:eastAsia="標楷體"/>
                <w:sz w:val="16"/>
                <w:szCs w:val="16"/>
              </w:rPr>
            </w:pPr>
            <w:r w:rsidRPr="00A8744A">
              <w:rPr>
                <w:rFonts w:ascii="Times New Roman" w:eastAsia="標楷體" w:hAnsi="Times New Roman" w:cs="Times New Roman"/>
                <w:sz w:val="16"/>
                <w:szCs w:val="16"/>
              </w:rPr>
              <w:t>45-80</w:t>
            </w:r>
          </w:p>
        </w:tc>
        <w:tc>
          <w:tcPr>
            <w:tcW w:w="369" w:type="pct"/>
          </w:tcPr>
          <w:p w14:paraId="572EDD4A" w14:textId="77777777" w:rsidR="00C96D61" w:rsidRPr="00A8744A" w:rsidRDefault="00C96D61" w:rsidP="00D310AB">
            <w:pPr>
              <w:rPr>
                <w:rFonts w:eastAsia="標楷體"/>
                <w:sz w:val="16"/>
                <w:szCs w:val="16"/>
              </w:rPr>
            </w:pPr>
            <w:r w:rsidRPr="00A8744A">
              <w:rPr>
                <w:rFonts w:ascii="Times New Roman" w:eastAsia="標楷體" w:hAnsi="Times New Roman" w:cs="Times New Roman"/>
                <w:sz w:val="16"/>
                <w:szCs w:val="16"/>
              </w:rPr>
              <w:t>3.63</w:t>
            </w:r>
          </w:p>
        </w:tc>
      </w:tr>
      <w:tr w:rsidR="0080454E" w:rsidRPr="00B813D6" w14:paraId="5D0599BC" w14:textId="77777777" w:rsidTr="00DD0578">
        <w:trPr>
          <w:trHeight w:val="348"/>
        </w:trPr>
        <w:tc>
          <w:tcPr>
            <w:tcW w:w="939" w:type="pct"/>
          </w:tcPr>
          <w:p w14:paraId="744EF342" w14:textId="77777777" w:rsidR="00C96D61" w:rsidRPr="0057757B" w:rsidRDefault="00C96D61" w:rsidP="00D310AB">
            <w:pPr>
              <w:rPr>
                <w:rFonts w:eastAsia="標楷體"/>
                <w:color w:val="000000" w:themeColor="text1"/>
                <w:sz w:val="16"/>
                <w:szCs w:val="16"/>
                <w:shd w:val="clear" w:color="auto" w:fill="FFFFFF"/>
              </w:rPr>
            </w:pPr>
            <w:r w:rsidRPr="00A762C9">
              <w:rPr>
                <w:rFonts w:ascii="Times New Roman" w:eastAsia="標楷體" w:hAnsi="Times New Roman" w:cs="Times New Roman"/>
                <w:color w:val="000000" w:themeColor="text1"/>
                <w:sz w:val="16"/>
                <w:szCs w:val="16"/>
                <w:shd w:val="clear" w:color="auto" w:fill="FFFFFF"/>
              </w:rPr>
              <w:t>Lancaster et al., 2018</w:t>
            </w:r>
          </w:p>
        </w:tc>
        <w:tc>
          <w:tcPr>
            <w:tcW w:w="2139" w:type="pct"/>
          </w:tcPr>
          <w:p w14:paraId="4035FA51" w14:textId="3C11B5D7" w:rsidR="00C96D61" w:rsidRPr="00DD0578" w:rsidRDefault="00C96D61" w:rsidP="00DD0578">
            <w:pPr>
              <w:rPr>
                <w:rFonts w:ascii="Times New Roman" w:eastAsia="標楷體" w:hAnsi="Times New Roman" w:cs="Times New Roman"/>
                <w:color w:val="1F1F1F"/>
                <w:sz w:val="16"/>
                <w:szCs w:val="16"/>
                <w:vertAlign w:val="superscript"/>
              </w:rPr>
            </w:pPr>
            <w:proofErr w:type="gramStart"/>
            <w:r>
              <w:rPr>
                <w:rFonts w:ascii="Times New Roman" w:eastAsia="標楷體" w:hAnsi="Times New Roman" w:cs="Times New Roman" w:hint="eastAsia"/>
                <w:color w:val="1F1F1F"/>
                <w:sz w:val="16"/>
                <w:szCs w:val="16"/>
                <w:lang w:eastAsia="zh-TW"/>
              </w:rPr>
              <w:t>BAHC(2,003)</w:t>
            </w:r>
            <w:r>
              <w:rPr>
                <w:rFonts w:ascii="Times New Roman" w:eastAsia="標楷體" w:hAnsi="Times New Roman" w:cs="Times New Roman"/>
                <w:color w:val="1F1F1F"/>
                <w:sz w:val="16"/>
                <w:szCs w:val="16"/>
                <w:vertAlign w:val="superscript"/>
                <w:lang w:eastAsia="zh-TW"/>
              </w:rPr>
              <w:t>c</w:t>
            </w:r>
            <w:proofErr w:type="gramEnd"/>
            <w:r w:rsidR="00DD0578">
              <w:rPr>
                <w:rFonts w:ascii="Times New Roman" w:eastAsia="標楷體" w:hAnsi="Times New Roman" w:cs="Times New Roman"/>
                <w:color w:val="1F1F1F"/>
                <w:sz w:val="16"/>
                <w:szCs w:val="16"/>
              </w:rPr>
              <w:t xml:space="preserve">, </w:t>
            </w:r>
            <w:proofErr w:type="spellStart"/>
            <w:proofErr w:type="gramStart"/>
            <w:r w:rsidR="00DD0578">
              <w:rPr>
                <w:rFonts w:ascii="Times New Roman" w:eastAsia="標楷體" w:hAnsi="Times New Roman" w:cs="Times New Roman"/>
                <w:color w:val="1F1F1F"/>
                <w:sz w:val="16"/>
                <w:szCs w:val="16"/>
              </w:rPr>
              <w:t>C</w:t>
            </w:r>
            <w:r>
              <w:rPr>
                <w:rFonts w:ascii="Times New Roman" w:eastAsia="標楷體" w:hAnsi="Times New Roman" w:cs="Times New Roman" w:hint="eastAsia"/>
                <w:color w:val="1F1F1F"/>
                <w:sz w:val="16"/>
                <w:szCs w:val="16"/>
              </w:rPr>
              <w:t>amCAN</w:t>
            </w:r>
            <w:proofErr w:type="spellEnd"/>
            <w:r>
              <w:rPr>
                <w:rFonts w:ascii="Times New Roman" w:eastAsia="標楷體" w:hAnsi="Times New Roman" w:cs="Times New Roman" w:hint="eastAsia"/>
                <w:color w:val="1F1F1F"/>
                <w:sz w:val="16"/>
                <w:szCs w:val="16"/>
              </w:rPr>
              <w:t>(</w:t>
            </w:r>
            <w:proofErr w:type="gramEnd"/>
            <w:r>
              <w:rPr>
                <w:rFonts w:ascii="Times New Roman" w:eastAsia="標楷體" w:hAnsi="Times New Roman" w:cs="Times New Roman" w:hint="eastAsia"/>
                <w:color w:val="1F1F1F"/>
                <w:sz w:val="16"/>
                <w:szCs w:val="16"/>
              </w:rPr>
              <w:t>648)</w:t>
            </w:r>
          </w:p>
        </w:tc>
        <w:tc>
          <w:tcPr>
            <w:tcW w:w="756" w:type="pct"/>
          </w:tcPr>
          <w:p w14:paraId="71D0DBC6"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w:t>
            </w:r>
          </w:p>
        </w:tc>
        <w:tc>
          <w:tcPr>
            <w:tcW w:w="797" w:type="pct"/>
          </w:tcPr>
          <w:p w14:paraId="748C3FC6"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18-88</w:t>
            </w:r>
          </w:p>
        </w:tc>
        <w:tc>
          <w:tcPr>
            <w:tcW w:w="369" w:type="pct"/>
          </w:tcPr>
          <w:p w14:paraId="43779115"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5.08</w:t>
            </w:r>
          </w:p>
        </w:tc>
      </w:tr>
      <w:tr w:rsidR="0080454E" w:rsidRPr="00B813D6" w14:paraId="6596B959" w14:textId="77777777" w:rsidTr="00DD0578">
        <w:trPr>
          <w:trHeight w:val="348"/>
        </w:trPr>
        <w:tc>
          <w:tcPr>
            <w:tcW w:w="939" w:type="pct"/>
          </w:tcPr>
          <w:p w14:paraId="3AE7A999" w14:textId="77777777" w:rsidR="00C96D61" w:rsidRPr="00A762C9" w:rsidRDefault="00C96D61" w:rsidP="00D310AB">
            <w:pPr>
              <w:rPr>
                <w:rFonts w:eastAsia="標楷體"/>
                <w:color w:val="000000" w:themeColor="text1"/>
                <w:sz w:val="16"/>
                <w:szCs w:val="16"/>
                <w:shd w:val="clear" w:color="auto" w:fill="FFFFFF"/>
              </w:rPr>
            </w:pPr>
            <w:r w:rsidRPr="00FF61E0">
              <w:rPr>
                <w:rFonts w:ascii="Times New Roman" w:eastAsia="標楷體" w:hAnsi="Times New Roman" w:cs="Times New Roman"/>
                <w:color w:val="222222"/>
                <w:sz w:val="16"/>
                <w:szCs w:val="16"/>
                <w:shd w:val="clear" w:color="auto" w:fill="FFFFFF"/>
              </w:rPr>
              <w:t>Liem et al., 2017</w:t>
            </w:r>
          </w:p>
        </w:tc>
        <w:tc>
          <w:tcPr>
            <w:tcW w:w="2139" w:type="pct"/>
          </w:tcPr>
          <w:p w14:paraId="6462266D" w14:textId="77777777" w:rsidR="00C96D61" w:rsidRDefault="00C96D61" w:rsidP="00D310AB">
            <w:pPr>
              <w:rPr>
                <w:rFonts w:eastAsia="標楷體"/>
                <w:color w:val="1F1F1F"/>
                <w:sz w:val="16"/>
                <w:szCs w:val="16"/>
                <w:lang w:eastAsia="zh-TW"/>
              </w:rPr>
            </w:pPr>
            <w:proofErr w:type="gramStart"/>
            <w:r>
              <w:rPr>
                <w:rFonts w:ascii="Times New Roman" w:eastAsia="標楷體" w:hAnsi="Times New Roman" w:cs="Times New Roman" w:hint="eastAsia"/>
                <w:sz w:val="16"/>
                <w:szCs w:val="16"/>
              </w:rPr>
              <w:t>LIFE(</w:t>
            </w:r>
            <w:proofErr w:type="gramEnd"/>
            <w:r>
              <w:rPr>
                <w:rFonts w:ascii="Times New Roman" w:eastAsia="標楷體" w:hAnsi="Times New Roman" w:cs="Times New Roman" w:hint="eastAsia"/>
                <w:sz w:val="16"/>
                <w:szCs w:val="16"/>
              </w:rPr>
              <w:t>2,354)</w:t>
            </w:r>
          </w:p>
        </w:tc>
        <w:tc>
          <w:tcPr>
            <w:tcW w:w="756" w:type="pct"/>
          </w:tcPr>
          <w:p w14:paraId="24690741"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1177/1177</w:t>
            </w:r>
          </w:p>
        </w:tc>
        <w:tc>
          <w:tcPr>
            <w:tcW w:w="797" w:type="pct"/>
          </w:tcPr>
          <w:p w14:paraId="6C48126A"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19-82</w:t>
            </w:r>
          </w:p>
        </w:tc>
        <w:tc>
          <w:tcPr>
            <w:tcW w:w="369" w:type="pct"/>
          </w:tcPr>
          <w:p w14:paraId="23F7697E"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4.29</w:t>
            </w:r>
          </w:p>
        </w:tc>
      </w:tr>
      <w:tr w:rsidR="0080454E" w:rsidRPr="00B813D6" w14:paraId="0D291684" w14:textId="77777777" w:rsidTr="00DD0578">
        <w:trPr>
          <w:trHeight w:val="348"/>
        </w:trPr>
        <w:tc>
          <w:tcPr>
            <w:tcW w:w="939" w:type="pct"/>
          </w:tcPr>
          <w:p w14:paraId="62517C79" w14:textId="77777777" w:rsidR="00C96D61" w:rsidRPr="00A762C9" w:rsidRDefault="00C96D61" w:rsidP="00D310AB">
            <w:pPr>
              <w:rPr>
                <w:rFonts w:eastAsia="標楷體"/>
                <w:color w:val="000000" w:themeColor="text1"/>
                <w:sz w:val="16"/>
                <w:szCs w:val="16"/>
                <w:shd w:val="clear" w:color="auto" w:fill="FFFFFF"/>
              </w:rPr>
            </w:pPr>
            <w:r w:rsidRPr="009646EA">
              <w:rPr>
                <w:rFonts w:ascii="Times New Roman" w:eastAsia="標楷體" w:hAnsi="Times New Roman" w:cs="Times New Roman"/>
                <w:color w:val="222222"/>
                <w:sz w:val="16"/>
                <w:szCs w:val="16"/>
                <w:shd w:val="clear" w:color="auto" w:fill="FFFFFF"/>
              </w:rPr>
              <w:t>Cole et al., 2017</w:t>
            </w:r>
          </w:p>
        </w:tc>
        <w:tc>
          <w:tcPr>
            <w:tcW w:w="2139" w:type="pct"/>
          </w:tcPr>
          <w:p w14:paraId="6B21126F" w14:textId="47FDE1C4" w:rsidR="00C96D61" w:rsidRPr="00D23061" w:rsidRDefault="00C96D61" w:rsidP="00D310AB">
            <w:pPr>
              <w:rPr>
                <w:rFonts w:eastAsia="標楷體"/>
                <w:color w:val="1F1F1F"/>
                <w:sz w:val="16"/>
                <w:szCs w:val="16"/>
                <w:vertAlign w:val="superscript"/>
                <w:lang w:eastAsia="zh-TW"/>
              </w:rPr>
            </w:pPr>
            <w:proofErr w:type="gramStart"/>
            <w:r>
              <w:rPr>
                <w:rFonts w:ascii="Times New Roman" w:eastAsia="標楷體" w:hAnsi="Times New Roman" w:cs="Times New Roman" w:hint="eastAsia"/>
                <w:sz w:val="16"/>
                <w:szCs w:val="16"/>
              </w:rPr>
              <w:t>BAHC(2,001)</w:t>
            </w:r>
            <w:r w:rsidR="00D23061">
              <w:rPr>
                <w:rFonts w:ascii="Times New Roman" w:eastAsia="標楷體" w:hAnsi="Times New Roman" w:cs="Times New Roman" w:hint="eastAsia"/>
                <w:sz w:val="16"/>
                <w:szCs w:val="16"/>
                <w:vertAlign w:val="superscript"/>
                <w:lang w:eastAsia="zh-TW"/>
              </w:rPr>
              <w:t>d</w:t>
            </w:r>
            <w:proofErr w:type="gramEnd"/>
          </w:p>
        </w:tc>
        <w:tc>
          <w:tcPr>
            <w:tcW w:w="756" w:type="pct"/>
          </w:tcPr>
          <w:p w14:paraId="6ECD1C6A"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1601/200</w:t>
            </w:r>
          </w:p>
        </w:tc>
        <w:tc>
          <w:tcPr>
            <w:tcW w:w="797" w:type="pct"/>
          </w:tcPr>
          <w:p w14:paraId="4DC80485"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18-90</w:t>
            </w:r>
          </w:p>
        </w:tc>
        <w:tc>
          <w:tcPr>
            <w:tcW w:w="369" w:type="pct"/>
          </w:tcPr>
          <w:p w14:paraId="0D623F75" w14:textId="77777777" w:rsidR="00C96D61" w:rsidRDefault="00C96D61" w:rsidP="00D310AB">
            <w:pPr>
              <w:rPr>
                <w:rFonts w:eastAsia="標楷體"/>
                <w:sz w:val="16"/>
                <w:szCs w:val="16"/>
              </w:rPr>
            </w:pPr>
            <w:r>
              <w:rPr>
                <w:rFonts w:ascii="Times New Roman" w:eastAsia="標楷體" w:hAnsi="Times New Roman" w:cs="Times New Roman" w:hint="eastAsia"/>
                <w:sz w:val="16"/>
                <w:szCs w:val="16"/>
              </w:rPr>
              <w:t>4.16</w:t>
            </w:r>
          </w:p>
        </w:tc>
      </w:tr>
    </w:tbl>
    <w:p w14:paraId="7C518377" w14:textId="77777777" w:rsidR="00C96D61" w:rsidRPr="00BC7ADE" w:rsidRDefault="00C96D61" w:rsidP="00D23061">
      <w:pPr>
        <w:pStyle w:val="a6"/>
      </w:pPr>
      <w:proofErr w:type="spellStart"/>
      <w:r w:rsidRPr="00BC7ADE">
        <w:rPr>
          <w:vertAlign w:val="superscript"/>
        </w:rPr>
        <w:t>a</w:t>
      </w:r>
      <w:r w:rsidRPr="00BC7ADE">
        <w:t>The</w:t>
      </w:r>
      <w:proofErr w:type="spellEnd"/>
      <w:r w:rsidRPr="00BC7ADE">
        <w:t xml:space="preserve"> Capital Medical University Xuanwu Hospital, in collaboration with 15 universities and hospitals nationwide, created a self-built dataset of whole-brain </w:t>
      </w:r>
      <w:proofErr w:type="spellStart"/>
      <w:r w:rsidRPr="00BC7ADE">
        <w:t>sMRI</w:t>
      </w:r>
      <w:proofErr w:type="spellEnd"/>
      <w:r w:rsidRPr="00BC7ADE">
        <w:t xml:space="preserve"> images collected from healthy volunteers using 3.0T MRI scans.</w:t>
      </w:r>
    </w:p>
    <w:p w14:paraId="5E2D714D" w14:textId="77777777" w:rsidR="00C96D61" w:rsidRPr="00BC7ADE" w:rsidRDefault="00C96D61" w:rsidP="00D23061">
      <w:pPr>
        <w:pStyle w:val="a6"/>
      </w:pPr>
      <w:proofErr w:type="spellStart"/>
      <w:r w:rsidRPr="00BC7ADE">
        <w:rPr>
          <w:vertAlign w:val="superscript"/>
        </w:rPr>
        <w:t>b</w:t>
      </w:r>
      <w:r w:rsidRPr="00BC7ADE">
        <w:t>DeCODE</w:t>
      </w:r>
      <w:proofErr w:type="spellEnd"/>
      <w:r w:rsidRPr="00BC7ADE">
        <w:t xml:space="preserve"> and IXI are used as training datasets, while the UK Biobank is used as the test dataset.</w:t>
      </w:r>
    </w:p>
    <w:p w14:paraId="10608798" w14:textId="77777777" w:rsidR="00C96D61" w:rsidRPr="00BC7ADE" w:rsidRDefault="00C96D61" w:rsidP="00D23061">
      <w:pPr>
        <w:pStyle w:val="a6"/>
      </w:pPr>
      <w:proofErr w:type="spellStart"/>
      <w:r w:rsidRPr="00BC7ADE">
        <w:rPr>
          <w:vertAlign w:val="superscript"/>
        </w:rPr>
        <w:t>c</w:t>
      </w:r>
      <w:r w:rsidRPr="00BC7ADE">
        <w:t>BAHC</w:t>
      </w:r>
      <w:proofErr w:type="spellEnd"/>
      <w:r w:rsidRPr="00BC7ADE">
        <w:t xml:space="preserve"> includes 14 publicly available datasets</w:t>
      </w:r>
      <w:r w:rsidRPr="00BC7ADE">
        <w:rPr>
          <w:rFonts w:hint="eastAsia"/>
        </w:rPr>
        <w:t>:</w:t>
      </w:r>
      <w:r w:rsidRPr="00BC7ADE">
        <w:t xml:space="preserve"> ABIDE(184)</w:t>
      </w:r>
      <w:r w:rsidRPr="00BC7ADE">
        <w:rPr>
          <w:rFonts w:hint="eastAsia"/>
        </w:rPr>
        <w:t>,</w:t>
      </w:r>
      <w:r w:rsidRPr="00BC7ADE">
        <w:t xml:space="preserve"> Beijing Normal University(1</w:t>
      </w:r>
      <w:r w:rsidRPr="00BC7ADE">
        <w:rPr>
          <w:rFonts w:hint="eastAsia"/>
        </w:rPr>
        <w:t>81</w:t>
      </w:r>
      <w:r w:rsidRPr="00BC7ADE">
        <w:t>), Berlin School of Brain &amp; Mind(49)</w:t>
      </w:r>
      <w:r w:rsidRPr="00BC7ADE">
        <w:rPr>
          <w:rFonts w:hint="eastAsia"/>
        </w:rPr>
        <w:t>,</w:t>
      </w:r>
      <w:r w:rsidRPr="00BC7ADE">
        <w:t xml:space="preserve"> </w:t>
      </w:r>
      <w:proofErr w:type="spellStart"/>
      <w:r w:rsidRPr="00BC7ADE">
        <w:t>CADDementia</w:t>
      </w:r>
      <w:proofErr w:type="spellEnd"/>
      <w:r w:rsidRPr="00BC7ADE">
        <w:t>(12), Cleveland Clinic(31)</w:t>
      </w:r>
      <w:r w:rsidRPr="00BC7ADE">
        <w:rPr>
          <w:rFonts w:hint="eastAsia"/>
        </w:rPr>
        <w:t>,</w:t>
      </w:r>
      <w:r w:rsidRPr="00BC7ADE">
        <w:t xml:space="preserve"> ICBM(322), IXI(561), MCIC(93)</w:t>
      </w:r>
      <w:r w:rsidRPr="00BC7ADE">
        <w:rPr>
          <w:rFonts w:hint="eastAsia"/>
        </w:rPr>
        <w:t>,</w:t>
      </w:r>
      <w:r w:rsidRPr="00BC7ADE">
        <w:t xml:space="preserve"> MIRIAD(23), NEO2012(39)</w:t>
      </w:r>
      <w:r w:rsidRPr="00BC7ADE">
        <w:rPr>
          <w:rFonts w:hint="eastAsia"/>
        </w:rPr>
        <w:t>,</w:t>
      </w:r>
      <w:r w:rsidRPr="00BC7ADE">
        <w:t xml:space="preserve"> NKI(160), OASIS(288)</w:t>
      </w:r>
      <w:r w:rsidRPr="00BC7ADE">
        <w:rPr>
          <w:rFonts w:hint="eastAsia"/>
        </w:rPr>
        <w:t>,</w:t>
      </w:r>
      <w:r w:rsidRPr="00BC7ADE">
        <w:t xml:space="preserve"> WUSL(24), TRAIN-39(36)</w:t>
      </w:r>
      <w:r w:rsidRPr="00BC7ADE">
        <w:rPr>
          <w:rFonts w:hint="eastAsia"/>
        </w:rPr>
        <w:t>.</w:t>
      </w:r>
    </w:p>
    <w:p w14:paraId="5CA9D227" w14:textId="77777777" w:rsidR="00C96D61" w:rsidRDefault="00C96D61" w:rsidP="00D23061">
      <w:pPr>
        <w:pStyle w:val="a6"/>
      </w:pPr>
      <w:proofErr w:type="spellStart"/>
      <w:r w:rsidRPr="00BC7ADE">
        <w:rPr>
          <w:vertAlign w:val="superscript"/>
        </w:rPr>
        <w:t>d</w:t>
      </w:r>
      <w:r w:rsidRPr="00BC7ADE">
        <w:t>BAHC</w:t>
      </w:r>
      <w:proofErr w:type="spellEnd"/>
      <w:r w:rsidRPr="00BC7ADE">
        <w:t xml:space="preserve"> includes 14 publicly available datasets</w:t>
      </w:r>
      <w:r w:rsidRPr="00BC7ADE">
        <w:rPr>
          <w:rFonts w:hint="eastAsia"/>
        </w:rPr>
        <w:t xml:space="preserve">: </w:t>
      </w:r>
      <w:r w:rsidRPr="00BC7ADE">
        <w:t>ABIDE(184)</w:t>
      </w:r>
      <w:r w:rsidRPr="00BC7ADE">
        <w:rPr>
          <w:rFonts w:hint="eastAsia"/>
        </w:rPr>
        <w:t>,</w:t>
      </w:r>
      <w:r w:rsidRPr="00BC7ADE">
        <w:t xml:space="preserve"> Beijing Normal University(179), Berlin School of Brain &amp; Mind(49)</w:t>
      </w:r>
      <w:r w:rsidRPr="00BC7ADE">
        <w:rPr>
          <w:rFonts w:hint="eastAsia"/>
        </w:rPr>
        <w:t>,</w:t>
      </w:r>
      <w:r w:rsidRPr="00BC7ADE">
        <w:t xml:space="preserve"> </w:t>
      </w:r>
      <w:proofErr w:type="spellStart"/>
      <w:r w:rsidRPr="00BC7ADE">
        <w:t>CADDementia</w:t>
      </w:r>
      <w:proofErr w:type="spellEnd"/>
      <w:r w:rsidRPr="00BC7ADE">
        <w:t>(12), Cleveland Clinic(31)</w:t>
      </w:r>
      <w:r w:rsidRPr="00BC7ADE">
        <w:rPr>
          <w:rFonts w:hint="eastAsia"/>
        </w:rPr>
        <w:t>,</w:t>
      </w:r>
      <w:r w:rsidRPr="00BC7ADE">
        <w:t xml:space="preserve"> ICBM(322), IXI(561)</w:t>
      </w:r>
      <w:r w:rsidRPr="00BC7ADE">
        <w:rPr>
          <w:rFonts w:hint="eastAsia"/>
        </w:rPr>
        <w:t>,</w:t>
      </w:r>
      <w:r w:rsidRPr="00BC7ADE">
        <w:t xml:space="preserve"> MCIC(93), MIRIAD(23)</w:t>
      </w:r>
      <w:r w:rsidRPr="00BC7ADE">
        <w:rPr>
          <w:rFonts w:hint="eastAsia"/>
        </w:rPr>
        <w:t>,</w:t>
      </w:r>
      <w:r w:rsidRPr="00BC7ADE">
        <w:t xml:space="preserve"> NEO2012(39), NKI(160)</w:t>
      </w:r>
      <w:r w:rsidRPr="00BC7ADE">
        <w:rPr>
          <w:rFonts w:hint="eastAsia"/>
        </w:rPr>
        <w:t>,</w:t>
      </w:r>
      <w:r w:rsidRPr="00BC7ADE">
        <w:t xml:space="preserve"> OASIS(288), WUSL(24), TRAIN-39(36)</w:t>
      </w:r>
      <w:r w:rsidRPr="00BC7ADE">
        <w:rPr>
          <w:rFonts w:hint="eastAsia"/>
        </w:rPr>
        <w:t>.</w:t>
      </w:r>
    </w:p>
    <w:p w14:paraId="747A4467" w14:textId="77777777" w:rsidR="006334C6" w:rsidRDefault="006334C6" w:rsidP="006334C6">
      <w:pPr>
        <w:pStyle w:val="a6"/>
        <w:ind w:firstLine="0"/>
        <w:rPr>
          <w:lang w:eastAsia="zh-TW"/>
        </w:rPr>
      </w:pPr>
    </w:p>
    <w:p w14:paraId="26412D4E" w14:textId="2D73D8B0" w:rsidR="006334C6" w:rsidRPr="00C96D61" w:rsidRDefault="006334C6" w:rsidP="006334C6">
      <w:pPr>
        <w:pStyle w:val="a6"/>
        <w:ind w:firstLine="0"/>
        <w:rPr>
          <w:rFonts w:hint="eastAsia"/>
          <w:lang w:eastAsia="zh-TW"/>
        </w:rPr>
        <w:sectPr w:rsidR="006334C6" w:rsidRPr="00C96D61" w:rsidSect="00C96D61">
          <w:type w:val="continuous"/>
          <w:pgSz w:w="11520" w:h="15660" w:code="1"/>
          <w:pgMar w:top="1300" w:right="740" w:bottom="1040" w:left="740" w:header="360" w:footer="640" w:gutter="0"/>
          <w:cols w:space="400"/>
          <w:docGrid w:linePitch="360"/>
        </w:sectPr>
      </w:pPr>
    </w:p>
    <w:p w14:paraId="6AF89DA7" w14:textId="50D4A9F4" w:rsidR="00921846" w:rsidRDefault="003F438A" w:rsidP="0050615C">
      <w:pPr>
        <w:pStyle w:val="PARA"/>
        <w:rPr>
          <w:rFonts w:eastAsia="標楷體" w:cs="Times New Roman"/>
          <w:szCs w:val="24"/>
          <w:lang w:eastAsia="zh-TW"/>
        </w:rPr>
      </w:pPr>
      <w:r w:rsidRPr="0038201E">
        <w:rPr>
          <w:lang w:eastAsia="zh-TW"/>
        </w:rPr>
        <w:t>et al. (2019), has been widely applied for highlighting salient regions in medical imaging and has inspired multiple variants.</w:t>
      </w:r>
      <w:r>
        <w:rPr>
          <w:rFonts w:hint="eastAsia"/>
          <w:lang w:eastAsia="zh-TW"/>
        </w:rPr>
        <w:t xml:space="preserve"> </w:t>
      </w:r>
      <w:r w:rsidR="0038201E" w:rsidRPr="0038201E">
        <w:rPr>
          <w:rFonts w:eastAsia="標楷體" w:cs="Times New Roman"/>
          <w:szCs w:val="24"/>
          <w:lang w:eastAsia="zh-TW"/>
        </w:rPr>
        <w:t xml:space="preserve">In the context of brain age prediction, Wood et al. (2022) employed the Guided Backpropagation algorithm and found that the model primarily focused on cerebrospinal fluid, particularly the lateral ventricles, underscoring their importance in brain age estimation. Similarly, </w:t>
      </w:r>
      <w:proofErr w:type="spellStart"/>
      <w:r w:rsidR="0038201E" w:rsidRPr="0038201E">
        <w:rPr>
          <w:rFonts w:eastAsia="標楷體" w:cs="Times New Roman"/>
          <w:szCs w:val="24"/>
          <w:lang w:eastAsia="zh-TW"/>
        </w:rPr>
        <w:t>Dartora</w:t>
      </w:r>
      <w:proofErr w:type="spellEnd"/>
      <w:r w:rsidR="0038201E" w:rsidRPr="0038201E">
        <w:rPr>
          <w:rFonts w:eastAsia="標楷體" w:cs="Times New Roman"/>
          <w:szCs w:val="24"/>
          <w:lang w:eastAsia="zh-TW"/>
        </w:rPr>
        <w:t xml:space="preserve"> et al. (2024) utilized </w:t>
      </w:r>
      <w:proofErr w:type="spellStart"/>
      <w:r w:rsidR="0038201E" w:rsidRPr="0038201E">
        <w:rPr>
          <w:rFonts w:eastAsia="標楷體" w:cs="Times New Roman"/>
          <w:szCs w:val="24"/>
          <w:lang w:eastAsia="zh-TW"/>
        </w:rPr>
        <w:t>SmoothGrad</w:t>
      </w:r>
      <w:proofErr w:type="spellEnd"/>
      <w:r w:rsidR="0038201E" w:rsidRPr="0038201E">
        <w:rPr>
          <w:rFonts w:eastAsia="標楷體" w:cs="Times New Roman"/>
          <w:szCs w:val="24"/>
          <w:lang w:eastAsia="zh-TW"/>
        </w:rPr>
        <w:t xml:space="preserve">, another gradient-based technique, and identified periventricular, temporal, and insular regions as being highly influential in brain age prediction. </w:t>
      </w:r>
    </w:p>
    <w:p w14:paraId="43FCA970" w14:textId="33DCF725" w:rsidR="00921846" w:rsidRPr="00B01798" w:rsidRDefault="0038201E" w:rsidP="00245584">
      <w:pPr>
        <w:pStyle w:val="PARAIndent"/>
        <w:rPr>
          <w:lang w:eastAsia="zh-TW"/>
        </w:rPr>
      </w:pPr>
      <w:r w:rsidRPr="0038201E">
        <w:rPr>
          <w:lang w:eastAsia="zh-TW"/>
        </w:rPr>
        <w:t>However, these approaches face inherent limitations when applied to brain age prediction. Since the output of brain age prediction is a single scalar value, gradient-based visualization techniques such as Grad-CAM and its variants typically highlight only regions strongly associated with aging features. To overcome this limitation, we propose a refined algorithm that can simultaneously identify regions associated with both youthful and aging features, thereby providing more comprehensive information in brain saliency maps.</w:t>
      </w:r>
    </w:p>
    <w:p w14:paraId="226F07CE" w14:textId="1CC8C957" w:rsidR="00627B2E" w:rsidRPr="00722F66" w:rsidRDefault="00062204" w:rsidP="00A67FFB">
      <w:pPr>
        <w:pStyle w:val="H1ListSpace"/>
      </w:pPr>
      <w:r w:rsidRPr="00722F66">
        <w:rPr>
          <w:rFonts w:hint="eastAsia"/>
          <w:lang w:eastAsia="zh-TW"/>
        </w:rPr>
        <w:t>R</w:t>
      </w:r>
      <w:r w:rsidRPr="00722F66">
        <w:rPr>
          <w:lang w:eastAsia="zh-TW"/>
        </w:rPr>
        <w:t>ELATED WORKS</w:t>
      </w:r>
    </w:p>
    <w:p w14:paraId="0E40ABDE" w14:textId="5226D1F6" w:rsidR="00D03E5B" w:rsidRDefault="00D03E5B" w:rsidP="00BC2ACE">
      <w:pPr>
        <w:pStyle w:val="PARA"/>
      </w:pPr>
      <w:r>
        <w:t>We reviewed recent literature on brain age prediction and summarized the best-performing models (Tables I and II). The results indicate that preprocessing, data augmentation, model architecture, and training strategies all play critical roles in determining model accuracy,</w:t>
      </w:r>
      <w:r>
        <w:rPr>
          <w:rFonts w:hint="eastAsia"/>
          <w:lang w:eastAsia="zh-TW"/>
        </w:rPr>
        <w:t xml:space="preserve"> a</w:t>
      </w:r>
      <w:r>
        <w:rPr>
          <w:lang w:eastAsia="zh-TW"/>
        </w:rPr>
        <w:t>nd</w:t>
      </w:r>
      <w:r>
        <w:t xml:space="preserve"> generalizability.</w:t>
      </w:r>
    </w:p>
    <w:p w14:paraId="1E48A111" w14:textId="402CC299" w:rsidR="00753D1E" w:rsidRDefault="00D03E5B" w:rsidP="00245584">
      <w:pPr>
        <w:pStyle w:val="PARAIndent"/>
        <w:rPr>
          <w:rFonts w:eastAsia="標楷體" w:cs="Times New Roman"/>
          <w:spacing w:val="2"/>
          <w:lang w:eastAsia="zh-TW"/>
        </w:rPr>
      </w:pPr>
      <w:r>
        <w:t>Common preprocessing techniques include the segmentation of gray matter (GM), white matter (WM), and cerebrospinal fluid (CSF), skull stripping, and image registration, which allow models to focus on brain structures most associated with age-related changes. Bias correction and intensity normalization further help to reduce imaging heterogeneity and smooth the loss surface, thereby facilitating model convergence. Data augmentation methods, such as rotation and translation, are frequently employed to enhance data diversity and reduce overfitting.</w:t>
      </w:r>
      <w:r>
        <w:rPr>
          <w:rFonts w:eastAsia="標楷體" w:cs="Times New Roman"/>
          <w:spacing w:val="2"/>
          <w:lang w:eastAsia="zh-TW"/>
        </w:rPr>
        <w:t xml:space="preserve"> </w:t>
      </w:r>
    </w:p>
    <w:p w14:paraId="463509FB" w14:textId="23F7A9E4" w:rsidR="009150AF" w:rsidRDefault="00D03E5B" w:rsidP="00245584">
      <w:pPr>
        <w:pStyle w:val="PARAIndent"/>
      </w:pPr>
      <w:r>
        <w:t>Model architecture is a critical factor influencing predictive performance. Although conventional convolutional neural networks (CNNs) have achieved certain success in brain age prediction, their performance has not been optimal. As shown in Table II, CNN-based models such as th</w:t>
      </w:r>
      <w:r w:rsidR="00F8338C">
        <w:t>ose reported by Wang et al. (2019</w:t>
      </w:r>
      <w:r>
        <w:t>) and Cole et al. (2017) yielded higher MAE values, indicating that traditional CNNs may not be the best choice for this task. Recent studies suggest that lightweight models exhibit stronger generalizability and improved accuracy, while ensemble approaches can further enhance reliability and mitigate overfitting (Peng et al., 2021).</w:t>
      </w:r>
    </w:p>
    <w:p w14:paraId="3FC83BD1" w14:textId="3853036F" w:rsidR="0080454E" w:rsidRDefault="0080454E" w:rsidP="00245584">
      <w:pPr>
        <w:pStyle w:val="PARAIndent"/>
        <w:rPr>
          <w:lang w:eastAsia="zh-TW"/>
        </w:rPr>
        <w:sectPr w:rsidR="0080454E" w:rsidSect="00CB2DB1">
          <w:type w:val="continuous"/>
          <w:pgSz w:w="11520" w:h="15660" w:code="1"/>
          <w:pgMar w:top="1300" w:right="740" w:bottom="1040" w:left="740" w:header="360" w:footer="640" w:gutter="0"/>
          <w:cols w:num="2" w:space="400"/>
          <w:docGrid w:linePitch="360"/>
        </w:sectPr>
      </w:pPr>
      <w:r w:rsidRPr="00037223">
        <w:t xml:space="preserve">However, evidence from the experimental results of </w:t>
      </w:r>
      <w:proofErr w:type="spellStart"/>
      <w:r w:rsidRPr="00037223">
        <w:t>Dufumier</w:t>
      </w:r>
      <w:proofErr w:type="spellEnd"/>
      <w:r w:rsidRPr="00037223">
        <w:t xml:space="preserve"> et al. (2021) and Hanson et al. (2024) suggests that data augmentation does not necessarily provide positive benefits.</w:t>
      </w:r>
      <w:r>
        <w:rPr>
          <w:rFonts w:hint="eastAsia"/>
          <w:lang w:eastAsia="zh-TW"/>
        </w:rPr>
        <w:t xml:space="preserve"> </w:t>
      </w:r>
      <w:proofErr w:type="spellStart"/>
      <w:r w:rsidRPr="00037223">
        <w:t>Dufumier</w:t>
      </w:r>
      <w:proofErr w:type="spellEnd"/>
      <w:r w:rsidRPr="00037223">
        <w:t xml:space="preserve"> et al. (2021) reported that, under standardized VBM preprocessing,</w:t>
      </w:r>
      <w:r>
        <w:rPr>
          <w:rFonts w:hint="eastAsia"/>
          <w:lang w:eastAsia="zh-TW"/>
        </w:rPr>
        <w:t xml:space="preserve"> </w:t>
      </w:r>
      <w:r w:rsidRPr="00037223">
        <w:t xml:space="preserve">data augmentation offered </w:t>
      </w:r>
    </w:p>
    <w:p w14:paraId="1836472E" w14:textId="77777777" w:rsidR="003F438A" w:rsidRDefault="003F438A" w:rsidP="004612B6">
      <w:pPr>
        <w:pStyle w:val="TableTitle"/>
        <w:rPr>
          <w:lang w:eastAsia="zh-TW"/>
        </w:rPr>
      </w:pPr>
    </w:p>
    <w:p w14:paraId="1E325E73" w14:textId="77777777" w:rsidR="006334C6" w:rsidRDefault="006334C6" w:rsidP="004612B6">
      <w:pPr>
        <w:pStyle w:val="TableTitle"/>
        <w:rPr>
          <w:rFonts w:hint="eastAsia"/>
          <w:lang w:eastAsia="zh-TW"/>
        </w:rPr>
      </w:pPr>
    </w:p>
    <w:p w14:paraId="59EC7DAB" w14:textId="1E35FCF7" w:rsidR="00C96D61" w:rsidRPr="00B813D6" w:rsidRDefault="004612B6" w:rsidP="004612B6">
      <w:pPr>
        <w:pStyle w:val="TableTitle"/>
        <w:rPr>
          <w:lang w:eastAsia="zh-TW"/>
        </w:rPr>
      </w:pPr>
      <w:r w:rsidRPr="00B813D6">
        <w:lastRenderedPageBreak/>
        <w:t>TABLE I</w:t>
      </w:r>
      <w:r>
        <w:rPr>
          <w:rFonts w:hint="eastAsia"/>
          <w:lang w:eastAsia="zh-TW"/>
        </w:rPr>
        <w:t>I</w:t>
      </w:r>
    </w:p>
    <w:p w14:paraId="609E0008" w14:textId="77777777" w:rsidR="00C96D61" w:rsidRDefault="00C96D61" w:rsidP="00C96D61">
      <w:pPr>
        <w:pStyle w:val="PARA"/>
        <w:jc w:val="center"/>
        <w:rPr>
          <w:sz w:val="16"/>
          <w:szCs w:val="16"/>
          <w:lang w:eastAsia="zh-TW"/>
        </w:rPr>
      </w:pPr>
      <w:r w:rsidRPr="00B813D6">
        <w:rPr>
          <w:sz w:val="16"/>
          <w:szCs w:val="16"/>
        </w:rPr>
        <w:t>Image Processing Methods and Models of Top Brain Age Prediction Models</w:t>
      </w:r>
    </w:p>
    <w:tbl>
      <w:tblPr>
        <w:tblStyle w:val="af4"/>
        <w:tblW w:w="5000" w:type="pct"/>
        <w:tblLook w:val="04A0" w:firstRow="1" w:lastRow="0" w:firstColumn="1" w:lastColumn="0" w:noHBand="0" w:noVBand="1"/>
      </w:tblPr>
      <w:tblGrid>
        <w:gridCol w:w="851"/>
        <w:gridCol w:w="3669"/>
        <w:gridCol w:w="2494"/>
        <w:gridCol w:w="3026"/>
      </w:tblGrid>
      <w:tr w:rsidR="00C96D61" w:rsidRPr="00B813D6" w14:paraId="36652272" w14:textId="77777777" w:rsidTr="0080454E">
        <w:trPr>
          <w:cnfStyle w:val="100000000000" w:firstRow="1" w:lastRow="0" w:firstColumn="0" w:lastColumn="0" w:oddVBand="0" w:evenVBand="0" w:oddHBand="0" w:evenHBand="0" w:firstRowFirstColumn="0" w:firstRowLastColumn="0" w:lastRowFirstColumn="0" w:lastRowLastColumn="0"/>
          <w:trHeight w:val="348"/>
        </w:trPr>
        <w:tc>
          <w:tcPr>
            <w:tcW w:w="424" w:type="pct"/>
          </w:tcPr>
          <w:p w14:paraId="287416DD" w14:textId="77777777" w:rsidR="00C96D61" w:rsidRPr="00B813D6" w:rsidRDefault="00C96D61" w:rsidP="00D310AB">
            <w:pPr>
              <w:rPr>
                <w:rFonts w:ascii="Times New Roman" w:eastAsia="標楷體" w:hAnsi="Times New Roman" w:cs="Times New Roman"/>
                <w:sz w:val="16"/>
                <w:szCs w:val="16"/>
              </w:rPr>
            </w:pPr>
            <w:r w:rsidRPr="00B813D6">
              <w:rPr>
                <w:rFonts w:ascii="Times New Roman" w:eastAsia="標楷體" w:hAnsi="Times New Roman" w:cs="Times New Roman" w:hint="eastAsia"/>
                <w:b/>
                <w:bCs/>
                <w:sz w:val="16"/>
                <w:szCs w:val="16"/>
              </w:rPr>
              <w:t>Articles</w:t>
            </w:r>
          </w:p>
        </w:tc>
        <w:tc>
          <w:tcPr>
            <w:tcW w:w="1827" w:type="pct"/>
          </w:tcPr>
          <w:p w14:paraId="089DDB9A"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Preprocessing Methods</w:t>
            </w:r>
          </w:p>
        </w:tc>
        <w:tc>
          <w:tcPr>
            <w:tcW w:w="1242" w:type="pct"/>
          </w:tcPr>
          <w:p w14:paraId="2AFE6914" w14:textId="77777777" w:rsidR="00C96D61" w:rsidRPr="00B813D6" w:rsidRDefault="00C96D61" w:rsidP="00D310AB">
            <w:pPr>
              <w:rPr>
                <w:rFonts w:ascii="Times New Roman" w:eastAsia="標楷體" w:hAnsi="Times New Roman" w:cs="Times New Roman"/>
                <w:b/>
                <w:bCs/>
                <w:sz w:val="16"/>
                <w:szCs w:val="16"/>
              </w:rPr>
            </w:pPr>
            <w:r w:rsidRPr="00B813D6">
              <w:rPr>
                <w:rFonts w:ascii="Times New Roman" w:eastAsia="標楷體" w:hAnsi="Times New Roman" w:cs="Times New Roman" w:hint="eastAsia"/>
                <w:b/>
                <w:bCs/>
                <w:sz w:val="16"/>
                <w:szCs w:val="16"/>
              </w:rPr>
              <w:t>Data Augmentations</w:t>
            </w:r>
          </w:p>
        </w:tc>
        <w:tc>
          <w:tcPr>
            <w:tcW w:w="1507" w:type="pct"/>
          </w:tcPr>
          <w:p w14:paraId="7D11FEB3" w14:textId="77777777" w:rsidR="00C96D61" w:rsidRPr="00B813D6" w:rsidRDefault="00C96D61" w:rsidP="00D310AB">
            <w:pPr>
              <w:rPr>
                <w:rFonts w:ascii="Times New Roman" w:eastAsia="標楷體" w:hAnsi="Times New Roman" w:cs="Times New Roman"/>
                <w:b/>
                <w:bCs/>
                <w:sz w:val="16"/>
                <w:szCs w:val="16"/>
              </w:rPr>
            </w:pPr>
            <w:r w:rsidRPr="00E4590F">
              <w:rPr>
                <w:rFonts w:ascii="Times New Roman" w:eastAsia="標楷體" w:hAnsi="Times New Roman" w:cs="Times New Roman"/>
                <w:b/>
                <w:bCs/>
                <w:sz w:val="16"/>
                <w:szCs w:val="16"/>
              </w:rPr>
              <w:t>Model Architecture</w:t>
            </w:r>
          </w:p>
        </w:tc>
      </w:tr>
      <w:tr w:rsidR="00C96D61" w:rsidRPr="00B813D6" w14:paraId="2633ED54" w14:textId="77777777" w:rsidTr="0080454E">
        <w:trPr>
          <w:trHeight w:val="348"/>
        </w:trPr>
        <w:tc>
          <w:tcPr>
            <w:tcW w:w="424" w:type="pct"/>
          </w:tcPr>
          <w:p w14:paraId="60E74E59" w14:textId="77777777" w:rsidR="00C96D61" w:rsidRPr="00532A8E" w:rsidRDefault="00C96D61" w:rsidP="00D310AB">
            <w:pPr>
              <w:rPr>
                <w:rFonts w:ascii="Times New Roman" w:eastAsia="標楷體" w:hAnsi="Times New Roman" w:cs="Times New Roman"/>
                <w:color w:val="222222"/>
                <w:sz w:val="16"/>
                <w:szCs w:val="16"/>
                <w:shd w:val="clear" w:color="auto" w:fill="FFFFFF"/>
              </w:rPr>
            </w:pPr>
            <w:r w:rsidRPr="00565164">
              <w:rPr>
                <w:rFonts w:ascii="Times New Roman" w:eastAsia="標楷體" w:hAnsi="Times New Roman" w:cs="Times New Roman"/>
                <w:color w:val="000000" w:themeColor="text1"/>
                <w:sz w:val="16"/>
                <w:szCs w:val="16"/>
                <w:shd w:val="clear" w:color="auto" w:fill="FFFFFF"/>
              </w:rPr>
              <w:t>Chang et al., 2025</w:t>
            </w:r>
          </w:p>
        </w:tc>
        <w:tc>
          <w:tcPr>
            <w:tcW w:w="1827" w:type="pct"/>
          </w:tcPr>
          <w:p w14:paraId="24B58B7E" w14:textId="77777777" w:rsidR="00C96D61" w:rsidRPr="00621578" w:rsidRDefault="00C96D61" w:rsidP="00D310AB">
            <w:pPr>
              <w:jc w:val="left"/>
              <w:rPr>
                <w:rFonts w:ascii="Times New Roman" w:eastAsia="標楷體" w:hAnsi="Times New Roman" w:cs="Times New Roman"/>
                <w:sz w:val="16"/>
                <w:szCs w:val="16"/>
                <w:lang w:eastAsia="zh-TW"/>
              </w:rPr>
            </w:pPr>
            <w:r w:rsidRPr="00621578">
              <w:rPr>
                <w:rFonts w:ascii="Times New Roman" w:eastAsia="標楷體" w:hAnsi="Times New Roman" w:cs="Times New Roman"/>
                <w:b/>
                <w:bCs/>
                <w:sz w:val="16"/>
                <w:szCs w:val="16"/>
                <w:lang w:eastAsia="zh-TW"/>
              </w:rPr>
              <w:t>T1-MRI:</w:t>
            </w:r>
            <w:r w:rsidRPr="00621578">
              <w:rPr>
                <w:rFonts w:ascii="Times New Roman" w:eastAsia="標楷體" w:hAnsi="Times New Roman" w:cs="Times New Roman"/>
                <w:sz w:val="16"/>
                <w:szCs w:val="16"/>
                <w:lang w:eastAsia="zh-TW"/>
              </w:rPr>
              <w:t xml:space="preserve"> G</w:t>
            </w:r>
            <w:r>
              <w:rPr>
                <w:rFonts w:ascii="Times New Roman" w:eastAsia="標楷體" w:hAnsi="Times New Roman" w:cs="Times New Roman" w:hint="eastAsia"/>
                <w:sz w:val="16"/>
                <w:szCs w:val="16"/>
                <w:lang w:eastAsia="zh-TW"/>
              </w:rPr>
              <w:t>M / WM</w:t>
            </w:r>
            <w:r w:rsidRPr="00621578">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 xml:space="preserve">/ CSF </w:t>
            </w:r>
            <w:r w:rsidRPr="00621578">
              <w:rPr>
                <w:rFonts w:ascii="Times New Roman" w:eastAsia="標楷體" w:hAnsi="Times New Roman" w:cs="Times New Roman"/>
                <w:sz w:val="16"/>
                <w:szCs w:val="16"/>
                <w:lang w:eastAsia="zh-TW"/>
              </w:rPr>
              <w:t xml:space="preserve">segmentation, </w:t>
            </w:r>
            <w:r>
              <w:rPr>
                <w:rFonts w:ascii="Times New Roman" w:eastAsia="標楷體" w:hAnsi="Times New Roman" w:cs="Times New Roman" w:hint="eastAsia"/>
                <w:sz w:val="16"/>
                <w:szCs w:val="16"/>
                <w:lang w:eastAsia="zh-TW"/>
              </w:rPr>
              <w:t>s</w:t>
            </w:r>
            <w:r w:rsidRPr="00621578">
              <w:rPr>
                <w:rFonts w:ascii="Times New Roman" w:eastAsia="標楷體" w:hAnsi="Times New Roman" w:cs="Times New Roman"/>
                <w:sz w:val="16"/>
                <w:szCs w:val="16"/>
                <w:lang w:eastAsia="zh-TW"/>
              </w:rPr>
              <w:t xml:space="preserve">kull stripping, </w:t>
            </w:r>
            <w:r>
              <w:rPr>
                <w:rFonts w:ascii="Times New Roman" w:eastAsia="標楷體" w:hAnsi="Times New Roman" w:cs="Times New Roman" w:hint="eastAsia"/>
                <w:sz w:val="16"/>
                <w:szCs w:val="16"/>
                <w:lang w:eastAsia="zh-TW"/>
              </w:rPr>
              <w:t>l</w:t>
            </w:r>
            <w:r w:rsidRPr="00621578">
              <w:rPr>
                <w:rFonts w:ascii="Times New Roman" w:eastAsia="標楷體" w:hAnsi="Times New Roman" w:cs="Times New Roman"/>
                <w:sz w:val="16"/>
                <w:szCs w:val="16"/>
                <w:lang w:eastAsia="zh-TW"/>
              </w:rPr>
              <w:t xml:space="preserve">inear registration, </w:t>
            </w:r>
            <w:r>
              <w:rPr>
                <w:rFonts w:ascii="Times New Roman" w:eastAsia="標楷體" w:hAnsi="Times New Roman" w:cs="Times New Roman" w:hint="eastAsia"/>
                <w:sz w:val="16"/>
                <w:szCs w:val="16"/>
                <w:lang w:eastAsia="zh-TW"/>
              </w:rPr>
              <w:t>s</w:t>
            </w:r>
            <w:r w:rsidRPr="00621578">
              <w:rPr>
                <w:rFonts w:ascii="Times New Roman" w:eastAsia="標楷體" w:hAnsi="Times New Roman" w:cs="Times New Roman"/>
                <w:sz w:val="16"/>
                <w:szCs w:val="16"/>
                <w:lang w:eastAsia="zh-TW"/>
              </w:rPr>
              <w:t xml:space="preserve">patial normalization, </w:t>
            </w:r>
            <w:r>
              <w:rPr>
                <w:rFonts w:ascii="Times New Roman" w:eastAsia="標楷體" w:hAnsi="Times New Roman" w:cs="Times New Roman" w:hint="eastAsia"/>
                <w:sz w:val="16"/>
                <w:szCs w:val="16"/>
                <w:lang w:eastAsia="zh-TW"/>
              </w:rPr>
              <w:t>b</w:t>
            </w:r>
            <w:r w:rsidRPr="00621578">
              <w:rPr>
                <w:rFonts w:ascii="Times New Roman" w:eastAsia="標楷體" w:hAnsi="Times New Roman" w:cs="Times New Roman"/>
                <w:sz w:val="16"/>
                <w:szCs w:val="16"/>
                <w:lang w:eastAsia="zh-TW"/>
              </w:rPr>
              <w:t>ias correction</w:t>
            </w:r>
          </w:p>
          <w:p w14:paraId="63B52E79" w14:textId="77777777" w:rsidR="00C96D61" w:rsidRPr="00A8744A" w:rsidRDefault="00C96D61" w:rsidP="00D310AB">
            <w:pPr>
              <w:jc w:val="left"/>
              <w:rPr>
                <w:rFonts w:ascii="Times New Roman" w:eastAsia="標楷體" w:hAnsi="Times New Roman" w:cs="Times New Roman"/>
                <w:sz w:val="16"/>
                <w:szCs w:val="16"/>
              </w:rPr>
            </w:pPr>
            <w:proofErr w:type="spellStart"/>
            <w:r w:rsidRPr="00621578">
              <w:rPr>
                <w:rFonts w:ascii="Times New Roman" w:eastAsia="標楷體" w:hAnsi="Times New Roman" w:cs="Times New Roman"/>
                <w:b/>
                <w:bCs/>
                <w:sz w:val="16"/>
                <w:szCs w:val="16"/>
                <w:lang w:eastAsia="zh-TW"/>
              </w:rPr>
              <w:t>rs</w:t>
            </w:r>
            <w:proofErr w:type="spellEnd"/>
            <w:r w:rsidRPr="00621578">
              <w:rPr>
                <w:rFonts w:ascii="Times New Roman" w:eastAsia="標楷體" w:hAnsi="Times New Roman" w:cs="Times New Roman"/>
                <w:b/>
                <w:bCs/>
                <w:sz w:val="16"/>
                <w:szCs w:val="16"/>
                <w:lang w:eastAsia="zh-TW"/>
              </w:rPr>
              <w:t>-fMRI</w:t>
            </w:r>
            <w:r w:rsidRPr="00621578">
              <w:rPr>
                <w:rFonts w:ascii="Times New Roman" w:eastAsia="標楷體" w:hAnsi="Times New Roman" w:cs="Times New Roman"/>
                <w:sz w:val="16"/>
                <w:szCs w:val="16"/>
                <w:lang w:eastAsia="zh-TW"/>
              </w:rPr>
              <w:t xml:space="preserve">: Removal of initial volumes, </w:t>
            </w:r>
            <w:r>
              <w:rPr>
                <w:rFonts w:ascii="Times New Roman" w:eastAsia="標楷體" w:hAnsi="Times New Roman" w:cs="Times New Roman" w:hint="eastAsia"/>
                <w:sz w:val="16"/>
                <w:szCs w:val="16"/>
                <w:lang w:eastAsia="zh-TW"/>
              </w:rPr>
              <w:t>s</w:t>
            </w:r>
            <w:r w:rsidRPr="00621578">
              <w:rPr>
                <w:rFonts w:ascii="Times New Roman" w:eastAsia="標楷體" w:hAnsi="Times New Roman" w:cs="Times New Roman"/>
                <w:sz w:val="16"/>
                <w:szCs w:val="16"/>
                <w:lang w:eastAsia="zh-TW"/>
              </w:rPr>
              <w:t xml:space="preserve">lice-timing correction, </w:t>
            </w:r>
            <w:r>
              <w:rPr>
                <w:rFonts w:ascii="Times New Roman" w:eastAsia="標楷體" w:hAnsi="Times New Roman" w:cs="Times New Roman" w:hint="eastAsia"/>
                <w:sz w:val="16"/>
                <w:szCs w:val="16"/>
                <w:lang w:eastAsia="zh-TW"/>
              </w:rPr>
              <w:t>m</w:t>
            </w:r>
            <w:r w:rsidRPr="00621578">
              <w:rPr>
                <w:rFonts w:ascii="Times New Roman" w:eastAsia="標楷體" w:hAnsi="Times New Roman" w:cs="Times New Roman"/>
                <w:sz w:val="16"/>
                <w:szCs w:val="16"/>
                <w:lang w:eastAsia="zh-TW"/>
              </w:rPr>
              <w:t xml:space="preserve">otion correction, </w:t>
            </w:r>
            <w:r>
              <w:rPr>
                <w:rFonts w:ascii="Times New Roman" w:eastAsia="標楷體" w:hAnsi="Times New Roman" w:cs="Times New Roman" w:hint="eastAsia"/>
                <w:sz w:val="16"/>
                <w:szCs w:val="16"/>
                <w:lang w:eastAsia="zh-TW"/>
              </w:rPr>
              <w:t>r</w:t>
            </w:r>
            <w:r w:rsidRPr="00621578">
              <w:rPr>
                <w:rFonts w:ascii="Times New Roman" w:eastAsia="標楷體" w:hAnsi="Times New Roman" w:cs="Times New Roman"/>
                <w:sz w:val="16"/>
                <w:szCs w:val="16"/>
                <w:lang w:eastAsia="zh-TW"/>
              </w:rPr>
              <w:t xml:space="preserve">igid-body registration, </w:t>
            </w:r>
            <w:r>
              <w:rPr>
                <w:rFonts w:ascii="Times New Roman" w:eastAsia="標楷體" w:hAnsi="Times New Roman" w:cs="Times New Roman" w:hint="eastAsia"/>
                <w:sz w:val="16"/>
                <w:szCs w:val="16"/>
                <w:lang w:eastAsia="zh-TW"/>
              </w:rPr>
              <w:t>s</w:t>
            </w:r>
            <w:r w:rsidRPr="00621578">
              <w:rPr>
                <w:rFonts w:ascii="Times New Roman" w:eastAsia="標楷體" w:hAnsi="Times New Roman" w:cs="Times New Roman"/>
                <w:sz w:val="16"/>
                <w:szCs w:val="16"/>
                <w:lang w:eastAsia="zh-TW"/>
              </w:rPr>
              <w:t xml:space="preserve">patial normalization, </w:t>
            </w:r>
            <w:r>
              <w:rPr>
                <w:rFonts w:ascii="Times New Roman" w:eastAsia="標楷體" w:hAnsi="Times New Roman" w:cs="Times New Roman" w:hint="eastAsia"/>
                <w:sz w:val="16"/>
                <w:szCs w:val="16"/>
                <w:lang w:eastAsia="zh-TW"/>
              </w:rPr>
              <w:t>g</w:t>
            </w:r>
            <w:r w:rsidRPr="00621578">
              <w:rPr>
                <w:rFonts w:ascii="Times New Roman" w:eastAsia="標楷體" w:hAnsi="Times New Roman" w:cs="Times New Roman"/>
                <w:sz w:val="16"/>
                <w:szCs w:val="16"/>
                <w:lang w:eastAsia="zh-TW"/>
              </w:rPr>
              <w:t xml:space="preserve">aussian smoothing, </w:t>
            </w:r>
            <w:r>
              <w:rPr>
                <w:rFonts w:ascii="Times New Roman" w:eastAsia="標楷體" w:hAnsi="Times New Roman" w:cs="Times New Roman" w:hint="eastAsia"/>
                <w:sz w:val="16"/>
                <w:szCs w:val="16"/>
                <w:lang w:eastAsia="zh-TW"/>
              </w:rPr>
              <w:t>d</w:t>
            </w:r>
            <w:r w:rsidRPr="00621578">
              <w:rPr>
                <w:rFonts w:ascii="Times New Roman" w:eastAsia="標楷體" w:hAnsi="Times New Roman" w:cs="Times New Roman"/>
                <w:sz w:val="16"/>
                <w:szCs w:val="16"/>
                <w:lang w:eastAsia="zh-TW"/>
              </w:rPr>
              <w:t xml:space="preserve">enoising, </w:t>
            </w:r>
            <w:r>
              <w:rPr>
                <w:rFonts w:ascii="Times New Roman" w:eastAsia="標楷體" w:hAnsi="Times New Roman" w:cs="Times New Roman" w:hint="eastAsia"/>
                <w:sz w:val="16"/>
                <w:szCs w:val="16"/>
                <w:lang w:eastAsia="zh-TW"/>
              </w:rPr>
              <w:t>t</w:t>
            </w:r>
            <w:r w:rsidRPr="00621578">
              <w:rPr>
                <w:rFonts w:ascii="Times New Roman" w:eastAsia="標楷體" w:hAnsi="Times New Roman" w:cs="Times New Roman"/>
                <w:sz w:val="16"/>
                <w:szCs w:val="16"/>
                <w:lang w:eastAsia="zh-TW"/>
              </w:rPr>
              <w:t>emporal filtering</w:t>
            </w:r>
          </w:p>
        </w:tc>
        <w:tc>
          <w:tcPr>
            <w:tcW w:w="1242" w:type="pct"/>
          </w:tcPr>
          <w:p w14:paraId="38C4BFA9" w14:textId="77777777" w:rsidR="00C96D61" w:rsidRPr="00B813D6" w:rsidRDefault="00C96D61" w:rsidP="00D310AB">
            <w:pPr>
              <w:jc w:val="left"/>
              <w:rPr>
                <w:rFonts w:ascii="Times New Roman" w:eastAsia="標楷體" w:hAnsi="Times New Roman" w:cs="Times New Roman"/>
                <w:color w:val="1F1F1F"/>
                <w:sz w:val="16"/>
                <w:szCs w:val="16"/>
              </w:rPr>
            </w:pPr>
          </w:p>
        </w:tc>
        <w:tc>
          <w:tcPr>
            <w:tcW w:w="1507" w:type="pct"/>
          </w:tcPr>
          <w:p w14:paraId="6EF978DA" w14:textId="77777777" w:rsidR="00C96D61" w:rsidRDefault="00C96D61" w:rsidP="00D310AB">
            <w:pPr>
              <w:jc w:val="left"/>
              <w:rPr>
                <w:rFonts w:ascii="Times New Roman" w:eastAsia="標楷體" w:hAnsi="Times New Roman" w:cs="Times New Roman"/>
                <w:b/>
                <w:bCs/>
                <w:color w:val="1F1F1F"/>
                <w:sz w:val="16"/>
                <w:szCs w:val="16"/>
              </w:rPr>
            </w:pPr>
            <w:proofErr w:type="spellStart"/>
            <w:r w:rsidRPr="00A14FA8">
              <w:rPr>
                <w:rFonts w:ascii="Times New Roman" w:eastAsia="標楷體" w:hAnsi="Times New Roman" w:cs="Times New Roman"/>
                <w:b/>
                <w:bCs/>
                <w:color w:val="1F1F1F"/>
                <w:sz w:val="16"/>
                <w:szCs w:val="16"/>
              </w:rPr>
              <w:t>BrainDCNw</w:t>
            </w:r>
            <w:proofErr w:type="spellEnd"/>
          </w:p>
          <w:p w14:paraId="739E47D1" w14:textId="77777777" w:rsidR="00C96D61" w:rsidRDefault="00C96D61" w:rsidP="00D310AB">
            <w:pPr>
              <w:jc w:val="left"/>
              <w:rPr>
                <w:rFonts w:ascii="Times New Roman" w:eastAsia="標楷體" w:hAnsi="Times New Roman" w:cs="Times New Roman"/>
                <w:sz w:val="16"/>
                <w:szCs w:val="16"/>
              </w:rPr>
            </w:pPr>
            <w:r w:rsidRPr="00A14FA8">
              <w:rPr>
                <w:rFonts w:ascii="Times New Roman" w:eastAsia="標楷體" w:hAnsi="Times New Roman" w:cs="Times New Roman"/>
                <w:sz w:val="16"/>
                <w:szCs w:val="16"/>
              </w:rPr>
              <w:t xml:space="preserve">Dual-modality (weighted </w:t>
            </w:r>
            <w:proofErr w:type="spellStart"/>
            <w:r w:rsidRPr="00A14FA8">
              <w:rPr>
                <w:rFonts w:ascii="Times New Roman" w:eastAsia="標楷體" w:hAnsi="Times New Roman" w:cs="Times New Roman"/>
                <w:sz w:val="16"/>
                <w:szCs w:val="16"/>
              </w:rPr>
              <w:t>rs</w:t>
            </w:r>
            <w:proofErr w:type="spellEnd"/>
            <w:r w:rsidRPr="00A14FA8">
              <w:rPr>
                <w:rFonts w:ascii="Times New Roman" w:eastAsia="標楷體" w:hAnsi="Times New Roman" w:cs="Times New Roman"/>
                <w:sz w:val="16"/>
                <w:szCs w:val="16"/>
              </w:rPr>
              <w:t>-fMRI functional connectivity + weighted T1 brain volume) model.</w:t>
            </w:r>
          </w:p>
          <w:p w14:paraId="1A360A40" w14:textId="77777777" w:rsidR="00C96D61" w:rsidRPr="00B813D6" w:rsidRDefault="00C96D61" w:rsidP="00D310AB">
            <w:pPr>
              <w:jc w:val="left"/>
              <w:rPr>
                <w:rFonts w:ascii="Times New Roman" w:eastAsia="標楷體" w:hAnsi="Times New Roman" w:cs="Times New Roman"/>
                <w:b/>
                <w:bCs/>
                <w:sz w:val="16"/>
                <w:szCs w:val="16"/>
              </w:rPr>
            </w:pPr>
            <w:r w:rsidRPr="00B813D6">
              <w:rPr>
                <w:rFonts w:ascii="Times New Roman" w:eastAsia="標楷體" w:hAnsi="Times New Roman" w:cs="Times New Roman"/>
                <w:sz w:val="16"/>
                <w:szCs w:val="16"/>
              </w:rPr>
              <w:t>(10-fold cross-validation).</w:t>
            </w:r>
          </w:p>
        </w:tc>
      </w:tr>
      <w:tr w:rsidR="00C96D61" w:rsidRPr="00B813D6" w14:paraId="248447A6" w14:textId="77777777" w:rsidTr="0080454E">
        <w:trPr>
          <w:trHeight w:val="348"/>
        </w:trPr>
        <w:tc>
          <w:tcPr>
            <w:tcW w:w="424" w:type="pct"/>
          </w:tcPr>
          <w:p w14:paraId="31246C35" w14:textId="77777777" w:rsidR="00C96D61" w:rsidRPr="00565164" w:rsidRDefault="00C96D61" w:rsidP="00D310AB">
            <w:pPr>
              <w:rPr>
                <w:rFonts w:eastAsia="標楷體"/>
                <w:color w:val="000000" w:themeColor="text1"/>
                <w:sz w:val="16"/>
                <w:szCs w:val="16"/>
                <w:shd w:val="clear" w:color="auto" w:fill="FFFFFF"/>
              </w:rPr>
            </w:pPr>
            <w:proofErr w:type="spellStart"/>
            <w:r w:rsidRPr="00A8744A">
              <w:rPr>
                <w:rFonts w:ascii="Times New Roman" w:eastAsia="標楷體" w:hAnsi="Times New Roman" w:cs="Times New Roman"/>
                <w:color w:val="000000" w:themeColor="text1"/>
                <w:sz w:val="16"/>
                <w:szCs w:val="16"/>
                <w:shd w:val="clear" w:color="auto" w:fill="FFFFFF"/>
              </w:rPr>
              <w:t>Eltashani</w:t>
            </w:r>
            <w:proofErr w:type="spellEnd"/>
            <w:r w:rsidRPr="00A8744A">
              <w:rPr>
                <w:rFonts w:ascii="Times New Roman" w:eastAsia="標楷體" w:hAnsi="Times New Roman" w:cs="Times New Roman"/>
                <w:color w:val="000000" w:themeColor="text1"/>
                <w:sz w:val="16"/>
                <w:szCs w:val="16"/>
                <w:shd w:val="clear" w:color="auto" w:fill="FFFFFF"/>
              </w:rPr>
              <w:t xml:space="preserve"> et al., 2025</w:t>
            </w:r>
          </w:p>
        </w:tc>
        <w:tc>
          <w:tcPr>
            <w:tcW w:w="1827" w:type="pct"/>
          </w:tcPr>
          <w:p w14:paraId="5D580C09" w14:textId="3E892661" w:rsidR="00C96D61" w:rsidRPr="00621578" w:rsidRDefault="00C96D61" w:rsidP="00D310AB">
            <w:pPr>
              <w:jc w:val="left"/>
              <w:rPr>
                <w:rFonts w:eastAsia="標楷體"/>
                <w:b/>
                <w:bCs/>
                <w:sz w:val="16"/>
                <w:szCs w:val="16"/>
                <w:lang w:eastAsia="zh-TW"/>
              </w:rPr>
            </w:pPr>
            <w:r w:rsidRPr="00A8744A">
              <w:rPr>
                <w:rFonts w:ascii="Times New Roman" w:eastAsia="標楷體" w:hAnsi="Times New Roman" w:cs="Times New Roman"/>
                <w:sz w:val="16"/>
                <w:szCs w:val="16"/>
              </w:rPr>
              <w:t xml:space="preserve">Skull stripping, </w:t>
            </w:r>
            <w:r>
              <w:rPr>
                <w:rFonts w:ascii="Times New Roman" w:eastAsia="標楷體" w:hAnsi="Times New Roman" w:cs="Times New Roman" w:hint="eastAsia"/>
                <w:sz w:val="16"/>
                <w:szCs w:val="16"/>
                <w:lang w:eastAsia="zh-TW"/>
              </w:rPr>
              <w:t>l</w:t>
            </w:r>
            <w:r w:rsidRPr="00A8744A">
              <w:rPr>
                <w:rFonts w:ascii="Times New Roman" w:eastAsia="標楷體" w:hAnsi="Times New Roman" w:cs="Times New Roman"/>
                <w:sz w:val="16"/>
                <w:szCs w:val="16"/>
              </w:rPr>
              <w:t xml:space="preserve">inear registration, </w:t>
            </w:r>
            <w:r w:rsidR="0080454E">
              <w:rPr>
                <w:rFonts w:ascii="Times New Roman" w:eastAsia="標楷體" w:hAnsi="Times New Roman" w:cs="Times New Roman" w:hint="eastAsia"/>
                <w:sz w:val="16"/>
                <w:szCs w:val="16"/>
                <w:lang w:eastAsia="zh-TW"/>
              </w:rPr>
              <w:t>GM</w:t>
            </w:r>
            <w:r w:rsidRPr="00A8744A">
              <w:rPr>
                <w:rFonts w:ascii="Times New Roman" w:eastAsia="標楷體" w:hAnsi="Times New Roman" w:cs="Times New Roman"/>
                <w:sz w:val="16"/>
                <w:szCs w:val="16"/>
              </w:rPr>
              <w:t xml:space="preserve"> segmentation,</w:t>
            </w:r>
            <w:r>
              <w:rPr>
                <w:rFonts w:ascii="Times New Roman" w:eastAsia="標楷體" w:hAnsi="Times New Roman" w:cs="Times New Roman" w:hint="eastAsia"/>
                <w:sz w:val="16"/>
                <w:szCs w:val="16"/>
              </w:rPr>
              <w:t xml:space="preserve"> </w:t>
            </w:r>
            <w:r w:rsidRPr="00A8744A">
              <w:rPr>
                <w:rFonts w:ascii="Times New Roman" w:eastAsia="標楷體" w:hAnsi="Times New Roman" w:cs="Times New Roman"/>
                <w:sz w:val="16"/>
                <w:szCs w:val="16"/>
              </w:rPr>
              <w:t>resample and align</w:t>
            </w:r>
          </w:p>
        </w:tc>
        <w:tc>
          <w:tcPr>
            <w:tcW w:w="1242" w:type="pct"/>
          </w:tcPr>
          <w:p w14:paraId="15D2ACDC" w14:textId="77777777" w:rsidR="00C96D61" w:rsidRPr="00B813D6" w:rsidRDefault="00C96D61" w:rsidP="00D310AB">
            <w:pPr>
              <w:jc w:val="left"/>
              <w:rPr>
                <w:rFonts w:eastAsia="標楷體"/>
                <w:color w:val="1F1F1F"/>
                <w:sz w:val="16"/>
                <w:szCs w:val="16"/>
              </w:rPr>
            </w:pPr>
            <w:r w:rsidRPr="00A8744A">
              <w:rPr>
                <w:rFonts w:ascii="Times New Roman" w:eastAsia="標楷體" w:hAnsi="Times New Roman" w:cs="Times New Roman"/>
                <w:sz w:val="16"/>
                <w:szCs w:val="16"/>
              </w:rPr>
              <w:t xml:space="preserve">Weighted MAE </w:t>
            </w:r>
            <w:proofErr w:type="gramStart"/>
            <w:r w:rsidRPr="00A8744A">
              <w:rPr>
                <w:rFonts w:ascii="Times New Roman" w:eastAsia="標楷體" w:hAnsi="Times New Roman" w:cs="Times New Roman"/>
                <w:sz w:val="16"/>
                <w:szCs w:val="16"/>
              </w:rPr>
              <w:t>Loss</w:t>
            </w:r>
            <w:r>
              <w:rPr>
                <w:rFonts w:ascii="Times New Roman" w:eastAsia="標楷體" w:hAnsi="Times New Roman" w:cs="Times New Roman" w:hint="eastAsia"/>
                <w:sz w:val="16"/>
                <w:szCs w:val="16"/>
              </w:rPr>
              <w:t>(</w:t>
            </w:r>
            <w:proofErr w:type="gramEnd"/>
            <w:r w:rsidRPr="00A8744A">
              <w:rPr>
                <w:rFonts w:ascii="Times New Roman" w:eastAsia="標楷體" w:hAnsi="Times New Roman" w:cs="Times New Roman"/>
                <w:sz w:val="16"/>
                <w:szCs w:val="16"/>
              </w:rPr>
              <w:t>assign higher importance to samples from underrepresented age groups</w:t>
            </w:r>
            <w:r>
              <w:rPr>
                <w:rFonts w:ascii="Times New Roman" w:eastAsia="標楷體" w:hAnsi="Times New Roman" w:cs="Times New Roman" w:hint="eastAsia"/>
                <w:sz w:val="16"/>
                <w:szCs w:val="16"/>
              </w:rPr>
              <w:t>).</w:t>
            </w:r>
          </w:p>
        </w:tc>
        <w:tc>
          <w:tcPr>
            <w:tcW w:w="1507" w:type="pct"/>
          </w:tcPr>
          <w:p w14:paraId="4E3E2380" w14:textId="77777777" w:rsidR="00C96D61" w:rsidRDefault="00C96D61" w:rsidP="00D310AB">
            <w:pPr>
              <w:jc w:val="left"/>
              <w:rPr>
                <w:rFonts w:ascii="Times New Roman" w:eastAsia="標楷體" w:hAnsi="Times New Roman" w:cs="Times New Roman"/>
                <w:b/>
                <w:bCs/>
                <w:color w:val="1F1F1F"/>
                <w:sz w:val="16"/>
                <w:szCs w:val="16"/>
              </w:rPr>
            </w:pPr>
            <w:r w:rsidRPr="00A8744A">
              <w:rPr>
                <w:rFonts w:ascii="Times New Roman" w:eastAsia="標楷體" w:hAnsi="Times New Roman" w:cs="Times New Roman"/>
                <w:b/>
                <w:bCs/>
                <w:color w:val="1F1F1F"/>
                <w:sz w:val="16"/>
                <w:szCs w:val="16"/>
              </w:rPr>
              <w:t>Lightweight</w:t>
            </w:r>
            <w:r>
              <w:rPr>
                <w:rFonts w:ascii="Times New Roman" w:eastAsia="標楷體" w:hAnsi="Times New Roman" w:cs="Times New Roman" w:hint="eastAsia"/>
                <w:b/>
                <w:bCs/>
                <w:color w:val="1F1F1F"/>
                <w:sz w:val="16"/>
                <w:szCs w:val="16"/>
              </w:rPr>
              <w:t xml:space="preserve"> CNN</w:t>
            </w:r>
          </w:p>
          <w:p w14:paraId="40E4CC74" w14:textId="77777777" w:rsidR="00C96D61" w:rsidRPr="00A14FA8" w:rsidRDefault="00C96D61" w:rsidP="00D310AB">
            <w:pPr>
              <w:jc w:val="left"/>
              <w:rPr>
                <w:rFonts w:eastAsia="標楷體"/>
                <w:b/>
                <w:bCs/>
                <w:color w:val="1F1F1F"/>
                <w:sz w:val="16"/>
                <w:szCs w:val="16"/>
              </w:rPr>
            </w:pPr>
            <w:r w:rsidRPr="00A8744A">
              <w:rPr>
                <w:rFonts w:ascii="Times New Roman" w:eastAsia="標楷體" w:hAnsi="Times New Roman" w:cs="Times New Roman" w:hint="eastAsia"/>
                <w:color w:val="1F1F1F"/>
                <w:sz w:val="16"/>
                <w:szCs w:val="16"/>
              </w:rPr>
              <w:t>G</w:t>
            </w:r>
            <w:r>
              <w:rPr>
                <w:rFonts w:ascii="Times New Roman" w:eastAsia="標楷體" w:hAnsi="Times New Roman" w:cs="Times New Roman" w:hint="eastAsia"/>
                <w:color w:val="1F1F1F"/>
                <w:sz w:val="16"/>
                <w:szCs w:val="16"/>
                <w:lang w:eastAsia="zh-TW"/>
              </w:rPr>
              <w:t>M</w:t>
            </w:r>
            <w:r w:rsidRPr="00A8744A">
              <w:rPr>
                <w:rFonts w:ascii="Times New Roman" w:eastAsia="標楷體" w:hAnsi="Times New Roman" w:cs="Times New Roman" w:hint="eastAsia"/>
                <w:color w:val="1F1F1F"/>
                <w:sz w:val="16"/>
                <w:szCs w:val="16"/>
              </w:rPr>
              <w:t xml:space="preserve"> model.</w:t>
            </w:r>
          </w:p>
        </w:tc>
      </w:tr>
      <w:tr w:rsidR="00C96D61" w:rsidRPr="00B813D6" w14:paraId="6C67EA84" w14:textId="77777777" w:rsidTr="0080454E">
        <w:trPr>
          <w:trHeight w:val="348"/>
        </w:trPr>
        <w:tc>
          <w:tcPr>
            <w:tcW w:w="424" w:type="pct"/>
          </w:tcPr>
          <w:p w14:paraId="01BD660D" w14:textId="77777777" w:rsidR="00C96D61" w:rsidRPr="006875E1" w:rsidRDefault="00C96D61" w:rsidP="00D310AB">
            <w:pPr>
              <w:rPr>
                <w:rFonts w:eastAsia="標楷體"/>
                <w:color w:val="222222"/>
                <w:sz w:val="16"/>
                <w:szCs w:val="16"/>
                <w:shd w:val="clear" w:color="auto" w:fill="FFFFFF"/>
              </w:rPr>
            </w:pPr>
            <w:r w:rsidRPr="006875E1">
              <w:rPr>
                <w:rFonts w:ascii="Times New Roman" w:eastAsia="標楷體" w:hAnsi="Times New Roman" w:cs="Times New Roman"/>
                <w:color w:val="222222"/>
                <w:sz w:val="16"/>
                <w:szCs w:val="16"/>
                <w:shd w:val="clear" w:color="auto" w:fill="FFFFFF"/>
              </w:rPr>
              <w:t>Zheng et al., 2025</w:t>
            </w:r>
          </w:p>
        </w:tc>
        <w:tc>
          <w:tcPr>
            <w:tcW w:w="1827" w:type="pct"/>
          </w:tcPr>
          <w:p w14:paraId="5A00C3C8" w14:textId="77777777" w:rsidR="00C96D61" w:rsidRPr="00A8744A" w:rsidRDefault="00C96D61" w:rsidP="00D310AB">
            <w:pPr>
              <w:jc w:val="left"/>
              <w:rPr>
                <w:rFonts w:eastAsia="標楷體"/>
                <w:sz w:val="16"/>
                <w:szCs w:val="16"/>
              </w:rPr>
            </w:pPr>
            <w:r w:rsidRPr="00A8744A">
              <w:rPr>
                <w:rFonts w:ascii="Times New Roman" w:eastAsia="標楷體" w:hAnsi="Times New Roman" w:cs="Times New Roman"/>
                <w:sz w:val="16"/>
                <w:szCs w:val="16"/>
              </w:rPr>
              <w:t xml:space="preserve">Brain region segmentation,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 xml:space="preserve">kull stripping, </w:t>
            </w:r>
            <w:r>
              <w:rPr>
                <w:rFonts w:ascii="Times New Roman" w:eastAsia="標楷體" w:hAnsi="Times New Roman" w:cs="Times New Roman" w:hint="eastAsia"/>
                <w:sz w:val="16"/>
                <w:szCs w:val="16"/>
                <w:lang w:eastAsia="zh-TW"/>
              </w:rPr>
              <w:t>a</w:t>
            </w:r>
            <w:r w:rsidRPr="00A8744A">
              <w:rPr>
                <w:rFonts w:ascii="Times New Roman" w:eastAsia="標楷體" w:hAnsi="Times New Roman" w:cs="Times New Roman"/>
                <w:sz w:val="16"/>
                <w:szCs w:val="16"/>
              </w:rPr>
              <w:t xml:space="preserve">ffine registration, </w:t>
            </w:r>
            <w:r>
              <w:rPr>
                <w:rFonts w:ascii="Times New Roman" w:eastAsia="標楷體" w:hAnsi="Times New Roman" w:cs="Times New Roman" w:hint="eastAsia"/>
                <w:sz w:val="16"/>
                <w:szCs w:val="16"/>
                <w:lang w:eastAsia="zh-TW"/>
              </w:rPr>
              <w:t>v</w:t>
            </w:r>
            <w:r w:rsidRPr="00A8744A">
              <w:rPr>
                <w:rFonts w:ascii="Times New Roman" w:eastAsia="標楷體" w:hAnsi="Times New Roman" w:cs="Times New Roman"/>
                <w:sz w:val="16"/>
                <w:szCs w:val="16"/>
              </w:rPr>
              <w:t>olume normalization</w:t>
            </w:r>
          </w:p>
        </w:tc>
        <w:tc>
          <w:tcPr>
            <w:tcW w:w="1242" w:type="pct"/>
          </w:tcPr>
          <w:p w14:paraId="6A63BF4D" w14:textId="77777777" w:rsidR="00C96D61" w:rsidRPr="00B813D6" w:rsidRDefault="00C96D61" w:rsidP="00D310AB">
            <w:pPr>
              <w:jc w:val="left"/>
              <w:rPr>
                <w:rFonts w:eastAsia="標楷體"/>
                <w:color w:val="1F1F1F"/>
                <w:sz w:val="16"/>
                <w:szCs w:val="16"/>
              </w:rPr>
            </w:pPr>
          </w:p>
        </w:tc>
        <w:tc>
          <w:tcPr>
            <w:tcW w:w="1507" w:type="pct"/>
          </w:tcPr>
          <w:p w14:paraId="0FAED02E" w14:textId="77777777" w:rsidR="00C96D61" w:rsidRDefault="00C96D61" w:rsidP="00D310AB">
            <w:pPr>
              <w:jc w:val="left"/>
              <w:rPr>
                <w:rFonts w:ascii="Times New Roman" w:eastAsia="標楷體" w:hAnsi="Times New Roman" w:cs="Times New Roman"/>
                <w:b/>
                <w:bCs/>
                <w:sz w:val="16"/>
                <w:szCs w:val="16"/>
              </w:rPr>
            </w:pPr>
            <w:r w:rsidRPr="00003ACD">
              <w:rPr>
                <w:rFonts w:ascii="Times New Roman" w:eastAsia="標楷體" w:hAnsi="Times New Roman" w:cs="Times New Roman"/>
                <w:b/>
                <w:bCs/>
                <w:sz w:val="16"/>
                <w:szCs w:val="16"/>
              </w:rPr>
              <w:t>RFBLSO</w:t>
            </w:r>
          </w:p>
          <w:p w14:paraId="40753B12" w14:textId="77777777" w:rsidR="00C96D61" w:rsidRPr="00003ACD" w:rsidRDefault="00C96D61" w:rsidP="00D310AB">
            <w:pPr>
              <w:jc w:val="left"/>
              <w:rPr>
                <w:rFonts w:eastAsia="標楷體"/>
                <w:b/>
                <w:bCs/>
                <w:sz w:val="16"/>
                <w:szCs w:val="16"/>
              </w:rPr>
            </w:pPr>
            <w:r w:rsidRPr="00A8744A">
              <w:rPr>
                <w:rFonts w:ascii="Times New Roman" w:eastAsia="標楷體" w:hAnsi="Times New Roman" w:cs="Times New Roman"/>
                <w:sz w:val="16"/>
                <w:szCs w:val="16"/>
              </w:rPr>
              <w:t>Brain region normalized volume feature model</w:t>
            </w:r>
            <w:r>
              <w:rPr>
                <w:rFonts w:ascii="Times New Roman" w:eastAsia="標楷體" w:hAnsi="Times New Roman" w:cs="Times New Roman" w:hint="eastAsia"/>
                <w:sz w:val="16"/>
                <w:szCs w:val="16"/>
              </w:rPr>
              <w:t>.</w:t>
            </w:r>
          </w:p>
        </w:tc>
      </w:tr>
      <w:tr w:rsidR="00C96D61" w:rsidRPr="00B813D6" w14:paraId="7D025955" w14:textId="77777777" w:rsidTr="0080454E">
        <w:trPr>
          <w:trHeight w:val="348"/>
        </w:trPr>
        <w:tc>
          <w:tcPr>
            <w:tcW w:w="424" w:type="pct"/>
          </w:tcPr>
          <w:p w14:paraId="699CC702" w14:textId="77777777" w:rsidR="00C96D61" w:rsidRPr="00532A8E" w:rsidRDefault="00C96D61" w:rsidP="00D310AB">
            <w:pPr>
              <w:rPr>
                <w:rFonts w:ascii="Times New Roman" w:eastAsia="標楷體" w:hAnsi="Times New Roman" w:cs="Times New Roman"/>
                <w:color w:val="222222"/>
                <w:sz w:val="16"/>
                <w:szCs w:val="16"/>
                <w:shd w:val="clear" w:color="auto" w:fill="FFFFFF"/>
              </w:rPr>
            </w:pPr>
            <w:r w:rsidRPr="00532A8E">
              <w:rPr>
                <w:rFonts w:ascii="Times New Roman" w:eastAsia="標楷體" w:hAnsi="Times New Roman" w:cs="Times New Roman"/>
                <w:color w:val="222222"/>
                <w:sz w:val="16"/>
                <w:szCs w:val="16"/>
                <w:shd w:val="clear" w:color="auto" w:fill="FFFFFF"/>
              </w:rPr>
              <w:t>Pang et al., 2024</w:t>
            </w:r>
          </w:p>
        </w:tc>
        <w:tc>
          <w:tcPr>
            <w:tcW w:w="1827" w:type="pct"/>
          </w:tcPr>
          <w:p w14:paraId="3E8B77B6" w14:textId="77777777" w:rsidR="00C96D61" w:rsidRPr="00E470A9" w:rsidRDefault="00C96D61" w:rsidP="00D310AB">
            <w:pPr>
              <w:jc w:val="left"/>
              <w:rPr>
                <w:rFonts w:ascii="Times New Roman" w:eastAsia="標楷體" w:hAnsi="Times New Roman" w:cs="Times New Roman"/>
                <w:sz w:val="16"/>
                <w:szCs w:val="16"/>
              </w:rPr>
            </w:pPr>
            <w:r w:rsidRPr="00A8744A">
              <w:rPr>
                <w:rFonts w:ascii="Times New Roman" w:eastAsia="標楷體" w:hAnsi="Times New Roman" w:cs="Times New Roman"/>
                <w:sz w:val="16"/>
                <w:szCs w:val="16"/>
              </w:rPr>
              <w:t xml:space="preserve">Bias correction,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 xml:space="preserve">kull stripping, </w:t>
            </w:r>
            <w:r>
              <w:rPr>
                <w:rFonts w:ascii="Times New Roman" w:eastAsia="標楷體" w:hAnsi="Times New Roman" w:cs="Times New Roman" w:hint="eastAsia"/>
                <w:sz w:val="16"/>
                <w:szCs w:val="16"/>
                <w:lang w:eastAsia="zh-TW"/>
              </w:rPr>
              <w:t>a</w:t>
            </w:r>
            <w:r w:rsidRPr="00A8744A">
              <w:rPr>
                <w:rFonts w:ascii="Times New Roman" w:eastAsia="標楷體" w:hAnsi="Times New Roman" w:cs="Times New Roman"/>
                <w:sz w:val="16"/>
                <w:szCs w:val="16"/>
              </w:rPr>
              <w:t xml:space="preserve">ffine registration,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 xml:space="preserve">patial smoothing,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patial normalization</w:t>
            </w:r>
          </w:p>
        </w:tc>
        <w:tc>
          <w:tcPr>
            <w:tcW w:w="1242" w:type="pct"/>
          </w:tcPr>
          <w:p w14:paraId="077C4EBF" w14:textId="77777777" w:rsidR="00C96D61" w:rsidRPr="00E470A9" w:rsidRDefault="00C96D61" w:rsidP="00D310AB">
            <w:pPr>
              <w:jc w:val="left"/>
              <w:rPr>
                <w:rFonts w:ascii="Times New Roman" w:eastAsia="標楷體" w:hAnsi="Times New Roman" w:cs="Times New Roman"/>
                <w:color w:val="1F1F1F"/>
                <w:sz w:val="16"/>
                <w:szCs w:val="16"/>
              </w:rPr>
            </w:pPr>
          </w:p>
        </w:tc>
        <w:tc>
          <w:tcPr>
            <w:tcW w:w="1507" w:type="pct"/>
          </w:tcPr>
          <w:p w14:paraId="46E5AFC1" w14:textId="77777777" w:rsidR="00C96D61" w:rsidRPr="00B813D6" w:rsidRDefault="00C96D61" w:rsidP="00D310AB">
            <w:pPr>
              <w:jc w:val="left"/>
              <w:rPr>
                <w:rFonts w:ascii="Times New Roman" w:eastAsia="標楷體" w:hAnsi="Times New Roman" w:cs="Times New Roman"/>
                <w:b/>
                <w:bCs/>
                <w:sz w:val="16"/>
                <w:szCs w:val="16"/>
              </w:rPr>
            </w:pPr>
            <w:r w:rsidRPr="00B813D6">
              <w:rPr>
                <w:rFonts w:ascii="Times New Roman" w:eastAsia="標楷體" w:hAnsi="Times New Roman" w:cs="Times New Roman"/>
                <w:b/>
                <w:bCs/>
                <w:sz w:val="16"/>
                <w:szCs w:val="16"/>
              </w:rPr>
              <w:t>Tri-</w:t>
            </w:r>
            <w:proofErr w:type="spellStart"/>
            <w:r w:rsidRPr="00B813D6">
              <w:rPr>
                <w:rFonts w:ascii="Times New Roman" w:eastAsia="標楷體" w:hAnsi="Times New Roman" w:cs="Times New Roman"/>
                <w:b/>
                <w:bCs/>
                <w:sz w:val="16"/>
                <w:szCs w:val="16"/>
              </w:rPr>
              <w:t>UNet</w:t>
            </w:r>
            <w:proofErr w:type="spellEnd"/>
          </w:p>
          <w:p w14:paraId="74946C0E" w14:textId="77777777" w:rsidR="00C96D61" w:rsidRPr="00E470A9" w:rsidRDefault="00C96D61" w:rsidP="00D310AB">
            <w:pPr>
              <w:jc w:val="left"/>
              <w:rPr>
                <w:rFonts w:ascii="Times New Roman" w:eastAsia="標楷體" w:hAnsi="Times New Roman" w:cs="Times New Roman"/>
                <w:sz w:val="16"/>
                <w:szCs w:val="16"/>
              </w:rPr>
            </w:pPr>
            <w:r w:rsidRPr="00B813D6">
              <w:rPr>
                <w:rFonts w:ascii="Times New Roman" w:eastAsia="標楷體" w:hAnsi="Times New Roman" w:cs="Times New Roman"/>
                <w:sz w:val="16"/>
                <w:szCs w:val="16"/>
              </w:rPr>
              <w:t>W</w:t>
            </w:r>
            <w:r>
              <w:rPr>
                <w:rFonts w:ascii="Times New Roman" w:eastAsia="標楷體" w:hAnsi="Times New Roman" w:cs="Times New Roman" w:hint="eastAsia"/>
                <w:sz w:val="16"/>
                <w:szCs w:val="16"/>
                <w:lang w:eastAsia="zh-TW"/>
              </w:rPr>
              <w:t>B</w:t>
            </w:r>
            <w:r w:rsidRPr="00B813D6">
              <w:rPr>
                <w:rFonts w:ascii="Times New Roman" w:eastAsia="標楷體" w:hAnsi="Times New Roman" w:cs="Times New Roman"/>
                <w:sz w:val="16"/>
                <w:szCs w:val="16"/>
              </w:rPr>
              <w:t xml:space="preserve"> model.</w:t>
            </w:r>
          </w:p>
        </w:tc>
      </w:tr>
      <w:tr w:rsidR="00C96D61" w:rsidRPr="00B813D6" w14:paraId="5335FEF5" w14:textId="77777777" w:rsidTr="0080454E">
        <w:trPr>
          <w:trHeight w:val="348"/>
        </w:trPr>
        <w:tc>
          <w:tcPr>
            <w:tcW w:w="424" w:type="pct"/>
          </w:tcPr>
          <w:p w14:paraId="5E2A02A5" w14:textId="77777777" w:rsidR="00C96D61" w:rsidRPr="00532A8E" w:rsidRDefault="00C96D61" w:rsidP="00D310AB">
            <w:pPr>
              <w:rPr>
                <w:rFonts w:ascii="Times New Roman" w:eastAsia="標楷體" w:hAnsi="Times New Roman" w:cs="Times New Roman"/>
                <w:color w:val="222222"/>
                <w:sz w:val="16"/>
                <w:szCs w:val="16"/>
                <w:shd w:val="clear" w:color="auto" w:fill="FFFFFF"/>
              </w:rPr>
            </w:pPr>
            <w:r w:rsidRPr="00A8744A">
              <w:rPr>
                <w:rFonts w:ascii="Times New Roman" w:eastAsia="標楷體" w:hAnsi="Times New Roman" w:cs="Times New Roman"/>
                <w:color w:val="000000" w:themeColor="text1"/>
                <w:sz w:val="16"/>
                <w:szCs w:val="16"/>
                <w:shd w:val="clear" w:color="auto" w:fill="FFFFFF"/>
              </w:rPr>
              <w:t>Zhang et al., 2024</w:t>
            </w:r>
          </w:p>
        </w:tc>
        <w:tc>
          <w:tcPr>
            <w:tcW w:w="1827" w:type="pct"/>
          </w:tcPr>
          <w:p w14:paraId="0CB45C05" w14:textId="77777777" w:rsidR="00C96D61" w:rsidRPr="00A8744A" w:rsidRDefault="00C96D61" w:rsidP="00D310AB">
            <w:pPr>
              <w:jc w:val="left"/>
              <w:rPr>
                <w:rFonts w:ascii="Times New Roman" w:eastAsia="標楷體" w:hAnsi="Times New Roman" w:cs="Times New Roman"/>
                <w:sz w:val="16"/>
                <w:szCs w:val="16"/>
              </w:rPr>
            </w:pPr>
            <w:r>
              <w:rPr>
                <w:rFonts w:ascii="Times New Roman" w:eastAsia="標楷體" w:hAnsi="Times New Roman" w:cs="Times New Roman" w:hint="eastAsia"/>
                <w:sz w:val="16"/>
                <w:szCs w:val="16"/>
                <w:lang w:eastAsia="zh-TW"/>
              </w:rPr>
              <w:t>GM</w:t>
            </w:r>
            <w:r w:rsidRPr="00A8744A">
              <w:rPr>
                <w:rFonts w:ascii="Times New Roman" w:eastAsia="標楷體" w:hAnsi="Times New Roman" w:cs="Times New Roman"/>
                <w:sz w:val="16"/>
                <w:szCs w:val="16"/>
              </w:rPr>
              <w:t xml:space="preserve"> </w:t>
            </w:r>
            <w:r>
              <w:rPr>
                <w:rFonts w:ascii="Times New Roman" w:eastAsia="標楷體" w:hAnsi="Times New Roman" w:cs="Times New Roman" w:hint="eastAsia"/>
                <w:sz w:val="16"/>
                <w:szCs w:val="16"/>
                <w:lang w:eastAsia="zh-TW"/>
              </w:rPr>
              <w:t>/ WM</w:t>
            </w:r>
            <w:r w:rsidRPr="00A8744A">
              <w:rPr>
                <w:rFonts w:ascii="Times New Roman" w:eastAsia="標楷體" w:hAnsi="Times New Roman" w:cs="Times New Roman"/>
                <w:sz w:val="16"/>
                <w:szCs w:val="16"/>
              </w:rPr>
              <w:t xml:space="preserve"> segmentation</w:t>
            </w:r>
            <w:r>
              <w:rPr>
                <w:rFonts w:ascii="Times New Roman" w:eastAsia="標楷體" w:hAnsi="Times New Roman" w:cs="Times New Roman" w:hint="eastAsia"/>
                <w:sz w:val="16"/>
                <w:szCs w:val="16"/>
                <w:lang w:eastAsia="zh-TW"/>
              </w:rPr>
              <w:t>, s</w:t>
            </w:r>
            <w:r w:rsidRPr="00A8744A">
              <w:rPr>
                <w:rFonts w:ascii="Times New Roman" w:eastAsia="標楷體" w:hAnsi="Times New Roman" w:cs="Times New Roman"/>
                <w:sz w:val="16"/>
                <w:szCs w:val="16"/>
              </w:rPr>
              <w:t xml:space="preserve">kull stripping, </w:t>
            </w:r>
            <w:r>
              <w:rPr>
                <w:rFonts w:ascii="Times New Roman" w:eastAsia="標楷體" w:hAnsi="Times New Roman" w:cs="Times New Roman" w:hint="eastAsia"/>
                <w:sz w:val="16"/>
                <w:szCs w:val="16"/>
                <w:lang w:eastAsia="zh-TW"/>
              </w:rPr>
              <w:t>l</w:t>
            </w:r>
            <w:r w:rsidRPr="00A8744A">
              <w:rPr>
                <w:rFonts w:ascii="Times New Roman" w:eastAsia="標楷體" w:hAnsi="Times New Roman" w:cs="Times New Roman"/>
                <w:sz w:val="16"/>
                <w:szCs w:val="16"/>
              </w:rPr>
              <w:t>inear registration</w:t>
            </w:r>
          </w:p>
        </w:tc>
        <w:tc>
          <w:tcPr>
            <w:tcW w:w="1242" w:type="pct"/>
          </w:tcPr>
          <w:p w14:paraId="7E3AEAC1" w14:textId="77777777" w:rsidR="00C96D61" w:rsidRPr="00FF61E0" w:rsidRDefault="00C96D61" w:rsidP="00D310AB">
            <w:pPr>
              <w:jc w:val="left"/>
              <w:rPr>
                <w:rFonts w:ascii="Times New Roman" w:eastAsia="標楷體" w:hAnsi="Times New Roman" w:cs="Times New Roman"/>
                <w:color w:val="1F1F1F"/>
                <w:sz w:val="16"/>
                <w:szCs w:val="16"/>
              </w:rPr>
            </w:pPr>
            <w:r w:rsidRPr="00B813D6">
              <w:rPr>
                <w:rFonts w:ascii="Times New Roman" w:eastAsia="標楷體" w:hAnsi="Times New Roman" w:cs="Times New Roman"/>
                <w:sz w:val="16"/>
                <w:szCs w:val="16"/>
              </w:rPr>
              <w:t>Rotation of 0°-40°</w:t>
            </w:r>
            <w:r>
              <w:rPr>
                <w:rFonts w:ascii="Times New Roman" w:eastAsia="標楷體" w:hAnsi="Times New Roman" w:cs="Times New Roman"/>
                <w:sz w:val="16"/>
                <w:szCs w:val="16"/>
              </w:rPr>
              <w:t>,</w:t>
            </w:r>
            <w:r>
              <w:rPr>
                <w:rFonts w:ascii="Times New Roman" w:eastAsia="標楷體" w:hAnsi="Times New Roman" w:cs="Times New Roman" w:hint="eastAsia"/>
                <w:sz w:val="16"/>
                <w:szCs w:val="16"/>
                <w:lang w:eastAsia="zh-TW"/>
              </w:rPr>
              <w:t xml:space="preserve"> </w:t>
            </w:r>
            <w:r w:rsidRPr="00B813D6">
              <w:rPr>
                <w:rFonts w:ascii="Times New Roman" w:eastAsia="標楷體" w:hAnsi="Times New Roman" w:cs="Times New Roman"/>
                <w:sz w:val="16"/>
                <w:szCs w:val="16"/>
              </w:rPr>
              <w:t>Translation of 10 voxels.</w:t>
            </w:r>
          </w:p>
        </w:tc>
        <w:tc>
          <w:tcPr>
            <w:tcW w:w="1507" w:type="pct"/>
          </w:tcPr>
          <w:p w14:paraId="354CDE22" w14:textId="77777777" w:rsidR="00C96D61" w:rsidRPr="00A8744A" w:rsidRDefault="00C96D61" w:rsidP="00D310AB">
            <w:pPr>
              <w:jc w:val="left"/>
              <w:rPr>
                <w:rFonts w:ascii="Times New Roman" w:eastAsia="標楷體" w:hAnsi="Times New Roman" w:cs="Times New Roman"/>
                <w:b/>
                <w:bCs/>
                <w:sz w:val="16"/>
                <w:szCs w:val="16"/>
              </w:rPr>
            </w:pPr>
            <w:r w:rsidRPr="00A8744A">
              <w:rPr>
                <w:rFonts w:ascii="Times New Roman" w:eastAsia="標楷體" w:hAnsi="Times New Roman" w:cs="Times New Roman"/>
                <w:b/>
                <w:bCs/>
                <w:sz w:val="16"/>
                <w:szCs w:val="16"/>
              </w:rPr>
              <w:t>VGG-13</w:t>
            </w:r>
          </w:p>
          <w:p w14:paraId="60F2871B" w14:textId="77777777" w:rsidR="00C96D61" w:rsidRPr="00A8744A" w:rsidRDefault="00C96D61" w:rsidP="00D310AB">
            <w:pPr>
              <w:jc w:val="left"/>
              <w:rPr>
                <w:rFonts w:ascii="Times New Roman" w:eastAsia="標楷體" w:hAnsi="Times New Roman" w:cs="Times New Roman"/>
                <w:sz w:val="16"/>
                <w:szCs w:val="16"/>
              </w:rPr>
            </w:pPr>
            <w:r w:rsidRPr="00B813D6">
              <w:rPr>
                <w:rFonts w:ascii="Times New Roman" w:eastAsia="標楷體" w:hAnsi="Times New Roman" w:cs="Times New Roman"/>
                <w:sz w:val="16"/>
                <w:szCs w:val="16"/>
              </w:rPr>
              <w:t>W</w:t>
            </w:r>
            <w:r>
              <w:rPr>
                <w:rFonts w:ascii="Times New Roman" w:eastAsia="標楷體" w:hAnsi="Times New Roman" w:cs="Times New Roman" w:hint="eastAsia"/>
                <w:sz w:val="16"/>
                <w:szCs w:val="16"/>
                <w:lang w:eastAsia="zh-TW"/>
              </w:rPr>
              <w:t>B</w:t>
            </w:r>
            <w:r w:rsidRPr="00B813D6">
              <w:rPr>
                <w:rFonts w:ascii="Times New Roman" w:eastAsia="標楷體" w:hAnsi="Times New Roman" w:cs="Times New Roman"/>
                <w:sz w:val="16"/>
                <w:szCs w:val="16"/>
              </w:rPr>
              <w:t xml:space="preserve">, </w:t>
            </w:r>
            <w:r>
              <w:rPr>
                <w:rFonts w:ascii="Times New Roman" w:eastAsia="標楷體" w:hAnsi="Times New Roman" w:cs="Times New Roman" w:hint="eastAsia"/>
                <w:sz w:val="16"/>
                <w:szCs w:val="16"/>
                <w:lang w:eastAsia="zh-TW"/>
              </w:rPr>
              <w:t xml:space="preserve">GM </w:t>
            </w:r>
            <w:r w:rsidRPr="00B813D6">
              <w:rPr>
                <w:rFonts w:ascii="Times New Roman" w:eastAsia="標楷體" w:hAnsi="Times New Roman" w:cs="Times New Roman"/>
                <w:sz w:val="16"/>
                <w:szCs w:val="16"/>
              </w:rPr>
              <w:t xml:space="preserve">and </w:t>
            </w:r>
            <w:r>
              <w:rPr>
                <w:rFonts w:ascii="Times New Roman" w:eastAsia="標楷體" w:hAnsi="Times New Roman" w:cs="Times New Roman" w:hint="eastAsia"/>
                <w:sz w:val="16"/>
                <w:szCs w:val="16"/>
                <w:lang w:eastAsia="zh-TW"/>
              </w:rPr>
              <w:t>WM</w:t>
            </w:r>
            <w:r w:rsidRPr="00B813D6">
              <w:rPr>
                <w:rFonts w:ascii="Times New Roman" w:eastAsia="標楷體" w:hAnsi="Times New Roman" w:cs="Times New Roman"/>
                <w:sz w:val="16"/>
                <w:szCs w:val="16"/>
              </w:rPr>
              <w:t xml:space="preserve"> combination </w:t>
            </w:r>
            <w:proofErr w:type="gramStart"/>
            <w:r w:rsidRPr="00B813D6">
              <w:rPr>
                <w:rFonts w:ascii="Times New Roman" w:eastAsia="標楷體" w:hAnsi="Times New Roman" w:cs="Times New Roman"/>
                <w:sz w:val="16"/>
                <w:szCs w:val="16"/>
              </w:rPr>
              <w:t>model(</w:t>
            </w:r>
            <w:proofErr w:type="gramEnd"/>
            <w:r w:rsidRPr="00B813D6">
              <w:rPr>
                <w:rFonts w:ascii="Times New Roman" w:eastAsia="標楷體" w:hAnsi="Times New Roman" w:cs="Times New Roman"/>
                <w:sz w:val="16"/>
                <w:szCs w:val="16"/>
              </w:rPr>
              <w:t>10-fold cross-validation).</w:t>
            </w:r>
          </w:p>
        </w:tc>
      </w:tr>
      <w:tr w:rsidR="00C96D61" w:rsidRPr="00A8744A" w14:paraId="4257C5F5" w14:textId="77777777" w:rsidTr="0080454E">
        <w:trPr>
          <w:trHeight w:val="348"/>
        </w:trPr>
        <w:tc>
          <w:tcPr>
            <w:tcW w:w="424" w:type="pct"/>
          </w:tcPr>
          <w:p w14:paraId="5982E946" w14:textId="77777777" w:rsidR="00C96D61" w:rsidRPr="00A8744A" w:rsidRDefault="00C96D61" w:rsidP="00D310AB">
            <w:pPr>
              <w:rPr>
                <w:rFonts w:ascii="Times New Roman" w:eastAsia="標楷體" w:hAnsi="Times New Roman" w:cs="Times New Roman"/>
                <w:color w:val="222222"/>
                <w:sz w:val="16"/>
                <w:szCs w:val="16"/>
                <w:shd w:val="clear" w:color="auto" w:fill="FFFFFF"/>
              </w:rPr>
            </w:pPr>
            <w:r w:rsidRPr="00A8744A">
              <w:rPr>
                <w:rFonts w:ascii="Times New Roman" w:eastAsia="標楷體" w:hAnsi="Times New Roman" w:cs="Times New Roman"/>
                <w:color w:val="000000" w:themeColor="text1"/>
                <w:sz w:val="16"/>
                <w:szCs w:val="16"/>
                <w:shd w:val="clear" w:color="auto" w:fill="FFFFFF"/>
              </w:rPr>
              <w:t>Wood et al., 2022</w:t>
            </w:r>
          </w:p>
        </w:tc>
        <w:tc>
          <w:tcPr>
            <w:tcW w:w="1827" w:type="pct"/>
          </w:tcPr>
          <w:p w14:paraId="0E3C0E54" w14:textId="77777777" w:rsidR="00C96D61" w:rsidRPr="00090626" w:rsidRDefault="00C96D61" w:rsidP="00D310AB">
            <w:pPr>
              <w:jc w:val="left"/>
              <w:rPr>
                <w:rFonts w:ascii="Times New Roman" w:eastAsia="標楷體" w:hAnsi="Times New Roman" w:cs="Times New Roman"/>
                <w:sz w:val="16"/>
                <w:szCs w:val="16"/>
                <w:vertAlign w:val="superscript"/>
                <w:lang w:eastAsia="zh-TW"/>
              </w:rPr>
            </w:pPr>
            <w:r w:rsidRPr="00A8744A">
              <w:rPr>
                <w:rFonts w:ascii="Times New Roman" w:eastAsia="標楷體" w:hAnsi="Times New Roman" w:cs="Times New Roman"/>
                <w:sz w:val="16"/>
                <w:szCs w:val="16"/>
              </w:rPr>
              <w:t xml:space="preserve">Cropping to the same size, </w:t>
            </w:r>
            <w:r>
              <w:rPr>
                <w:rFonts w:ascii="Times New Roman" w:eastAsia="標楷體" w:hAnsi="Times New Roman" w:cs="Times New Roman" w:hint="eastAsia"/>
                <w:sz w:val="16"/>
                <w:szCs w:val="16"/>
                <w:lang w:eastAsia="zh-TW"/>
              </w:rPr>
              <w:t>i</w:t>
            </w:r>
            <w:r w:rsidRPr="00A8744A">
              <w:rPr>
                <w:rFonts w:ascii="Times New Roman" w:eastAsia="標楷體" w:hAnsi="Times New Roman" w:cs="Times New Roman"/>
                <w:sz w:val="16"/>
                <w:szCs w:val="16"/>
              </w:rPr>
              <w:t xml:space="preserve">ntensity </w:t>
            </w:r>
            <w:proofErr w:type="spellStart"/>
            <w:r w:rsidRPr="00A8744A">
              <w:rPr>
                <w:rFonts w:ascii="Times New Roman" w:eastAsia="標楷體" w:hAnsi="Times New Roman" w:cs="Times New Roman"/>
                <w:sz w:val="16"/>
                <w:szCs w:val="16"/>
              </w:rPr>
              <w:t>normalization</w:t>
            </w:r>
            <w:r>
              <w:rPr>
                <w:rFonts w:ascii="Times New Roman" w:eastAsia="標楷體" w:hAnsi="Times New Roman" w:cs="Times New Roman"/>
                <w:sz w:val="16"/>
                <w:szCs w:val="16"/>
                <w:vertAlign w:val="superscript"/>
                <w:lang w:eastAsia="zh-TW"/>
              </w:rPr>
              <w:t>e</w:t>
            </w:r>
            <w:proofErr w:type="spellEnd"/>
          </w:p>
        </w:tc>
        <w:tc>
          <w:tcPr>
            <w:tcW w:w="1242" w:type="pct"/>
          </w:tcPr>
          <w:p w14:paraId="30FE7592" w14:textId="77777777" w:rsidR="00C96D61" w:rsidRPr="00A8744A" w:rsidRDefault="00C96D61" w:rsidP="00D310AB">
            <w:pPr>
              <w:jc w:val="left"/>
              <w:rPr>
                <w:rFonts w:ascii="Times New Roman" w:eastAsia="標楷體" w:hAnsi="Times New Roman" w:cs="Times New Roman"/>
                <w:sz w:val="16"/>
                <w:szCs w:val="16"/>
              </w:rPr>
            </w:pPr>
          </w:p>
        </w:tc>
        <w:tc>
          <w:tcPr>
            <w:tcW w:w="1507" w:type="pct"/>
          </w:tcPr>
          <w:p w14:paraId="2CF13FB3" w14:textId="77777777" w:rsidR="00C96D61" w:rsidRPr="00A8744A" w:rsidRDefault="00C96D61" w:rsidP="00D310AB">
            <w:pPr>
              <w:jc w:val="left"/>
              <w:rPr>
                <w:rFonts w:ascii="Times New Roman" w:eastAsia="標楷體" w:hAnsi="Times New Roman" w:cs="Times New Roman"/>
                <w:b/>
                <w:bCs/>
                <w:color w:val="1F1F1F"/>
                <w:sz w:val="16"/>
                <w:szCs w:val="16"/>
              </w:rPr>
            </w:pPr>
            <w:r w:rsidRPr="00A8744A">
              <w:rPr>
                <w:rFonts w:ascii="Times New Roman" w:eastAsia="標楷體" w:hAnsi="Times New Roman" w:cs="Times New Roman"/>
                <w:b/>
                <w:bCs/>
                <w:color w:val="1F1F1F"/>
                <w:sz w:val="16"/>
                <w:szCs w:val="16"/>
              </w:rPr>
              <w:t>DenseNet121 </w:t>
            </w:r>
          </w:p>
          <w:p w14:paraId="3E2591D1" w14:textId="77777777" w:rsidR="00C96D61" w:rsidRPr="00A8744A" w:rsidRDefault="00C96D61" w:rsidP="00D310AB">
            <w:pPr>
              <w:jc w:val="left"/>
              <w:rPr>
                <w:rFonts w:ascii="Times New Roman" w:eastAsia="標楷體" w:hAnsi="Times New Roman" w:cs="Times New Roman"/>
                <w:b/>
                <w:bCs/>
                <w:sz w:val="16"/>
                <w:szCs w:val="16"/>
              </w:rPr>
            </w:pPr>
            <w:r w:rsidRPr="00A8744A">
              <w:rPr>
                <w:rFonts w:ascii="Times New Roman" w:eastAsia="標楷體" w:hAnsi="Times New Roman" w:cs="Times New Roman"/>
                <w:sz w:val="16"/>
                <w:szCs w:val="16"/>
              </w:rPr>
              <w:t>W</w:t>
            </w:r>
            <w:r>
              <w:rPr>
                <w:rFonts w:ascii="Times New Roman" w:eastAsia="標楷體" w:hAnsi="Times New Roman" w:cs="Times New Roman" w:hint="eastAsia"/>
                <w:sz w:val="16"/>
                <w:szCs w:val="16"/>
                <w:lang w:eastAsia="zh-TW"/>
              </w:rPr>
              <w:t xml:space="preserve">B </w:t>
            </w:r>
            <w:r w:rsidRPr="00A8744A">
              <w:rPr>
                <w:rFonts w:ascii="Times New Roman" w:eastAsia="標楷體" w:hAnsi="Times New Roman" w:cs="Times New Roman"/>
                <w:sz w:val="16"/>
                <w:szCs w:val="16"/>
              </w:rPr>
              <w:t>(non-skull-stripped) model</w:t>
            </w:r>
            <w:r>
              <w:rPr>
                <w:rFonts w:ascii="Times New Roman" w:eastAsia="標楷體" w:hAnsi="Times New Roman" w:cs="Times New Roman" w:hint="eastAsia"/>
                <w:sz w:val="16"/>
                <w:szCs w:val="16"/>
              </w:rPr>
              <w:t>.</w:t>
            </w:r>
          </w:p>
        </w:tc>
      </w:tr>
      <w:tr w:rsidR="00C96D61" w:rsidRPr="00B813D6" w14:paraId="69849253" w14:textId="77777777" w:rsidTr="0080454E">
        <w:trPr>
          <w:trHeight w:val="348"/>
        </w:trPr>
        <w:tc>
          <w:tcPr>
            <w:tcW w:w="424" w:type="pct"/>
          </w:tcPr>
          <w:p w14:paraId="3C522956" w14:textId="77777777" w:rsidR="00C96D61" w:rsidRPr="00FF61E0" w:rsidRDefault="00C96D61" w:rsidP="00D310AB">
            <w:pPr>
              <w:rPr>
                <w:rFonts w:ascii="Times New Roman" w:eastAsia="標楷體" w:hAnsi="Times New Roman" w:cs="Times New Roman"/>
                <w:color w:val="222222"/>
                <w:sz w:val="16"/>
                <w:szCs w:val="16"/>
                <w:shd w:val="clear" w:color="auto" w:fill="FFFFFF"/>
              </w:rPr>
            </w:pPr>
            <w:proofErr w:type="spellStart"/>
            <w:r w:rsidRPr="0057757B">
              <w:rPr>
                <w:rFonts w:ascii="Times New Roman" w:eastAsia="標楷體" w:hAnsi="Times New Roman" w:cs="Times New Roman"/>
                <w:color w:val="000000" w:themeColor="text1"/>
                <w:sz w:val="16"/>
                <w:szCs w:val="16"/>
                <w:shd w:val="clear" w:color="auto" w:fill="FFFFFF"/>
              </w:rPr>
              <w:t>Xifra-Porxas</w:t>
            </w:r>
            <w:proofErr w:type="spellEnd"/>
            <w:r w:rsidRPr="0057757B">
              <w:rPr>
                <w:rFonts w:ascii="Times New Roman" w:eastAsia="標楷體" w:hAnsi="Times New Roman" w:cs="Times New Roman"/>
                <w:color w:val="000000" w:themeColor="text1"/>
                <w:sz w:val="16"/>
                <w:szCs w:val="16"/>
                <w:shd w:val="clear" w:color="auto" w:fill="FFFFFF"/>
              </w:rPr>
              <w:t xml:space="preserve"> et al., 2021</w:t>
            </w:r>
          </w:p>
        </w:tc>
        <w:tc>
          <w:tcPr>
            <w:tcW w:w="1827" w:type="pct"/>
          </w:tcPr>
          <w:p w14:paraId="3708A035" w14:textId="77777777" w:rsidR="00C96D61" w:rsidRDefault="00C96D61" w:rsidP="00D310AB">
            <w:pPr>
              <w:jc w:val="left"/>
              <w:rPr>
                <w:rFonts w:ascii="Times New Roman" w:eastAsia="標楷體" w:hAnsi="Times New Roman" w:cs="Times New Roman"/>
                <w:sz w:val="16"/>
                <w:szCs w:val="16"/>
                <w:lang w:eastAsia="zh-TW"/>
              </w:rPr>
            </w:pPr>
            <w:r w:rsidRPr="00B5298E">
              <w:rPr>
                <w:rFonts w:ascii="Times New Roman" w:eastAsia="標楷體" w:hAnsi="Times New Roman" w:cs="Times New Roman" w:hint="eastAsia"/>
                <w:b/>
                <w:bCs/>
                <w:sz w:val="16"/>
                <w:szCs w:val="16"/>
                <w:lang w:eastAsia="zh-TW"/>
              </w:rPr>
              <w:t xml:space="preserve">MRI: </w:t>
            </w:r>
            <w:r w:rsidRPr="00621578">
              <w:rPr>
                <w:rFonts w:ascii="Times New Roman" w:eastAsia="標楷體" w:hAnsi="Times New Roman" w:cs="Times New Roman"/>
                <w:sz w:val="16"/>
                <w:szCs w:val="16"/>
                <w:lang w:eastAsia="zh-TW"/>
              </w:rPr>
              <w:t>G</w:t>
            </w:r>
            <w:r>
              <w:rPr>
                <w:rFonts w:ascii="Times New Roman" w:eastAsia="標楷體" w:hAnsi="Times New Roman" w:cs="Times New Roman" w:hint="eastAsia"/>
                <w:sz w:val="16"/>
                <w:szCs w:val="16"/>
                <w:lang w:eastAsia="zh-TW"/>
              </w:rPr>
              <w:t>M / WM</w:t>
            </w:r>
            <w:r w:rsidRPr="00621578">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 CSF</w:t>
            </w:r>
            <w:r w:rsidRPr="008C7C04">
              <w:rPr>
                <w:rFonts w:ascii="Times New Roman" w:eastAsia="標楷體" w:hAnsi="Times New Roman" w:cs="Times New Roman"/>
                <w:sz w:val="16"/>
                <w:szCs w:val="16"/>
                <w:lang w:eastAsia="zh-TW"/>
              </w:rPr>
              <w:t xml:space="preserve"> segmentation, </w:t>
            </w:r>
            <w:r>
              <w:rPr>
                <w:rFonts w:ascii="Times New Roman" w:eastAsia="標楷體" w:hAnsi="Times New Roman" w:cs="Times New Roman" w:hint="eastAsia"/>
                <w:sz w:val="16"/>
                <w:szCs w:val="16"/>
                <w:lang w:eastAsia="zh-TW"/>
              </w:rPr>
              <w:t>c</w:t>
            </w:r>
            <w:r w:rsidRPr="008C7C04">
              <w:rPr>
                <w:rFonts w:ascii="Times New Roman" w:eastAsia="標楷體" w:hAnsi="Times New Roman" w:cs="Times New Roman"/>
                <w:sz w:val="16"/>
                <w:szCs w:val="16"/>
                <w:lang w:eastAsia="zh-TW"/>
              </w:rPr>
              <w:t xml:space="preserve">ortical segmentation, </w:t>
            </w:r>
            <w:r>
              <w:rPr>
                <w:rFonts w:ascii="Times New Roman" w:eastAsia="標楷體" w:hAnsi="Times New Roman" w:cs="Times New Roman" w:hint="eastAsia"/>
                <w:sz w:val="16"/>
                <w:szCs w:val="16"/>
                <w:lang w:eastAsia="zh-TW"/>
              </w:rPr>
              <w:t>s</w:t>
            </w:r>
            <w:r w:rsidRPr="008C7C04">
              <w:rPr>
                <w:rFonts w:ascii="Times New Roman" w:eastAsia="標楷體" w:hAnsi="Times New Roman" w:cs="Times New Roman"/>
                <w:sz w:val="16"/>
                <w:szCs w:val="16"/>
                <w:lang w:eastAsia="zh-TW"/>
              </w:rPr>
              <w:t xml:space="preserve">kull stripping, </w:t>
            </w:r>
            <w:r>
              <w:rPr>
                <w:rFonts w:ascii="Times New Roman" w:eastAsia="標楷體" w:hAnsi="Times New Roman" w:cs="Times New Roman" w:hint="eastAsia"/>
                <w:sz w:val="16"/>
                <w:szCs w:val="16"/>
                <w:lang w:eastAsia="zh-TW"/>
              </w:rPr>
              <w:t>n</w:t>
            </w:r>
            <w:r w:rsidRPr="008C7C04">
              <w:rPr>
                <w:rFonts w:ascii="Times New Roman" w:eastAsia="標楷體" w:hAnsi="Times New Roman" w:cs="Times New Roman"/>
                <w:sz w:val="16"/>
                <w:szCs w:val="16"/>
                <w:lang w:eastAsia="zh-TW"/>
              </w:rPr>
              <w:t>onlinear registration, Z-score normalization</w:t>
            </w:r>
          </w:p>
          <w:p w14:paraId="60F6F488" w14:textId="0560ABC5" w:rsidR="00C96D61" w:rsidRPr="00A8744A" w:rsidRDefault="00C96D61" w:rsidP="00D310AB">
            <w:pPr>
              <w:jc w:val="left"/>
              <w:rPr>
                <w:rFonts w:ascii="Times New Roman" w:eastAsia="標楷體" w:hAnsi="Times New Roman" w:cs="Times New Roman"/>
                <w:sz w:val="16"/>
                <w:szCs w:val="16"/>
              </w:rPr>
            </w:pPr>
            <w:r w:rsidRPr="00B5298E">
              <w:rPr>
                <w:rFonts w:ascii="Times New Roman" w:eastAsia="標楷體" w:hAnsi="Times New Roman" w:cs="Times New Roman" w:hint="eastAsia"/>
                <w:b/>
                <w:bCs/>
                <w:sz w:val="16"/>
                <w:szCs w:val="16"/>
                <w:lang w:eastAsia="zh-TW"/>
              </w:rPr>
              <w:t>MEG:</w:t>
            </w:r>
            <w:r>
              <w:rPr>
                <w:rFonts w:ascii="Times New Roman" w:eastAsia="標楷體" w:hAnsi="Times New Roman" w:cs="Times New Roman" w:hint="eastAsia"/>
                <w:sz w:val="16"/>
                <w:szCs w:val="16"/>
                <w:lang w:eastAsia="zh-TW"/>
              </w:rPr>
              <w:t xml:space="preserve"> </w:t>
            </w:r>
            <w:r w:rsidRPr="008C7C04">
              <w:rPr>
                <w:rFonts w:ascii="Times New Roman" w:eastAsia="標楷體" w:hAnsi="Times New Roman" w:cs="Times New Roman"/>
                <w:sz w:val="16"/>
                <w:szCs w:val="16"/>
                <w:lang w:eastAsia="zh-TW"/>
              </w:rPr>
              <w:t xml:space="preserve">Filtering, </w:t>
            </w:r>
            <w:r>
              <w:rPr>
                <w:rFonts w:ascii="Times New Roman" w:eastAsia="標楷體" w:hAnsi="Times New Roman" w:cs="Times New Roman" w:hint="eastAsia"/>
                <w:sz w:val="16"/>
                <w:szCs w:val="16"/>
                <w:lang w:eastAsia="zh-TW"/>
              </w:rPr>
              <w:t>r</w:t>
            </w:r>
            <w:r w:rsidRPr="008C7C04">
              <w:rPr>
                <w:rFonts w:ascii="Times New Roman" w:eastAsia="標楷體" w:hAnsi="Times New Roman" w:cs="Times New Roman"/>
                <w:sz w:val="16"/>
                <w:szCs w:val="16"/>
                <w:lang w:eastAsia="zh-TW"/>
              </w:rPr>
              <w:t xml:space="preserve">esampling, </w:t>
            </w:r>
            <w:r>
              <w:rPr>
                <w:rFonts w:ascii="Times New Roman" w:eastAsia="標楷體" w:hAnsi="Times New Roman" w:cs="Times New Roman" w:hint="eastAsia"/>
                <w:sz w:val="16"/>
                <w:szCs w:val="16"/>
                <w:lang w:eastAsia="zh-TW"/>
              </w:rPr>
              <w:t>d</w:t>
            </w:r>
            <w:r w:rsidRPr="008C7C04">
              <w:rPr>
                <w:rFonts w:ascii="Times New Roman" w:eastAsia="標楷體" w:hAnsi="Times New Roman" w:cs="Times New Roman"/>
                <w:sz w:val="16"/>
                <w:szCs w:val="16"/>
                <w:lang w:eastAsia="zh-TW"/>
              </w:rPr>
              <w:t xml:space="preserve">enoising, </w:t>
            </w:r>
            <w:r>
              <w:rPr>
                <w:rFonts w:ascii="Times New Roman" w:eastAsia="標楷體" w:hAnsi="Times New Roman" w:cs="Times New Roman" w:hint="eastAsia"/>
                <w:sz w:val="16"/>
                <w:szCs w:val="16"/>
                <w:lang w:eastAsia="zh-TW"/>
              </w:rPr>
              <w:t>l</w:t>
            </w:r>
            <w:r w:rsidRPr="008C7C04">
              <w:rPr>
                <w:rFonts w:ascii="Times New Roman" w:eastAsia="標楷體" w:hAnsi="Times New Roman" w:cs="Times New Roman"/>
                <w:sz w:val="16"/>
                <w:szCs w:val="16"/>
                <w:lang w:eastAsia="zh-TW"/>
              </w:rPr>
              <w:t>eakage correction</w:t>
            </w:r>
            <w:r w:rsidR="0080454E" w:rsidRPr="008C7C04">
              <w:rPr>
                <w:rFonts w:ascii="Times New Roman" w:eastAsia="標楷體" w:hAnsi="Times New Roman" w:cs="Times New Roman"/>
                <w:sz w:val="16"/>
                <w:szCs w:val="16"/>
                <w:lang w:eastAsia="zh-TW"/>
              </w:rPr>
              <w:t xml:space="preserve">, </w:t>
            </w:r>
            <w:r w:rsidR="0080454E">
              <w:rPr>
                <w:rFonts w:ascii="Times New Roman" w:eastAsia="標楷體" w:hAnsi="Times New Roman" w:cs="Times New Roman" w:hint="eastAsia"/>
                <w:sz w:val="16"/>
                <w:szCs w:val="16"/>
                <w:lang w:eastAsia="zh-TW"/>
              </w:rPr>
              <w:t>s</w:t>
            </w:r>
            <w:r w:rsidR="0080454E" w:rsidRPr="008C7C04">
              <w:rPr>
                <w:rFonts w:ascii="Times New Roman" w:eastAsia="標楷體" w:hAnsi="Times New Roman" w:cs="Times New Roman"/>
                <w:sz w:val="16"/>
                <w:szCs w:val="16"/>
                <w:lang w:eastAsia="zh-TW"/>
              </w:rPr>
              <w:t>ource localization</w:t>
            </w:r>
            <w:r w:rsidRPr="008C7C04">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b</w:t>
            </w:r>
            <w:r w:rsidRPr="008C7C04">
              <w:rPr>
                <w:rFonts w:ascii="Times New Roman" w:eastAsia="標楷體" w:hAnsi="Times New Roman" w:cs="Times New Roman"/>
                <w:sz w:val="16"/>
                <w:szCs w:val="16"/>
                <w:lang w:eastAsia="zh-TW"/>
              </w:rPr>
              <w:t>rain region segmentation</w:t>
            </w:r>
          </w:p>
        </w:tc>
        <w:tc>
          <w:tcPr>
            <w:tcW w:w="1242" w:type="pct"/>
          </w:tcPr>
          <w:p w14:paraId="7D0FF918" w14:textId="77777777" w:rsidR="00C96D61" w:rsidRPr="00A8744A" w:rsidRDefault="00C96D61" w:rsidP="00D310AB">
            <w:pPr>
              <w:jc w:val="left"/>
              <w:rPr>
                <w:rFonts w:ascii="Times New Roman" w:eastAsia="標楷體" w:hAnsi="Times New Roman" w:cs="Times New Roman"/>
                <w:color w:val="1F1F1F"/>
                <w:sz w:val="16"/>
                <w:szCs w:val="16"/>
              </w:rPr>
            </w:pPr>
          </w:p>
        </w:tc>
        <w:tc>
          <w:tcPr>
            <w:tcW w:w="1507" w:type="pct"/>
          </w:tcPr>
          <w:p w14:paraId="68D3F8F0" w14:textId="77777777" w:rsidR="00C96D61" w:rsidRDefault="00C96D61" w:rsidP="00D310AB">
            <w:pPr>
              <w:jc w:val="left"/>
              <w:rPr>
                <w:rFonts w:ascii="Times New Roman" w:eastAsia="標楷體" w:hAnsi="Times New Roman" w:cs="Times New Roman"/>
                <w:b/>
                <w:bCs/>
                <w:color w:val="1F1F1F"/>
                <w:sz w:val="16"/>
                <w:szCs w:val="16"/>
              </w:rPr>
            </w:pPr>
            <w:r w:rsidRPr="00B5298E">
              <w:rPr>
                <w:rFonts w:ascii="Times New Roman" w:eastAsia="標楷體" w:hAnsi="Times New Roman" w:cs="Times New Roman"/>
                <w:b/>
                <w:bCs/>
                <w:color w:val="1F1F1F"/>
                <w:sz w:val="16"/>
                <w:szCs w:val="16"/>
              </w:rPr>
              <w:t>CCA+GPR</w:t>
            </w:r>
          </w:p>
          <w:p w14:paraId="27020CB2" w14:textId="77777777" w:rsidR="00C96D61" w:rsidRDefault="00C96D61" w:rsidP="00D310AB">
            <w:pPr>
              <w:jc w:val="left"/>
              <w:rPr>
                <w:rFonts w:ascii="Times New Roman" w:eastAsia="標楷體" w:hAnsi="Times New Roman" w:cs="Times New Roman"/>
                <w:color w:val="1F1F1F"/>
                <w:sz w:val="16"/>
                <w:szCs w:val="16"/>
              </w:rPr>
            </w:pPr>
            <w:r w:rsidRPr="00B5298E">
              <w:rPr>
                <w:rFonts w:ascii="Times New Roman" w:eastAsia="標楷體" w:hAnsi="Times New Roman" w:cs="Times New Roman"/>
                <w:color w:val="1F1F1F"/>
                <w:sz w:val="16"/>
                <w:szCs w:val="16"/>
              </w:rPr>
              <w:t>MRI</w:t>
            </w:r>
            <w:r>
              <w:rPr>
                <w:rFonts w:ascii="Times New Roman" w:eastAsia="標楷體" w:hAnsi="Times New Roman" w:cs="Times New Roman" w:hint="eastAsia"/>
                <w:color w:val="1F1F1F"/>
                <w:sz w:val="16"/>
                <w:szCs w:val="16"/>
              </w:rPr>
              <w:t>-</w:t>
            </w:r>
            <w:r w:rsidRPr="00B5298E">
              <w:rPr>
                <w:rFonts w:ascii="Times New Roman" w:eastAsia="標楷體" w:hAnsi="Times New Roman" w:cs="Times New Roman"/>
                <w:color w:val="1F1F1F"/>
                <w:sz w:val="16"/>
                <w:szCs w:val="16"/>
              </w:rPr>
              <w:t xml:space="preserve">MEG feature stacking model </w:t>
            </w:r>
          </w:p>
          <w:p w14:paraId="14ADC5A9" w14:textId="77777777" w:rsidR="00C96D61" w:rsidRPr="00CC6ADE" w:rsidRDefault="00C96D61" w:rsidP="00D310AB">
            <w:pPr>
              <w:jc w:val="left"/>
              <w:rPr>
                <w:rFonts w:ascii="Times New Roman" w:eastAsia="標楷體" w:hAnsi="Times New Roman" w:cs="Times New Roman"/>
                <w:sz w:val="16"/>
                <w:szCs w:val="16"/>
              </w:rPr>
            </w:pPr>
            <w:r w:rsidRPr="00B5298E">
              <w:rPr>
                <w:rFonts w:ascii="Times New Roman" w:eastAsia="標楷體" w:hAnsi="Times New Roman" w:cs="Times New Roman"/>
                <w:color w:val="1F1F1F"/>
                <w:sz w:val="16"/>
                <w:szCs w:val="16"/>
              </w:rPr>
              <w:t>(10-fold cross-validation)</w:t>
            </w:r>
          </w:p>
        </w:tc>
      </w:tr>
      <w:tr w:rsidR="00C96D61" w:rsidRPr="00B813D6" w14:paraId="3C068198" w14:textId="77777777" w:rsidTr="0080454E">
        <w:trPr>
          <w:trHeight w:val="348"/>
        </w:trPr>
        <w:tc>
          <w:tcPr>
            <w:tcW w:w="424" w:type="pct"/>
          </w:tcPr>
          <w:p w14:paraId="1DEE6142" w14:textId="77777777" w:rsidR="00C96D61" w:rsidRPr="006875E1" w:rsidRDefault="00C96D61" w:rsidP="00D310AB">
            <w:pPr>
              <w:rPr>
                <w:rFonts w:ascii="Times New Roman" w:eastAsia="標楷體" w:hAnsi="Times New Roman" w:cs="Times New Roman"/>
                <w:color w:val="222222"/>
                <w:sz w:val="16"/>
                <w:szCs w:val="16"/>
                <w:shd w:val="clear" w:color="auto" w:fill="FFFFFF"/>
              </w:rPr>
            </w:pPr>
            <w:r w:rsidRPr="006875E1">
              <w:rPr>
                <w:rFonts w:ascii="Times New Roman" w:eastAsia="標楷體" w:hAnsi="Times New Roman" w:cs="Times New Roman"/>
                <w:color w:val="222222"/>
                <w:sz w:val="16"/>
                <w:szCs w:val="16"/>
                <w:shd w:val="clear" w:color="auto" w:fill="FFFFFF"/>
              </w:rPr>
              <w:t>Wang et al., 2019</w:t>
            </w:r>
          </w:p>
        </w:tc>
        <w:tc>
          <w:tcPr>
            <w:tcW w:w="1827" w:type="pct"/>
          </w:tcPr>
          <w:p w14:paraId="5D15D20E" w14:textId="77777777" w:rsidR="00C96D61" w:rsidRPr="00A8744A" w:rsidRDefault="00C96D61" w:rsidP="00D310AB">
            <w:pPr>
              <w:jc w:val="left"/>
              <w:rPr>
                <w:rFonts w:ascii="Times New Roman" w:eastAsia="標楷體" w:hAnsi="Times New Roman" w:cs="Times New Roman"/>
                <w:sz w:val="16"/>
                <w:szCs w:val="16"/>
              </w:rPr>
            </w:pPr>
            <w:r w:rsidRPr="00621578">
              <w:rPr>
                <w:rFonts w:ascii="Times New Roman" w:eastAsia="標楷體" w:hAnsi="Times New Roman" w:cs="Times New Roman"/>
                <w:sz w:val="16"/>
                <w:szCs w:val="16"/>
                <w:lang w:eastAsia="zh-TW"/>
              </w:rPr>
              <w:t>G</w:t>
            </w:r>
            <w:r>
              <w:rPr>
                <w:rFonts w:ascii="Times New Roman" w:eastAsia="標楷體" w:hAnsi="Times New Roman" w:cs="Times New Roman" w:hint="eastAsia"/>
                <w:sz w:val="16"/>
                <w:szCs w:val="16"/>
                <w:lang w:eastAsia="zh-TW"/>
              </w:rPr>
              <w:t>M / WM</w:t>
            </w:r>
            <w:r w:rsidRPr="00621578">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 CSF</w:t>
            </w:r>
            <w:r w:rsidRPr="00A8744A">
              <w:rPr>
                <w:rFonts w:ascii="Times New Roman" w:eastAsia="標楷體" w:hAnsi="Times New Roman" w:cs="Times New Roman"/>
                <w:sz w:val="16"/>
                <w:szCs w:val="16"/>
              </w:rPr>
              <w:t xml:space="preserve"> segmentation, </w:t>
            </w:r>
            <w:r>
              <w:rPr>
                <w:rFonts w:ascii="Times New Roman" w:eastAsia="標楷體" w:hAnsi="Times New Roman" w:cs="Times New Roman" w:hint="eastAsia"/>
                <w:sz w:val="16"/>
                <w:szCs w:val="16"/>
                <w:lang w:eastAsia="zh-TW"/>
              </w:rPr>
              <w:t>n</w:t>
            </w:r>
            <w:r w:rsidRPr="00A8744A">
              <w:rPr>
                <w:rFonts w:ascii="Times New Roman" w:eastAsia="標楷體" w:hAnsi="Times New Roman" w:cs="Times New Roman"/>
                <w:sz w:val="16"/>
                <w:szCs w:val="16"/>
              </w:rPr>
              <w:t xml:space="preserve">onlinear registration,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patial modulation</w:t>
            </w:r>
          </w:p>
        </w:tc>
        <w:tc>
          <w:tcPr>
            <w:tcW w:w="1242" w:type="pct"/>
          </w:tcPr>
          <w:p w14:paraId="29283BF4" w14:textId="77777777" w:rsidR="00C96D61" w:rsidRPr="00003ACD" w:rsidRDefault="00C96D61" w:rsidP="00D310AB">
            <w:pPr>
              <w:jc w:val="left"/>
              <w:rPr>
                <w:rFonts w:ascii="Times New Roman" w:eastAsia="標楷體" w:hAnsi="Times New Roman" w:cs="Times New Roman"/>
                <w:color w:val="1F1F1F"/>
                <w:sz w:val="16"/>
                <w:szCs w:val="16"/>
              </w:rPr>
            </w:pPr>
            <w:r w:rsidRPr="00A8744A">
              <w:rPr>
                <w:rFonts w:ascii="Times New Roman" w:eastAsia="標楷體" w:hAnsi="Times New Roman" w:cs="Times New Roman"/>
                <w:color w:val="1F1F1F"/>
                <w:sz w:val="16"/>
                <w:szCs w:val="16"/>
              </w:rPr>
              <w:t>Single-subject longitudinal model (one subject with one or multiple MRI scans from different time)</w:t>
            </w:r>
            <w:r>
              <w:rPr>
                <w:rFonts w:ascii="Times New Roman" w:eastAsia="標楷體" w:hAnsi="Times New Roman" w:cs="Times New Roman" w:hint="eastAsia"/>
                <w:color w:val="1F1F1F"/>
                <w:sz w:val="16"/>
                <w:szCs w:val="16"/>
              </w:rPr>
              <w:t>.</w:t>
            </w:r>
          </w:p>
        </w:tc>
        <w:tc>
          <w:tcPr>
            <w:tcW w:w="1507" w:type="pct"/>
          </w:tcPr>
          <w:p w14:paraId="0790C374" w14:textId="77777777" w:rsidR="00C96D61" w:rsidRDefault="00C96D61" w:rsidP="00D310AB">
            <w:pPr>
              <w:jc w:val="left"/>
              <w:rPr>
                <w:rFonts w:ascii="Times New Roman" w:eastAsia="標楷體" w:hAnsi="Times New Roman" w:cs="Times New Roman"/>
                <w:b/>
                <w:bCs/>
                <w:sz w:val="16"/>
                <w:szCs w:val="16"/>
              </w:rPr>
            </w:pPr>
            <w:r w:rsidRPr="00CC6ADE">
              <w:rPr>
                <w:rFonts w:ascii="Times New Roman" w:eastAsia="標楷體" w:hAnsi="Times New Roman" w:cs="Times New Roman"/>
                <w:b/>
                <w:bCs/>
                <w:sz w:val="16"/>
                <w:szCs w:val="16"/>
              </w:rPr>
              <w:t>CNN</w:t>
            </w:r>
          </w:p>
          <w:p w14:paraId="57A6FB60" w14:textId="77777777" w:rsidR="00C96D61" w:rsidRPr="00A8744A" w:rsidRDefault="00C96D61" w:rsidP="00D310AB">
            <w:pPr>
              <w:jc w:val="left"/>
              <w:rPr>
                <w:rFonts w:ascii="Times New Roman" w:eastAsia="標楷體" w:hAnsi="Times New Roman" w:cs="Times New Roman"/>
                <w:sz w:val="16"/>
                <w:szCs w:val="16"/>
              </w:rPr>
            </w:pPr>
            <w:r>
              <w:rPr>
                <w:rFonts w:ascii="Times New Roman" w:eastAsia="標楷體" w:hAnsi="Times New Roman" w:cs="Times New Roman" w:hint="eastAsia"/>
                <w:sz w:val="16"/>
                <w:szCs w:val="16"/>
                <w:lang w:eastAsia="zh-TW"/>
              </w:rPr>
              <w:t>GM</w:t>
            </w:r>
            <w:r w:rsidRPr="00A8744A">
              <w:rPr>
                <w:rFonts w:ascii="Times New Roman" w:eastAsia="標楷體" w:hAnsi="Times New Roman" w:cs="Times New Roman"/>
                <w:sz w:val="16"/>
                <w:szCs w:val="16"/>
              </w:rPr>
              <w:t xml:space="preserve"> density map model</w:t>
            </w:r>
            <w:r>
              <w:rPr>
                <w:rFonts w:ascii="Times New Roman" w:eastAsia="標楷體" w:hAnsi="Times New Roman" w:cs="Times New Roman" w:hint="eastAsia"/>
                <w:sz w:val="16"/>
                <w:szCs w:val="16"/>
              </w:rPr>
              <w:t>.</w:t>
            </w:r>
          </w:p>
        </w:tc>
      </w:tr>
      <w:tr w:rsidR="00C96D61" w:rsidRPr="00B813D6" w14:paraId="6DB66A37" w14:textId="77777777" w:rsidTr="0080454E">
        <w:trPr>
          <w:trHeight w:val="348"/>
        </w:trPr>
        <w:tc>
          <w:tcPr>
            <w:tcW w:w="424" w:type="pct"/>
          </w:tcPr>
          <w:p w14:paraId="60A67763" w14:textId="77777777" w:rsidR="00C96D61" w:rsidRPr="006875E1" w:rsidRDefault="00C96D61" w:rsidP="00D310AB">
            <w:pPr>
              <w:rPr>
                <w:rFonts w:ascii="Times New Roman" w:eastAsia="標楷體" w:hAnsi="Times New Roman" w:cs="Times New Roman"/>
                <w:color w:val="222222"/>
                <w:sz w:val="16"/>
                <w:szCs w:val="16"/>
                <w:shd w:val="clear" w:color="auto" w:fill="FFFFFF"/>
              </w:rPr>
            </w:pPr>
            <w:r w:rsidRPr="00A8744A">
              <w:rPr>
                <w:rFonts w:ascii="Times New Roman" w:eastAsia="標楷體" w:hAnsi="Times New Roman" w:cs="Times New Roman"/>
                <w:color w:val="222222"/>
                <w:sz w:val="16"/>
                <w:szCs w:val="16"/>
                <w:shd w:val="clear" w:color="auto" w:fill="FFFFFF"/>
              </w:rPr>
              <w:t>Jonsson et al., 2019</w:t>
            </w:r>
          </w:p>
        </w:tc>
        <w:tc>
          <w:tcPr>
            <w:tcW w:w="1827" w:type="pct"/>
          </w:tcPr>
          <w:p w14:paraId="6D3F02A1" w14:textId="77777777" w:rsidR="00C96D61" w:rsidRPr="00A8744A" w:rsidRDefault="00C96D61" w:rsidP="00D310AB">
            <w:pPr>
              <w:jc w:val="left"/>
              <w:rPr>
                <w:rFonts w:ascii="Times New Roman" w:eastAsia="標楷體" w:hAnsi="Times New Roman" w:cs="Times New Roman"/>
                <w:sz w:val="16"/>
                <w:szCs w:val="16"/>
              </w:rPr>
            </w:pPr>
            <w:r w:rsidRPr="00621578">
              <w:rPr>
                <w:rFonts w:ascii="Times New Roman" w:eastAsia="標楷體" w:hAnsi="Times New Roman" w:cs="Times New Roman"/>
                <w:sz w:val="16"/>
                <w:szCs w:val="16"/>
                <w:lang w:eastAsia="zh-TW"/>
              </w:rPr>
              <w:t>G</w:t>
            </w:r>
            <w:r>
              <w:rPr>
                <w:rFonts w:ascii="Times New Roman" w:eastAsia="標楷體" w:hAnsi="Times New Roman" w:cs="Times New Roman" w:hint="eastAsia"/>
                <w:sz w:val="16"/>
                <w:szCs w:val="16"/>
                <w:lang w:eastAsia="zh-TW"/>
              </w:rPr>
              <w:t>M / WM</w:t>
            </w:r>
            <w:r w:rsidRPr="00A8744A">
              <w:rPr>
                <w:rFonts w:ascii="Times New Roman" w:eastAsia="標楷體" w:hAnsi="Times New Roman" w:cs="Times New Roman"/>
                <w:sz w:val="16"/>
                <w:szCs w:val="16"/>
              </w:rPr>
              <w:t xml:space="preserve"> segmentation, </w:t>
            </w:r>
            <w:r>
              <w:rPr>
                <w:rFonts w:ascii="Times New Roman" w:eastAsia="標楷體" w:hAnsi="Times New Roman" w:cs="Times New Roman" w:hint="eastAsia"/>
                <w:sz w:val="16"/>
                <w:szCs w:val="16"/>
                <w:lang w:eastAsia="zh-TW"/>
              </w:rPr>
              <w:t>b</w:t>
            </w:r>
            <w:r w:rsidRPr="00A8744A">
              <w:rPr>
                <w:rFonts w:ascii="Times New Roman" w:eastAsia="標楷體" w:hAnsi="Times New Roman" w:cs="Times New Roman"/>
                <w:sz w:val="16"/>
                <w:szCs w:val="16"/>
              </w:rPr>
              <w:t xml:space="preserve">ias correction,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 xml:space="preserve">kull stripping, </w:t>
            </w:r>
            <w:r>
              <w:rPr>
                <w:rFonts w:ascii="Times New Roman" w:eastAsia="標楷體" w:hAnsi="Times New Roman" w:cs="Times New Roman" w:hint="eastAsia"/>
                <w:sz w:val="16"/>
                <w:szCs w:val="16"/>
                <w:lang w:eastAsia="zh-TW"/>
              </w:rPr>
              <w:t>r</w:t>
            </w:r>
            <w:r w:rsidRPr="00A8744A">
              <w:rPr>
                <w:rFonts w:ascii="Times New Roman" w:eastAsia="標楷體" w:hAnsi="Times New Roman" w:cs="Times New Roman"/>
                <w:sz w:val="16"/>
                <w:szCs w:val="16"/>
              </w:rPr>
              <w:t xml:space="preserve">igid registration, </w:t>
            </w:r>
            <w:r>
              <w:rPr>
                <w:rFonts w:ascii="Times New Roman" w:eastAsia="標楷體" w:hAnsi="Times New Roman" w:cs="Times New Roman" w:hint="eastAsia"/>
                <w:sz w:val="16"/>
                <w:szCs w:val="16"/>
                <w:lang w:eastAsia="zh-TW"/>
              </w:rPr>
              <w:t>J</w:t>
            </w:r>
            <w:r w:rsidRPr="00A8744A">
              <w:rPr>
                <w:rFonts w:ascii="Times New Roman" w:eastAsia="標楷體" w:hAnsi="Times New Roman" w:cs="Times New Roman"/>
                <w:sz w:val="16"/>
                <w:szCs w:val="16"/>
              </w:rPr>
              <w:t>acobian maps</w:t>
            </w:r>
          </w:p>
        </w:tc>
        <w:tc>
          <w:tcPr>
            <w:tcW w:w="1242" w:type="pct"/>
          </w:tcPr>
          <w:p w14:paraId="2554C962" w14:textId="77777777" w:rsidR="00C96D61" w:rsidRPr="00A8744A" w:rsidRDefault="00C96D61" w:rsidP="00D310AB">
            <w:pPr>
              <w:jc w:val="left"/>
              <w:rPr>
                <w:rFonts w:ascii="Times New Roman" w:eastAsia="標楷體" w:hAnsi="Times New Roman" w:cs="Times New Roman"/>
                <w:sz w:val="16"/>
                <w:szCs w:val="16"/>
              </w:rPr>
            </w:pPr>
            <w:r w:rsidRPr="00B813D6">
              <w:rPr>
                <w:rFonts w:ascii="Times New Roman" w:eastAsia="標楷體" w:hAnsi="Times New Roman" w:cs="Times New Roman"/>
                <w:sz w:val="16"/>
                <w:szCs w:val="16"/>
              </w:rPr>
              <w:t>Rotation of 0°-40°</w:t>
            </w:r>
            <w:r>
              <w:rPr>
                <w:rFonts w:ascii="Times New Roman" w:eastAsia="標楷體" w:hAnsi="Times New Roman" w:cs="Times New Roman" w:hint="eastAsia"/>
                <w:sz w:val="16"/>
                <w:szCs w:val="16"/>
                <w:lang w:eastAsia="zh-TW"/>
              </w:rPr>
              <w:t>,</w:t>
            </w:r>
            <w:r>
              <w:rPr>
                <w:rFonts w:ascii="Times New Roman" w:eastAsia="標楷體" w:hAnsi="Times New Roman" w:cs="Times New Roman"/>
                <w:sz w:val="16"/>
                <w:szCs w:val="16"/>
                <w:lang w:eastAsia="zh-TW"/>
              </w:rPr>
              <w:t xml:space="preserve"> </w:t>
            </w:r>
            <w:r w:rsidRPr="00B813D6">
              <w:rPr>
                <w:rFonts w:ascii="Times New Roman" w:eastAsia="標楷體" w:hAnsi="Times New Roman" w:cs="Times New Roman"/>
                <w:sz w:val="16"/>
                <w:szCs w:val="16"/>
              </w:rPr>
              <w:t>Translation of 10 voxels.</w:t>
            </w:r>
          </w:p>
        </w:tc>
        <w:tc>
          <w:tcPr>
            <w:tcW w:w="1507" w:type="pct"/>
          </w:tcPr>
          <w:p w14:paraId="40BE87D9" w14:textId="77777777" w:rsidR="00C96D61" w:rsidRPr="00A8744A" w:rsidRDefault="00C96D61" w:rsidP="00D310AB">
            <w:pPr>
              <w:jc w:val="left"/>
              <w:rPr>
                <w:rFonts w:ascii="Times New Roman" w:eastAsia="標楷體" w:hAnsi="Times New Roman" w:cs="Times New Roman"/>
                <w:b/>
                <w:bCs/>
                <w:sz w:val="16"/>
                <w:szCs w:val="16"/>
              </w:rPr>
            </w:pPr>
            <w:proofErr w:type="spellStart"/>
            <w:r w:rsidRPr="00A8744A">
              <w:rPr>
                <w:rFonts w:ascii="Times New Roman" w:eastAsia="標楷體" w:hAnsi="Times New Roman" w:cs="Times New Roman" w:hint="eastAsia"/>
                <w:b/>
                <w:bCs/>
                <w:sz w:val="16"/>
                <w:szCs w:val="16"/>
              </w:rPr>
              <w:t>ResNet</w:t>
            </w:r>
            <w:proofErr w:type="spellEnd"/>
          </w:p>
          <w:p w14:paraId="686E621A" w14:textId="470B12C2" w:rsidR="00C96D61" w:rsidRPr="00A8744A" w:rsidRDefault="008D5A57" w:rsidP="00D310AB">
            <w:pPr>
              <w:jc w:val="left"/>
              <w:rPr>
                <w:rFonts w:ascii="Times New Roman" w:eastAsia="標楷體" w:hAnsi="Times New Roman" w:cs="Times New Roman"/>
                <w:sz w:val="16"/>
                <w:szCs w:val="16"/>
              </w:rPr>
            </w:pPr>
            <w:r>
              <w:rPr>
                <w:rFonts w:ascii="Times New Roman" w:eastAsia="標楷體" w:hAnsi="Times New Roman" w:cs="Times New Roman" w:hint="eastAsia"/>
                <w:sz w:val="16"/>
                <w:szCs w:val="16"/>
                <w:lang w:eastAsia="zh-TW"/>
              </w:rPr>
              <w:t>WB</w:t>
            </w:r>
            <w:r w:rsidR="00C96D61" w:rsidRPr="00B813D6">
              <w:rPr>
                <w:rFonts w:ascii="Times New Roman" w:eastAsia="標楷體" w:hAnsi="Times New Roman" w:cs="Times New Roman"/>
                <w:sz w:val="16"/>
                <w:szCs w:val="16"/>
              </w:rPr>
              <w:t xml:space="preserve">, Jacobian maps, </w:t>
            </w:r>
            <w:r w:rsidR="00D23061">
              <w:rPr>
                <w:rFonts w:ascii="Times New Roman" w:eastAsia="標楷體" w:hAnsi="Times New Roman" w:cs="Times New Roman" w:hint="eastAsia"/>
                <w:sz w:val="16"/>
                <w:szCs w:val="16"/>
                <w:lang w:eastAsia="zh-TW"/>
              </w:rPr>
              <w:t>GM and WM</w:t>
            </w:r>
            <w:r w:rsidR="00C96D61" w:rsidRPr="00B813D6">
              <w:rPr>
                <w:rFonts w:ascii="Times New Roman" w:eastAsia="標楷體" w:hAnsi="Times New Roman" w:cs="Times New Roman"/>
                <w:sz w:val="16"/>
                <w:szCs w:val="16"/>
              </w:rPr>
              <w:t xml:space="preserve"> combination model</w:t>
            </w:r>
            <w:r w:rsidR="00C96D61">
              <w:rPr>
                <w:rFonts w:ascii="Times New Roman" w:eastAsia="標楷體" w:hAnsi="Times New Roman" w:cs="Times New Roman" w:hint="eastAsia"/>
                <w:sz w:val="16"/>
                <w:szCs w:val="16"/>
              </w:rPr>
              <w:t xml:space="preserve"> </w:t>
            </w:r>
            <w:r w:rsidR="00C96D61" w:rsidRPr="00B813D6">
              <w:rPr>
                <w:rFonts w:ascii="Times New Roman" w:eastAsia="標楷體" w:hAnsi="Times New Roman" w:cs="Times New Roman"/>
                <w:sz w:val="16"/>
                <w:szCs w:val="16"/>
              </w:rPr>
              <w:t>(10-fold cross-validation).</w:t>
            </w:r>
          </w:p>
        </w:tc>
      </w:tr>
      <w:tr w:rsidR="00C96D61" w:rsidRPr="00B813D6" w14:paraId="1EF88711" w14:textId="77777777" w:rsidTr="0080454E">
        <w:trPr>
          <w:trHeight w:val="348"/>
        </w:trPr>
        <w:tc>
          <w:tcPr>
            <w:tcW w:w="424" w:type="pct"/>
          </w:tcPr>
          <w:p w14:paraId="0A15B9F8" w14:textId="77777777" w:rsidR="00C96D61" w:rsidRPr="00A8744A" w:rsidRDefault="00C96D61" w:rsidP="00D310AB">
            <w:pPr>
              <w:rPr>
                <w:rFonts w:eastAsia="標楷體"/>
                <w:color w:val="222222"/>
                <w:sz w:val="16"/>
                <w:szCs w:val="16"/>
                <w:shd w:val="clear" w:color="auto" w:fill="FFFFFF"/>
              </w:rPr>
            </w:pPr>
            <w:r w:rsidRPr="00A762C9">
              <w:rPr>
                <w:rFonts w:ascii="Times New Roman" w:eastAsia="標楷體" w:hAnsi="Times New Roman" w:cs="Times New Roman"/>
                <w:color w:val="000000" w:themeColor="text1"/>
                <w:sz w:val="16"/>
                <w:szCs w:val="16"/>
                <w:shd w:val="clear" w:color="auto" w:fill="FFFFFF"/>
              </w:rPr>
              <w:t>Lancaster et al., 2018</w:t>
            </w:r>
          </w:p>
        </w:tc>
        <w:tc>
          <w:tcPr>
            <w:tcW w:w="1827" w:type="pct"/>
          </w:tcPr>
          <w:p w14:paraId="7E8C077A" w14:textId="5718D297" w:rsidR="00C96D61" w:rsidRPr="00A8744A" w:rsidRDefault="00C96D61" w:rsidP="00D310AB">
            <w:pPr>
              <w:jc w:val="left"/>
              <w:rPr>
                <w:rFonts w:eastAsia="標楷體"/>
                <w:sz w:val="16"/>
                <w:szCs w:val="16"/>
              </w:rPr>
            </w:pPr>
            <w:r w:rsidRPr="00621578">
              <w:rPr>
                <w:rFonts w:ascii="Times New Roman" w:eastAsia="標楷體" w:hAnsi="Times New Roman" w:cs="Times New Roman"/>
                <w:sz w:val="16"/>
                <w:szCs w:val="16"/>
                <w:lang w:eastAsia="zh-TW"/>
              </w:rPr>
              <w:t>G</w:t>
            </w:r>
            <w:r>
              <w:rPr>
                <w:rFonts w:ascii="Times New Roman" w:eastAsia="標楷體" w:hAnsi="Times New Roman" w:cs="Times New Roman" w:hint="eastAsia"/>
                <w:sz w:val="16"/>
                <w:szCs w:val="16"/>
                <w:lang w:eastAsia="zh-TW"/>
              </w:rPr>
              <w:t>M / WM</w:t>
            </w:r>
            <w:r w:rsidRPr="00621578">
              <w:rPr>
                <w:rFonts w:ascii="Times New Roman" w:eastAsia="標楷體" w:hAnsi="Times New Roman" w:cs="Times New Roman"/>
                <w:sz w:val="16"/>
                <w:szCs w:val="16"/>
                <w:lang w:eastAsia="zh-TW"/>
              </w:rPr>
              <w:t xml:space="preserve"> </w:t>
            </w:r>
            <w:r w:rsidRPr="008C7C04">
              <w:rPr>
                <w:rFonts w:ascii="Times New Roman" w:eastAsia="標楷體" w:hAnsi="Times New Roman" w:cs="Times New Roman"/>
                <w:sz w:val="16"/>
                <w:szCs w:val="16"/>
                <w:lang w:eastAsia="zh-TW"/>
              </w:rPr>
              <w:t>segmentation</w:t>
            </w:r>
            <w:r>
              <w:rPr>
                <w:rFonts w:ascii="Times New Roman" w:eastAsia="標楷體" w:hAnsi="Times New Roman" w:cs="Times New Roman" w:hint="eastAsia"/>
                <w:sz w:val="16"/>
                <w:szCs w:val="16"/>
                <w:lang w:eastAsia="zh-TW"/>
              </w:rPr>
              <w:t>, s</w:t>
            </w:r>
            <w:r w:rsidRPr="008C7C04">
              <w:rPr>
                <w:rFonts w:ascii="Times New Roman" w:eastAsia="標楷體" w:hAnsi="Times New Roman" w:cs="Times New Roman"/>
                <w:sz w:val="16"/>
                <w:szCs w:val="16"/>
                <w:lang w:eastAsia="zh-TW"/>
              </w:rPr>
              <w:t>moothing</w:t>
            </w:r>
            <w:r>
              <w:rPr>
                <w:rFonts w:ascii="Times New Roman" w:eastAsia="標楷體" w:hAnsi="Times New Roman" w:cs="Times New Roman" w:hint="eastAsia"/>
                <w:sz w:val="16"/>
                <w:szCs w:val="16"/>
                <w:lang w:eastAsia="zh-TW"/>
              </w:rPr>
              <w:t>,</w:t>
            </w:r>
            <w:r w:rsidRPr="008C7C04">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a</w:t>
            </w:r>
            <w:r w:rsidRPr="008C7C04">
              <w:rPr>
                <w:rFonts w:ascii="Times New Roman" w:eastAsia="標楷體" w:hAnsi="Times New Roman" w:cs="Times New Roman"/>
                <w:sz w:val="16"/>
                <w:szCs w:val="16"/>
                <w:lang w:eastAsia="zh-TW"/>
              </w:rPr>
              <w:t xml:space="preserve">ffine </w:t>
            </w:r>
            <w:proofErr w:type="gramStart"/>
            <w:r w:rsidRPr="008C7C04">
              <w:rPr>
                <w:rFonts w:ascii="Times New Roman" w:eastAsia="標楷體" w:hAnsi="Times New Roman" w:cs="Times New Roman"/>
                <w:sz w:val="16"/>
                <w:szCs w:val="16"/>
                <w:lang w:eastAsia="zh-TW"/>
              </w:rPr>
              <w:t>registration</w:t>
            </w:r>
            <w:r>
              <w:rPr>
                <w:rFonts w:ascii="Times New Roman" w:eastAsia="標楷體" w:hAnsi="Times New Roman" w:cs="Times New Roman" w:hint="eastAsia"/>
                <w:sz w:val="16"/>
                <w:szCs w:val="16"/>
                <w:lang w:eastAsia="zh-TW"/>
              </w:rPr>
              <w:t>,</w:t>
            </w:r>
            <w:r w:rsidRPr="008C7C04">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n</w:t>
            </w:r>
            <w:r w:rsidRPr="008C7C04">
              <w:rPr>
                <w:rFonts w:ascii="Times New Roman" w:eastAsia="標楷體" w:hAnsi="Times New Roman" w:cs="Times New Roman"/>
                <w:sz w:val="16"/>
                <w:szCs w:val="16"/>
                <w:lang w:eastAsia="zh-TW"/>
              </w:rPr>
              <w:t>onlinear</w:t>
            </w:r>
            <w:proofErr w:type="gramEnd"/>
            <w:r w:rsidRPr="008C7C04">
              <w:rPr>
                <w:rFonts w:ascii="Times New Roman" w:eastAsia="標楷體" w:hAnsi="Times New Roman" w:cs="Times New Roman"/>
                <w:sz w:val="16"/>
                <w:szCs w:val="16"/>
                <w:lang w:eastAsia="zh-TW"/>
              </w:rPr>
              <w:t xml:space="preserve"> registration</w:t>
            </w:r>
            <w:r>
              <w:rPr>
                <w:rFonts w:ascii="Times New Roman" w:eastAsia="標楷體" w:hAnsi="Times New Roman" w:cs="Times New Roman" w:hint="eastAsia"/>
                <w:sz w:val="16"/>
                <w:szCs w:val="16"/>
                <w:lang w:eastAsia="zh-TW"/>
              </w:rPr>
              <w:t>,</w:t>
            </w:r>
            <w:r w:rsidRPr="008C7C04">
              <w:rPr>
                <w:rFonts w:ascii="Times New Roman" w:eastAsia="標楷體" w:hAnsi="Times New Roman" w:cs="Times New Roman"/>
                <w:sz w:val="16"/>
                <w:szCs w:val="16"/>
                <w:lang w:eastAsia="zh-TW"/>
              </w:rPr>
              <w:t xml:space="preserve"> </w:t>
            </w:r>
            <w:r>
              <w:rPr>
                <w:rFonts w:ascii="Times New Roman" w:eastAsia="標楷體" w:hAnsi="Times New Roman" w:cs="Times New Roman" w:hint="eastAsia"/>
                <w:sz w:val="16"/>
                <w:szCs w:val="16"/>
                <w:lang w:eastAsia="zh-TW"/>
              </w:rPr>
              <w:t>s</w:t>
            </w:r>
            <w:r w:rsidRPr="008C7C04">
              <w:rPr>
                <w:rFonts w:ascii="Times New Roman" w:eastAsia="標楷體" w:hAnsi="Times New Roman" w:cs="Times New Roman"/>
                <w:sz w:val="16"/>
                <w:szCs w:val="16"/>
                <w:lang w:eastAsia="zh-TW"/>
              </w:rPr>
              <w:t>patial normalization</w:t>
            </w:r>
            <w:r>
              <w:rPr>
                <w:rFonts w:ascii="Times New Roman" w:eastAsia="標楷體" w:hAnsi="Times New Roman" w:cs="Times New Roman" w:hint="eastAsia"/>
                <w:sz w:val="16"/>
                <w:szCs w:val="16"/>
                <w:lang w:eastAsia="zh-TW"/>
              </w:rPr>
              <w:t>, m</w:t>
            </w:r>
            <w:r w:rsidRPr="008C7C04">
              <w:rPr>
                <w:rFonts w:ascii="Times New Roman" w:eastAsia="標楷體" w:hAnsi="Times New Roman" w:cs="Times New Roman"/>
                <w:sz w:val="16"/>
                <w:szCs w:val="16"/>
                <w:lang w:eastAsia="zh-TW"/>
              </w:rPr>
              <w:t>odulation</w:t>
            </w:r>
            <w:r w:rsidR="0080454E">
              <w:rPr>
                <w:rFonts w:ascii="Times New Roman" w:eastAsia="標楷體" w:hAnsi="Times New Roman" w:cs="Times New Roman" w:hint="eastAsia"/>
                <w:sz w:val="16"/>
                <w:szCs w:val="16"/>
                <w:lang w:eastAsia="zh-TW"/>
              </w:rPr>
              <w:t>,</w:t>
            </w:r>
            <w:r w:rsidR="0080454E" w:rsidRPr="008C7C04">
              <w:rPr>
                <w:rFonts w:ascii="Times New Roman" w:eastAsia="標楷體" w:hAnsi="Times New Roman" w:cs="Times New Roman"/>
                <w:sz w:val="16"/>
                <w:szCs w:val="16"/>
                <w:lang w:eastAsia="zh-TW"/>
              </w:rPr>
              <w:t xml:space="preserve"> </w:t>
            </w:r>
            <w:r w:rsidR="0080454E">
              <w:rPr>
                <w:rFonts w:ascii="Times New Roman" w:eastAsia="標楷體" w:hAnsi="Times New Roman" w:cs="Times New Roman" w:hint="eastAsia"/>
                <w:sz w:val="16"/>
                <w:szCs w:val="16"/>
                <w:lang w:eastAsia="zh-TW"/>
              </w:rPr>
              <w:t>b</w:t>
            </w:r>
            <w:r w:rsidR="0080454E" w:rsidRPr="008C7C04">
              <w:rPr>
                <w:rFonts w:ascii="Times New Roman" w:eastAsia="標楷體" w:hAnsi="Times New Roman" w:cs="Times New Roman"/>
                <w:sz w:val="16"/>
                <w:szCs w:val="16"/>
                <w:lang w:eastAsia="zh-TW"/>
              </w:rPr>
              <w:t>ias correction</w:t>
            </w:r>
          </w:p>
        </w:tc>
        <w:tc>
          <w:tcPr>
            <w:tcW w:w="1242" w:type="pct"/>
          </w:tcPr>
          <w:p w14:paraId="5D07CFDA" w14:textId="77777777" w:rsidR="00C96D61" w:rsidRPr="00B813D6" w:rsidRDefault="00C96D61" w:rsidP="00D310AB">
            <w:pPr>
              <w:jc w:val="left"/>
              <w:rPr>
                <w:rFonts w:eastAsia="標楷體"/>
                <w:sz w:val="16"/>
                <w:szCs w:val="16"/>
              </w:rPr>
            </w:pPr>
          </w:p>
        </w:tc>
        <w:tc>
          <w:tcPr>
            <w:tcW w:w="1507" w:type="pct"/>
          </w:tcPr>
          <w:p w14:paraId="0FBDB3D7" w14:textId="77777777" w:rsidR="00C96D61" w:rsidRDefault="00C96D61" w:rsidP="00D310AB">
            <w:pPr>
              <w:jc w:val="left"/>
              <w:rPr>
                <w:rFonts w:ascii="Times New Roman" w:eastAsia="標楷體" w:hAnsi="Times New Roman" w:cs="Times New Roman"/>
                <w:b/>
                <w:bCs/>
                <w:color w:val="1F1F1F"/>
                <w:sz w:val="16"/>
                <w:szCs w:val="16"/>
              </w:rPr>
            </w:pPr>
            <w:r>
              <w:rPr>
                <w:rFonts w:ascii="Times New Roman" w:eastAsia="標楷體" w:hAnsi="Times New Roman" w:cs="Times New Roman" w:hint="eastAsia"/>
                <w:b/>
                <w:bCs/>
                <w:color w:val="1F1F1F"/>
                <w:sz w:val="16"/>
                <w:szCs w:val="16"/>
              </w:rPr>
              <w:t>SVR</w:t>
            </w:r>
          </w:p>
          <w:p w14:paraId="7BA90A2E" w14:textId="77777777" w:rsidR="00C96D61" w:rsidRPr="00A8744A" w:rsidRDefault="00C96D61" w:rsidP="00D310AB">
            <w:pPr>
              <w:jc w:val="left"/>
              <w:rPr>
                <w:rFonts w:eastAsia="標楷體"/>
                <w:b/>
                <w:bCs/>
                <w:sz w:val="16"/>
                <w:szCs w:val="16"/>
              </w:rPr>
            </w:pPr>
            <w:r>
              <w:rPr>
                <w:rFonts w:ascii="Times New Roman" w:eastAsia="標楷體" w:hAnsi="Times New Roman" w:cs="Times New Roman" w:hint="eastAsia"/>
                <w:color w:val="1F1F1F"/>
                <w:sz w:val="16"/>
                <w:szCs w:val="16"/>
              </w:rPr>
              <w:t>GM</w:t>
            </w:r>
            <w:r>
              <w:rPr>
                <w:rFonts w:ascii="Times New Roman" w:eastAsia="標楷體" w:hAnsi="Times New Roman" w:cs="Times New Roman" w:hint="eastAsia"/>
                <w:color w:val="1F1F1F"/>
                <w:sz w:val="16"/>
                <w:szCs w:val="16"/>
                <w:lang w:eastAsia="zh-TW"/>
              </w:rPr>
              <w:t>V and W</w:t>
            </w:r>
            <w:r>
              <w:rPr>
                <w:rFonts w:ascii="Times New Roman" w:eastAsia="標楷體" w:hAnsi="Times New Roman" w:cs="Times New Roman" w:hint="eastAsia"/>
                <w:color w:val="1F1F1F"/>
                <w:sz w:val="16"/>
                <w:szCs w:val="16"/>
              </w:rPr>
              <w:t xml:space="preserve">MV </w:t>
            </w:r>
            <w:r w:rsidRPr="00B813D6">
              <w:rPr>
                <w:rFonts w:ascii="Times New Roman" w:eastAsia="標楷體" w:hAnsi="Times New Roman" w:cs="Times New Roman"/>
                <w:sz w:val="16"/>
                <w:szCs w:val="16"/>
              </w:rPr>
              <w:t>combination model</w:t>
            </w:r>
            <w:r>
              <w:rPr>
                <w:rFonts w:ascii="Times New Roman" w:eastAsia="標楷體" w:hAnsi="Times New Roman" w:cs="Times New Roman" w:hint="eastAsia"/>
                <w:sz w:val="16"/>
                <w:szCs w:val="16"/>
              </w:rPr>
              <w:t>.</w:t>
            </w:r>
          </w:p>
        </w:tc>
      </w:tr>
      <w:tr w:rsidR="00C96D61" w:rsidRPr="00B813D6" w14:paraId="6DD8184F" w14:textId="77777777" w:rsidTr="0080454E">
        <w:trPr>
          <w:trHeight w:val="348"/>
        </w:trPr>
        <w:tc>
          <w:tcPr>
            <w:tcW w:w="424" w:type="pct"/>
          </w:tcPr>
          <w:p w14:paraId="3F62507F" w14:textId="77777777" w:rsidR="00C96D61" w:rsidRPr="00A8744A" w:rsidRDefault="00C96D61" w:rsidP="00D310AB">
            <w:pPr>
              <w:rPr>
                <w:rFonts w:eastAsia="標楷體"/>
                <w:color w:val="222222"/>
                <w:sz w:val="16"/>
                <w:szCs w:val="16"/>
                <w:shd w:val="clear" w:color="auto" w:fill="FFFFFF"/>
              </w:rPr>
            </w:pPr>
            <w:r w:rsidRPr="00FF61E0">
              <w:rPr>
                <w:rFonts w:ascii="Times New Roman" w:eastAsia="標楷體" w:hAnsi="Times New Roman" w:cs="Times New Roman"/>
                <w:color w:val="222222"/>
                <w:sz w:val="16"/>
                <w:szCs w:val="16"/>
                <w:shd w:val="clear" w:color="auto" w:fill="FFFFFF"/>
              </w:rPr>
              <w:t>Liem et al., 2017</w:t>
            </w:r>
          </w:p>
        </w:tc>
        <w:tc>
          <w:tcPr>
            <w:tcW w:w="1827" w:type="pct"/>
          </w:tcPr>
          <w:p w14:paraId="39B6F041" w14:textId="3DAC3799" w:rsidR="00C96D61" w:rsidRPr="00A8744A" w:rsidRDefault="00C96D61" w:rsidP="00D310AB">
            <w:pPr>
              <w:jc w:val="left"/>
              <w:rPr>
                <w:rFonts w:eastAsia="標楷體"/>
                <w:sz w:val="16"/>
                <w:szCs w:val="16"/>
              </w:rPr>
            </w:pPr>
            <w:r w:rsidRPr="00A8744A">
              <w:rPr>
                <w:rFonts w:ascii="Times New Roman" w:eastAsia="標楷體" w:hAnsi="Times New Roman" w:cs="Times New Roman"/>
                <w:sz w:val="16"/>
                <w:szCs w:val="16"/>
              </w:rPr>
              <w:t xml:space="preserve">Skull stripping, </w:t>
            </w:r>
            <w:r>
              <w:rPr>
                <w:rFonts w:ascii="Times New Roman" w:eastAsia="標楷體" w:hAnsi="Times New Roman" w:cs="Times New Roman" w:hint="eastAsia"/>
                <w:sz w:val="16"/>
                <w:szCs w:val="16"/>
                <w:lang w:eastAsia="zh-TW"/>
              </w:rPr>
              <w:t>l</w:t>
            </w:r>
            <w:r w:rsidRPr="00A8744A">
              <w:rPr>
                <w:rFonts w:ascii="Times New Roman" w:eastAsia="標楷體" w:hAnsi="Times New Roman" w:cs="Times New Roman"/>
                <w:sz w:val="16"/>
                <w:szCs w:val="16"/>
              </w:rPr>
              <w:t xml:space="preserve">inear registration, </w:t>
            </w:r>
            <w:proofErr w:type="gramStart"/>
            <w:r w:rsidR="0080454E">
              <w:rPr>
                <w:rFonts w:ascii="Times New Roman" w:eastAsia="標楷體" w:hAnsi="Times New Roman" w:cs="Times New Roman" w:hint="eastAsia"/>
                <w:sz w:val="16"/>
                <w:szCs w:val="16"/>
                <w:lang w:eastAsia="zh-TW"/>
              </w:rPr>
              <w:t>f</w:t>
            </w:r>
            <w:r w:rsidR="0080454E" w:rsidRPr="00A8744A">
              <w:rPr>
                <w:rFonts w:ascii="Times New Roman" w:eastAsia="標楷體" w:hAnsi="Times New Roman" w:cs="Times New Roman"/>
                <w:sz w:val="16"/>
                <w:szCs w:val="16"/>
              </w:rPr>
              <w:t>iltering</w:t>
            </w:r>
            <w:r w:rsidR="0080454E">
              <w:rPr>
                <w:rFonts w:ascii="Times New Roman" w:eastAsia="標楷體" w:hAnsi="Times New Roman" w:cs="Times New Roman" w:hint="eastAsia"/>
                <w:sz w:val="16"/>
                <w:szCs w:val="16"/>
                <w:lang w:eastAsia="zh-TW"/>
              </w:rPr>
              <w:t xml:space="preserve">,  </w:t>
            </w:r>
            <w:r>
              <w:rPr>
                <w:rFonts w:ascii="Times New Roman" w:eastAsia="標楷體" w:hAnsi="Times New Roman" w:cs="Times New Roman" w:hint="eastAsia"/>
                <w:sz w:val="16"/>
                <w:szCs w:val="16"/>
                <w:lang w:eastAsia="zh-TW"/>
              </w:rPr>
              <w:t>n</w:t>
            </w:r>
            <w:r w:rsidRPr="00A8744A">
              <w:rPr>
                <w:rFonts w:ascii="Times New Roman" w:eastAsia="標楷體" w:hAnsi="Times New Roman" w:cs="Times New Roman"/>
                <w:sz w:val="16"/>
                <w:szCs w:val="16"/>
              </w:rPr>
              <w:t>onlinear</w:t>
            </w:r>
            <w:proofErr w:type="gramEnd"/>
            <w:r w:rsidRPr="00A8744A">
              <w:rPr>
                <w:rFonts w:ascii="Times New Roman" w:eastAsia="標楷體" w:hAnsi="Times New Roman" w:cs="Times New Roman"/>
                <w:sz w:val="16"/>
                <w:szCs w:val="16"/>
              </w:rPr>
              <w:t xml:space="preserve"> registration</w:t>
            </w:r>
            <w:r w:rsidR="0080454E" w:rsidRPr="00A8744A">
              <w:rPr>
                <w:rFonts w:ascii="Times New Roman" w:eastAsia="標楷體" w:hAnsi="Times New Roman" w:cs="Times New Roman"/>
                <w:sz w:val="16"/>
                <w:szCs w:val="16"/>
              </w:rPr>
              <w:t>,</w:t>
            </w:r>
            <w:r w:rsidR="0080454E">
              <w:rPr>
                <w:rFonts w:ascii="Times New Roman" w:eastAsia="標楷體" w:hAnsi="Times New Roman" w:cs="Times New Roman" w:hint="eastAsia"/>
                <w:sz w:val="16"/>
                <w:szCs w:val="16"/>
                <w:lang w:eastAsia="zh-TW"/>
              </w:rPr>
              <w:t xml:space="preserve"> </w:t>
            </w:r>
            <w:proofErr w:type="spellStart"/>
            <w:r w:rsidR="0080454E">
              <w:rPr>
                <w:rFonts w:ascii="Times New Roman" w:eastAsia="標楷體" w:hAnsi="Times New Roman" w:cs="Times New Roman" w:hint="eastAsia"/>
                <w:sz w:val="16"/>
                <w:szCs w:val="16"/>
                <w:lang w:eastAsia="zh-TW"/>
              </w:rPr>
              <w:t>m</w:t>
            </w:r>
            <w:r w:rsidR="0080454E" w:rsidRPr="00A8744A">
              <w:rPr>
                <w:rFonts w:ascii="Times New Roman" w:eastAsia="標楷體" w:hAnsi="Times New Roman" w:cs="Times New Roman"/>
                <w:sz w:val="16"/>
                <w:szCs w:val="16"/>
              </w:rPr>
              <w:t>cflirt</w:t>
            </w:r>
            <w:proofErr w:type="spellEnd"/>
            <w:r w:rsidRPr="00A8744A">
              <w:rPr>
                <w:rFonts w:ascii="Times New Roman" w:eastAsia="標楷體" w:hAnsi="Times New Roman" w:cs="Times New Roman"/>
                <w:sz w:val="16"/>
                <w:szCs w:val="16"/>
              </w:rPr>
              <w:t xml:space="preserve">, </w:t>
            </w:r>
            <w:proofErr w:type="gramStart"/>
            <w:r w:rsidR="0080454E">
              <w:rPr>
                <w:rFonts w:ascii="Times New Roman" w:eastAsia="標楷體" w:hAnsi="Times New Roman" w:cs="Times New Roman" w:hint="eastAsia"/>
                <w:sz w:val="16"/>
                <w:szCs w:val="16"/>
                <w:lang w:eastAsia="zh-TW"/>
              </w:rPr>
              <w:t>GM</w:t>
            </w:r>
            <w:r w:rsidRPr="00A8744A">
              <w:rPr>
                <w:rFonts w:ascii="Times New Roman" w:eastAsia="標楷體" w:hAnsi="Times New Roman" w:cs="Times New Roman"/>
                <w:sz w:val="16"/>
                <w:szCs w:val="16"/>
              </w:rPr>
              <w:t xml:space="preserve"> </w:t>
            </w:r>
            <w:r>
              <w:rPr>
                <w:rFonts w:ascii="Times New Roman" w:eastAsia="標楷體" w:hAnsi="Times New Roman" w:cs="Times New Roman" w:hint="eastAsia"/>
                <w:sz w:val="16"/>
                <w:szCs w:val="16"/>
                <w:lang w:eastAsia="zh-TW"/>
              </w:rPr>
              <w:t xml:space="preserve"> /</w:t>
            </w:r>
            <w:proofErr w:type="gramEnd"/>
            <w:r>
              <w:rPr>
                <w:rFonts w:ascii="Times New Roman" w:eastAsia="標楷體" w:hAnsi="Times New Roman" w:cs="Times New Roman" w:hint="eastAsia"/>
                <w:sz w:val="16"/>
                <w:szCs w:val="16"/>
                <w:lang w:eastAsia="zh-TW"/>
              </w:rPr>
              <w:t xml:space="preserve"> </w:t>
            </w:r>
            <w:r w:rsidR="0080454E">
              <w:rPr>
                <w:rFonts w:ascii="Times New Roman" w:eastAsia="標楷體" w:hAnsi="Times New Roman" w:cs="Times New Roman" w:hint="eastAsia"/>
                <w:sz w:val="16"/>
                <w:szCs w:val="16"/>
                <w:lang w:eastAsia="zh-TW"/>
              </w:rPr>
              <w:t>WM</w:t>
            </w:r>
            <w:r>
              <w:rPr>
                <w:rFonts w:ascii="Times New Roman" w:eastAsia="標楷體" w:hAnsi="Times New Roman" w:cs="Times New Roman" w:hint="eastAsia"/>
                <w:sz w:val="16"/>
                <w:szCs w:val="16"/>
                <w:lang w:eastAsia="zh-TW"/>
              </w:rPr>
              <w:t xml:space="preserve"> </w:t>
            </w:r>
            <w:r w:rsidRPr="00A8744A">
              <w:rPr>
                <w:rFonts w:ascii="Times New Roman" w:eastAsia="標楷體" w:hAnsi="Times New Roman" w:cs="Times New Roman"/>
                <w:sz w:val="16"/>
                <w:szCs w:val="16"/>
              </w:rPr>
              <w:t xml:space="preserve">segmentation, </w:t>
            </w:r>
            <w:r>
              <w:rPr>
                <w:rFonts w:ascii="Times New Roman" w:eastAsia="標楷體" w:hAnsi="Times New Roman" w:cs="Times New Roman" w:hint="eastAsia"/>
                <w:sz w:val="16"/>
                <w:szCs w:val="16"/>
                <w:lang w:eastAsia="zh-TW"/>
              </w:rPr>
              <w:t>b</w:t>
            </w:r>
            <w:r w:rsidRPr="00A8744A">
              <w:rPr>
                <w:rFonts w:ascii="Times New Roman" w:eastAsia="標楷體" w:hAnsi="Times New Roman" w:cs="Times New Roman"/>
                <w:sz w:val="16"/>
                <w:szCs w:val="16"/>
              </w:rPr>
              <w:t xml:space="preserve">ias correction, </w:t>
            </w:r>
            <w:r>
              <w:rPr>
                <w:rFonts w:ascii="Times New Roman" w:eastAsia="標楷體" w:hAnsi="Times New Roman" w:cs="Times New Roman" w:hint="eastAsia"/>
                <w:sz w:val="16"/>
                <w:szCs w:val="16"/>
                <w:lang w:eastAsia="zh-TW"/>
              </w:rPr>
              <w:t>d</w:t>
            </w:r>
            <w:r w:rsidRPr="00A8744A">
              <w:rPr>
                <w:rFonts w:ascii="Times New Roman" w:eastAsia="標楷體" w:hAnsi="Times New Roman" w:cs="Times New Roman"/>
                <w:sz w:val="16"/>
                <w:szCs w:val="16"/>
              </w:rPr>
              <w:t>enoising</w:t>
            </w:r>
          </w:p>
        </w:tc>
        <w:tc>
          <w:tcPr>
            <w:tcW w:w="1242" w:type="pct"/>
          </w:tcPr>
          <w:p w14:paraId="3A2BB878" w14:textId="77777777" w:rsidR="00C96D61" w:rsidRPr="00B813D6" w:rsidRDefault="00C96D61" w:rsidP="00D310AB">
            <w:pPr>
              <w:jc w:val="left"/>
              <w:rPr>
                <w:rFonts w:eastAsia="標楷體"/>
                <w:sz w:val="16"/>
                <w:szCs w:val="16"/>
              </w:rPr>
            </w:pPr>
          </w:p>
        </w:tc>
        <w:tc>
          <w:tcPr>
            <w:tcW w:w="1507" w:type="pct"/>
          </w:tcPr>
          <w:p w14:paraId="3A5098AE" w14:textId="77777777" w:rsidR="00C96D61" w:rsidRDefault="00C96D61" w:rsidP="00D310AB">
            <w:pPr>
              <w:jc w:val="left"/>
              <w:rPr>
                <w:rFonts w:ascii="Times New Roman" w:eastAsia="標楷體" w:hAnsi="Times New Roman" w:cs="Times New Roman"/>
                <w:b/>
                <w:bCs/>
                <w:sz w:val="16"/>
                <w:szCs w:val="16"/>
              </w:rPr>
            </w:pPr>
            <w:proofErr w:type="spellStart"/>
            <w:r>
              <w:rPr>
                <w:rFonts w:ascii="Times New Roman" w:eastAsia="標楷體" w:hAnsi="Times New Roman" w:cs="Times New Roman" w:hint="eastAsia"/>
                <w:b/>
                <w:bCs/>
                <w:sz w:val="16"/>
                <w:szCs w:val="16"/>
              </w:rPr>
              <w:t>SVR+Random</w:t>
            </w:r>
            <w:proofErr w:type="spellEnd"/>
            <w:r>
              <w:rPr>
                <w:rFonts w:ascii="Times New Roman" w:eastAsia="標楷體" w:hAnsi="Times New Roman" w:cs="Times New Roman" w:hint="eastAsia"/>
                <w:b/>
                <w:bCs/>
                <w:sz w:val="16"/>
                <w:szCs w:val="16"/>
              </w:rPr>
              <w:t xml:space="preserve"> Forest</w:t>
            </w:r>
          </w:p>
          <w:p w14:paraId="40FE10D2" w14:textId="77777777" w:rsidR="00C96D61" w:rsidRPr="00A8744A" w:rsidRDefault="00C96D61" w:rsidP="00D310AB">
            <w:pPr>
              <w:jc w:val="left"/>
              <w:rPr>
                <w:rFonts w:eastAsia="標楷體"/>
                <w:b/>
                <w:bCs/>
                <w:sz w:val="16"/>
                <w:szCs w:val="16"/>
              </w:rPr>
            </w:pPr>
            <w:r w:rsidRPr="00A8744A">
              <w:rPr>
                <w:rFonts w:ascii="Times New Roman" w:eastAsia="標楷體" w:hAnsi="Times New Roman" w:cs="Times New Roman"/>
                <w:sz w:val="16"/>
                <w:szCs w:val="16"/>
              </w:rPr>
              <w:t xml:space="preserve">Multimodal stacking </w:t>
            </w:r>
            <w:proofErr w:type="spellStart"/>
            <w:r w:rsidRPr="00A8744A">
              <w:rPr>
                <w:rFonts w:ascii="Times New Roman" w:eastAsia="標楷體" w:hAnsi="Times New Roman" w:cs="Times New Roman"/>
                <w:sz w:val="16"/>
                <w:szCs w:val="16"/>
              </w:rPr>
              <w:t>model</w:t>
            </w:r>
            <w:r w:rsidRPr="004438D8">
              <w:rPr>
                <w:rFonts w:ascii="Times New Roman" w:eastAsia="標楷體" w:hAnsi="Times New Roman" w:cs="Times New Roman" w:hint="eastAsia"/>
                <w:sz w:val="16"/>
                <w:szCs w:val="16"/>
              </w:rPr>
              <w:t>（</w:t>
            </w:r>
            <w:r w:rsidRPr="00A8744A">
              <w:rPr>
                <w:rFonts w:ascii="Times New Roman" w:eastAsia="標楷體" w:hAnsi="Times New Roman" w:cs="Times New Roman"/>
                <w:sz w:val="16"/>
                <w:szCs w:val="16"/>
              </w:rPr>
              <w:t>connectivity</w:t>
            </w:r>
            <w:proofErr w:type="spellEnd"/>
            <w:r w:rsidRPr="00A8744A">
              <w:rPr>
                <w:rFonts w:ascii="Times New Roman" w:eastAsia="標楷體" w:hAnsi="Times New Roman" w:cs="Times New Roman"/>
                <w:sz w:val="16"/>
                <w:szCs w:val="16"/>
              </w:rPr>
              <w:t xml:space="preserve"> matrix 197,</w:t>
            </w:r>
            <w:r>
              <w:rPr>
                <w:rFonts w:ascii="Times New Roman" w:eastAsia="標楷體" w:hAnsi="Times New Roman" w:cs="Times New Roman" w:hint="eastAsia"/>
                <w:sz w:val="16"/>
                <w:szCs w:val="16"/>
              </w:rPr>
              <w:t xml:space="preserve"> </w:t>
            </w:r>
            <w:r w:rsidRPr="00A8744A">
              <w:rPr>
                <w:rFonts w:ascii="Times New Roman" w:eastAsia="標楷體" w:hAnsi="Times New Roman" w:cs="Times New Roman"/>
                <w:sz w:val="16"/>
                <w:szCs w:val="16"/>
              </w:rPr>
              <w:t xml:space="preserve">connectivity matrix 444, cortical thickness, cortical surface </w:t>
            </w:r>
            <w:proofErr w:type="gramStart"/>
            <w:r w:rsidRPr="00A8744A">
              <w:rPr>
                <w:rFonts w:ascii="Times New Roman" w:eastAsia="標楷體" w:hAnsi="Times New Roman" w:cs="Times New Roman"/>
                <w:sz w:val="16"/>
                <w:szCs w:val="16"/>
              </w:rPr>
              <w:t>area,</w:t>
            </w:r>
            <w:r>
              <w:rPr>
                <w:rFonts w:ascii="Times New Roman" w:eastAsia="標楷體" w:hAnsi="Times New Roman" w:cs="Times New Roman" w:hint="eastAsia"/>
                <w:sz w:val="16"/>
                <w:szCs w:val="16"/>
              </w:rPr>
              <w:t xml:space="preserve"> </w:t>
            </w:r>
            <w:r w:rsidRPr="00A8744A">
              <w:rPr>
                <w:rFonts w:ascii="Times New Roman" w:eastAsia="標楷體" w:hAnsi="Times New Roman" w:cs="Times New Roman"/>
                <w:sz w:val="16"/>
                <w:szCs w:val="16"/>
              </w:rPr>
              <w:t xml:space="preserve"> subcortical</w:t>
            </w:r>
            <w:proofErr w:type="gramEnd"/>
            <w:r w:rsidRPr="00A8744A">
              <w:rPr>
                <w:rFonts w:ascii="Times New Roman" w:eastAsia="標楷體" w:hAnsi="Times New Roman" w:cs="Times New Roman"/>
                <w:sz w:val="16"/>
                <w:szCs w:val="16"/>
              </w:rPr>
              <w:t xml:space="preserve"> volumes</w:t>
            </w:r>
            <w:r w:rsidRPr="004438D8">
              <w:rPr>
                <w:rFonts w:ascii="Times New Roman" w:eastAsia="標楷體" w:hAnsi="Times New Roman" w:cs="Times New Roman" w:hint="eastAsia"/>
                <w:sz w:val="16"/>
                <w:szCs w:val="16"/>
              </w:rPr>
              <w:t>）</w:t>
            </w:r>
          </w:p>
        </w:tc>
      </w:tr>
      <w:tr w:rsidR="00C96D61" w:rsidRPr="00B813D6" w14:paraId="13D0B09B" w14:textId="77777777" w:rsidTr="0080454E">
        <w:trPr>
          <w:trHeight w:val="348"/>
        </w:trPr>
        <w:tc>
          <w:tcPr>
            <w:tcW w:w="424" w:type="pct"/>
          </w:tcPr>
          <w:p w14:paraId="16298E9B" w14:textId="77777777" w:rsidR="00C96D61" w:rsidRPr="00A762C9" w:rsidRDefault="00C96D61" w:rsidP="00D310AB">
            <w:pPr>
              <w:rPr>
                <w:rFonts w:ascii="Times New Roman" w:eastAsia="標楷體" w:hAnsi="Times New Roman" w:cs="Times New Roman"/>
                <w:color w:val="000000" w:themeColor="text1"/>
                <w:sz w:val="16"/>
                <w:szCs w:val="16"/>
                <w:shd w:val="clear" w:color="auto" w:fill="FFFFFF"/>
              </w:rPr>
            </w:pPr>
            <w:r w:rsidRPr="009646EA">
              <w:rPr>
                <w:rFonts w:ascii="Times New Roman" w:eastAsia="標楷體" w:hAnsi="Times New Roman" w:cs="Times New Roman"/>
                <w:color w:val="222222"/>
                <w:sz w:val="16"/>
                <w:szCs w:val="16"/>
                <w:shd w:val="clear" w:color="auto" w:fill="FFFFFF"/>
              </w:rPr>
              <w:t>Cole et al., 2017</w:t>
            </w:r>
          </w:p>
        </w:tc>
        <w:tc>
          <w:tcPr>
            <w:tcW w:w="1827" w:type="pct"/>
          </w:tcPr>
          <w:p w14:paraId="5350862E" w14:textId="77777777" w:rsidR="00C96D61" w:rsidRPr="00B5298E" w:rsidRDefault="00C96D61" w:rsidP="00D310AB">
            <w:pPr>
              <w:jc w:val="left"/>
              <w:rPr>
                <w:rFonts w:ascii="Times New Roman" w:eastAsia="標楷體" w:hAnsi="Times New Roman" w:cs="Times New Roman"/>
                <w:sz w:val="16"/>
                <w:szCs w:val="16"/>
                <w:lang w:eastAsia="zh-TW"/>
              </w:rPr>
            </w:pPr>
            <w:r w:rsidRPr="00A8744A">
              <w:rPr>
                <w:rFonts w:ascii="Times New Roman" w:eastAsia="標楷體" w:hAnsi="Times New Roman" w:cs="Times New Roman"/>
                <w:sz w:val="16"/>
                <w:szCs w:val="16"/>
              </w:rPr>
              <w:t>G</w:t>
            </w:r>
            <w:r>
              <w:rPr>
                <w:rFonts w:ascii="Times New Roman" w:eastAsia="標楷體" w:hAnsi="Times New Roman" w:cs="Times New Roman" w:hint="eastAsia"/>
                <w:sz w:val="16"/>
                <w:szCs w:val="16"/>
                <w:lang w:eastAsia="zh-TW"/>
              </w:rPr>
              <w:t>M</w:t>
            </w:r>
            <w:r w:rsidRPr="00A8744A">
              <w:rPr>
                <w:rFonts w:ascii="Times New Roman" w:eastAsia="標楷體" w:hAnsi="Times New Roman" w:cs="Times New Roman"/>
                <w:sz w:val="16"/>
                <w:szCs w:val="16"/>
              </w:rPr>
              <w:t xml:space="preserve"> segmentation, </w:t>
            </w:r>
            <w:r>
              <w:rPr>
                <w:rFonts w:ascii="Times New Roman" w:eastAsia="標楷體" w:hAnsi="Times New Roman" w:cs="Times New Roman" w:hint="eastAsia"/>
                <w:sz w:val="16"/>
                <w:szCs w:val="16"/>
                <w:lang w:eastAsia="zh-TW"/>
              </w:rPr>
              <w:t>m</w:t>
            </w:r>
            <w:r w:rsidRPr="00A8744A">
              <w:rPr>
                <w:rFonts w:ascii="Times New Roman" w:eastAsia="標楷體" w:hAnsi="Times New Roman" w:cs="Times New Roman"/>
                <w:sz w:val="16"/>
                <w:szCs w:val="16"/>
              </w:rPr>
              <w:t xml:space="preserve">otion artifact removal, nonlinear registration, </w:t>
            </w:r>
            <w:r>
              <w:rPr>
                <w:rFonts w:ascii="Times New Roman" w:eastAsia="標楷體" w:hAnsi="Times New Roman" w:cs="Times New Roman" w:hint="eastAsia"/>
                <w:sz w:val="16"/>
                <w:szCs w:val="16"/>
                <w:lang w:eastAsia="zh-TW"/>
              </w:rPr>
              <w:t>r</w:t>
            </w:r>
            <w:r w:rsidRPr="00A8744A">
              <w:rPr>
                <w:rFonts w:ascii="Times New Roman" w:eastAsia="標楷體" w:hAnsi="Times New Roman" w:cs="Times New Roman"/>
                <w:sz w:val="16"/>
                <w:szCs w:val="16"/>
              </w:rPr>
              <w:t xml:space="preserve">esampling </w:t>
            </w:r>
            <w:r>
              <w:rPr>
                <w:rFonts w:ascii="Times New Roman" w:eastAsia="標楷體" w:hAnsi="Times New Roman" w:cs="Times New Roman" w:hint="eastAsia"/>
                <w:sz w:val="16"/>
                <w:szCs w:val="16"/>
              </w:rPr>
              <w:t>include</w:t>
            </w:r>
            <w:r w:rsidRPr="00A8744A">
              <w:rPr>
                <w:rFonts w:ascii="Times New Roman" w:eastAsia="標楷體" w:hAnsi="Times New Roman" w:cs="Times New Roman"/>
                <w:sz w:val="16"/>
                <w:szCs w:val="16"/>
              </w:rPr>
              <w:t xml:space="preserve"> modulation, </w:t>
            </w:r>
            <w:r>
              <w:rPr>
                <w:rFonts w:ascii="Times New Roman" w:eastAsia="標楷體" w:hAnsi="Times New Roman" w:cs="Times New Roman" w:hint="eastAsia"/>
                <w:sz w:val="16"/>
                <w:szCs w:val="16"/>
                <w:lang w:eastAsia="zh-TW"/>
              </w:rPr>
              <w:t>s</w:t>
            </w:r>
            <w:r w:rsidRPr="00A8744A">
              <w:rPr>
                <w:rFonts w:ascii="Times New Roman" w:eastAsia="標楷體" w:hAnsi="Times New Roman" w:cs="Times New Roman"/>
                <w:sz w:val="16"/>
                <w:szCs w:val="16"/>
              </w:rPr>
              <w:t>patial smoothing</w:t>
            </w:r>
          </w:p>
        </w:tc>
        <w:tc>
          <w:tcPr>
            <w:tcW w:w="1242" w:type="pct"/>
          </w:tcPr>
          <w:p w14:paraId="5338838D" w14:textId="77777777" w:rsidR="00C96D61" w:rsidRPr="00EE1D5F" w:rsidRDefault="00C96D61" w:rsidP="00D310AB">
            <w:pPr>
              <w:jc w:val="left"/>
              <w:rPr>
                <w:rFonts w:ascii="Times New Roman" w:eastAsia="標楷體" w:hAnsi="Times New Roman" w:cs="Times New Roman"/>
                <w:sz w:val="16"/>
                <w:szCs w:val="16"/>
                <w:lang w:eastAsia="zh-TW"/>
              </w:rPr>
            </w:pPr>
            <w:r w:rsidRPr="00B813D6">
              <w:rPr>
                <w:rFonts w:ascii="Times New Roman" w:eastAsia="標楷體" w:hAnsi="Times New Roman" w:cs="Times New Roman"/>
                <w:sz w:val="16"/>
                <w:szCs w:val="16"/>
              </w:rPr>
              <w:t>Rotation of 0°-40°</w:t>
            </w:r>
            <w:r>
              <w:rPr>
                <w:rFonts w:ascii="Times New Roman" w:eastAsia="標楷體" w:hAnsi="Times New Roman" w:cs="Times New Roman" w:hint="eastAsia"/>
                <w:sz w:val="16"/>
                <w:szCs w:val="16"/>
                <w:lang w:eastAsia="zh-TW"/>
              </w:rPr>
              <w:t>,</w:t>
            </w:r>
            <w:r>
              <w:rPr>
                <w:rFonts w:ascii="Times New Roman" w:eastAsia="標楷體" w:hAnsi="Times New Roman" w:cs="Times New Roman"/>
                <w:sz w:val="16"/>
                <w:szCs w:val="16"/>
                <w:lang w:eastAsia="zh-TW"/>
              </w:rPr>
              <w:t xml:space="preserve"> </w:t>
            </w:r>
            <w:r w:rsidRPr="00B813D6">
              <w:rPr>
                <w:rFonts w:ascii="Times New Roman" w:eastAsia="標楷體" w:hAnsi="Times New Roman" w:cs="Times New Roman"/>
                <w:sz w:val="16"/>
                <w:szCs w:val="16"/>
              </w:rPr>
              <w:t xml:space="preserve">Translation of 10 </w:t>
            </w:r>
            <w:r>
              <w:rPr>
                <w:rFonts w:ascii="Times New Roman" w:eastAsia="標楷體" w:hAnsi="Times New Roman" w:cs="Times New Roman" w:hint="eastAsia"/>
                <w:sz w:val="16"/>
                <w:szCs w:val="16"/>
              </w:rPr>
              <w:t>pi</w:t>
            </w:r>
            <w:r w:rsidRPr="00B813D6">
              <w:rPr>
                <w:rFonts w:ascii="Times New Roman" w:eastAsia="標楷體" w:hAnsi="Times New Roman" w:cs="Times New Roman"/>
                <w:sz w:val="16"/>
                <w:szCs w:val="16"/>
              </w:rPr>
              <w:t>xels.</w:t>
            </w:r>
          </w:p>
        </w:tc>
        <w:tc>
          <w:tcPr>
            <w:tcW w:w="1507" w:type="pct"/>
          </w:tcPr>
          <w:p w14:paraId="3A1BA731" w14:textId="77777777" w:rsidR="00C96D61" w:rsidRDefault="00C96D61" w:rsidP="00D310AB">
            <w:pPr>
              <w:jc w:val="left"/>
              <w:rPr>
                <w:rFonts w:ascii="Times New Roman" w:eastAsia="標楷體" w:hAnsi="Times New Roman" w:cs="Times New Roman"/>
                <w:b/>
                <w:bCs/>
                <w:sz w:val="16"/>
                <w:szCs w:val="16"/>
              </w:rPr>
            </w:pPr>
            <w:r>
              <w:rPr>
                <w:rFonts w:ascii="Times New Roman" w:eastAsia="標楷體" w:hAnsi="Times New Roman" w:cs="Times New Roman" w:hint="eastAsia"/>
                <w:b/>
                <w:bCs/>
                <w:sz w:val="16"/>
                <w:szCs w:val="16"/>
              </w:rPr>
              <w:t>CNN</w:t>
            </w:r>
          </w:p>
          <w:p w14:paraId="51E9DD04" w14:textId="77777777" w:rsidR="00C96D61" w:rsidRPr="00B5298E" w:rsidRDefault="00C96D61" w:rsidP="00D310AB">
            <w:pPr>
              <w:jc w:val="left"/>
              <w:rPr>
                <w:rFonts w:ascii="Times New Roman" w:eastAsia="標楷體" w:hAnsi="Times New Roman" w:cs="Times New Roman"/>
                <w:color w:val="1F1F1F"/>
                <w:sz w:val="16"/>
                <w:szCs w:val="16"/>
              </w:rPr>
            </w:pPr>
            <w:r>
              <w:rPr>
                <w:rFonts w:ascii="Times New Roman" w:eastAsia="標楷體" w:hAnsi="Times New Roman" w:cs="Times New Roman" w:hint="eastAsia"/>
                <w:sz w:val="16"/>
                <w:szCs w:val="16"/>
                <w:lang w:eastAsia="zh-TW"/>
              </w:rPr>
              <w:t xml:space="preserve">GM </w:t>
            </w:r>
            <w:r w:rsidRPr="00A8744A">
              <w:rPr>
                <w:rFonts w:ascii="Times New Roman" w:eastAsia="標楷體" w:hAnsi="Times New Roman" w:cs="Times New Roman"/>
                <w:sz w:val="16"/>
                <w:szCs w:val="16"/>
              </w:rPr>
              <w:t>normalized volume map model</w:t>
            </w:r>
          </w:p>
        </w:tc>
      </w:tr>
    </w:tbl>
    <w:p w14:paraId="4813EF18" w14:textId="77777777" w:rsidR="00C96D61" w:rsidRPr="00090626" w:rsidRDefault="00C96D61" w:rsidP="00D23061">
      <w:pPr>
        <w:pStyle w:val="a6"/>
      </w:pPr>
      <w:r>
        <w:rPr>
          <w:vertAlign w:val="superscript"/>
        </w:rPr>
        <w:t>e</w:t>
      </w:r>
      <w:r w:rsidRPr="00D23061">
        <w:t>T2-w MRI is used as the input,</w:t>
      </w:r>
      <w:r w:rsidRPr="00090626">
        <w:t xml:space="preserve"> and for other models, if not specified, T1-w MRI is used as the input.</w:t>
      </w:r>
    </w:p>
    <w:p w14:paraId="6EC3C060" w14:textId="77777777" w:rsidR="00C96D61" w:rsidRDefault="00C96D61" w:rsidP="00627B2E">
      <w:pPr>
        <w:pStyle w:val="PARA"/>
        <w:rPr>
          <w:lang w:eastAsia="zh-TW"/>
        </w:rPr>
      </w:pPr>
    </w:p>
    <w:p w14:paraId="7FABA16E" w14:textId="77777777" w:rsidR="006334C6" w:rsidRDefault="006334C6" w:rsidP="00627B2E">
      <w:pPr>
        <w:pStyle w:val="PARA"/>
        <w:rPr>
          <w:rFonts w:hint="eastAsia"/>
          <w:lang w:eastAsia="zh-TW"/>
        </w:rPr>
        <w:sectPr w:rsidR="006334C6" w:rsidSect="00C96D61">
          <w:type w:val="continuous"/>
          <w:pgSz w:w="11520" w:h="15660" w:code="1"/>
          <w:pgMar w:top="1300" w:right="740" w:bottom="1040" w:left="740" w:header="360" w:footer="640" w:gutter="0"/>
          <w:cols w:space="400"/>
          <w:docGrid w:linePitch="360"/>
        </w:sectPr>
      </w:pPr>
    </w:p>
    <w:p w14:paraId="71CDA242" w14:textId="031F83C2" w:rsidR="00E4590F" w:rsidRPr="00B82466" w:rsidRDefault="003F438A" w:rsidP="00627B2E">
      <w:pPr>
        <w:pStyle w:val="PARA"/>
      </w:pPr>
      <w:r w:rsidRPr="00037223">
        <w:t>no significant advantages,</w:t>
      </w:r>
      <w:r w:rsidRPr="0080454E">
        <w:t xml:space="preserve"> </w:t>
      </w:r>
      <w:r w:rsidRPr="00037223">
        <w:t>and excessive augmentation could</w:t>
      </w:r>
      <w:r>
        <w:rPr>
          <w:rFonts w:hint="eastAsia"/>
          <w:lang w:eastAsia="zh-TW"/>
        </w:rPr>
        <w:t xml:space="preserve"> </w:t>
      </w:r>
      <w:r w:rsidRPr="00037223">
        <w:t>even disrupt</w:t>
      </w:r>
      <w:r>
        <w:rPr>
          <w:rFonts w:hint="eastAsia"/>
          <w:lang w:eastAsia="zh-TW"/>
        </w:rPr>
        <w:t xml:space="preserve"> </w:t>
      </w:r>
      <w:r w:rsidRPr="00037223">
        <w:t xml:space="preserve">the model’s ability to learn brain age–related </w:t>
      </w:r>
      <w:r w:rsidR="00245584" w:rsidRPr="00037223">
        <w:t xml:space="preserve">imaging features. Similarly, Hanson et al. (2024) argued that the introduction of </w:t>
      </w:r>
      <w:r w:rsidR="00B82466" w:rsidRPr="00037223">
        <w:t>additional spatial variations during MRI acquisition (e.g., subject head motion) substantially reduces model accuracy, indicating that when imaging quality and spatial alignment are already highly standardized, further augmentations such as rotations or translations may act as sources of noise rather than improvements.</w:t>
      </w:r>
      <w:r w:rsidR="00B82466">
        <w:t xml:space="preserve"> The effectiveness of data augmentation in brain age prediction remains uncertain under standardized preprocessing.</w:t>
      </w:r>
    </w:p>
    <w:p w14:paraId="37AEF147" w14:textId="00FE03DF" w:rsidR="00062204" w:rsidRPr="00B813D6" w:rsidRDefault="003F3478" w:rsidP="00245584">
      <w:pPr>
        <w:pStyle w:val="H1ListSpace"/>
      </w:pPr>
      <w:r>
        <w:rPr>
          <w:rFonts w:hint="eastAsia"/>
          <w:lang w:eastAsia="zh-TW"/>
        </w:rPr>
        <w:t>EXPERI</w:t>
      </w:r>
      <w:r w:rsidR="008F0356" w:rsidRPr="00B813D6">
        <w:rPr>
          <w:lang w:eastAsia="zh-TW"/>
        </w:rPr>
        <w:t>M</w:t>
      </w:r>
      <w:r>
        <w:rPr>
          <w:rFonts w:hint="eastAsia"/>
          <w:lang w:eastAsia="zh-TW"/>
        </w:rPr>
        <w:t>ENT</w:t>
      </w:r>
      <w:r w:rsidR="004F17DC">
        <w:rPr>
          <w:lang w:eastAsia="zh-TW"/>
        </w:rPr>
        <w:t>S</w:t>
      </w:r>
    </w:p>
    <w:p w14:paraId="7C5CE45A" w14:textId="4F37E7AC" w:rsidR="00F3578E" w:rsidRDefault="0038060D" w:rsidP="00245584">
      <w:pPr>
        <w:pStyle w:val="PARA"/>
        <w:rPr>
          <w:b/>
          <w:i/>
          <w:lang w:eastAsia="zh-TW"/>
        </w:rPr>
      </w:pPr>
      <w:r w:rsidRPr="0038060D">
        <w:rPr>
          <w:lang w:eastAsia="zh-TW"/>
        </w:rPr>
        <w:t xml:space="preserve">This study proposes an interpretable visualization-driven brain age prediction model inspired by the </w:t>
      </w:r>
      <w:proofErr w:type="spellStart"/>
      <w:r w:rsidRPr="0038060D">
        <w:rPr>
          <w:lang w:eastAsia="zh-TW"/>
        </w:rPr>
        <w:t>VGGNet</w:t>
      </w:r>
      <w:proofErr w:type="spellEnd"/>
      <w:r w:rsidRPr="0038060D">
        <w:rPr>
          <w:lang w:eastAsia="zh-TW"/>
        </w:rPr>
        <w:t xml:space="preserve"> architecture, enabling fast and accurate brain age estimat</w:t>
      </w:r>
      <w:r w:rsidR="000056E0">
        <w:rPr>
          <w:lang w:eastAsia="zh-TW"/>
        </w:rPr>
        <w:t>ion from T1-</w:t>
      </w:r>
      <w:r w:rsidR="000056E0">
        <w:rPr>
          <w:lang w:eastAsia="zh-TW"/>
        </w:rPr>
        <w:t xml:space="preserve">weighted MRI scans. </w:t>
      </w:r>
      <w:r w:rsidR="000056E0" w:rsidRPr="000056E0">
        <w:rPr>
          <w:lang w:eastAsia="zh-TW"/>
        </w:rPr>
        <w:t xml:space="preserve">The proposed </w:t>
      </w:r>
      <w:proofErr w:type="spellStart"/>
      <w:r w:rsidR="000056E0" w:rsidRPr="000056E0">
        <w:rPr>
          <w:lang w:eastAsia="zh-TW"/>
        </w:rPr>
        <w:t>Softmax</w:t>
      </w:r>
      <w:proofErr w:type="spellEnd"/>
      <w:r w:rsidR="000056E0" w:rsidRPr="000056E0">
        <w:rPr>
          <w:lang w:eastAsia="zh-TW"/>
        </w:rPr>
        <w:t>-Derived Brain Age Mapping (SD-BAM) is further applied to generate Brain Age Maps, providing visual clinical support (Fig. 1).</w:t>
      </w:r>
    </w:p>
    <w:p w14:paraId="0E1289EA" w14:textId="663ECCFD" w:rsidR="00CA6687" w:rsidRPr="00971C8F" w:rsidRDefault="0049274C" w:rsidP="00DF5BD0">
      <w:pPr>
        <w:pStyle w:val="H2First"/>
        <w:numPr>
          <w:ilvl w:val="0"/>
          <w:numId w:val="0"/>
        </w:numPr>
        <w:spacing w:before="0"/>
        <w:jc w:val="center"/>
        <w:rPr>
          <w:rFonts w:ascii="標楷體" w:eastAsia="標楷體" w:hAnsi="標楷體" w:cs="Times New Roman"/>
          <w:b w:val="0"/>
          <w:bCs/>
          <w:i w:val="0"/>
          <w:iCs/>
          <w:color w:val="000000" w:themeColor="text1"/>
          <w:sz w:val="20"/>
          <w:szCs w:val="20"/>
          <w:lang w:eastAsia="zh-TW"/>
        </w:rPr>
      </w:pPr>
      <w:r w:rsidRPr="0049274C">
        <w:rPr>
          <w:rFonts w:ascii="標楷體" w:eastAsia="標楷體" w:hAnsi="標楷體" w:cs="Times New Roman"/>
          <w:b w:val="0"/>
          <w:bCs/>
          <w:i w:val="0"/>
          <w:iCs/>
          <w:noProof/>
          <w:color w:val="000000" w:themeColor="text1"/>
          <w:sz w:val="20"/>
          <w:szCs w:val="20"/>
          <w:lang w:eastAsia="zh-TW"/>
        </w:rPr>
        <w:drawing>
          <wp:inline distT="0" distB="0" distL="0" distR="0" wp14:anchorId="124AEA8B" wp14:editId="41F45F95">
            <wp:extent cx="3060700" cy="796925"/>
            <wp:effectExtent l="0" t="0" r="6350" b="3175"/>
            <wp:docPr id="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11"/>
                    <a:stretch>
                      <a:fillRect/>
                    </a:stretch>
                  </pic:blipFill>
                  <pic:spPr>
                    <a:xfrm>
                      <a:off x="0" y="0"/>
                      <a:ext cx="3060700" cy="796925"/>
                    </a:xfrm>
                    <a:prstGeom prst="rect">
                      <a:avLst/>
                    </a:prstGeom>
                  </pic:spPr>
                </pic:pic>
              </a:graphicData>
            </a:graphic>
          </wp:inline>
        </w:drawing>
      </w:r>
    </w:p>
    <w:p w14:paraId="0341A769" w14:textId="6B56610A" w:rsidR="00F3578E" w:rsidRPr="00B813D6" w:rsidRDefault="0049274C" w:rsidP="00BA0EEE">
      <w:pPr>
        <w:pStyle w:val="FigCaption"/>
      </w:pPr>
      <w:r>
        <w:t>System flow chart</w:t>
      </w:r>
      <w:r w:rsidR="00CE6720" w:rsidRPr="00B813D6">
        <w:t>.</w:t>
      </w:r>
    </w:p>
    <w:p w14:paraId="6D6BEF03" w14:textId="3D471199" w:rsidR="008F0356" w:rsidRPr="00B813D6" w:rsidRDefault="008F0356" w:rsidP="008E0B9F">
      <w:pPr>
        <w:pStyle w:val="H2First"/>
        <w:numPr>
          <w:ilvl w:val="0"/>
          <w:numId w:val="9"/>
        </w:numPr>
      </w:pPr>
      <w:r w:rsidRPr="00B813D6">
        <w:rPr>
          <w:lang w:eastAsia="zh-TW"/>
        </w:rPr>
        <w:t>DATA</w:t>
      </w:r>
      <w:r w:rsidR="00CE6720" w:rsidRPr="00B813D6">
        <w:rPr>
          <w:lang w:eastAsia="zh-TW"/>
        </w:rPr>
        <w:t xml:space="preserve"> </w:t>
      </w:r>
      <w:r w:rsidRPr="00B813D6">
        <w:rPr>
          <w:lang w:eastAsia="zh-TW"/>
        </w:rPr>
        <w:t>SET</w:t>
      </w:r>
      <w:r w:rsidR="00CE6720" w:rsidRPr="00B813D6">
        <w:rPr>
          <w:lang w:eastAsia="zh-TW"/>
        </w:rPr>
        <w:t>S</w:t>
      </w:r>
    </w:p>
    <w:p w14:paraId="5D0585E6" w14:textId="49B3A81B" w:rsidR="00CA6687" w:rsidRPr="00B813D6" w:rsidRDefault="006F4C9C" w:rsidP="008F0356">
      <w:pPr>
        <w:pStyle w:val="PARA"/>
        <w:rPr>
          <w:rFonts w:cs="Times New Roman"/>
          <w:lang w:eastAsia="zh-TW"/>
        </w:rPr>
      </w:pPr>
      <w:r>
        <w:t xml:space="preserve">This experiment utilized T1-weighted 3D MRI scans from four publicly available neuroimaging datasets: ABIDE, ADNI, </w:t>
      </w:r>
      <w:proofErr w:type="spellStart"/>
      <w:r>
        <w:t>CamCAN</w:t>
      </w:r>
      <w:proofErr w:type="spellEnd"/>
      <w:r>
        <w:t xml:space="preserve">, and IXI (Table III). The </w:t>
      </w:r>
      <w:proofErr w:type="spellStart"/>
      <w:r>
        <w:t>CamCAN</w:t>
      </w:r>
      <w:proofErr w:type="spellEnd"/>
      <w:r>
        <w:t xml:space="preserve"> dataset was obtained from the </w:t>
      </w:r>
      <w:proofErr w:type="spellStart"/>
      <w:r>
        <w:t>CamCAN</w:t>
      </w:r>
      <w:proofErr w:type="spellEnd"/>
      <w:r>
        <w:t xml:space="preserve"> repository (Taylor et al., 2017; </w:t>
      </w:r>
      <w:r>
        <w:lastRenderedPageBreak/>
        <w:t>Shafto et al., 2014). These datasets cover an age range of 6 to 90 years (Fig. 2), enabling the model to learn structural brain changes across the entire human lifespan. In total, 2,339 MRI scans were integrated, with a broad age span and balanced sample distributions across datasets, each containing more than 500 subjects, thereby ensu</w:t>
      </w:r>
      <w:r w:rsidR="0038617F">
        <w:t>ring sufficient</w:t>
      </w:r>
      <w:r>
        <w:t xml:space="preserve"> training resources.</w:t>
      </w:r>
    </w:p>
    <w:p w14:paraId="520D875A" w14:textId="681A3B92" w:rsidR="00CE6720" w:rsidRPr="00B813D6" w:rsidRDefault="00CE6720" w:rsidP="00CE6720">
      <w:pPr>
        <w:pStyle w:val="TableTitle"/>
      </w:pPr>
      <w:r w:rsidRPr="00B813D6">
        <w:t>TABLE I</w:t>
      </w:r>
      <w:r w:rsidR="00F3578E">
        <w:rPr>
          <w:rFonts w:hint="eastAsia"/>
          <w:lang w:eastAsia="zh-TW"/>
        </w:rPr>
        <w:t>II</w:t>
      </w:r>
    </w:p>
    <w:p w14:paraId="7CA5CB41" w14:textId="758E1BD3" w:rsidR="00A2624D" w:rsidRPr="00B813D6" w:rsidRDefault="00CE6720" w:rsidP="00A2624D">
      <w:pPr>
        <w:pStyle w:val="PARA"/>
        <w:jc w:val="center"/>
        <w:rPr>
          <w:rFonts w:cs="Times New Roman"/>
        </w:rPr>
      </w:pPr>
      <w:r w:rsidRPr="00B813D6">
        <w:rPr>
          <w:sz w:val="16"/>
          <w:szCs w:val="16"/>
        </w:rPr>
        <w:t xml:space="preserve">Statistical </w:t>
      </w:r>
      <w:r w:rsidR="00FC504E" w:rsidRPr="00B813D6">
        <w:rPr>
          <w:sz w:val="16"/>
          <w:szCs w:val="16"/>
        </w:rPr>
        <w:t>D</w:t>
      </w:r>
      <w:r w:rsidRPr="00B813D6">
        <w:rPr>
          <w:sz w:val="16"/>
          <w:szCs w:val="16"/>
        </w:rPr>
        <w:t xml:space="preserve">ata of </w:t>
      </w:r>
      <w:r w:rsidR="00FC504E" w:rsidRPr="00B813D6">
        <w:rPr>
          <w:sz w:val="16"/>
          <w:szCs w:val="16"/>
        </w:rPr>
        <w:t>H</w:t>
      </w:r>
      <w:r w:rsidRPr="00B813D6">
        <w:rPr>
          <w:sz w:val="16"/>
          <w:szCs w:val="16"/>
        </w:rPr>
        <w:t xml:space="preserve">ealthy </w:t>
      </w:r>
      <w:r w:rsidR="00FC504E" w:rsidRPr="00B813D6">
        <w:rPr>
          <w:sz w:val="16"/>
          <w:szCs w:val="16"/>
        </w:rPr>
        <w:t>S</w:t>
      </w:r>
      <w:r w:rsidRPr="00B813D6">
        <w:rPr>
          <w:sz w:val="16"/>
          <w:szCs w:val="16"/>
        </w:rPr>
        <w:t xml:space="preserve">amples from </w:t>
      </w:r>
      <w:r w:rsidR="00FC504E" w:rsidRPr="00B813D6">
        <w:rPr>
          <w:sz w:val="16"/>
          <w:szCs w:val="16"/>
        </w:rPr>
        <w:t>E</w:t>
      </w:r>
      <w:r w:rsidRPr="00B813D6">
        <w:rPr>
          <w:sz w:val="16"/>
          <w:szCs w:val="16"/>
        </w:rPr>
        <w:t xml:space="preserve">ach </w:t>
      </w:r>
      <w:r w:rsidR="00FC504E" w:rsidRPr="00B813D6">
        <w:rPr>
          <w:sz w:val="16"/>
          <w:szCs w:val="16"/>
        </w:rPr>
        <w:t>D</w:t>
      </w:r>
      <w:r w:rsidRPr="00B813D6">
        <w:rPr>
          <w:sz w:val="16"/>
          <w:szCs w:val="16"/>
        </w:rPr>
        <w:t>ataset</w:t>
      </w:r>
    </w:p>
    <w:tbl>
      <w:tblPr>
        <w:tblW w:w="5000" w:type="pct"/>
        <w:tblCellMar>
          <w:left w:w="0" w:type="dxa"/>
          <w:right w:w="0" w:type="dxa"/>
        </w:tblCellMar>
        <w:tblLook w:val="0600" w:firstRow="0" w:lastRow="0" w:firstColumn="0" w:lastColumn="0" w:noHBand="1" w:noVBand="1"/>
      </w:tblPr>
      <w:tblGrid>
        <w:gridCol w:w="738"/>
        <w:gridCol w:w="657"/>
        <w:gridCol w:w="1415"/>
        <w:gridCol w:w="897"/>
        <w:gridCol w:w="1113"/>
      </w:tblGrid>
      <w:tr w:rsidR="00A44AC7" w:rsidRPr="00D00930" w14:paraId="399ACB71" w14:textId="77777777" w:rsidTr="00A44AC7">
        <w:trPr>
          <w:trHeight w:val="340"/>
        </w:trPr>
        <w:tc>
          <w:tcPr>
            <w:tcW w:w="765"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7E10CB42" w14:textId="77777777" w:rsidR="00A44AC7" w:rsidRPr="00A44AC7" w:rsidRDefault="00A44AC7" w:rsidP="00B340D1">
            <w:pPr>
              <w:rPr>
                <w:sz w:val="16"/>
                <w:szCs w:val="16"/>
              </w:rPr>
            </w:pPr>
          </w:p>
        </w:tc>
        <w:tc>
          <w:tcPr>
            <w:tcW w:w="682"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655292C5" w14:textId="77777777" w:rsidR="00A44AC7" w:rsidRPr="00A44AC7" w:rsidRDefault="00A44AC7" w:rsidP="00B340D1">
            <w:pPr>
              <w:jc w:val="center"/>
              <w:textAlignment w:val="center"/>
              <w:rPr>
                <w:b/>
                <w:bCs/>
                <w:color w:val="000000" w:themeColor="text1"/>
                <w:sz w:val="16"/>
                <w:szCs w:val="16"/>
              </w:rPr>
            </w:pPr>
            <w:r w:rsidRPr="00A44AC7">
              <w:rPr>
                <w:b/>
                <w:bCs/>
                <w:color w:val="000000" w:themeColor="text1"/>
                <w:kern w:val="24"/>
                <w:sz w:val="16"/>
                <w:szCs w:val="16"/>
              </w:rPr>
              <w:t>Samples</w:t>
            </w:r>
          </w:p>
        </w:tc>
        <w:tc>
          <w:tcPr>
            <w:tcW w:w="1468"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2BD569B5" w14:textId="77777777" w:rsidR="00A44AC7" w:rsidRPr="00A44AC7" w:rsidRDefault="00A44AC7" w:rsidP="00B340D1">
            <w:pPr>
              <w:jc w:val="center"/>
              <w:textAlignment w:val="center"/>
              <w:rPr>
                <w:b/>
                <w:bCs/>
                <w:color w:val="000000" w:themeColor="text1"/>
                <w:kern w:val="24"/>
                <w:sz w:val="16"/>
                <w:szCs w:val="16"/>
              </w:rPr>
            </w:pPr>
            <w:r w:rsidRPr="00A44AC7">
              <w:rPr>
                <w:b/>
                <w:bCs/>
                <w:color w:val="000000" w:themeColor="text1"/>
                <w:kern w:val="24"/>
                <w:sz w:val="16"/>
                <w:szCs w:val="16"/>
              </w:rPr>
              <w:t>Average Age ± S</w:t>
            </w:r>
            <w:r w:rsidRPr="00A44AC7">
              <w:rPr>
                <w:b/>
                <w:bCs/>
                <w:color w:val="000000" w:themeColor="text1"/>
                <w:sz w:val="16"/>
                <w:szCs w:val="16"/>
              </w:rPr>
              <w:t>D</w:t>
            </w:r>
          </w:p>
        </w:tc>
        <w:tc>
          <w:tcPr>
            <w:tcW w:w="930"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35450BF0" w14:textId="77777777" w:rsidR="00A44AC7" w:rsidRPr="00A44AC7" w:rsidRDefault="00A44AC7" w:rsidP="00B340D1">
            <w:pPr>
              <w:jc w:val="center"/>
              <w:textAlignment w:val="center"/>
              <w:rPr>
                <w:b/>
                <w:bCs/>
                <w:color w:val="000000" w:themeColor="text1"/>
                <w:sz w:val="16"/>
                <w:szCs w:val="16"/>
              </w:rPr>
            </w:pPr>
            <w:r w:rsidRPr="00A44AC7">
              <w:rPr>
                <w:b/>
                <w:bCs/>
                <w:color w:val="000000" w:themeColor="text1"/>
                <w:kern w:val="24"/>
                <w:sz w:val="16"/>
                <w:szCs w:val="16"/>
              </w:rPr>
              <w:t xml:space="preserve"> Age Range</w:t>
            </w:r>
          </w:p>
        </w:tc>
        <w:tc>
          <w:tcPr>
            <w:tcW w:w="1156" w:type="pct"/>
            <w:tcBorders>
              <w:top w:val="single" w:sz="8" w:space="0" w:color="000000"/>
              <w:left w:val="nil"/>
              <w:bottom w:val="single" w:sz="8" w:space="0" w:color="000000"/>
              <w:right w:val="nil"/>
            </w:tcBorders>
            <w:tcMar>
              <w:top w:w="10" w:type="dxa"/>
              <w:left w:w="10" w:type="dxa"/>
              <w:bottom w:w="0" w:type="dxa"/>
              <w:right w:w="10" w:type="dxa"/>
            </w:tcMar>
            <w:vAlign w:val="center"/>
            <w:hideMark/>
          </w:tcPr>
          <w:p w14:paraId="34E7BF18" w14:textId="77777777" w:rsidR="00A44AC7" w:rsidRPr="00A44AC7" w:rsidRDefault="00A44AC7" w:rsidP="00B340D1">
            <w:pPr>
              <w:jc w:val="center"/>
              <w:textAlignment w:val="center"/>
              <w:rPr>
                <w:b/>
                <w:bCs/>
                <w:color w:val="000000" w:themeColor="text1"/>
                <w:sz w:val="16"/>
                <w:szCs w:val="16"/>
              </w:rPr>
            </w:pPr>
            <w:r w:rsidRPr="00A44AC7">
              <w:rPr>
                <w:b/>
                <w:bCs/>
                <w:color w:val="000000" w:themeColor="text1"/>
                <w:kern w:val="24"/>
                <w:sz w:val="16"/>
                <w:szCs w:val="16"/>
              </w:rPr>
              <w:t>Female</w:t>
            </w:r>
            <w:r w:rsidRPr="00A44AC7">
              <w:rPr>
                <w:b/>
                <w:bCs/>
                <w:color w:val="000000" w:themeColor="text1"/>
                <w:kern w:val="24"/>
                <w:sz w:val="16"/>
                <w:szCs w:val="16"/>
              </w:rPr>
              <w:t>（</w:t>
            </w:r>
            <w:r w:rsidRPr="00A44AC7">
              <w:rPr>
                <w:b/>
                <w:bCs/>
                <w:color w:val="000000" w:themeColor="text1"/>
                <w:kern w:val="24"/>
                <w:sz w:val="16"/>
                <w:szCs w:val="16"/>
              </w:rPr>
              <w:t>%</w:t>
            </w:r>
            <w:r w:rsidRPr="00A44AC7">
              <w:rPr>
                <w:b/>
                <w:bCs/>
                <w:color w:val="000000" w:themeColor="text1"/>
                <w:kern w:val="24"/>
                <w:sz w:val="16"/>
                <w:szCs w:val="16"/>
              </w:rPr>
              <w:t>）</w:t>
            </w:r>
          </w:p>
        </w:tc>
      </w:tr>
      <w:tr w:rsidR="00A44AC7" w:rsidRPr="00D00930" w14:paraId="5740BACB" w14:textId="77777777" w:rsidTr="00A44AC7">
        <w:trPr>
          <w:trHeight w:val="340"/>
        </w:trPr>
        <w:tc>
          <w:tcPr>
            <w:tcW w:w="765" w:type="pct"/>
            <w:tcBorders>
              <w:top w:val="single" w:sz="8" w:space="0" w:color="000000"/>
              <w:left w:val="nil"/>
              <w:bottom w:val="nil"/>
              <w:right w:val="nil"/>
            </w:tcBorders>
            <w:tcMar>
              <w:top w:w="10" w:type="dxa"/>
              <w:left w:w="10" w:type="dxa"/>
              <w:bottom w:w="0" w:type="dxa"/>
              <w:right w:w="10" w:type="dxa"/>
            </w:tcMar>
            <w:vAlign w:val="center"/>
            <w:hideMark/>
          </w:tcPr>
          <w:p w14:paraId="027B9216" w14:textId="77777777" w:rsidR="00A44AC7" w:rsidRPr="00A44AC7" w:rsidRDefault="00A44AC7" w:rsidP="00B340D1">
            <w:pPr>
              <w:jc w:val="center"/>
              <w:textAlignment w:val="center"/>
              <w:rPr>
                <w:sz w:val="16"/>
                <w:szCs w:val="16"/>
              </w:rPr>
            </w:pPr>
            <w:r w:rsidRPr="00A44AC7">
              <w:rPr>
                <w:color w:val="000000"/>
                <w:kern w:val="24"/>
                <w:sz w:val="16"/>
                <w:szCs w:val="16"/>
              </w:rPr>
              <w:t>ABIDE</w:t>
            </w:r>
          </w:p>
        </w:tc>
        <w:tc>
          <w:tcPr>
            <w:tcW w:w="682" w:type="pct"/>
            <w:tcBorders>
              <w:top w:val="single" w:sz="8" w:space="0" w:color="000000"/>
              <w:left w:val="nil"/>
              <w:bottom w:val="nil"/>
              <w:right w:val="nil"/>
            </w:tcBorders>
            <w:tcMar>
              <w:top w:w="10" w:type="dxa"/>
              <w:left w:w="10" w:type="dxa"/>
              <w:bottom w:w="0" w:type="dxa"/>
              <w:right w:w="10" w:type="dxa"/>
            </w:tcMar>
            <w:vAlign w:val="center"/>
            <w:hideMark/>
          </w:tcPr>
          <w:p w14:paraId="599FF5E9" w14:textId="77777777" w:rsidR="00A44AC7" w:rsidRPr="00A44AC7" w:rsidRDefault="00A44AC7" w:rsidP="00B340D1">
            <w:pPr>
              <w:jc w:val="center"/>
              <w:textAlignment w:val="center"/>
              <w:rPr>
                <w:sz w:val="16"/>
                <w:szCs w:val="16"/>
              </w:rPr>
            </w:pPr>
            <w:r w:rsidRPr="00A44AC7">
              <w:rPr>
                <w:color w:val="000000"/>
                <w:kern w:val="24"/>
                <w:sz w:val="16"/>
                <w:szCs w:val="16"/>
              </w:rPr>
              <w:t>561</w:t>
            </w:r>
          </w:p>
        </w:tc>
        <w:tc>
          <w:tcPr>
            <w:tcW w:w="1468" w:type="pct"/>
            <w:tcBorders>
              <w:top w:val="single" w:sz="8" w:space="0" w:color="000000"/>
              <w:left w:val="nil"/>
              <w:bottom w:val="nil"/>
              <w:right w:val="nil"/>
            </w:tcBorders>
            <w:tcMar>
              <w:top w:w="10" w:type="dxa"/>
              <w:left w:w="10" w:type="dxa"/>
              <w:bottom w:w="0" w:type="dxa"/>
              <w:right w:w="10" w:type="dxa"/>
            </w:tcMar>
            <w:vAlign w:val="center"/>
            <w:hideMark/>
          </w:tcPr>
          <w:p w14:paraId="68A9D405" w14:textId="77777777" w:rsidR="00A44AC7" w:rsidRPr="00A44AC7" w:rsidRDefault="00A44AC7" w:rsidP="00B340D1">
            <w:pPr>
              <w:jc w:val="center"/>
              <w:textAlignment w:val="center"/>
              <w:rPr>
                <w:sz w:val="16"/>
                <w:szCs w:val="16"/>
              </w:rPr>
            </w:pPr>
            <w:r w:rsidRPr="00A44AC7">
              <w:rPr>
                <w:color w:val="000000"/>
                <w:kern w:val="24"/>
                <w:sz w:val="16"/>
                <w:szCs w:val="16"/>
              </w:rPr>
              <w:t>17.1 ± 7.7</w:t>
            </w:r>
          </w:p>
        </w:tc>
        <w:tc>
          <w:tcPr>
            <w:tcW w:w="930" w:type="pct"/>
            <w:tcBorders>
              <w:top w:val="single" w:sz="8" w:space="0" w:color="000000"/>
              <w:left w:val="nil"/>
              <w:bottom w:val="nil"/>
              <w:right w:val="nil"/>
            </w:tcBorders>
            <w:tcMar>
              <w:top w:w="10" w:type="dxa"/>
              <w:left w:w="10" w:type="dxa"/>
              <w:bottom w:w="0" w:type="dxa"/>
              <w:right w:w="10" w:type="dxa"/>
            </w:tcMar>
            <w:vAlign w:val="center"/>
            <w:hideMark/>
          </w:tcPr>
          <w:p w14:paraId="5637B5A2" w14:textId="77777777" w:rsidR="00A44AC7" w:rsidRPr="00A44AC7" w:rsidRDefault="00A44AC7" w:rsidP="00B340D1">
            <w:pPr>
              <w:jc w:val="center"/>
              <w:textAlignment w:val="center"/>
              <w:rPr>
                <w:sz w:val="16"/>
                <w:szCs w:val="16"/>
              </w:rPr>
            </w:pPr>
            <w:r w:rsidRPr="00A44AC7">
              <w:rPr>
                <w:color w:val="000000"/>
                <w:kern w:val="24"/>
                <w:sz w:val="16"/>
                <w:szCs w:val="16"/>
              </w:rPr>
              <w:t>6-56</w:t>
            </w:r>
          </w:p>
        </w:tc>
        <w:tc>
          <w:tcPr>
            <w:tcW w:w="1156" w:type="pct"/>
            <w:tcBorders>
              <w:top w:val="single" w:sz="8" w:space="0" w:color="000000"/>
              <w:left w:val="nil"/>
              <w:bottom w:val="nil"/>
              <w:right w:val="nil"/>
            </w:tcBorders>
            <w:tcMar>
              <w:top w:w="10" w:type="dxa"/>
              <w:left w:w="10" w:type="dxa"/>
              <w:bottom w:w="0" w:type="dxa"/>
              <w:right w:w="10" w:type="dxa"/>
            </w:tcMar>
            <w:vAlign w:val="center"/>
            <w:hideMark/>
          </w:tcPr>
          <w:p w14:paraId="323FDE52" w14:textId="77777777" w:rsidR="00A44AC7" w:rsidRPr="00A44AC7" w:rsidRDefault="00A44AC7" w:rsidP="00B340D1">
            <w:pPr>
              <w:jc w:val="center"/>
              <w:textAlignment w:val="center"/>
              <w:rPr>
                <w:sz w:val="16"/>
                <w:szCs w:val="16"/>
              </w:rPr>
            </w:pPr>
            <w:r w:rsidRPr="00A44AC7">
              <w:rPr>
                <w:color w:val="000000"/>
                <w:kern w:val="24"/>
                <w:sz w:val="16"/>
                <w:szCs w:val="16"/>
              </w:rPr>
              <w:t>17.6%</w:t>
            </w:r>
          </w:p>
        </w:tc>
      </w:tr>
      <w:tr w:rsidR="00A44AC7" w:rsidRPr="00D00930" w14:paraId="0C1EBE2C" w14:textId="77777777" w:rsidTr="00A44AC7">
        <w:trPr>
          <w:trHeight w:val="340"/>
        </w:trPr>
        <w:tc>
          <w:tcPr>
            <w:tcW w:w="765" w:type="pct"/>
            <w:tcBorders>
              <w:top w:val="nil"/>
              <w:left w:val="nil"/>
              <w:bottom w:val="nil"/>
              <w:right w:val="nil"/>
            </w:tcBorders>
            <w:tcMar>
              <w:top w:w="10" w:type="dxa"/>
              <w:left w:w="10" w:type="dxa"/>
              <w:bottom w:w="0" w:type="dxa"/>
              <w:right w:w="10" w:type="dxa"/>
            </w:tcMar>
            <w:vAlign w:val="center"/>
            <w:hideMark/>
          </w:tcPr>
          <w:p w14:paraId="694AD0C4" w14:textId="77777777" w:rsidR="00A44AC7" w:rsidRPr="00A44AC7" w:rsidRDefault="00A44AC7" w:rsidP="00B340D1">
            <w:pPr>
              <w:jc w:val="center"/>
              <w:textAlignment w:val="center"/>
              <w:rPr>
                <w:sz w:val="16"/>
                <w:szCs w:val="16"/>
              </w:rPr>
            </w:pPr>
            <w:r w:rsidRPr="00A44AC7">
              <w:rPr>
                <w:color w:val="000000"/>
                <w:kern w:val="24"/>
                <w:sz w:val="16"/>
                <w:szCs w:val="16"/>
              </w:rPr>
              <w:t>ADNI</w:t>
            </w:r>
          </w:p>
        </w:tc>
        <w:tc>
          <w:tcPr>
            <w:tcW w:w="682" w:type="pct"/>
            <w:tcBorders>
              <w:top w:val="nil"/>
              <w:left w:val="nil"/>
              <w:bottom w:val="nil"/>
              <w:right w:val="nil"/>
            </w:tcBorders>
            <w:tcMar>
              <w:top w:w="10" w:type="dxa"/>
              <w:left w:w="10" w:type="dxa"/>
              <w:bottom w:w="0" w:type="dxa"/>
              <w:right w:w="10" w:type="dxa"/>
            </w:tcMar>
            <w:vAlign w:val="center"/>
            <w:hideMark/>
          </w:tcPr>
          <w:p w14:paraId="7637D2EE" w14:textId="77777777" w:rsidR="00A44AC7" w:rsidRPr="00A44AC7" w:rsidRDefault="00A44AC7" w:rsidP="00B340D1">
            <w:pPr>
              <w:jc w:val="center"/>
              <w:textAlignment w:val="center"/>
              <w:rPr>
                <w:sz w:val="16"/>
                <w:szCs w:val="16"/>
              </w:rPr>
            </w:pPr>
            <w:r w:rsidRPr="00A44AC7">
              <w:rPr>
                <w:color w:val="000000"/>
                <w:kern w:val="24"/>
                <w:sz w:val="16"/>
                <w:szCs w:val="16"/>
              </w:rPr>
              <w:t>562</w:t>
            </w:r>
          </w:p>
        </w:tc>
        <w:tc>
          <w:tcPr>
            <w:tcW w:w="1468" w:type="pct"/>
            <w:tcBorders>
              <w:top w:val="nil"/>
              <w:left w:val="nil"/>
              <w:bottom w:val="nil"/>
              <w:right w:val="nil"/>
            </w:tcBorders>
            <w:tcMar>
              <w:top w:w="10" w:type="dxa"/>
              <w:left w:w="10" w:type="dxa"/>
              <w:bottom w:w="0" w:type="dxa"/>
              <w:right w:w="10" w:type="dxa"/>
            </w:tcMar>
            <w:vAlign w:val="center"/>
            <w:hideMark/>
          </w:tcPr>
          <w:p w14:paraId="56A3EB99" w14:textId="77777777" w:rsidR="00A44AC7" w:rsidRPr="00A44AC7" w:rsidRDefault="00A44AC7" w:rsidP="00B340D1">
            <w:pPr>
              <w:jc w:val="center"/>
              <w:textAlignment w:val="center"/>
              <w:rPr>
                <w:sz w:val="16"/>
                <w:szCs w:val="16"/>
              </w:rPr>
            </w:pPr>
            <w:r w:rsidRPr="00A44AC7">
              <w:rPr>
                <w:color w:val="000000"/>
                <w:kern w:val="24"/>
                <w:sz w:val="16"/>
                <w:szCs w:val="16"/>
              </w:rPr>
              <w:t>71.5 ± 7.2</w:t>
            </w:r>
          </w:p>
        </w:tc>
        <w:tc>
          <w:tcPr>
            <w:tcW w:w="930" w:type="pct"/>
            <w:tcBorders>
              <w:top w:val="nil"/>
              <w:left w:val="nil"/>
              <w:bottom w:val="nil"/>
              <w:right w:val="nil"/>
            </w:tcBorders>
            <w:tcMar>
              <w:top w:w="10" w:type="dxa"/>
              <w:left w:w="10" w:type="dxa"/>
              <w:bottom w:w="0" w:type="dxa"/>
              <w:right w:w="10" w:type="dxa"/>
            </w:tcMar>
            <w:vAlign w:val="center"/>
            <w:hideMark/>
          </w:tcPr>
          <w:p w14:paraId="69921F3A" w14:textId="77777777" w:rsidR="00A44AC7" w:rsidRPr="00A44AC7" w:rsidRDefault="00A44AC7" w:rsidP="00B340D1">
            <w:pPr>
              <w:jc w:val="center"/>
              <w:textAlignment w:val="center"/>
              <w:rPr>
                <w:sz w:val="16"/>
                <w:szCs w:val="16"/>
              </w:rPr>
            </w:pPr>
            <w:r w:rsidRPr="00A44AC7">
              <w:rPr>
                <w:color w:val="000000"/>
                <w:kern w:val="24"/>
                <w:sz w:val="16"/>
                <w:szCs w:val="16"/>
              </w:rPr>
              <w:t>51-90</w:t>
            </w:r>
          </w:p>
        </w:tc>
        <w:tc>
          <w:tcPr>
            <w:tcW w:w="1156" w:type="pct"/>
            <w:tcBorders>
              <w:top w:val="nil"/>
              <w:left w:val="nil"/>
              <w:bottom w:val="nil"/>
              <w:right w:val="nil"/>
            </w:tcBorders>
            <w:tcMar>
              <w:top w:w="10" w:type="dxa"/>
              <w:left w:w="10" w:type="dxa"/>
              <w:bottom w:w="0" w:type="dxa"/>
              <w:right w:w="10" w:type="dxa"/>
            </w:tcMar>
            <w:vAlign w:val="center"/>
            <w:hideMark/>
          </w:tcPr>
          <w:p w14:paraId="25C4DB53" w14:textId="77777777" w:rsidR="00A44AC7" w:rsidRPr="00A44AC7" w:rsidRDefault="00A44AC7" w:rsidP="00B340D1">
            <w:pPr>
              <w:jc w:val="center"/>
              <w:textAlignment w:val="center"/>
              <w:rPr>
                <w:sz w:val="16"/>
                <w:szCs w:val="16"/>
              </w:rPr>
            </w:pPr>
            <w:r w:rsidRPr="00A44AC7">
              <w:rPr>
                <w:color w:val="000000"/>
                <w:kern w:val="24"/>
                <w:sz w:val="16"/>
                <w:szCs w:val="16"/>
              </w:rPr>
              <w:t>59.4%</w:t>
            </w:r>
          </w:p>
        </w:tc>
      </w:tr>
      <w:tr w:rsidR="00A44AC7" w:rsidRPr="00D00930" w14:paraId="7015E1C1" w14:textId="77777777" w:rsidTr="00A44AC7">
        <w:trPr>
          <w:trHeight w:val="340"/>
        </w:trPr>
        <w:tc>
          <w:tcPr>
            <w:tcW w:w="765" w:type="pct"/>
            <w:tcBorders>
              <w:top w:val="nil"/>
              <w:left w:val="nil"/>
              <w:bottom w:val="nil"/>
              <w:right w:val="nil"/>
            </w:tcBorders>
            <w:tcMar>
              <w:top w:w="10" w:type="dxa"/>
              <w:left w:w="10" w:type="dxa"/>
              <w:bottom w:w="0" w:type="dxa"/>
              <w:right w:w="10" w:type="dxa"/>
            </w:tcMar>
            <w:vAlign w:val="center"/>
            <w:hideMark/>
          </w:tcPr>
          <w:p w14:paraId="1272483F" w14:textId="77777777" w:rsidR="00A44AC7" w:rsidRPr="00A44AC7" w:rsidRDefault="00A44AC7" w:rsidP="00B340D1">
            <w:pPr>
              <w:jc w:val="center"/>
              <w:textAlignment w:val="center"/>
              <w:rPr>
                <w:sz w:val="16"/>
                <w:szCs w:val="16"/>
              </w:rPr>
            </w:pPr>
            <w:proofErr w:type="spellStart"/>
            <w:r w:rsidRPr="00A44AC7">
              <w:rPr>
                <w:color w:val="000000"/>
                <w:kern w:val="24"/>
                <w:sz w:val="16"/>
                <w:szCs w:val="16"/>
              </w:rPr>
              <w:t>CamCAN</w:t>
            </w:r>
            <w:proofErr w:type="spellEnd"/>
          </w:p>
        </w:tc>
        <w:tc>
          <w:tcPr>
            <w:tcW w:w="682" w:type="pct"/>
            <w:tcBorders>
              <w:top w:val="nil"/>
              <w:left w:val="nil"/>
              <w:bottom w:val="nil"/>
              <w:right w:val="nil"/>
            </w:tcBorders>
            <w:tcMar>
              <w:top w:w="10" w:type="dxa"/>
              <w:left w:w="10" w:type="dxa"/>
              <w:bottom w:w="0" w:type="dxa"/>
              <w:right w:w="10" w:type="dxa"/>
            </w:tcMar>
            <w:vAlign w:val="center"/>
            <w:hideMark/>
          </w:tcPr>
          <w:p w14:paraId="454A5D72" w14:textId="77777777" w:rsidR="00A44AC7" w:rsidRPr="00A44AC7" w:rsidRDefault="00A44AC7" w:rsidP="00B340D1">
            <w:pPr>
              <w:jc w:val="center"/>
              <w:textAlignment w:val="center"/>
              <w:rPr>
                <w:color w:val="000000"/>
                <w:kern w:val="24"/>
                <w:sz w:val="16"/>
                <w:szCs w:val="16"/>
              </w:rPr>
            </w:pPr>
            <w:r w:rsidRPr="00A44AC7">
              <w:rPr>
                <w:color w:val="000000"/>
                <w:kern w:val="24"/>
                <w:sz w:val="16"/>
                <w:szCs w:val="16"/>
              </w:rPr>
              <w:t>653</w:t>
            </w:r>
          </w:p>
        </w:tc>
        <w:tc>
          <w:tcPr>
            <w:tcW w:w="1468" w:type="pct"/>
            <w:tcBorders>
              <w:top w:val="nil"/>
              <w:left w:val="nil"/>
              <w:bottom w:val="nil"/>
              <w:right w:val="nil"/>
            </w:tcBorders>
            <w:tcMar>
              <w:top w:w="10" w:type="dxa"/>
              <w:left w:w="10" w:type="dxa"/>
              <w:bottom w:w="0" w:type="dxa"/>
              <w:right w:w="10" w:type="dxa"/>
            </w:tcMar>
            <w:vAlign w:val="center"/>
            <w:hideMark/>
          </w:tcPr>
          <w:p w14:paraId="50EFBFF8" w14:textId="77777777" w:rsidR="00A44AC7" w:rsidRPr="00A44AC7" w:rsidRDefault="00A44AC7" w:rsidP="00B340D1">
            <w:pPr>
              <w:jc w:val="center"/>
              <w:textAlignment w:val="center"/>
              <w:rPr>
                <w:sz w:val="16"/>
                <w:szCs w:val="16"/>
              </w:rPr>
            </w:pPr>
            <w:r w:rsidRPr="00A44AC7">
              <w:rPr>
                <w:color w:val="000000"/>
                <w:kern w:val="24"/>
                <w:sz w:val="16"/>
                <w:szCs w:val="16"/>
              </w:rPr>
              <w:t>54.8 ± 18.6</w:t>
            </w:r>
          </w:p>
        </w:tc>
        <w:tc>
          <w:tcPr>
            <w:tcW w:w="930" w:type="pct"/>
            <w:tcBorders>
              <w:top w:val="nil"/>
              <w:left w:val="nil"/>
              <w:bottom w:val="nil"/>
              <w:right w:val="nil"/>
            </w:tcBorders>
            <w:tcMar>
              <w:top w:w="10" w:type="dxa"/>
              <w:left w:w="10" w:type="dxa"/>
              <w:bottom w:w="0" w:type="dxa"/>
              <w:right w:w="10" w:type="dxa"/>
            </w:tcMar>
            <w:vAlign w:val="center"/>
            <w:hideMark/>
          </w:tcPr>
          <w:p w14:paraId="18A479F8" w14:textId="77777777" w:rsidR="00A44AC7" w:rsidRPr="00A44AC7" w:rsidRDefault="00A44AC7" w:rsidP="00B340D1">
            <w:pPr>
              <w:jc w:val="center"/>
              <w:textAlignment w:val="center"/>
              <w:rPr>
                <w:sz w:val="16"/>
                <w:szCs w:val="16"/>
              </w:rPr>
            </w:pPr>
            <w:r w:rsidRPr="00A44AC7">
              <w:rPr>
                <w:color w:val="000000"/>
                <w:kern w:val="24"/>
                <w:sz w:val="16"/>
                <w:szCs w:val="16"/>
              </w:rPr>
              <w:t>18-89</w:t>
            </w:r>
          </w:p>
        </w:tc>
        <w:tc>
          <w:tcPr>
            <w:tcW w:w="1156" w:type="pct"/>
            <w:tcBorders>
              <w:top w:val="nil"/>
              <w:left w:val="nil"/>
              <w:bottom w:val="nil"/>
              <w:right w:val="nil"/>
            </w:tcBorders>
            <w:tcMar>
              <w:top w:w="10" w:type="dxa"/>
              <w:left w:w="10" w:type="dxa"/>
              <w:bottom w:w="0" w:type="dxa"/>
              <w:right w:w="10" w:type="dxa"/>
            </w:tcMar>
            <w:vAlign w:val="center"/>
            <w:hideMark/>
          </w:tcPr>
          <w:p w14:paraId="78E7CFA5" w14:textId="77777777" w:rsidR="00A44AC7" w:rsidRPr="00A44AC7" w:rsidRDefault="00A44AC7" w:rsidP="00B340D1">
            <w:pPr>
              <w:jc w:val="center"/>
              <w:textAlignment w:val="center"/>
              <w:rPr>
                <w:sz w:val="16"/>
                <w:szCs w:val="16"/>
              </w:rPr>
            </w:pPr>
            <w:r w:rsidRPr="00A44AC7">
              <w:rPr>
                <w:color w:val="000000"/>
                <w:kern w:val="24"/>
                <w:sz w:val="16"/>
                <w:szCs w:val="16"/>
              </w:rPr>
              <w:t>50.5%</w:t>
            </w:r>
          </w:p>
        </w:tc>
      </w:tr>
      <w:tr w:rsidR="00A44AC7" w:rsidRPr="00D00930" w14:paraId="599343A8" w14:textId="77777777" w:rsidTr="00A44AC7">
        <w:trPr>
          <w:trHeight w:val="340"/>
        </w:trPr>
        <w:tc>
          <w:tcPr>
            <w:tcW w:w="765" w:type="pct"/>
            <w:tcBorders>
              <w:top w:val="nil"/>
              <w:left w:val="nil"/>
              <w:bottom w:val="single" w:sz="8" w:space="0" w:color="000000"/>
              <w:right w:val="nil"/>
            </w:tcBorders>
            <w:tcMar>
              <w:top w:w="10" w:type="dxa"/>
              <w:left w:w="10" w:type="dxa"/>
              <w:bottom w:w="0" w:type="dxa"/>
              <w:right w:w="10" w:type="dxa"/>
            </w:tcMar>
            <w:vAlign w:val="center"/>
            <w:hideMark/>
          </w:tcPr>
          <w:p w14:paraId="128289D9" w14:textId="77777777" w:rsidR="00A44AC7" w:rsidRPr="00A44AC7" w:rsidRDefault="00A44AC7" w:rsidP="00B340D1">
            <w:pPr>
              <w:jc w:val="center"/>
              <w:textAlignment w:val="center"/>
              <w:rPr>
                <w:sz w:val="16"/>
                <w:szCs w:val="16"/>
              </w:rPr>
            </w:pPr>
            <w:r w:rsidRPr="00A44AC7">
              <w:rPr>
                <w:color w:val="000000"/>
                <w:kern w:val="24"/>
                <w:sz w:val="16"/>
                <w:szCs w:val="16"/>
              </w:rPr>
              <w:t>IXI</w:t>
            </w:r>
          </w:p>
        </w:tc>
        <w:tc>
          <w:tcPr>
            <w:tcW w:w="682" w:type="pct"/>
            <w:tcBorders>
              <w:top w:val="nil"/>
              <w:left w:val="nil"/>
              <w:bottom w:val="single" w:sz="8" w:space="0" w:color="000000"/>
              <w:right w:val="nil"/>
            </w:tcBorders>
            <w:tcMar>
              <w:top w:w="10" w:type="dxa"/>
              <w:left w:w="10" w:type="dxa"/>
              <w:bottom w:w="0" w:type="dxa"/>
              <w:right w:w="10" w:type="dxa"/>
            </w:tcMar>
            <w:vAlign w:val="center"/>
            <w:hideMark/>
          </w:tcPr>
          <w:p w14:paraId="34EF107E" w14:textId="77777777" w:rsidR="00A44AC7" w:rsidRPr="00A44AC7" w:rsidRDefault="00A44AC7" w:rsidP="00B340D1">
            <w:pPr>
              <w:jc w:val="center"/>
              <w:textAlignment w:val="center"/>
              <w:rPr>
                <w:sz w:val="16"/>
                <w:szCs w:val="16"/>
              </w:rPr>
            </w:pPr>
            <w:r w:rsidRPr="00A44AC7">
              <w:rPr>
                <w:color w:val="000000"/>
                <w:kern w:val="24"/>
                <w:sz w:val="16"/>
                <w:szCs w:val="16"/>
              </w:rPr>
              <w:t>563</w:t>
            </w:r>
          </w:p>
        </w:tc>
        <w:tc>
          <w:tcPr>
            <w:tcW w:w="1468" w:type="pct"/>
            <w:tcBorders>
              <w:top w:val="nil"/>
              <w:left w:val="nil"/>
              <w:bottom w:val="single" w:sz="8" w:space="0" w:color="000000"/>
              <w:right w:val="nil"/>
            </w:tcBorders>
            <w:tcMar>
              <w:top w:w="10" w:type="dxa"/>
              <w:left w:w="10" w:type="dxa"/>
              <w:bottom w:w="0" w:type="dxa"/>
              <w:right w:w="10" w:type="dxa"/>
            </w:tcMar>
            <w:vAlign w:val="center"/>
            <w:hideMark/>
          </w:tcPr>
          <w:p w14:paraId="52587043" w14:textId="77777777" w:rsidR="00A44AC7" w:rsidRPr="00A44AC7" w:rsidRDefault="00A44AC7" w:rsidP="00B340D1">
            <w:pPr>
              <w:jc w:val="center"/>
              <w:textAlignment w:val="center"/>
              <w:rPr>
                <w:sz w:val="16"/>
                <w:szCs w:val="16"/>
              </w:rPr>
            </w:pPr>
            <w:r w:rsidRPr="00A44AC7">
              <w:rPr>
                <w:color w:val="000000"/>
                <w:kern w:val="24"/>
                <w:sz w:val="16"/>
                <w:szCs w:val="16"/>
              </w:rPr>
              <w:t>48.7 ± 16.5</w:t>
            </w:r>
          </w:p>
        </w:tc>
        <w:tc>
          <w:tcPr>
            <w:tcW w:w="930" w:type="pct"/>
            <w:tcBorders>
              <w:top w:val="nil"/>
              <w:left w:val="nil"/>
              <w:bottom w:val="single" w:sz="8" w:space="0" w:color="000000"/>
              <w:right w:val="nil"/>
            </w:tcBorders>
            <w:tcMar>
              <w:top w:w="10" w:type="dxa"/>
              <w:left w:w="10" w:type="dxa"/>
              <w:bottom w:w="0" w:type="dxa"/>
              <w:right w:w="10" w:type="dxa"/>
            </w:tcMar>
            <w:vAlign w:val="center"/>
            <w:hideMark/>
          </w:tcPr>
          <w:p w14:paraId="25D7A6EA" w14:textId="77777777" w:rsidR="00A44AC7" w:rsidRPr="00A44AC7" w:rsidRDefault="00A44AC7" w:rsidP="00B340D1">
            <w:pPr>
              <w:jc w:val="center"/>
              <w:textAlignment w:val="center"/>
              <w:rPr>
                <w:sz w:val="16"/>
                <w:szCs w:val="16"/>
              </w:rPr>
            </w:pPr>
            <w:r w:rsidRPr="00A44AC7">
              <w:rPr>
                <w:color w:val="000000"/>
                <w:kern w:val="24"/>
                <w:sz w:val="16"/>
                <w:szCs w:val="16"/>
              </w:rPr>
              <w:t>20-86</w:t>
            </w:r>
          </w:p>
        </w:tc>
        <w:tc>
          <w:tcPr>
            <w:tcW w:w="1156" w:type="pct"/>
            <w:tcBorders>
              <w:top w:val="nil"/>
              <w:left w:val="nil"/>
              <w:bottom w:val="single" w:sz="8" w:space="0" w:color="000000"/>
              <w:right w:val="nil"/>
            </w:tcBorders>
            <w:tcMar>
              <w:top w:w="10" w:type="dxa"/>
              <w:left w:w="10" w:type="dxa"/>
              <w:bottom w:w="0" w:type="dxa"/>
              <w:right w:w="10" w:type="dxa"/>
            </w:tcMar>
            <w:vAlign w:val="center"/>
            <w:hideMark/>
          </w:tcPr>
          <w:p w14:paraId="5D2B1A0D" w14:textId="77777777" w:rsidR="00A44AC7" w:rsidRPr="00A44AC7" w:rsidRDefault="00A44AC7" w:rsidP="00B340D1">
            <w:pPr>
              <w:jc w:val="center"/>
              <w:textAlignment w:val="center"/>
              <w:rPr>
                <w:sz w:val="16"/>
                <w:szCs w:val="16"/>
              </w:rPr>
            </w:pPr>
            <w:r w:rsidRPr="00A44AC7">
              <w:rPr>
                <w:color w:val="000000"/>
                <w:kern w:val="24"/>
                <w:sz w:val="16"/>
                <w:szCs w:val="16"/>
              </w:rPr>
              <w:t>55.6%</w:t>
            </w:r>
          </w:p>
        </w:tc>
      </w:tr>
    </w:tbl>
    <w:p w14:paraId="3EA5E9FB" w14:textId="043FE3BE" w:rsidR="00CA6687" w:rsidRPr="00B813D6" w:rsidRDefault="00A44AC7" w:rsidP="00F3578E">
      <w:pPr>
        <w:pStyle w:val="FigCaption"/>
        <w:numPr>
          <w:ilvl w:val="0"/>
          <w:numId w:val="0"/>
        </w:numPr>
        <w:jc w:val="center"/>
        <w:rPr>
          <w:lang w:eastAsia="zh-TW"/>
        </w:rPr>
      </w:pPr>
      <w:r w:rsidRPr="00D00930">
        <w:rPr>
          <w:noProof/>
          <w:color w:val="000000" w:themeColor="text1"/>
          <w:lang w:eastAsia="zh-TW"/>
        </w:rPr>
        <w:drawing>
          <wp:inline distT="0" distB="0" distL="0" distR="0" wp14:anchorId="2210AF57" wp14:editId="56B72C75">
            <wp:extent cx="2375279" cy="1905000"/>
            <wp:effectExtent l="0" t="0" r="6350" b="0"/>
            <wp:docPr id="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00195" cy="1924983"/>
                    </a:xfrm>
                    <a:prstGeom prst="rect">
                      <a:avLst/>
                    </a:prstGeom>
                  </pic:spPr>
                </pic:pic>
              </a:graphicData>
            </a:graphic>
          </wp:inline>
        </w:drawing>
      </w:r>
    </w:p>
    <w:p w14:paraId="06139932" w14:textId="46230D9C" w:rsidR="00A2624D" w:rsidRPr="00B813D6" w:rsidRDefault="00A2624D" w:rsidP="00FC4DDC">
      <w:pPr>
        <w:pStyle w:val="FigCaption"/>
      </w:pPr>
      <w:r w:rsidRPr="00B813D6">
        <w:t>Age distribution of healthy samples across datasets.</w:t>
      </w:r>
    </w:p>
    <w:p w14:paraId="1D434FA6" w14:textId="3C198019" w:rsidR="00051A4D" w:rsidRPr="00B813D6" w:rsidRDefault="00051A4D" w:rsidP="00245584">
      <w:pPr>
        <w:pStyle w:val="H2Cont"/>
      </w:pPr>
      <w:r w:rsidRPr="00B813D6">
        <w:rPr>
          <w:lang w:eastAsia="zh-TW"/>
        </w:rPr>
        <w:t>DATA PREPROCESSING</w:t>
      </w:r>
    </w:p>
    <w:p w14:paraId="3A53541E" w14:textId="77777777" w:rsidR="00051A4D" w:rsidRDefault="00051A4D" w:rsidP="00051A4D">
      <w:pPr>
        <w:pStyle w:val="PARA"/>
        <w:rPr>
          <w:rFonts w:eastAsia="標楷體" w:cs="Times New Roman"/>
          <w:lang w:eastAsia="zh-TW"/>
        </w:rPr>
      </w:pPr>
      <w:r>
        <w:t xml:space="preserve">Prior to model training, all T1-weighted 3D brain MRI scans were subjected to preprocessing. Since the proposed model performs six successive </w:t>
      </w:r>
      <w:proofErr w:type="spellStart"/>
      <w:r>
        <w:t>downsampling</w:t>
      </w:r>
      <w:proofErr w:type="spellEnd"/>
      <w:r>
        <w:t xml:space="preserve"> operations by a factor of two, the input images must have edge lengths divisible by 64 (i.e., </w:t>
      </w:r>
      <m:oMath>
        <m:sSup>
          <m:sSupPr>
            <m:ctrlPr>
              <w:rPr>
                <w:rFonts w:ascii="Cambria Math" w:eastAsia="標楷體" w:hAnsi="Cambria Math" w:cs="Times New Roman"/>
                <w:i/>
                <w:lang w:eastAsia="zh-TW"/>
              </w:rPr>
            </m:ctrlPr>
          </m:sSupPr>
          <m:e>
            <m:r>
              <w:rPr>
                <w:rFonts w:ascii="Cambria Math" w:eastAsia="標楷體" w:hAnsi="Cambria Math" w:cs="Times New Roman" w:hint="eastAsia"/>
                <w:lang w:eastAsia="zh-TW"/>
              </w:rPr>
              <m:t>2</m:t>
            </m:r>
          </m:e>
          <m:sup>
            <m:r>
              <w:rPr>
                <w:rFonts w:ascii="Cambria Math" w:eastAsia="標楷體" w:hAnsi="Cambria Math" w:cs="Times New Roman" w:hint="eastAsia"/>
                <w:lang w:eastAsia="zh-TW"/>
              </w:rPr>
              <m:t>6</m:t>
            </m:r>
          </m:sup>
        </m:sSup>
      </m:oMath>
      <w:r>
        <w:t>) to avoid boundary loss. Therefore, we first preprocessed the MNI template (189 × 197 × 233) by resampling it to 128 × 192 × 128, and subsequently used this template for image registration to ensure that all input images conformed to the required dimensions.</w:t>
      </w:r>
    </w:p>
    <w:p w14:paraId="61E4B010" w14:textId="185085EA" w:rsidR="00051A4D" w:rsidRDefault="00051A4D" w:rsidP="00245584">
      <w:pPr>
        <w:pStyle w:val="PARAIndent"/>
      </w:pPr>
      <w:r>
        <w:t xml:space="preserve">The preprocessing pipeline for whole-brain (WB) features is as follows. First, non-brain tissues were removed (skull stripping) using the U-net–based brain extraction model provided by </w:t>
      </w:r>
      <w:proofErr w:type="spellStart"/>
      <w:r>
        <w:t>ANTsPyNet</w:t>
      </w:r>
      <w:proofErr w:type="spellEnd"/>
      <w:r>
        <w:t xml:space="preserve"> (Tustison et al., 2021). Next, each image was rigidly registered to the preprocessed MNI152 template using </w:t>
      </w:r>
      <w:proofErr w:type="spellStart"/>
      <w:r>
        <w:t>SimpleITK</w:t>
      </w:r>
      <w:proofErr w:type="spellEnd"/>
      <w:r>
        <w:t xml:space="preserve">. Finally, image intensity values were scaled using the 5th and 95th percentiles and normalized to the range </w:t>
      </w:r>
      <w:r>
        <w:rPr>
          <w:rStyle w:val="katex-mathml"/>
        </w:rPr>
        <w:t>[0,1]</w:t>
      </w:r>
      <w:r w:rsidR="0031382E">
        <w:rPr>
          <w:rStyle w:val="katex-mathml"/>
        </w:rPr>
        <w:t xml:space="preserve"> </w:t>
      </w:r>
      <w:r w:rsidR="0038617F">
        <w:rPr>
          <w:rStyle w:val="katex-mathml"/>
        </w:rPr>
        <w:t>(Fig. 3)</w:t>
      </w:r>
      <w:r>
        <w:t>.</w:t>
      </w:r>
      <w:r w:rsidRPr="00051A4D">
        <w:rPr>
          <w:noProof/>
          <w:lang w:eastAsia="zh-TW"/>
        </w:rPr>
        <w:t xml:space="preserve"> </w:t>
      </w:r>
    </w:p>
    <w:p w14:paraId="01DBFAD1" w14:textId="77777777" w:rsidR="00051A4D" w:rsidRDefault="00051A4D" w:rsidP="00051A4D">
      <w:pPr>
        <w:pStyle w:val="FigCaption"/>
        <w:numPr>
          <w:ilvl w:val="0"/>
          <w:numId w:val="0"/>
        </w:numPr>
        <w:jc w:val="center"/>
      </w:pPr>
      <w:r w:rsidRPr="0030138B">
        <w:rPr>
          <w:noProof/>
          <w:lang w:eastAsia="zh-TW"/>
        </w:rPr>
        <w:drawing>
          <wp:inline distT="0" distB="0" distL="0" distR="0" wp14:anchorId="3E2E3479" wp14:editId="04531DAC">
            <wp:extent cx="2308982" cy="844550"/>
            <wp:effectExtent l="0" t="0" r="0" b="0"/>
            <wp:docPr id="193688140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81405" name="圖片 19368814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9281" cy="859290"/>
                    </a:xfrm>
                    <a:prstGeom prst="rect">
                      <a:avLst/>
                    </a:prstGeom>
                  </pic:spPr>
                </pic:pic>
              </a:graphicData>
            </a:graphic>
          </wp:inline>
        </w:drawing>
      </w:r>
    </w:p>
    <w:p w14:paraId="0B226C1F" w14:textId="29B4A705" w:rsidR="00051A4D" w:rsidRDefault="00C939B4" w:rsidP="00051A4D">
      <w:pPr>
        <w:pStyle w:val="FigCaption"/>
      </w:pPr>
      <w:r>
        <w:t>Preprocessed Image</w:t>
      </w:r>
    </w:p>
    <w:p w14:paraId="26BFEED1" w14:textId="0B2131C9" w:rsidR="00213C6F" w:rsidRPr="00B71282" w:rsidRDefault="008F0356" w:rsidP="00245584">
      <w:pPr>
        <w:pStyle w:val="H2Cont"/>
      </w:pPr>
      <w:r w:rsidRPr="00B813D6">
        <w:rPr>
          <w:rFonts w:hint="eastAsia"/>
          <w:lang w:eastAsia="zh-TW"/>
        </w:rPr>
        <w:t>M</w:t>
      </w:r>
      <w:r w:rsidR="00484FB6" w:rsidRPr="00B813D6">
        <w:rPr>
          <w:lang w:eastAsia="zh-TW"/>
        </w:rPr>
        <w:t xml:space="preserve">ODEL </w:t>
      </w:r>
      <w:r w:rsidR="00F85125" w:rsidRPr="00F85125">
        <w:rPr>
          <w:lang w:eastAsia="zh-TW"/>
        </w:rPr>
        <w:t>A</w:t>
      </w:r>
      <w:r w:rsidR="00B7732D">
        <w:rPr>
          <w:rFonts w:hint="eastAsia"/>
          <w:lang w:eastAsia="zh-TW"/>
        </w:rPr>
        <w:t>RCHITECTURE</w:t>
      </w:r>
      <w:r w:rsidR="00F85125" w:rsidRPr="00F85125">
        <w:rPr>
          <w:lang w:eastAsia="zh-TW"/>
        </w:rPr>
        <w:t xml:space="preserve"> </w:t>
      </w:r>
      <w:r w:rsidRPr="00B813D6">
        <w:rPr>
          <w:lang w:eastAsia="zh-TW"/>
        </w:rPr>
        <w:t>DESIGN</w:t>
      </w:r>
    </w:p>
    <w:p w14:paraId="5C90CAD1" w14:textId="25178163" w:rsidR="00294441" w:rsidRDefault="00910115" w:rsidP="00B71282">
      <w:pPr>
        <w:pStyle w:val="H2First"/>
        <w:numPr>
          <w:ilvl w:val="0"/>
          <w:numId w:val="0"/>
        </w:numPr>
        <w:spacing w:before="0" w:line="240" w:lineRule="atLeast"/>
        <w:jc w:val="both"/>
        <w:rPr>
          <w:rFonts w:ascii="Times New Roman" w:hAnsi="Times New Roman" w:cs="TimesLTStd-Roman"/>
          <w:b w:val="0"/>
          <w:i w:val="0"/>
          <w:color w:val="auto"/>
          <w:spacing w:val="-2"/>
          <w:sz w:val="20"/>
          <w:szCs w:val="20"/>
        </w:rPr>
      </w:pPr>
      <w:r w:rsidRPr="00910115">
        <w:rPr>
          <w:rFonts w:ascii="Times New Roman" w:hAnsi="Times New Roman" w:cs="TimesLTStd-Roman"/>
          <w:b w:val="0"/>
          <w:i w:val="0"/>
          <w:color w:val="auto"/>
          <w:spacing w:val="-2"/>
          <w:sz w:val="20"/>
          <w:szCs w:val="20"/>
        </w:rPr>
        <w:t xml:space="preserve">Our model design is inspired by </w:t>
      </w:r>
      <w:proofErr w:type="spellStart"/>
      <w:r w:rsidRPr="00910115">
        <w:rPr>
          <w:rFonts w:ascii="Times New Roman" w:hAnsi="Times New Roman" w:cs="TimesLTStd-Roman"/>
          <w:b w:val="0"/>
          <w:i w:val="0"/>
          <w:color w:val="auto"/>
          <w:spacing w:val="-2"/>
          <w:sz w:val="20"/>
          <w:szCs w:val="20"/>
        </w:rPr>
        <w:t>VGGNet</w:t>
      </w:r>
      <w:proofErr w:type="spellEnd"/>
      <w:r w:rsidRPr="00910115">
        <w:rPr>
          <w:rFonts w:ascii="Times New Roman" w:hAnsi="Times New Roman" w:cs="TimesLTStd-Roman"/>
          <w:b w:val="0"/>
          <w:i w:val="0"/>
          <w:color w:val="auto"/>
          <w:spacing w:val="-2"/>
          <w:sz w:val="20"/>
          <w:szCs w:val="20"/>
        </w:rPr>
        <w:t xml:space="preserve"> (Simonyan et al., 2015) and further guided by the architectures proposed by Peng et al. (2021) and Ding et al. (2023), where fully connected layers are replaced with convolutional layers to achieve a lightweight structure. The model consists of three main stages: </w:t>
      </w:r>
      <w:r w:rsidRPr="00910115">
        <w:rPr>
          <w:rFonts w:ascii="Times New Roman" w:hAnsi="Times New Roman" w:cs="TimesLTStd-Roman"/>
          <w:b w:val="0"/>
          <w:bCs/>
          <w:i w:val="0"/>
          <w:color w:val="auto"/>
          <w:spacing w:val="-2"/>
          <w:sz w:val="20"/>
          <w:szCs w:val="20"/>
        </w:rPr>
        <w:t>feature extraction</w:t>
      </w:r>
      <w:r w:rsidRPr="00910115">
        <w:rPr>
          <w:rFonts w:ascii="Times New Roman" w:hAnsi="Times New Roman" w:cs="TimesLTStd-Roman"/>
          <w:b w:val="0"/>
          <w:i w:val="0"/>
          <w:color w:val="auto"/>
          <w:spacing w:val="-2"/>
          <w:sz w:val="20"/>
          <w:szCs w:val="20"/>
        </w:rPr>
        <w:t xml:space="preserve">, </w:t>
      </w:r>
      <w:r w:rsidRPr="00910115">
        <w:rPr>
          <w:rFonts w:ascii="Times New Roman" w:hAnsi="Times New Roman" w:cs="TimesLTStd-Roman"/>
          <w:b w:val="0"/>
          <w:bCs/>
          <w:i w:val="0"/>
          <w:color w:val="auto"/>
          <w:spacing w:val="-2"/>
          <w:sz w:val="20"/>
          <w:szCs w:val="20"/>
        </w:rPr>
        <w:t>nonlinear enhancement</w:t>
      </w:r>
      <w:r w:rsidRPr="00910115">
        <w:rPr>
          <w:rFonts w:ascii="Times New Roman" w:hAnsi="Times New Roman" w:cs="TimesLTStd-Roman"/>
          <w:b w:val="0"/>
          <w:i w:val="0"/>
          <w:color w:val="auto"/>
          <w:spacing w:val="-2"/>
          <w:sz w:val="20"/>
          <w:szCs w:val="20"/>
        </w:rPr>
        <w:t xml:space="preserve">, and </w:t>
      </w:r>
      <w:r w:rsidRPr="00910115">
        <w:rPr>
          <w:rFonts w:ascii="Times New Roman" w:hAnsi="Times New Roman" w:cs="TimesLTStd-Roman"/>
          <w:b w:val="0"/>
          <w:bCs/>
          <w:i w:val="0"/>
          <w:color w:val="auto"/>
          <w:spacing w:val="-2"/>
          <w:sz w:val="20"/>
          <w:szCs w:val="20"/>
        </w:rPr>
        <w:t>output adjustment</w:t>
      </w:r>
      <w:r w:rsidRPr="00910115">
        <w:rPr>
          <w:rFonts w:ascii="Times New Roman" w:hAnsi="Times New Roman" w:cs="TimesLTStd-Roman"/>
          <w:b w:val="0"/>
          <w:i w:val="0"/>
          <w:color w:val="auto"/>
          <w:spacing w:val="-2"/>
          <w:sz w:val="20"/>
          <w:szCs w:val="20"/>
        </w:rPr>
        <w:t>.</w:t>
      </w:r>
    </w:p>
    <w:p w14:paraId="11CB8C22" w14:textId="5B497446" w:rsidR="00910115" w:rsidRDefault="00910115" w:rsidP="00245584">
      <w:pPr>
        <w:pStyle w:val="PARAIndent"/>
        <w:rPr>
          <w:b/>
          <w:i/>
        </w:rPr>
      </w:pPr>
      <w:r w:rsidRPr="00910115">
        <w:t xml:space="preserve">In the feature extraction stage, five consecutive convolutional blocks (Conv Blocks) are employed. Within each Conv Block, the input passes sequentially through a convolutional layer (Conv Layer), a batch normalization layer (BN), a max pooling layer, and a </w:t>
      </w:r>
      <w:proofErr w:type="spellStart"/>
      <w:r w:rsidRPr="00910115">
        <w:t>ReLU</w:t>
      </w:r>
      <w:proofErr w:type="spellEnd"/>
      <w:r w:rsidRPr="00910115">
        <w:t xml:space="preserve"> activation function. The nonlinear enhancement stage operates similarly to the Conv Blocks, except that the convolutional kernel size is modified from 3×3×3 to 1×1×1.</w:t>
      </w:r>
    </w:p>
    <w:p w14:paraId="2BFE7B45" w14:textId="2D6054CF" w:rsidR="00910115" w:rsidRPr="00910115" w:rsidRDefault="00910115" w:rsidP="00245584">
      <w:pPr>
        <w:pStyle w:val="PARAIndent"/>
        <w:rPr>
          <w:b/>
          <w:i/>
        </w:rPr>
      </w:pPr>
      <w:r w:rsidRPr="00910115">
        <w:t xml:space="preserve">Finally, a global average pooling layer and a 1×1×1 convolutional layer are used in the output adjustment stage to generate continuous brain age predictions. Two different output adjustment strategies were adopted for the brain age prediction task, namely the </w:t>
      </w:r>
      <w:r w:rsidRPr="00910115">
        <w:rPr>
          <w:bCs/>
        </w:rPr>
        <w:t>regression strategy</w:t>
      </w:r>
      <w:r w:rsidRPr="00910115">
        <w:t xml:space="preserve"> and the </w:t>
      </w:r>
      <w:proofErr w:type="spellStart"/>
      <w:r w:rsidRPr="00910115">
        <w:rPr>
          <w:bCs/>
        </w:rPr>
        <w:t>softmax</w:t>
      </w:r>
      <w:proofErr w:type="spellEnd"/>
      <w:r w:rsidRPr="00910115">
        <w:rPr>
          <w:bCs/>
        </w:rPr>
        <w:t xml:space="preserve"> strategy</w:t>
      </w:r>
      <w:r w:rsidRPr="00910115">
        <w:t>. Both strategies share identical feature extraction and nonlinear enhancement modules, with the key difference lying only in the design of the output adjustment block.</w:t>
      </w:r>
    </w:p>
    <w:p w14:paraId="48F10FA1" w14:textId="568E4D5B" w:rsidR="00213C6F" w:rsidRPr="00910115" w:rsidRDefault="00910115" w:rsidP="00245584">
      <w:pPr>
        <w:pStyle w:val="PARAIndent"/>
        <w:rPr>
          <w:bCs/>
        </w:rPr>
      </w:pPr>
      <w:r w:rsidRPr="00910115">
        <w:rPr>
          <w:bCs/>
        </w:rPr>
        <w:t>Table IV presents the model architecture using the regression strategy. In this configuration, the output adjustment block consists of a global average pooling layer followed by a 1×1×1 convolutional layer, which transforms the extracted features into a single-channel continuous brain age prediction value.</w:t>
      </w:r>
    </w:p>
    <w:p w14:paraId="47F9CAEF" w14:textId="4E2D8454" w:rsidR="00F85125" w:rsidRPr="00F3578E" w:rsidRDefault="00F85125" w:rsidP="00F85125">
      <w:pPr>
        <w:pStyle w:val="PARA"/>
        <w:jc w:val="center"/>
        <w:rPr>
          <w:rFonts w:eastAsia="標楷體" w:cs="Times New Roman"/>
          <w:sz w:val="16"/>
          <w:lang w:eastAsia="zh-TW"/>
        </w:rPr>
      </w:pPr>
      <w:r w:rsidRPr="00F3578E">
        <w:rPr>
          <w:rFonts w:eastAsia="標楷體" w:cs="Times New Roman" w:hint="eastAsia"/>
          <w:sz w:val="16"/>
          <w:lang w:eastAsia="zh-TW"/>
        </w:rPr>
        <w:t>T</w:t>
      </w:r>
      <w:r w:rsidR="00680A4F" w:rsidRPr="00F3578E">
        <w:rPr>
          <w:rFonts w:eastAsia="標楷體" w:cs="Times New Roman" w:hint="eastAsia"/>
          <w:sz w:val="16"/>
          <w:lang w:eastAsia="zh-TW"/>
        </w:rPr>
        <w:t>ABLE</w:t>
      </w:r>
      <w:r w:rsidRPr="00F3578E">
        <w:rPr>
          <w:rFonts w:eastAsia="標楷體" w:cs="Times New Roman" w:hint="eastAsia"/>
          <w:sz w:val="16"/>
          <w:lang w:eastAsia="zh-TW"/>
        </w:rPr>
        <w:t xml:space="preserve"> </w:t>
      </w:r>
      <w:r w:rsidR="00016529">
        <w:rPr>
          <w:rFonts w:eastAsia="標楷體" w:cs="Times New Roman" w:hint="eastAsia"/>
          <w:sz w:val="16"/>
          <w:lang w:eastAsia="zh-TW"/>
        </w:rPr>
        <w:t>I</w:t>
      </w:r>
      <w:r w:rsidRPr="00F3578E">
        <w:rPr>
          <w:rFonts w:eastAsia="標楷體" w:cs="Times New Roman" w:hint="eastAsia"/>
          <w:sz w:val="16"/>
          <w:lang w:eastAsia="zh-TW"/>
        </w:rPr>
        <w:t>V</w:t>
      </w:r>
    </w:p>
    <w:p w14:paraId="4F574DE6" w14:textId="2B2DA906" w:rsidR="00F85125" w:rsidRPr="00680A4F" w:rsidRDefault="006B024E" w:rsidP="00F85125">
      <w:pPr>
        <w:pStyle w:val="PARA"/>
        <w:jc w:val="center"/>
        <w:rPr>
          <w:rFonts w:eastAsia="標楷體" w:cs="Times New Roman"/>
          <w:sz w:val="16"/>
          <w:lang w:eastAsia="zh-TW"/>
        </w:rPr>
      </w:pPr>
      <w:r w:rsidRPr="006B024E">
        <w:rPr>
          <w:rFonts w:eastAsia="標楷體" w:cs="Times New Roman"/>
          <w:sz w:val="16"/>
          <w:lang w:eastAsia="zh-TW"/>
        </w:rPr>
        <w:t>Model Architecture with Regression Strategy</w:t>
      </w:r>
    </w:p>
    <w:tbl>
      <w:tblPr>
        <w:tblW w:w="5000" w:type="pct"/>
        <w:jc w:val="center"/>
        <w:tblCellMar>
          <w:left w:w="0" w:type="dxa"/>
          <w:right w:w="0" w:type="dxa"/>
        </w:tblCellMar>
        <w:tblLook w:val="0420" w:firstRow="1" w:lastRow="0" w:firstColumn="0" w:lastColumn="0" w:noHBand="0" w:noVBand="1"/>
      </w:tblPr>
      <w:tblGrid>
        <w:gridCol w:w="3218"/>
        <w:gridCol w:w="1602"/>
      </w:tblGrid>
      <w:tr w:rsidR="00F85125" w:rsidRPr="00F85125" w14:paraId="1CC86DF6" w14:textId="77777777" w:rsidTr="00815759">
        <w:trPr>
          <w:trHeight w:val="20"/>
          <w:jc w:val="center"/>
        </w:trPr>
        <w:tc>
          <w:tcPr>
            <w:tcW w:w="333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hideMark/>
          </w:tcPr>
          <w:p w14:paraId="4D733ECE" w14:textId="77777777" w:rsidR="00F85125" w:rsidRPr="00F85125" w:rsidRDefault="00F85125" w:rsidP="00B340D1">
            <w:pPr>
              <w:spacing w:line="0" w:lineRule="atLeast"/>
              <w:jc w:val="both"/>
              <w:rPr>
                <w:b/>
                <w:bCs/>
                <w:color w:val="000000" w:themeColor="text1"/>
                <w:sz w:val="16"/>
                <w:szCs w:val="16"/>
              </w:rPr>
            </w:pPr>
            <w:r w:rsidRPr="00F85125">
              <w:rPr>
                <w:b/>
                <w:bCs/>
                <w:color w:val="000000" w:themeColor="text1"/>
                <w:sz w:val="16"/>
                <w:szCs w:val="16"/>
              </w:rPr>
              <w:t>Layer Configuration</w:t>
            </w:r>
          </w:p>
        </w:tc>
        <w:tc>
          <w:tcPr>
            <w:tcW w:w="1662"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149249AF" w14:textId="77777777" w:rsidR="00815759" w:rsidRDefault="00F85125" w:rsidP="00815759">
            <w:pPr>
              <w:spacing w:line="0" w:lineRule="atLeast"/>
              <w:rPr>
                <w:b/>
                <w:bCs/>
                <w:color w:val="000000" w:themeColor="text1"/>
                <w:sz w:val="16"/>
                <w:szCs w:val="16"/>
              </w:rPr>
            </w:pPr>
            <w:r w:rsidRPr="00F85125">
              <w:rPr>
                <w:b/>
                <w:bCs/>
                <w:color w:val="000000" w:themeColor="text1"/>
                <w:sz w:val="16"/>
                <w:szCs w:val="16"/>
              </w:rPr>
              <w:t>Input</w:t>
            </w:r>
            <w:r w:rsidR="00815759">
              <w:rPr>
                <w:rFonts w:hint="eastAsia"/>
                <w:b/>
                <w:bCs/>
                <w:color w:val="000000" w:themeColor="text1"/>
                <w:sz w:val="16"/>
                <w:szCs w:val="16"/>
                <w:lang w:eastAsia="zh-TW"/>
              </w:rPr>
              <w:t xml:space="preserve"> </w:t>
            </w:r>
            <w:r w:rsidRPr="00F85125">
              <w:rPr>
                <w:b/>
                <w:bCs/>
                <w:color w:val="000000" w:themeColor="text1"/>
                <w:sz w:val="16"/>
                <w:szCs w:val="16"/>
              </w:rPr>
              <w:t>→</w:t>
            </w:r>
            <w:r w:rsidR="00815759">
              <w:rPr>
                <w:rFonts w:hint="eastAsia"/>
                <w:b/>
                <w:bCs/>
                <w:color w:val="000000" w:themeColor="text1"/>
                <w:sz w:val="16"/>
                <w:szCs w:val="16"/>
                <w:lang w:eastAsia="zh-TW"/>
              </w:rPr>
              <w:t xml:space="preserve"> </w:t>
            </w:r>
            <w:r w:rsidRPr="00F85125">
              <w:rPr>
                <w:b/>
                <w:bCs/>
                <w:color w:val="000000" w:themeColor="text1"/>
                <w:sz w:val="16"/>
                <w:szCs w:val="16"/>
              </w:rPr>
              <w:t xml:space="preserve">Output </w:t>
            </w:r>
          </w:p>
          <w:p w14:paraId="593D3934" w14:textId="0035372C" w:rsidR="00F85125" w:rsidRPr="00F85125" w:rsidRDefault="00F85125" w:rsidP="00815759">
            <w:pPr>
              <w:spacing w:line="0" w:lineRule="atLeast"/>
              <w:rPr>
                <w:b/>
                <w:bCs/>
                <w:color w:val="000000" w:themeColor="text1"/>
                <w:sz w:val="16"/>
                <w:szCs w:val="16"/>
                <w:lang w:eastAsia="zh-TW"/>
              </w:rPr>
            </w:pPr>
            <w:r>
              <w:rPr>
                <w:rFonts w:hint="eastAsia"/>
                <w:b/>
                <w:bCs/>
                <w:color w:val="000000" w:themeColor="text1"/>
                <w:sz w:val="16"/>
                <w:szCs w:val="16"/>
                <w:lang w:eastAsia="zh-TW"/>
              </w:rPr>
              <w:t>(</w:t>
            </w:r>
            <w:r w:rsidRPr="00F85125">
              <w:rPr>
                <w:b/>
                <w:bCs/>
                <w:color w:val="000000" w:themeColor="text1"/>
                <w:sz w:val="16"/>
                <w:szCs w:val="16"/>
              </w:rPr>
              <w:t>Channels</w:t>
            </w:r>
            <w:r>
              <w:rPr>
                <w:rFonts w:hint="eastAsia"/>
                <w:b/>
                <w:bCs/>
                <w:color w:val="000000" w:themeColor="text1"/>
                <w:sz w:val="16"/>
                <w:szCs w:val="16"/>
                <w:lang w:eastAsia="zh-TW"/>
              </w:rPr>
              <w:t>)</w:t>
            </w:r>
          </w:p>
        </w:tc>
      </w:tr>
      <w:tr w:rsidR="00F85125" w:rsidRPr="00F85125" w14:paraId="1FCEAB00" w14:textId="77777777" w:rsidTr="00815759">
        <w:trPr>
          <w:trHeight w:val="20"/>
          <w:jc w:val="center"/>
        </w:trPr>
        <w:tc>
          <w:tcPr>
            <w:tcW w:w="3338" w:type="pct"/>
            <w:tcBorders>
              <w:top w:val="single" w:sz="8" w:space="0" w:color="000000"/>
              <w:left w:val="nil"/>
              <w:bottom w:val="nil"/>
              <w:right w:val="nil"/>
            </w:tcBorders>
            <w:tcMar>
              <w:top w:w="72" w:type="dxa"/>
              <w:left w:w="144" w:type="dxa"/>
              <w:bottom w:w="72" w:type="dxa"/>
              <w:right w:w="144" w:type="dxa"/>
            </w:tcMar>
            <w:hideMark/>
          </w:tcPr>
          <w:p w14:paraId="502F49B0"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 BN → Pool → </w:t>
            </w:r>
            <w:proofErr w:type="spellStart"/>
            <w:r w:rsidRPr="00F85125">
              <w:rPr>
                <w:color w:val="000000" w:themeColor="text1"/>
                <w:sz w:val="16"/>
                <w:szCs w:val="16"/>
              </w:rPr>
              <w:t>ReLU</w:t>
            </w:r>
            <w:proofErr w:type="spellEnd"/>
          </w:p>
        </w:tc>
        <w:tc>
          <w:tcPr>
            <w:tcW w:w="1662" w:type="pct"/>
            <w:tcBorders>
              <w:top w:val="single" w:sz="8" w:space="0" w:color="000000"/>
              <w:left w:val="nil"/>
              <w:bottom w:val="nil"/>
              <w:right w:val="nil"/>
            </w:tcBorders>
            <w:tcMar>
              <w:top w:w="72" w:type="dxa"/>
              <w:left w:w="144" w:type="dxa"/>
              <w:bottom w:w="72" w:type="dxa"/>
              <w:right w:w="144" w:type="dxa"/>
            </w:tcMar>
            <w:hideMark/>
          </w:tcPr>
          <w:p w14:paraId="412ABE2D"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1 → 32</w:t>
            </w:r>
          </w:p>
        </w:tc>
      </w:tr>
      <w:tr w:rsidR="00F85125" w:rsidRPr="00F85125" w14:paraId="36556536"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5682F2FE"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 BN → Pool → </w:t>
            </w:r>
            <w:proofErr w:type="spellStart"/>
            <w:r w:rsidRPr="00F85125">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hideMark/>
          </w:tcPr>
          <w:p w14:paraId="78B0EBDD"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32 → 64</w:t>
            </w:r>
          </w:p>
        </w:tc>
      </w:tr>
      <w:tr w:rsidR="00F85125" w:rsidRPr="00F85125" w14:paraId="3B9A3F3D"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0518A010"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 BN → Pool → </w:t>
            </w:r>
            <w:proofErr w:type="spellStart"/>
            <w:r w:rsidRPr="00F85125">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hideMark/>
          </w:tcPr>
          <w:p w14:paraId="1CC13851"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64 → 128</w:t>
            </w:r>
          </w:p>
        </w:tc>
      </w:tr>
      <w:tr w:rsidR="00F85125" w:rsidRPr="00F85125" w14:paraId="4035EA51"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2778C966"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 BN → Pool → </w:t>
            </w:r>
            <w:proofErr w:type="spellStart"/>
            <w:r w:rsidRPr="00F85125">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hideMark/>
          </w:tcPr>
          <w:p w14:paraId="5FD31768"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128 → 256</w:t>
            </w:r>
          </w:p>
        </w:tc>
      </w:tr>
      <w:tr w:rsidR="00F85125" w:rsidRPr="00F85125" w14:paraId="05ABEE7B"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6F6AF0BA"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 BN → Pool → </w:t>
            </w:r>
            <w:proofErr w:type="spellStart"/>
            <w:r w:rsidRPr="00F85125">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hideMark/>
          </w:tcPr>
          <w:p w14:paraId="74A1FE76"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256 → 256</w:t>
            </w:r>
          </w:p>
        </w:tc>
      </w:tr>
      <w:tr w:rsidR="00F85125" w:rsidRPr="00F85125" w14:paraId="6BDFECFF"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2FE890AB"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 xml:space="preserve">Conv (1×1×1) → BN → Pool → </w:t>
            </w:r>
            <w:proofErr w:type="spellStart"/>
            <w:r w:rsidRPr="00F85125">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hideMark/>
          </w:tcPr>
          <w:p w14:paraId="0802BB81"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256 → 64</w:t>
            </w:r>
          </w:p>
        </w:tc>
      </w:tr>
      <w:tr w:rsidR="00F85125" w:rsidRPr="00F85125" w14:paraId="145ACC52"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0893E821"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Global Average Pooling</w:t>
            </w:r>
          </w:p>
        </w:tc>
        <w:tc>
          <w:tcPr>
            <w:tcW w:w="1662" w:type="pct"/>
            <w:tcBorders>
              <w:top w:val="nil"/>
              <w:left w:val="nil"/>
              <w:bottom w:val="nil"/>
              <w:right w:val="nil"/>
            </w:tcBorders>
            <w:tcMar>
              <w:top w:w="72" w:type="dxa"/>
              <w:left w:w="144" w:type="dxa"/>
              <w:bottom w:w="72" w:type="dxa"/>
              <w:right w:w="144" w:type="dxa"/>
            </w:tcMar>
            <w:hideMark/>
          </w:tcPr>
          <w:p w14:paraId="2D3CE646"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w:t>
            </w:r>
          </w:p>
        </w:tc>
      </w:tr>
      <w:tr w:rsidR="00F85125" w:rsidRPr="00F85125" w14:paraId="28AC4A6E" w14:textId="77777777" w:rsidTr="00815759">
        <w:trPr>
          <w:trHeight w:val="20"/>
          <w:jc w:val="center"/>
        </w:trPr>
        <w:tc>
          <w:tcPr>
            <w:tcW w:w="3338" w:type="pct"/>
            <w:tcBorders>
              <w:top w:val="nil"/>
              <w:left w:val="nil"/>
              <w:bottom w:val="nil"/>
              <w:right w:val="nil"/>
            </w:tcBorders>
            <w:tcMar>
              <w:top w:w="72" w:type="dxa"/>
              <w:left w:w="144" w:type="dxa"/>
              <w:bottom w:w="72" w:type="dxa"/>
              <w:right w:w="144" w:type="dxa"/>
            </w:tcMar>
            <w:hideMark/>
          </w:tcPr>
          <w:p w14:paraId="7A5D24CD"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Dropout</w:t>
            </w:r>
          </w:p>
        </w:tc>
        <w:tc>
          <w:tcPr>
            <w:tcW w:w="1662" w:type="pct"/>
            <w:tcBorders>
              <w:top w:val="nil"/>
              <w:left w:val="nil"/>
              <w:bottom w:val="nil"/>
              <w:right w:val="nil"/>
            </w:tcBorders>
            <w:tcMar>
              <w:top w:w="72" w:type="dxa"/>
              <w:left w:w="144" w:type="dxa"/>
              <w:bottom w:w="72" w:type="dxa"/>
              <w:right w:w="144" w:type="dxa"/>
            </w:tcMar>
            <w:hideMark/>
          </w:tcPr>
          <w:p w14:paraId="6259C375"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w:t>
            </w:r>
          </w:p>
        </w:tc>
      </w:tr>
      <w:tr w:rsidR="00F85125" w:rsidRPr="00F85125" w14:paraId="01D688A1" w14:textId="77777777" w:rsidTr="00815759">
        <w:trPr>
          <w:trHeight w:val="20"/>
          <w:jc w:val="center"/>
        </w:trPr>
        <w:tc>
          <w:tcPr>
            <w:tcW w:w="3338" w:type="pct"/>
            <w:tcBorders>
              <w:top w:val="nil"/>
              <w:left w:val="nil"/>
              <w:bottom w:val="single" w:sz="8" w:space="0" w:color="000000"/>
              <w:right w:val="nil"/>
            </w:tcBorders>
            <w:tcMar>
              <w:top w:w="72" w:type="dxa"/>
              <w:left w:w="144" w:type="dxa"/>
              <w:bottom w:w="72" w:type="dxa"/>
              <w:right w:w="144" w:type="dxa"/>
            </w:tcMar>
            <w:hideMark/>
          </w:tcPr>
          <w:p w14:paraId="74B01927"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Conv (1×1×1)</w:t>
            </w:r>
          </w:p>
        </w:tc>
        <w:tc>
          <w:tcPr>
            <w:tcW w:w="1662" w:type="pct"/>
            <w:tcBorders>
              <w:top w:val="nil"/>
              <w:left w:val="nil"/>
              <w:bottom w:val="single" w:sz="8" w:space="0" w:color="000000"/>
              <w:right w:val="nil"/>
            </w:tcBorders>
            <w:tcMar>
              <w:top w:w="72" w:type="dxa"/>
              <w:left w:w="144" w:type="dxa"/>
              <w:bottom w:w="72" w:type="dxa"/>
              <w:right w:w="144" w:type="dxa"/>
            </w:tcMar>
            <w:hideMark/>
          </w:tcPr>
          <w:p w14:paraId="22C1DA0A" w14:textId="77777777" w:rsidR="00F85125" w:rsidRPr="00F85125" w:rsidRDefault="00F85125" w:rsidP="00F85125">
            <w:pPr>
              <w:spacing w:line="0" w:lineRule="atLeast"/>
              <w:jc w:val="both"/>
              <w:rPr>
                <w:color w:val="000000" w:themeColor="text1"/>
                <w:sz w:val="16"/>
                <w:szCs w:val="16"/>
              </w:rPr>
            </w:pPr>
            <w:r w:rsidRPr="00F85125">
              <w:rPr>
                <w:color w:val="000000" w:themeColor="text1"/>
                <w:sz w:val="16"/>
                <w:szCs w:val="16"/>
              </w:rPr>
              <w:t>64 → 1</w:t>
            </w:r>
          </w:p>
        </w:tc>
      </w:tr>
    </w:tbl>
    <w:p w14:paraId="64F00949" w14:textId="77777777" w:rsidR="00B01798" w:rsidRDefault="00910115" w:rsidP="00245584">
      <w:pPr>
        <w:pStyle w:val="PARAIndent"/>
      </w:pPr>
      <w:r w:rsidRPr="00FF23B7">
        <w:rPr>
          <w:rStyle w:val="af6"/>
          <w:b w:val="0"/>
        </w:rPr>
        <w:lastRenderedPageBreak/>
        <w:t>Table V</w:t>
      </w:r>
      <w:r>
        <w:t xml:space="preserve"> presents the model architecture using the </w:t>
      </w:r>
      <w:proofErr w:type="spellStart"/>
      <w:r>
        <w:t>softmax</w:t>
      </w:r>
      <w:proofErr w:type="spellEnd"/>
      <w:r>
        <w:t xml:space="preserve"> strategy, which transforms the task from regression to classification. In this configuration, the output adjustment block also consists of a global average pooling layer followed </w:t>
      </w:r>
      <w:r>
        <w:t xml:space="preserve">by a 1×1×1 convolutional layer. Unlike the single-channel output of the regression strategy, the convolutional layer here produces a 50-dimensional vector. This vector is then passed </w:t>
      </w:r>
    </w:p>
    <w:p w14:paraId="7ACA94C1" w14:textId="77777777" w:rsidR="00B01798" w:rsidRDefault="00B01798" w:rsidP="00B01798">
      <w:pPr>
        <w:pStyle w:val="FigCaption"/>
        <w:numPr>
          <w:ilvl w:val="0"/>
          <w:numId w:val="0"/>
        </w:numPr>
        <w:sectPr w:rsidR="00B01798" w:rsidSect="00CB2DB1">
          <w:type w:val="continuous"/>
          <w:pgSz w:w="11520" w:h="15660" w:code="1"/>
          <w:pgMar w:top="1300" w:right="740" w:bottom="1040" w:left="740" w:header="360" w:footer="640" w:gutter="0"/>
          <w:cols w:num="2" w:space="400"/>
          <w:docGrid w:linePitch="360"/>
        </w:sectPr>
      </w:pPr>
    </w:p>
    <w:p w14:paraId="67A12443" w14:textId="77777777" w:rsidR="00B01798" w:rsidRDefault="00B01798" w:rsidP="00B01798">
      <w:pPr>
        <w:pStyle w:val="FigCaption"/>
        <w:numPr>
          <w:ilvl w:val="0"/>
          <w:numId w:val="0"/>
        </w:numPr>
        <w:jc w:val="center"/>
      </w:pPr>
      <w:r w:rsidRPr="00CA0DAB">
        <w:rPr>
          <w:bCs w:val="0"/>
          <w:noProof/>
          <w:lang w:eastAsia="zh-TW"/>
        </w:rPr>
        <w:drawing>
          <wp:inline distT="0" distB="0" distL="0" distR="0" wp14:anchorId="0C01EF9B" wp14:editId="36805664">
            <wp:extent cx="3960000" cy="2226488"/>
            <wp:effectExtent l="0" t="0" r="2540" b="254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0000" cy="2226488"/>
                    </a:xfrm>
                    <a:prstGeom prst="rect">
                      <a:avLst/>
                    </a:prstGeom>
                  </pic:spPr>
                </pic:pic>
              </a:graphicData>
            </a:graphic>
          </wp:inline>
        </w:drawing>
      </w:r>
    </w:p>
    <w:p w14:paraId="2BF90A03" w14:textId="77777777" w:rsidR="00B01798" w:rsidRPr="00173F36" w:rsidRDefault="00B01798" w:rsidP="00B01798">
      <w:pPr>
        <w:pStyle w:val="FigCaption"/>
      </w:pPr>
      <w:proofErr w:type="spellStart"/>
      <w:r w:rsidRPr="00712605">
        <w:rPr>
          <w:lang w:eastAsia="zh-TW"/>
        </w:rPr>
        <w:t>Softmax</w:t>
      </w:r>
      <w:proofErr w:type="spellEnd"/>
      <w:r w:rsidRPr="00712605">
        <w:rPr>
          <w:lang w:eastAsia="zh-TW"/>
        </w:rPr>
        <w:t>-Derived Brain Age Mapping</w:t>
      </w:r>
      <w:r>
        <w:rPr>
          <w:rFonts w:hint="eastAsia"/>
          <w:lang w:eastAsia="zh-TW"/>
        </w:rPr>
        <w:t xml:space="preserve"> </w:t>
      </w:r>
      <w:r w:rsidRPr="00597A4F">
        <w:rPr>
          <w:lang w:eastAsia="zh-TW"/>
        </w:rPr>
        <w:t>(55-year-old CN subject)</w:t>
      </w:r>
      <w:r>
        <w:rPr>
          <w:rFonts w:hint="eastAsia"/>
          <w:lang w:eastAsia="zh-TW"/>
        </w:rPr>
        <w:t>.</w:t>
      </w:r>
    </w:p>
    <w:p w14:paraId="48B9A813" w14:textId="77777777" w:rsidR="00B01798" w:rsidRDefault="00B01798" w:rsidP="008F0356">
      <w:pPr>
        <w:pStyle w:val="PARA"/>
        <w:sectPr w:rsidR="00B01798" w:rsidSect="00B01798">
          <w:type w:val="continuous"/>
          <w:pgSz w:w="11520" w:h="15660" w:code="1"/>
          <w:pgMar w:top="1300" w:right="740" w:bottom="1040" w:left="740" w:header="360" w:footer="640" w:gutter="0"/>
          <w:cols w:space="400"/>
          <w:docGrid w:linePitch="360"/>
        </w:sectPr>
      </w:pPr>
    </w:p>
    <w:p w14:paraId="6751E49F" w14:textId="4B24FC4E" w:rsidR="00BC150D" w:rsidRDefault="00910115" w:rsidP="008F0356">
      <w:pPr>
        <w:pStyle w:val="PARA"/>
        <w:rPr>
          <w:rFonts w:eastAsia="標楷體" w:cs="Times New Roman"/>
          <w:spacing w:val="2"/>
          <w:lang w:eastAsia="zh-TW"/>
        </w:rPr>
      </w:pPr>
      <w:r>
        <w:t xml:space="preserve">through a </w:t>
      </w:r>
      <w:proofErr w:type="spellStart"/>
      <w:r>
        <w:t>softmax</w:t>
      </w:r>
      <w:proofErr w:type="spellEnd"/>
      <w:r>
        <w:t xml:space="preserve"> function to generate the probability distribution over age classes (Table VI), and the final predicted brain age is computed using a weighted-sum approach.</w:t>
      </w:r>
    </w:p>
    <w:p w14:paraId="310B35E3" w14:textId="008CCDD8" w:rsidR="00B71282" w:rsidRDefault="00B71282" w:rsidP="00B71282">
      <w:pPr>
        <w:pStyle w:val="PARA"/>
        <w:jc w:val="center"/>
        <w:rPr>
          <w:rFonts w:eastAsia="標楷體" w:cs="Times New Roman"/>
          <w:spacing w:val="2"/>
          <w:sz w:val="18"/>
          <w:szCs w:val="18"/>
          <w:lang w:eastAsia="zh-TW"/>
        </w:rPr>
      </w:pPr>
      <w:r w:rsidRPr="00F3578E">
        <w:rPr>
          <w:rFonts w:eastAsia="標楷體" w:cs="Times New Roman" w:hint="eastAsia"/>
          <w:spacing w:val="2"/>
          <w:sz w:val="16"/>
          <w:szCs w:val="16"/>
          <w:lang w:eastAsia="zh-TW"/>
        </w:rPr>
        <w:t>T</w:t>
      </w:r>
      <w:r w:rsidR="00680A4F" w:rsidRPr="00F3578E">
        <w:rPr>
          <w:rFonts w:eastAsia="標楷體" w:cs="Times New Roman" w:hint="eastAsia"/>
          <w:spacing w:val="2"/>
          <w:sz w:val="16"/>
          <w:szCs w:val="16"/>
          <w:lang w:eastAsia="zh-TW"/>
        </w:rPr>
        <w:t>ABLE</w:t>
      </w:r>
      <w:r w:rsidRPr="00F3578E">
        <w:rPr>
          <w:rFonts w:eastAsia="標楷體" w:cs="Times New Roman" w:hint="eastAsia"/>
          <w:spacing w:val="2"/>
          <w:sz w:val="16"/>
          <w:szCs w:val="16"/>
          <w:lang w:eastAsia="zh-TW"/>
        </w:rPr>
        <w:t xml:space="preserve"> V</w:t>
      </w:r>
    </w:p>
    <w:p w14:paraId="04E97C35" w14:textId="6F6EE8BC" w:rsidR="00B71282" w:rsidRPr="00680A4F" w:rsidRDefault="006B024E" w:rsidP="00B71282">
      <w:pPr>
        <w:pStyle w:val="PARA"/>
        <w:jc w:val="center"/>
        <w:rPr>
          <w:rFonts w:eastAsia="標楷體" w:cs="Times New Roman"/>
          <w:sz w:val="16"/>
          <w:lang w:eastAsia="zh-TW"/>
        </w:rPr>
      </w:pPr>
      <w:r w:rsidRPr="006B024E">
        <w:rPr>
          <w:rFonts w:eastAsia="標楷體" w:cs="Times New Roman"/>
          <w:sz w:val="16"/>
          <w:lang w:eastAsia="zh-TW"/>
        </w:rPr>
        <w:t xml:space="preserve">Model Architecture with </w:t>
      </w:r>
      <w:proofErr w:type="spellStart"/>
      <w:r>
        <w:rPr>
          <w:rFonts w:eastAsia="標楷體" w:cs="Times New Roman" w:hint="eastAsia"/>
          <w:sz w:val="16"/>
          <w:lang w:eastAsia="zh-TW"/>
        </w:rPr>
        <w:t>Softmax</w:t>
      </w:r>
      <w:proofErr w:type="spellEnd"/>
      <w:r w:rsidRPr="006B024E">
        <w:rPr>
          <w:rFonts w:eastAsia="標楷體" w:cs="Times New Roman"/>
          <w:sz w:val="16"/>
          <w:lang w:eastAsia="zh-TW"/>
        </w:rPr>
        <w:t xml:space="preserve"> Strategy</w:t>
      </w:r>
    </w:p>
    <w:tbl>
      <w:tblPr>
        <w:tblW w:w="5000" w:type="pct"/>
        <w:jc w:val="center"/>
        <w:tblCellMar>
          <w:left w:w="0" w:type="dxa"/>
          <w:right w:w="0" w:type="dxa"/>
        </w:tblCellMar>
        <w:tblLook w:val="0420" w:firstRow="1" w:lastRow="0" w:firstColumn="0" w:lastColumn="0" w:noHBand="0" w:noVBand="1"/>
      </w:tblPr>
      <w:tblGrid>
        <w:gridCol w:w="3218"/>
        <w:gridCol w:w="1602"/>
      </w:tblGrid>
      <w:tr w:rsidR="00B71282" w:rsidRPr="00B71282" w14:paraId="37846CF8" w14:textId="77777777" w:rsidTr="00B71282">
        <w:trPr>
          <w:trHeight w:val="20"/>
          <w:jc w:val="center"/>
        </w:trPr>
        <w:tc>
          <w:tcPr>
            <w:tcW w:w="3338"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55B1B1C1" w14:textId="77777777" w:rsidR="00B71282" w:rsidRPr="00B71282" w:rsidRDefault="00B71282" w:rsidP="00B340D1">
            <w:pPr>
              <w:spacing w:line="0" w:lineRule="atLeast"/>
              <w:jc w:val="both"/>
              <w:rPr>
                <w:b/>
                <w:bCs/>
                <w:color w:val="000000" w:themeColor="text1"/>
                <w:sz w:val="16"/>
                <w:szCs w:val="16"/>
              </w:rPr>
            </w:pPr>
            <w:r w:rsidRPr="00B71282">
              <w:rPr>
                <w:b/>
                <w:bCs/>
                <w:color w:val="000000" w:themeColor="text1"/>
                <w:sz w:val="16"/>
                <w:szCs w:val="16"/>
              </w:rPr>
              <w:t>Layer Configuration</w:t>
            </w:r>
          </w:p>
        </w:tc>
        <w:tc>
          <w:tcPr>
            <w:tcW w:w="1662" w:type="pct"/>
            <w:tcBorders>
              <w:top w:val="single" w:sz="8" w:space="0" w:color="000000"/>
              <w:left w:val="nil"/>
              <w:bottom w:val="single" w:sz="8" w:space="0" w:color="000000"/>
              <w:right w:val="nil"/>
            </w:tcBorders>
            <w:shd w:val="clear" w:color="auto" w:fill="FFFFFF"/>
            <w:tcMar>
              <w:top w:w="72" w:type="dxa"/>
              <w:left w:w="144" w:type="dxa"/>
              <w:bottom w:w="72" w:type="dxa"/>
              <w:right w:w="144" w:type="dxa"/>
            </w:tcMar>
            <w:vAlign w:val="center"/>
            <w:hideMark/>
          </w:tcPr>
          <w:p w14:paraId="0D1E202C" w14:textId="77777777" w:rsidR="00B71282" w:rsidRDefault="00B71282" w:rsidP="00B340D1">
            <w:pPr>
              <w:spacing w:line="0" w:lineRule="atLeast"/>
              <w:jc w:val="both"/>
              <w:rPr>
                <w:b/>
                <w:bCs/>
                <w:color w:val="000000" w:themeColor="text1"/>
                <w:sz w:val="16"/>
                <w:szCs w:val="16"/>
              </w:rPr>
            </w:pPr>
            <w:r w:rsidRPr="00B71282">
              <w:rPr>
                <w:b/>
                <w:bCs/>
                <w:color w:val="000000" w:themeColor="text1"/>
                <w:sz w:val="16"/>
                <w:szCs w:val="16"/>
              </w:rPr>
              <w:t xml:space="preserve">Input → Output </w:t>
            </w:r>
          </w:p>
          <w:p w14:paraId="1CFD2BC2" w14:textId="093338FE" w:rsidR="00B71282" w:rsidRPr="00B71282" w:rsidRDefault="00B71282" w:rsidP="00B340D1">
            <w:pPr>
              <w:spacing w:line="0" w:lineRule="atLeast"/>
              <w:jc w:val="both"/>
              <w:rPr>
                <w:b/>
                <w:bCs/>
                <w:color w:val="000000" w:themeColor="text1"/>
                <w:sz w:val="16"/>
                <w:szCs w:val="16"/>
              </w:rPr>
            </w:pPr>
            <w:r w:rsidRPr="00B71282">
              <w:rPr>
                <w:rFonts w:hint="eastAsia"/>
                <w:b/>
                <w:bCs/>
                <w:color w:val="000000" w:themeColor="text1"/>
                <w:sz w:val="16"/>
                <w:szCs w:val="16"/>
              </w:rPr>
              <w:t>（</w:t>
            </w:r>
            <w:r w:rsidRPr="00B71282">
              <w:rPr>
                <w:b/>
                <w:bCs/>
                <w:color w:val="000000" w:themeColor="text1"/>
                <w:sz w:val="16"/>
                <w:szCs w:val="16"/>
              </w:rPr>
              <w:t>Channels</w:t>
            </w:r>
            <w:r w:rsidRPr="00B71282">
              <w:rPr>
                <w:rFonts w:hint="eastAsia"/>
                <w:b/>
                <w:bCs/>
                <w:color w:val="000000" w:themeColor="text1"/>
                <w:sz w:val="16"/>
                <w:szCs w:val="16"/>
              </w:rPr>
              <w:t>）</w:t>
            </w:r>
          </w:p>
        </w:tc>
      </w:tr>
      <w:tr w:rsidR="00B71282" w:rsidRPr="00B71282" w14:paraId="60A35A0F" w14:textId="77777777" w:rsidTr="00B71282">
        <w:trPr>
          <w:trHeight w:val="20"/>
          <w:jc w:val="center"/>
        </w:trPr>
        <w:tc>
          <w:tcPr>
            <w:tcW w:w="3338" w:type="pct"/>
            <w:tcBorders>
              <w:top w:val="single" w:sz="8" w:space="0" w:color="000000"/>
              <w:left w:val="nil"/>
              <w:bottom w:val="nil"/>
              <w:right w:val="nil"/>
            </w:tcBorders>
            <w:tcMar>
              <w:top w:w="72" w:type="dxa"/>
              <w:left w:w="144" w:type="dxa"/>
              <w:bottom w:w="72" w:type="dxa"/>
              <w:right w:w="144" w:type="dxa"/>
            </w:tcMar>
            <w:vAlign w:val="center"/>
            <w:hideMark/>
          </w:tcPr>
          <w:p w14:paraId="6E554879"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 BN → Pool → </w:t>
            </w:r>
            <w:proofErr w:type="spellStart"/>
            <w:r w:rsidRPr="00B71282">
              <w:rPr>
                <w:color w:val="000000" w:themeColor="text1"/>
                <w:sz w:val="16"/>
                <w:szCs w:val="16"/>
              </w:rPr>
              <w:t>ReLU</w:t>
            </w:r>
            <w:proofErr w:type="spellEnd"/>
          </w:p>
        </w:tc>
        <w:tc>
          <w:tcPr>
            <w:tcW w:w="1662" w:type="pct"/>
            <w:tcBorders>
              <w:top w:val="single" w:sz="8" w:space="0" w:color="000000"/>
              <w:left w:val="nil"/>
              <w:bottom w:val="nil"/>
              <w:right w:val="nil"/>
            </w:tcBorders>
            <w:tcMar>
              <w:top w:w="72" w:type="dxa"/>
              <w:left w:w="144" w:type="dxa"/>
              <w:bottom w:w="72" w:type="dxa"/>
              <w:right w:w="144" w:type="dxa"/>
            </w:tcMar>
            <w:vAlign w:val="center"/>
            <w:hideMark/>
          </w:tcPr>
          <w:p w14:paraId="58CA36C0"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1 → 32</w:t>
            </w:r>
          </w:p>
        </w:tc>
      </w:tr>
      <w:tr w:rsidR="00B71282" w:rsidRPr="00B71282" w14:paraId="7E3774AC"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75C2EA61"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 BN → Pool → </w:t>
            </w:r>
            <w:proofErr w:type="spellStart"/>
            <w:r w:rsidRPr="00B71282">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51A691E2"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32 → 64</w:t>
            </w:r>
          </w:p>
        </w:tc>
      </w:tr>
      <w:tr w:rsidR="00B71282" w:rsidRPr="00B71282" w14:paraId="475B46E3"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3083E811"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 BN → Pool → </w:t>
            </w:r>
            <w:proofErr w:type="spellStart"/>
            <w:r w:rsidRPr="00B71282">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4F6A9823"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64 → 128</w:t>
            </w:r>
          </w:p>
        </w:tc>
      </w:tr>
      <w:tr w:rsidR="00B71282" w:rsidRPr="00B71282" w14:paraId="757A5437"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13BB59F2"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 BN → Pool → </w:t>
            </w:r>
            <w:proofErr w:type="spellStart"/>
            <w:r w:rsidRPr="00B71282">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15764679"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128 → 256</w:t>
            </w:r>
          </w:p>
        </w:tc>
      </w:tr>
      <w:tr w:rsidR="00B71282" w:rsidRPr="00B71282" w14:paraId="51883201"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70FDAE06"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 BN → Pool → </w:t>
            </w:r>
            <w:proofErr w:type="spellStart"/>
            <w:r w:rsidRPr="00B71282">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4F0A19AF"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256 → 256</w:t>
            </w:r>
          </w:p>
        </w:tc>
      </w:tr>
      <w:tr w:rsidR="00B71282" w:rsidRPr="00B71282" w14:paraId="3AEEEFB3"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70F32BA0"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 xml:space="preserve">Conv (1×1×1) → BN → Pool → </w:t>
            </w:r>
            <w:proofErr w:type="spellStart"/>
            <w:r w:rsidRPr="00B71282">
              <w:rPr>
                <w:color w:val="000000" w:themeColor="text1"/>
                <w:sz w:val="16"/>
                <w:szCs w:val="16"/>
              </w:rPr>
              <w:t>ReLU</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3BDD7C1B"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256 → 64</w:t>
            </w:r>
          </w:p>
        </w:tc>
      </w:tr>
      <w:tr w:rsidR="00B71282" w:rsidRPr="00B71282" w14:paraId="47B37EA5"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7B6E8256"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Global Average Pooling</w:t>
            </w:r>
          </w:p>
        </w:tc>
        <w:tc>
          <w:tcPr>
            <w:tcW w:w="1662" w:type="pct"/>
            <w:tcBorders>
              <w:top w:val="nil"/>
              <w:left w:val="nil"/>
              <w:bottom w:val="nil"/>
              <w:right w:val="nil"/>
            </w:tcBorders>
            <w:tcMar>
              <w:top w:w="72" w:type="dxa"/>
              <w:left w:w="144" w:type="dxa"/>
              <w:bottom w:w="72" w:type="dxa"/>
              <w:right w:w="144" w:type="dxa"/>
            </w:tcMar>
            <w:vAlign w:val="center"/>
            <w:hideMark/>
          </w:tcPr>
          <w:p w14:paraId="598B150D"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w:t>
            </w:r>
          </w:p>
        </w:tc>
      </w:tr>
      <w:tr w:rsidR="00B71282" w:rsidRPr="00B71282" w14:paraId="67EE4DA4"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4C0E617F"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Dropout</w:t>
            </w:r>
          </w:p>
        </w:tc>
        <w:tc>
          <w:tcPr>
            <w:tcW w:w="1662" w:type="pct"/>
            <w:tcBorders>
              <w:top w:val="nil"/>
              <w:left w:val="nil"/>
              <w:bottom w:val="nil"/>
              <w:right w:val="nil"/>
            </w:tcBorders>
            <w:tcMar>
              <w:top w:w="72" w:type="dxa"/>
              <w:left w:w="144" w:type="dxa"/>
              <w:bottom w:w="72" w:type="dxa"/>
              <w:right w:w="144" w:type="dxa"/>
            </w:tcMar>
            <w:vAlign w:val="center"/>
            <w:hideMark/>
          </w:tcPr>
          <w:p w14:paraId="5EBF3202"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w:t>
            </w:r>
          </w:p>
        </w:tc>
      </w:tr>
      <w:tr w:rsidR="00B71282" w:rsidRPr="00B71282" w14:paraId="3FA8DE86"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3C258164"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Conv (1×1×1)</w:t>
            </w:r>
          </w:p>
        </w:tc>
        <w:tc>
          <w:tcPr>
            <w:tcW w:w="1662" w:type="pct"/>
            <w:tcBorders>
              <w:top w:val="nil"/>
              <w:left w:val="nil"/>
              <w:bottom w:val="nil"/>
              <w:right w:val="nil"/>
            </w:tcBorders>
            <w:tcMar>
              <w:top w:w="72" w:type="dxa"/>
              <w:left w:w="144" w:type="dxa"/>
              <w:bottom w:w="72" w:type="dxa"/>
              <w:right w:w="144" w:type="dxa"/>
            </w:tcMar>
            <w:vAlign w:val="center"/>
            <w:hideMark/>
          </w:tcPr>
          <w:p w14:paraId="05E1B9FD"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64 → 50</w:t>
            </w:r>
          </w:p>
        </w:tc>
      </w:tr>
      <w:tr w:rsidR="00B71282" w:rsidRPr="00B71282" w14:paraId="1ABA7062" w14:textId="77777777" w:rsidTr="00B71282">
        <w:trPr>
          <w:trHeight w:val="20"/>
          <w:jc w:val="center"/>
        </w:trPr>
        <w:tc>
          <w:tcPr>
            <w:tcW w:w="3338" w:type="pct"/>
            <w:tcBorders>
              <w:top w:val="nil"/>
              <w:left w:val="nil"/>
              <w:bottom w:val="nil"/>
              <w:right w:val="nil"/>
            </w:tcBorders>
            <w:tcMar>
              <w:top w:w="72" w:type="dxa"/>
              <w:left w:w="144" w:type="dxa"/>
              <w:bottom w:w="72" w:type="dxa"/>
              <w:right w:w="144" w:type="dxa"/>
            </w:tcMar>
            <w:vAlign w:val="center"/>
            <w:hideMark/>
          </w:tcPr>
          <w:p w14:paraId="4C6D9CAF" w14:textId="77777777" w:rsidR="00B71282" w:rsidRPr="00B71282" w:rsidRDefault="00B71282" w:rsidP="00B340D1">
            <w:pPr>
              <w:spacing w:line="0" w:lineRule="atLeast"/>
              <w:jc w:val="both"/>
              <w:rPr>
                <w:color w:val="000000" w:themeColor="text1"/>
                <w:sz w:val="16"/>
                <w:szCs w:val="16"/>
              </w:rPr>
            </w:pPr>
            <w:proofErr w:type="spellStart"/>
            <w:r w:rsidRPr="00B71282">
              <w:rPr>
                <w:color w:val="000000" w:themeColor="text1"/>
                <w:sz w:val="16"/>
                <w:szCs w:val="16"/>
              </w:rPr>
              <w:t>Softmax</w:t>
            </w:r>
            <w:proofErr w:type="spellEnd"/>
          </w:p>
        </w:tc>
        <w:tc>
          <w:tcPr>
            <w:tcW w:w="1662" w:type="pct"/>
            <w:tcBorders>
              <w:top w:val="nil"/>
              <w:left w:val="nil"/>
              <w:bottom w:val="nil"/>
              <w:right w:val="nil"/>
            </w:tcBorders>
            <w:tcMar>
              <w:top w:w="72" w:type="dxa"/>
              <w:left w:w="144" w:type="dxa"/>
              <w:bottom w:w="72" w:type="dxa"/>
              <w:right w:w="144" w:type="dxa"/>
            </w:tcMar>
            <w:vAlign w:val="center"/>
            <w:hideMark/>
          </w:tcPr>
          <w:p w14:paraId="2420D5E5"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w:t>
            </w:r>
          </w:p>
        </w:tc>
      </w:tr>
      <w:tr w:rsidR="00B71282" w:rsidRPr="00B71282" w14:paraId="22D09CF0" w14:textId="77777777" w:rsidTr="00B71282">
        <w:trPr>
          <w:trHeight w:val="20"/>
          <w:jc w:val="center"/>
        </w:trPr>
        <w:tc>
          <w:tcPr>
            <w:tcW w:w="3338" w:type="pct"/>
            <w:tcBorders>
              <w:top w:val="nil"/>
              <w:left w:val="nil"/>
              <w:bottom w:val="single" w:sz="8" w:space="0" w:color="000000"/>
              <w:right w:val="nil"/>
            </w:tcBorders>
            <w:tcMar>
              <w:top w:w="72" w:type="dxa"/>
              <w:left w:w="144" w:type="dxa"/>
              <w:bottom w:w="72" w:type="dxa"/>
              <w:right w:w="144" w:type="dxa"/>
            </w:tcMar>
            <w:vAlign w:val="center"/>
            <w:hideMark/>
          </w:tcPr>
          <w:p w14:paraId="7D76304C"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Weighted Sum</w:t>
            </w:r>
          </w:p>
        </w:tc>
        <w:tc>
          <w:tcPr>
            <w:tcW w:w="1662" w:type="pct"/>
            <w:tcBorders>
              <w:top w:val="nil"/>
              <w:left w:val="nil"/>
              <w:bottom w:val="single" w:sz="8" w:space="0" w:color="000000"/>
              <w:right w:val="nil"/>
            </w:tcBorders>
            <w:tcMar>
              <w:top w:w="72" w:type="dxa"/>
              <w:left w:w="144" w:type="dxa"/>
              <w:bottom w:w="72" w:type="dxa"/>
              <w:right w:w="144" w:type="dxa"/>
            </w:tcMar>
            <w:vAlign w:val="center"/>
            <w:hideMark/>
          </w:tcPr>
          <w:p w14:paraId="3A27C580" w14:textId="77777777" w:rsidR="00B71282" w:rsidRPr="00B71282" w:rsidRDefault="00B71282" w:rsidP="00B340D1">
            <w:pPr>
              <w:spacing w:line="0" w:lineRule="atLeast"/>
              <w:jc w:val="both"/>
              <w:rPr>
                <w:color w:val="000000" w:themeColor="text1"/>
                <w:sz w:val="16"/>
                <w:szCs w:val="16"/>
              </w:rPr>
            </w:pPr>
            <w:r w:rsidRPr="00B71282">
              <w:rPr>
                <w:color w:val="000000" w:themeColor="text1"/>
                <w:sz w:val="16"/>
                <w:szCs w:val="16"/>
              </w:rPr>
              <w:t>50 → 1</w:t>
            </w:r>
          </w:p>
        </w:tc>
      </w:tr>
    </w:tbl>
    <w:p w14:paraId="25896A13" w14:textId="77777777" w:rsidR="00B71282" w:rsidRDefault="00B71282" w:rsidP="00B71282">
      <w:pPr>
        <w:pStyle w:val="PARA"/>
        <w:rPr>
          <w:rFonts w:eastAsia="標楷體" w:cs="Times New Roman"/>
          <w:spacing w:val="2"/>
          <w:sz w:val="18"/>
          <w:szCs w:val="18"/>
          <w:lang w:eastAsia="zh-TW"/>
        </w:rPr>
      </w:pPr>
    </w:p>
    <w:p w14:paraId="20E191E7" w14:textId="52C1FCDF" w:rsidR="00B71282" w:rsidRPr="00443E17" w:rsidRDefault="00680A4F" w:rsidP="00B71282">
      <w:pPr>
        <w:pStyle w:val="PARA"/>
        <w:jc w:val="center"/>
        <w:rPr>
          <w:rFonts w:eastAsia="標楷體" w:cs="Times New Roman"/>
          <w:spacing w:val="2"/>
          <w:sz w:val="16"/>
          <w:szCs w:val="16"/>
          <w:lang w:eastAsia="zh-TW"/>
        </w:rPr>
      </w:pPr>
      <w:r w:rsidRPr="00443E17">
        <w:rPr>
          <w:rFonts w:eastAsia="標楷體" w:cs="Times New Roman" w:hint="eastAsia"/>
          <w:spacing w:val="2"/>
          <w:sz w:val="16"/>
          <w:szCs w:val="16"/>
          <w:lang w:eastAsia="zh-TW"/>
        </w:rPr>
        <w:t>TABLE</w:t>
      </w:r>
      <w:r w:rsidR="00B71282" w:rsidRPr="00443E17">
        <w:rPr>
          <w:rFonts w:eastAsia="標楷體" w:cs="Times New Roman" w:hint="eastAsia"/>
          <w:spacing w:val="2"/>
          <w:sz w:val="16"/>
          <w:szCs w:val="16"/>
          <w:lang w:eastAsia="zh-TW"/>
        </w:rPr>
        <w:t xml:space="preserve"> </w:t>
      </w:r>
      <w:r w:rsidR="00016529">
        <w:rPr>
          <w:rFonts w:eastAsia="標楷體" w:cs="Times New Roman" w:hint="eastAsia"/>
          <w:spacing w:val="2"/>
          <w:sz w:val="16"/>
          <w:szCs w:val="16"/>
          <w:lang w:eastAsia="zh-TW"/>
        </w:rPr>
        <w:t>V</w:t>
      </w:r>
      <w:r w:rsidR="00443E17" w:rsidRPr="00443E17">
        <w:rPr>
          <w:rFonts w:eastAsia="標楷體" w:cs="Times New Roman" w:hint="eastAsia"/>
          <w:spacing w:val="2"/>
          <w:sz w:val="16"/>
          <w:szCs w:val="16"/>
          <w:lang w:eastAsia="zh-TW"/>
        </w:rPr>
        <w:t>I</w:t>
      </w:r>
    </w:p>
    <w:p w14:paraId="2194B716" w14:textId="4BE61386" w:rsidR="00B71282" w:rsidRPr="00680A4F" w:rsidRDefault="00072663" w:rsidP="00B71282">
      <w:pPr>
        <w:pStyle w:val="PARA"/>
        <w:jc w:val="center"/>
        <w:rPr>
          <w:rFonts w:eastAsia="標楷體" w:cs="Times New Roman"/>
          <w:spacing w:val="2"/>
          <w:sz w:val="16"/>
          <w:szCs w:val="16"/>
          <w:lang w:eastAsia="zh-TW"/>
        </w:rPr>
      </w:pPr>
      <w:proofErr w:type="spellStart"/>
      <w:r w:rsidRPr="00680A4F">
        <w:rPr>
          <w:rFonts w:eastAsia="標楷體" w:cs="Times New Roman"/>
          <w:spacing w:val="2"/>
          <w:sz w:val="16"/>
          <w:szCs w:val="16"/>
          <w:lang w:eastAsia="zh-TW"/>
        </w:rPr>
        <w:t>Softmax</w:t>
      </w:r>
      <w:proofErr w:type="spellEnd"/>
      <w:r w:rsidRPr="00680A4F">
        <w:rPr>
          <w:rFonts w:eastAsia="標楷體" w:cs="Times New Roman"/>
          <w:spacing w:val="2"/>
          <w:sz w:val="16"/>
          <w:szCs w:val="16"/>
          <w:lang w:eastAsia="zh-TW"/>
        </w:rPr>
        <w:t xml:space="preserve"> Layer Output Illustration</w:t>
      </w:r>
    </w:p>
    <w:tbl>
      <w:tblPr>
        <w:tblW w:w="5000" w:type="pct"/>
        <w:tblCellMar>
          <w:left w:w="0" w:type="dxa"/>
          <w:right w:w="0" w:type="dxa"/>
        </w:tblCellMar>
        <w:tblLook w:val="0420" w:firstRow="1" w:lastRow="0" w:firstColumn="0" w:lastColumn="0" w:noHBand="0" w:noVBand="1"/>
      </w:tblPr>
      <w:tblGrid>
        <w:gridCol w:w="1389"/>
        <w:gridCol w:w="461"/>
        <w:gridCol w:w="462"/>
        <w:gridCol w:w="462"/>
        <w:gridCol w:w="462"/>
        <w:gridCol w:w="528"/>
        <w:gridCol w:w="528"/>
        <w:gridCol w:w="528"/>
      </w:tblGrid>
      <w:tr w:rsidR="00072663" w:rsidRPr="00072663" w14:paraId="5B196215" w14:textId="77777777" w:rsidTr="00072663">
        <w:trPr>
          <w:trHeight w:val="20"/>
        </w:trPr>
        <w:tc>
          <w:tcPr>
            <w:tcW w:w="5000" w:type="pct"/>
            <w:gridSpan w:val="8"/>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391CAAF" w14:textId="77777777" w:rsidR="00072663" w:rsidRPr="00072663" w:rsidRDefault="00072663" w:rsidP="00B340D1">
            <w:pPr>
              <w:spacing w:line="0" w:lineRule="atLeast"/>
              <w:jc w:val="center"/>
              <w:rPr>
                <w:color w:val="000000" w:themeColor="text1"/>
                <w:sz w:val="16"/>
                <w:szCs w:val="16"/>
              </w:rPr>
            </w:pPr>
            <w:r w:rsidRPr="00072663">
              <w:rPr>
                <w:b/>
                <w:bCs/>
                <w:color w:val="000000" w:themeColor="text1"/>
                <w:sz w:val="16"/>
                <w:szCs w:val="16"/>
              </w:rPr>
              <w:t xml:space="preserve">Output of the </w:t>
            </w:r>
            <w:proofErr w:type="spellStart"/>
            <w:r w:rsidRPr="00072663">
              <w:rPr>
                <w:b/>
                <w:bCs/>
                <w:color w:val="000000" w:themeColor="text1"/>
                <w:sz w:val="16"/>
                <w:szCs w:val="16"/>
              </w:rPr>
              <w:t>Softmax</w:t>
            </w:r>
            <w:proofErr w:type="spellEnd"/>
            <w:r w:rsidRPr="00072663">
              <w:rPr>
                <w:b/>
                <w:bCs/>
                <w:color w:val="000000" w:themeColor="text1"/>
                <w:sz w:val="16"/>
                <w:szCs w:val="16"/>
              </w:rPr>
              <w:t xml:space="preserve"> layer</w:t>
            </w:r>
          </w:p>
        </w:tc>
      </w:tr>
      <w:tr w:rsidR="00072663" w:rsidRPr="00072663" w14:paraId="6123F5AB" w14:textId="77777777" w:rsidTr="00072663">
        <w:trPr>
          <w:trHeight w:val="20"/>
        </w:trPr>
        <w:tc>
          <w:tcPr>
            <w:tcW w:w="1467" w:type="pct"/>
            <w:tcBorders>
              <w:top w:val="single" w:sz="8" w:space="0" w:color="000000"/>
              <w:left w:val="nil"/>
              <w:bottom w:val="nil"/>
              <w:right w:val="nil"/>
            </w:tcBorders>
            <w:tcMar>
              <w:top w:w="72" w:type="dxa"/>
              <w:left w:w="144" w:type="dxa"/>
              <w:bottom w:w="72" w:type="dxa"/>
              <w:right w:w="144" w:type="dxa"/>
            </w:tcMar>
            <w:hideMark/>
          </w:tcPr>
          <w:p w14:paraId="77D4968B"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 xml:space="preserve">Channel </w:t>
            </w:r>
            <m:oMath>
              <m:r>
                <m:rPr>
                  <m:sty m:val="p"/>
                </m:rPr>
                <w:rPr>
                  <w:rFonts w:ascii="Cambria Math" w:hAnsi="Cambria Math"/>
                  <w:color w:val="000000" w:themeColor="text1"/>
                  <w:sz w:val="16"/>
                  <w:szCs w:val="16"/>
                </w:rPr>
                <m:t>(</m:t>
              </m:r>
              <m:r>
                <w:rPr>
                  <w:rFonts w:ascii="Cambria Math" w:hAnsi="Cambria Math"/>
                  <w:color w:val="000000" w:themeColor="text1"/>
                  <w:sz w:val="16"/>
                  <w:szCs w:val="16"/>
                </w:rPr>
                <m:t>i)</m:t>
              </m:r>
            </m:oMath>
          </w:p>
        </w:tc>
        <w:tc>
          <w:tcPr>
            <w:tcW w:w="504" w:type="pct"/>
            <w:tcBorders>
              <w:top w:val="single" w:sz="8" w:space="0" w:color="000000"/>
              <w:left w:val="nil"/>
              <w:bottom w:val="nil"/>
              <w:right w:val="nil"/>
            </w:tcBorders>
            <w:tcMar>
              <w:top w:w="72" w:type="dxa"/>
              <w:left w:w="144" w:type="dxa"/>
              <w:bottom w:w="72" w:type="dxa"/>
              <w:right w:w="144" w:type="dxa"/>
            </w:tcMar>
            <w:hideMark/>
          </w:tcPr>
          <w:p w14:paraId="31A0474F"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1</w:t>
            </w:r>
          </w:p>
        </w:tc>
        <w:tc>
          <w:tcPr>
            <w:tcW w:w="504" w:type="pct"/>
            <w:tcBorders>
              <w:top w:val="single" w:sz="8" w:space="0" w:color="000000"/>
              <w:left w:val="nil"/>
              <w:bottom w:val="nil"/>
              <w:right w:val="nil"/>
            </w:tcBorders>
            <w:tcMar>
              <w:top w:w="72" w:type="dxa"/>
              <w:left w:w="144" w:type="dxa"/>
              <w:bottom w:w="72" w:type="dxa"/>
              <w:right w:w="144" w:type="dxa"/>
            </w:tcMar>
            <w:hideMark/>
          </w:tcPr>
          <w:p w14:paraId="6CDC826E"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2</w:t>
            </w:r>
          </w:p>
        </w:tc>
        <w:tc>
          <w:tcPr>
            <w:tcW w:w="504" w:type="pct"/>
            <w:tcBorders>
              <w:top w:val="single" w:sz="8" w:space="0" w:color="000000"/>
              <w:left w:val="nil"/>
              <w:bottom w:val="nil"/>
              <w:right w:val="nil"/>
            </w:tcBorders>
            <w:tcMar>
              <w:top w:w="72" w:type="dxa"/>
              <w:left w:w="144" w:type="dxa"/>
              <w:bottom w:w="72" w:type="dxa"/>
              <w:right w:w="144" w:type="dxa"/>
            </w:tcMar>
            <w:hideMark/>
          </w:tcPr>
          <w:p w14:paraId="6284A2E8"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3</w:t>
            </w:r>
          </w:p>
        </w:tc>
        <w:tc>
          <w:tcPr>
            <w:tcW w:w="504" w:type="pct"/>
            <w:tcBorders>
              <w:top w:val="single" w:sz="8" w:space="0" w:color="000000"/>
              <w:left w:val="nil"/>
              <w:bottom w:val="nil"/>
              <w:right w:val="nil"/>
            </w:tcBorders>
            <w:tcMar>
              <w:top w:w="72" w:type="dxa"/>
              <w:left w:w="144" w:type="dxa"/>
              <w:bottom w:w="72" w:type="dxa"/>
              <w:right w:w="144" w:type="dxa"/>
            </w:tcMar>
            <w:hideMark/>
          </w:tcPr>
          <w:p w14:paraId="156A7C52"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w:t>
            </w:r>
          </w:p>
        </w:tc>
        <w:tc>
          <w:tcPr>
            <w:tcW w:w="506" w:type="pct"/>
            <w:tcBorders>
              <w:top w:val="single" w:sz="8" w:space="0" w:color="000000"/>
              <w:left w:val="nil"/>
              <w:bottom w:val="nil"/>
              <w:right w:val="nil"/>
            </w:tcBorders>
            <w:tcMar>
              <w:top w:w="72" w:type="dxa"/>
              <w:left w:w="144" w:type="dxa"/>
              <w:bottom w:w="72" w:type="dxa"/>
              <w:right w:w="144" w:type="dxa"/>
            </w:tcMar>
            <w:hideMark/>
          </w:tcPr>
          <w:p w14:paraId="313007B1"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48</w:t>
            </w:r>
          </w:p>
        </w:tc>
        <w:tc>
          <w:tcPr>
            <w:tcW w:w="506" w:type="pct"/>
            <w:tcBorders>
              <w:top w:val="single" w:sz="8" w:space="0" w:color="000000"/>
              <w:left w:val="nil"/>
              <w:bottom w:val="nil"/>
              <w:right w:val="nil"/>
            </w:tcBorders>
            <w:tcMar>
              <w:top w:w="72" w:type="dxa"/>
              <w:left w:w="144" w:type="dxa"/>
              <w:bottom w:w="72" w:type="dxa"/>
              <w:right w:w="144" w:type="dxa"/>
            </w:tcMar>
            <w:hideMark/>
          </w:tcPr>
          <w:p w14:paraId="1AA3EA18"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49</w:t>
            </w:r>
          </w:p>
        </w:tc>
        <w:tc>
          <w:tcPr>
            <w:tcW w:w="505" w:type="pct"/>
            <w:tcBorders>
              <w:top w:val="single" w:sz="8" w:space="0" w:color="000000"/>
              <w:left w:val="nil"/>
              <w:bottom w:val="nil"/>
              <w:right w:val="nil"/>
            </w:tcBorders>
            <w:tcMar>
              <w:top w:w="72" w:type="dxa"/>
              <w:left w:w="144" w:type="dxa"/>
              <w:bottom w:w="72" w:type="dxa"/>
              <w:right w:w="144" w:type="dxa"/>
            </w:tcMar>
            <w:hideMark/>
          </w:tcPr>
          <w:p w14:paraId="1D585790"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50</w:t>
            </w:r>
          </w:p>
        </w:tc>
      </w:tr>
      <w:tr w:rsidR="00072663" w:rsidRPr="00072663" w14:paraId="07D7491E" w14:textId="77777777" w:rsidTr="00072663">
        <w:trPr>
          <w:trHeight w:val="20"/>
        </w:trPr>
        <w:tc>
          <w:tcPr>
            <w:tcW w:w="1467" w:type="pct"/>
            <w:tcBorders>
              <w:top w:val="nil"/>
              <w:left w:val="nil"/>
              <w:bottom w:val="nil"/>
              <w:right w:val="nil"/>
            </w:tcBorders>
            <w:tcMar>
              <w:top w:w="72" w:type="dxa"/>
              <w:left w:w="144" w:type="dxa"/>
              <w:bottom w:w="72" w:type="dxa"/>
              <w:right w:w="144" w:type="dxa"/>
            </w:tcMar>
            <w:hideMark/>
          </w:tcPr>
          <w:p w14:paraId="3B949077"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 xml:space="preserve">Age Class </w:t>
            </w:r>
            <m:oMath>
              <m:sSub>
                <m:sSubPr>
                  <m:ctrlPr>
                    <w:rPr>
                      <w:rFonts w:ascii="Cambria Math" w:hAnsi="Cambria Math"/>
                      <w:i/>
                      <w:iCs/>
                      <w:color w:val="000000" w:themeColor="text1"/>
                      <w:sz w:val="16"/>
                      <w:szCs w:val="16"/>
                    </w:rPr>
                  </m:ctrlPr>
                </m:sSubPr>
                <m:e>
                  <m:r>
                    <w:rPr>
                      <w:rFonts w:ascii="Cambria Math" w:hAnsi="Cambria Math"/>
                      <w:color w:val="000000" w:themeColor="text1"/>
                      <w:sz w:val="16"/>
                      <w:szCs w:val="16"/>
                    </w:rPr>
                    <m:t>(a</m:t>
                  </m:r>
                </m:e>
                <m:sub>
                  <m:r>
                    <w:rPr>
                      <w:rFonts w:ascii="Cambria Math" w:hAnsi="Cambria Math"/>
                      <w:color w:val="000000" w:themeColor="text1"/>
                      <w:sz w:val="16"/>
                      <w:szCs w:val="16"/>
                    </w:rPr>
                    <m:t>i</m:t>
                  </m:r>
                </m:sub>
              </m:sSub>
              <m:r>
                <w:rPr>
                  <w:rFonts w:ascii="Cambria Math" w:hAnsi="Cambria Math"/>
                  <w:color w:val="000000" w:themeColor="text1"/>
                  <w:sz w:val="16"/>
                  <w:szCs w:val="16"/>
                </w:rPr>
                <m:t>)</m:t>
              </m:r>
            </m:oMath>
          </w:p>
        </w:tc>
        <w:tc>
          <w:tcPr>
            <w:tcW w:w="504" w:type="pct"/>
            <w:tcBorders>
              <w:top w:val="nil"/>
              <w:left w:val="nil"/>
              <w:bottom w:val="nil"/>
              <w:right w:val="nil"/>
            </w:tcBorders>
            <w:tcMar>
              <w:top w:w="72" w:type="dxa"/>
              <w:left w:w="144" w:type="dxa"/>
              <w:bottom w:w="72" w:type="dxa"/>
              <w:right w:w="144" w:type="dxa"/>
            </w:tcMar>
            <w:hideMark/>
          </w:tcPr>
          <w:p w14:paraId="4D76FBEC"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2</w:t>
            </w:r>
          </w:p>
        </w:tc>
        <w:tc>
          <w:tcPr>
            <w:tcW w:w="504" w:type="pct"/>
            <w:tcBorders>
              <w:top w:val="nil"/>
              <w:left w:val="nil"/>
              <w:bottom w:val="nil"/>
              <w:right w:val="nil"/>
            </w:tcBorders>
            <w:tcMar>
              <w:top w:w="72" w:type="dxa"/>
              <w:left w:w="144" w:type="dxa"/>
              <w:bottom w:w="72" w:type="dxa"/>
              <w:right w:w="144" w:type="dxa"/>
            </w:tcMar>
            <w:hideMark/>
          </w:tcPr>
          <w:p w14:paraId="68AB6CA4"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4</w:t>
            </w:r>
          </w:p>
        </w:tc>
        <w:tc>
          <w:tcPr>
            <w:tcW w:w="504" w:type="pct"/>
            <w:tcBorders>
              <w:top w:val="nil"/>
              <w:left w:val="nil"/>
              <w:bottom w:val="nil"/>
              <w:right w:val="nil"/>
            </w:tcBorders>
            <w:tcMar>
              <w:top w:w="72" w:type="dxa"/>
              <w:left w:w="144" w:type="dxa"/>
              <w:bottom w:w="72" w:type="dxa"/>
              <w:right w:w="144" w:type="dxa"/>
            </w:tcMar>
            <w:hideMark/>
          </w:tcPr>
          <w:p w14:paraId="1373BC9A"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6</w:t>
            </w:r>
          </w:p>
        </w:tc>
        <w:tc>
          <w:tcPr>
            <w:tcW w:w="504" w:type="pct"/>
            <w:tcBorders>
              <w:top w:val="nil"/>
              <w:left w:val="nil"/>
              <w:bottom w:val="nil"/>
              <w:right w:val="nil"/>
            </w:tcBorders>
            <w:tcMar>
              <w:top w:w="72" w:type="dxa"/>
              <w:left w:w="144" w:type="dxa"/>
              <w:bottom w:w="72" w:type="dxa"/>
              <w:right w:w="144" w:type="dxa"/>
            </w:tcMar>
            <w:hideMark/>
          </w:tcPr>
          <w:p w14:paraId="5A171E6F"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w:t>
            </w:r>
          </w:p>
        </w:tc>
        <w:tc>
          <w:tcPr>
            <w:tcW w:w="506" w:type="pct"/>
            <w:tcBorders>
              <w:top w:val="nil"/>
              <w:left w:val="nil"/>
              <w:bottom w:val="nil"/>
              <w:right w:val="nil"/>
            </w:tcBorders>
            <w:tcMar>
              <w:top w:w="72" w:type="dxa"/>
              <w:left w:w="144" w:type="dxa"/>
              <w:bottom w:w="72" w:type="dxa"/>
              <w:right w:w="144" w:type="dxa"/>
            </w:tcMar>
            <w:hideMark/>
          </w:tcPr>
          <w:p w14:paraId="43F774E5"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96</w:t>
            </w:r>
          </w:p>
        </w:tc>
        <w:tc>
          <w:tcPr>
            <w:tcW w:w="506" w:type="pct"/>
            <w:tcBorders>
              <w:top w:val="nil"/>
              <w:left w:val="nil"/>
              <w:bottom w:val="nil"/>
              <w:right w:val="nil"/>
            </w:tcBorders>
            <w:tcMar>
              <w:top w:w="72" w:type="dxa"/>
              <w:left w:w="144" w:type="dxa"/>
              <w:bottom w:w="72" w:type="dxa"/>
              <w:right w:w="144" w:type="dxa"/>
            </w:tcMar>
            <w:hideMark/>
          </w:tcPr>
          <w:p w14:paraId="074C569A"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98</w:t>
            </w:r>
          </w:p>
        </w:tc>
        <w:tc>
          <w:tcPr>
            <w:tcW w:w="505" w:type="pct"/>
            <w:tcBorders>
              <w:top w:val="nil"/>
              <w:left w:val="nil"/>
              <w:bottom w:val="nil"/>
              <w:right w:val="nil"/>
            </w:tcBorders>
            <w:tcMar>
              <w:top w:w="72" w:type="dxa"/>
              <w:left w:w="144" w:type="dxa"/>
              <w:bottom w:w="72" w:type="dxa"/>
              <w:right w:w="144" w:type="dxa"/>
            </w:tcMar>
            <w:hideMark/>
          </w:tcPr>
          <w:p w14:paraId="16A30A85"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100</w:t>
            </w:r>
          </w:p>
        </w:tc>
      </w:tr>
      <w:tr w:rsidR="00072663" w:rsidRPr="00072663" w14:paraId="46AE3B29" w14:textId="77777777" w:rsidTr="00072663">
        <w:trPr>
          <w:trHeight w:val="20"/>
        </w:trPr>
        <w:tc>
          <w:tcPr>
            <w:tcW w:w="1467" w:type="pct"/>
            <w:tcBorders>
              <w:top w:val="nil"/>
              <w:left w:val="nil"/>
              <w:bottom w:val="single" w:sz="8" w:space="0" w:color="000000"/>
              <w:right w:val="nil"/>
            </w:tcBorders>
            <w:tcMar>
              <w:top w:w="72" w:type="dxa"/>
              <w:left w:w="144" w:type="dxa"/>
              <w:bottom w:w="72" w:type="dxa"/>
              <w:right w:w="144" w:type="dxa"/>
            </w:tcMar>
            <w:hideMark/>
          </w:tcPr>
          <w:p w14:paraId="691CAB3C"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 xml:space="preserve">Probability </w:t>
            </w:r>
            <m:oMath>
              <m:sSub>
                <m:sSubPr>
                  <m:ctrlPr>
                    <w:rPr>
                      <w:rFonts w:ascii="Cambria Math" w:hAnsi="Cambria Math"/>
                      <w:i/>
                      <w:iCs/>
                      <w:color w:val="000000" w:themeColor="text1"/>
                      <w:sz w:val="16"/>
                      <w:szCs w:val="16"/>
                    </w:rPr>
                  </m:ctrlPr>
                </m:sSubPr>
                <m:e>
                  <m:r>
                    <w:rPr>
                      <w:rFonts w:ascii="Cambria Math" w:hAnsi="Cambria Math"/>
                      <w:color w:val="000000" w:themeColor="text1"/>
                      <w:sz w:val="16"/>
                      <w:szCs w:val="16"/>
                    </w:rPr>
                    <m:t>(p</m:t>
                  </m:r>
                </m:e>
                <m:sub>
                  <m:r>
                    <w:rPr>
                      <w:rFonts w:ascii="Cambria Math" w:hAnsi="Cambria Math"/>
                      <w:color w:val="000000" w:themeColor="text1"/>
                      <w:sz w:val="16"/>
                      <w:szCs w:val="16"/>
                    </w:rPr>
                    <m:t>i</m:t>
                  </m:r>
                </m:sub>
              </m:sSub>
              <m:r>
                <w:rPr>
                  <w:rFonts w:ascii="Cambria Math" w:hAnsi="Cambria Math"/>
                  <w:color w:val="000000" w:themeColor="text1"/>
                  <w:sz w:val="16"/>
                  <w:szCs w:val="16"/>
                </w:rPr>
                <m:t>)</m:t>
              </m:r>
            </m:oMath>
          </w:p>
        </w:tc>
        <w:tc>
          <w:tcPr>
            <w:tcW w:w="504" w:type="pct"/>
            <w:tcBorders>
              <w:top w:val="nil"/>
              <w:left w:val="nil"/>
              <w:bottom w:val="single" w:sz="8" w:space="0" w:color="000000"/>
              <w:right w:val="nil"/>
            </w:tcBorders>
            <w:tcMar>
              <w:top w:w="72" w:type="dxa"/>
              <w:left w:w="144" w:type="dxa"/>
              <w:bottom w:w="72" w:type="dxa"/>
              <w:right w:w="144" w:type="dxa"/>
            </w:tcMar>
            <w:hideMark/>
          </w:tcPr>
          <w:p w14:paraId="0BE20480"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p1</w:t>
            </w:r>
          </w:p>
        </w:tc>
        <w:tc>
          <w:tcPr>
            <w:tcW w:w="504" w:type="pct"/>
            <w:tcBorders>
              <w:top w:val="nil"/>
              <w:left w:val="nil"/>
              <w:bottom w:val="single" w:sz="8" w:space="0" w:color="000000"/>
              <w:right w:val="nil"/>
            </w:tcBorders>
            <w:tcMar>
              <w:top w:w="72" w:type="dxa"/>
              <w:left w:w="144" w:type="dxa"/>
              <w:bottom w:w="72" w:type="dxa"/>
              <w:right w:w="144" w:type="dxa"/>
            </w:tcMar>
            <w:hideMark/>
          </w:tcPr>
          <w:p w14:paraId="78D364F5"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p2</w:t>
            </w:r>
          </w:p>
        </w:tc>
        <w:tc>
          <w:tcPr>
            <w:tcW w:w="504" w:type="pct"/>
            <w:tcBorders>
              <w:top w:val="nil"/>
              <w:left w:val="nil"/>
              <w:bottom w:val="single" w:sz="8" w:space="0" w:color="000000"/>
              <w:right w:val="nil"/>
            </w:tcBorders>
            <w:tcMar>
              <w:top w:w="72" w:type="dxa"/>
              <w:left w:w="144" w:type="dxa"/>
              <w:bottom w:w="72" w:type="dxa"/>
              <w:right w:w="144" w:type="dxa"/>
            </w:tcMar>
            <w:hideMark/>
          </w:tcPr>
          <w:p w14:paraId="60D50FA0"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p3</w:t>
            </w:r>
          </w:p>
        </w:tc>
        <w:tc>
          <w:tcPr>
            <w:tcW w:w="504" w:type="pct"/>
            <w:tcBorders>
              <w:top w:val="nil"/>
              <w:left w:val="nil"/>
              <w:bottom w:val="single" w:sz="8" w:space="0" w:color="000000"/>
              <w:right w:val="nil"/>
            </w:tcBorders>
            <w:tcMar>
              <w:top w:w="72" w:type="dxa"/>
              <w:left w:w="144" w:type="dxa"/>
              <w:bottom w:w="72" w:type="dxa"/>
              <w:right w:w="144" w:type="dxa"/>
            </w:tcMar>
            <w:hideMark/>
          </w:tcPr>
          <w:p w14:paraId="68C55A71"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w:t>
            </w:r>
          </w:p>
        </w:tc>
        <w:tc>
          <w:tcPr>
            <w:tcW w:w="506" w:type="pct"/>
            <w:tcBorders>
              <w:top w:val="nil"/>
              <w:left w:val="nil"/>
              <w:bottom w:val="single" w:sz="8" w:space="0" w:color="000000"/>
              <w:right w:val="nil"/>
            </w:tcBorders>
            <w:tcMar>
              <w:top w:w="72" w:type="dxa"/>
              <w:left w:w="144" w:type="dxa"/>
              <w:bottom w:w="72" w:type="dxa"/>
              <w:right w:w="144" w:type="dxa"/>
            </w:tcMar>
            <w:hideMark/>
          </w:tcPr>
          <w:p w14:paraId="762BA1C6"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p48</w:t>
            </w:r>
          </w:p>
        </w:tc>
        <w:tc>
          <w:tcPr>
            <w:tcW w:w="506" w:type="pct"/>
            <w:tcBorders>
              <w:top w:val="nil"/>
              <w:left w:val="nil"/>
              <w:bottom w:val="single" w:sz="8" w:space="0" w:color="000000"/>
              <w:right w:val="nil"/>
            </w:tcBorders>
            <w:tcMar>
              <w:top w:w="72" w:type="dxa"/>
              <w:left w:w="144" w:type="dxa"/>
              <w:bottom w:w="72" w:type="dxa"/>
              <w:right w:w="144" w:type="dxa"/>
            </w:tcMar>
            <w:hideMark/>
          </w:tcPr>
          <w:p w14:paraId="02EA2B62"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p49</w:t>
            </w:r>
          </w:p>
        </w:tc>
        <w:tc>
          <w:tcPr>
            <w:tcW w:w="505" w:type="pct"/>
            <w:tcBorders>
              <w:top w:val="nil"/>
              <w:left w:val="nil"/>
              <w:bottom w:val="single" w:sz="8" w:space="0" w:color="000000"/>
              <w:right w:val="nil"/>
            </w:tcBorders>
            <w:tcMar>
              <w:top w:w="72" w:type="dxa"/>
              <w:left w:w="144" w:type="dxa"/>
              <w:bottom w:w="72" w:type="dxa"/>
              <w:right w:w="144" w:type="dxa"/>
            </w:tcMar>
            <w:hideMark/>
          </w:tcPr>
          <w:p w14:paraId="6C8F0B37" w14:textId="77777777" w:rsidR="00072663" w:rsidRPr="00072663" w:rsidRDefault="00072663" w:rsidP="00B340D1">
            <w:pPr>
              <w:spacing w:line="0" w:lineRule="atLeast"/>
              <w:rPr>
                <w:color w:val="000000" w:themeColor="text1"/>
                <w:sz w:val="16"/>
                <w:szCs w:val="16"/>
              </w:rPr>
            </w:pPr>
            <w:r w:rsidRPr="00072663">
              <w:rPr>
                <w:color w:val="000000" w:themeColor="text1"/>
                <w:sz w:val="16"/>
                <w:szCs w:val="16"/>
              </w:rPr>
              <w:t>p50</w:t>
            </w:r>
          </w:p>
        </w:tc>
      </w:tr>
    </w:tbl>
    <w:p w14:paraId="6B8FD756" w14:textId="35013073" w:rsidR="00072663" w:rsidRDefault="00500EC5" w:rsidP="00245584">
      <w:pPr>
        <w:pStyle w:val="PARAIndent"/>
        <w:rPr>
          <w:rFonts w:eastAsia="標楷體" w:cs="Times New Roman"/>
          <w:spacing w:val="2"/>
          <w:sz w:val="18"/>
          <w:szCs w:val="18"/>
          <w:lang w:eastAsia="zh-TW"/>
        </w:rPr>
      </w:pPr>
      <w:r>
        <w:t xml:space="preserve">The predicted brain age in the </w:t>
      </w:r>
      <w:proofErr w:type="spellStart"/>
      <w:r>
        <w:t>softmax</w:t>
      </w:r>
      <w:proofErr w:type="spellEnd"/>
      <w:r>
        <w:t xml:space="preserve"> strategy is computed using a weighted-sum approach as follows:</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561"/>
      </w:tblGrid>
      <w:tr w:rsidR="0093313A" w:rsidRPr="00D00930" w14:paraId="4431A5B3" w14:textId="77777777" w:rsidTr="0093313A">
        <w:trPr>
          <w:trHeight w:val="850"/>
        </w:trPr>
        <w:tc>
          <w:tcPr>
            <w:tcW w:w="4246" w:type="dxa"/>
          </w:tcPr>
          <w:p w14:paraId="2B51767A" w14:textId="6D04D02C" w:rsidR="0093313A" w:rsidRPr="00D00930" w:rsidRDefault="00CC630F" w:rsidP="0093313A">
            <w:pPr>
              <w:ind w:left="480"/>
              <w:jc w:val="center"/>
            </w:pPr>
            <w:r w:rsidRPr="00F827F4">
              <w:rPr>
                <w:noProof/>
                <w:color w:val="000000" w:themeColor="text1"/>
                <w:lang w:eastAsia="zh-TW"/>
              </w:rPr>
              <mc:AlternateContent>
                <mc:Choice Requires="wps">
                  <w:drawing>
                    <wp:inline distT="0" distB="0" distL="0" distR="0" wp14:anchorId="6CB31261" wp14:editId="2CD510BF">
                      <wp:extent cx="843280" cy="528638"/>
                      <wp:effectExtent l="0" t="0" r="0" b="0"/>
                      <wp:docPr id="1906082065" name="文字方塊 4"/>
                      <wp:cNvGraphicFramePr/>
                      <a:graphic xmlns:a="http://schemas.openxmlformats.org/drawingml/2006/main">
                        <a:graphicData uri="http://schemas.microsoft.com/office/word/2010/wordprocessingShape">
                          <wps:wsp>
                            <wps:cNvSpPr txBox="1"/>
                            <wps:spPr>
                              <a:xfrm>
                                <a:off x="0" y="0"/>
                                <a:ext cx="843280" cy="528638"/>
                              </a:xfrm>
                              <a:prstGeom prst="rect">
                                <a:avLst/>
                              </a:prstGeom>
                              <a:noFill/>
                            </wps:spPr>
                            <wps:txbx>
                              <w:txbxContent>
                                <w:p w14:paraId="65BBB467" w14:textId="77777777" w:rsidR="00CA5A94" w:rsidRPr="00072663" w:rsidRDefault="006334C6" w:rsidP="00CC630F">
                                  <w:pPr>
                                    <w:pStyle w:val="IEEE"/>
                                    <w:rPr>
                                      <w:rFonts w:hAnsi="+mn-cs" w:hint="eastAsia"/>
                                    </w:rPr>
                                  </w:pPr>
                                  <m:oMathPara>
                                    <m:oMathParaPr>
                                      <m:jc m:val="centerGroup"/>
                                    </m:oMathParaPr>
                                    <m:oMath>
                                      <m:acc>
                                        <m:accPr>
                                          <m:ctrlPr/>
                                        </m:accPr>
                                        <m:e>
                                          <m:r>
                                            <m:rPr>
                                              <m:nor/>
                                            </m:rPr>
                                            <w:rPr>
                                              <w:rFonts w:ascii="Times New Roman" w:hAnsi="Times New Roman"/>
                                            </w:rPr>
                                            <m:t>y</m:t>
                                          </m:r>
                                        </m:e>
                                      </m:acc>
                                      <m:r>
                                        <m:rPr>
                                          <m:nor/>
                                        </m:rPr>
                                        <w:rPr>
                                          <w:rFonts w:hint="eastAsia"/>
                                          <w:lang w:eastAsia="zh-TW"/>
                                        </w:rPr>
                                        <m:t xml:space="preserve"> </m:t>
                                      </m:r>
                                      <m:r>
                                        <m:rPr>
                                          <m:nor/>
                                        </m:rPr>
                                        <w:rPr>
                                          <w:rFonts w:ascii="Times New Roman" w:hAnsi="Times New Roman"/>
                                        </w:rPr>
                                        <m:t>=</m:t>
                                      </m:r>
                                      <m:nary>
                                        <m:naryPr>
                                          <m:chr m:val="∑"/>
                                          <m:ctrlPr/>
                                        </m:naryPr>
                                        <m:sub>
                                          <w:proofErr w:type="spellStart"/>
                                          <m:r>
                                            <m:rPr>
                                              <m:nor/>
                                            </m:rPr>
                                            <w:rPr>
                                              <w:rFonts w:ascii="Times New Roman" w:hAnsi="Times New Roman"/>
                                            </w:rPr>
                                            <m:t>i</m:t>
                                          </m:r>
                                          <w:proofErr w:type="spellEnd"/>
                                          <m:r>
                                            <m:t>=</m:t>
                                          </m:r>
                                          <m:r>
                                            <m:rPr>
                                              <m:nor/>
                                            </m:rPr>
                                            <w:rPr>
                                              <w:rFonts w:ascii="Times New Roman" w:hAnsi="Times New Roman"/>
                                              <w:i w:val="0"/>
                                              <w:iCs/>
                                            </w:rPr>
                                            <m:t>1</m:t>
                                          </m:r>
                                        </m:sub>
                                        <m:sup>
                                          <m:r>
                                            <m:rPr>
                                              <m:nor/>
                                            </m:rPr>
                                            <w:rPr>
                                              <w:rFonts w:ascii="Times New Roman" w:hAnsi="Times New Roman"/>
                                              <w:i w:val="0"/>
                                              <w:iCs/>
                                            </w:rPr>
                                            <m:t>50</m:t>
                                          </m:r>
                                        </m:sup>
                                        <m:e>
                                          <m:sSub>
                                            <m:sSubPr>
                                              <m:ctrlPr/>
                                            </m:sSubPr>
                                            <m:e>
                                              <m:r>
                                                <m:rPr>
                                                  <m:nor/>
                                                </m:rPr>
                                                <w:rPr>
                                                  <w:rFonts w:ascii="Times New Roman" w:hAnsi="Times New Roman"/>
                                                </w:rPr>
                                                <m:t>a</m:t>
                                              </m:r>
                                            </m:e>
                                            <m:sub>
                                              <w:proofErr w:type="spellStart"/>
                                              <m:r>
                                                <m:rPr>
                                                  <m:nor/>
                                                </m:rPr>
                                                <w:rPr>
                                                  <w:rFonts w:ascii="Times New Roman" w:hAnsi="Times New Roman"/>
                                                </w:rPr>
                                                <m:t>i</m:t>
                                              </m:r>
                                              <w:proofErr w:type="spellEnd"/>
                                            </m:sub>
                                          </m:sSub>
                                          <m:r>
                                            <m:rPr>
                                              <m:nor/>
                                            </m:rPr>
                                            <w:rPr>
                                              <w:rFonts w:ascii="Times New Roman" w:eastAsia="標楷體" w:hAnsi="Times New Roman"/>
                                            </w:rPr>
                                            <m:t>*</m:t>
                                          </m:r>
                                          <m:sSub>
                                            <m:sSubPr>
                                              <m:ctrlPr/>
                                            </m:sSubPr>
                                            <m:e>
                                              <m:r>
                                                <m:rPr>
                                                  <m:nor/>
                                                </m:rPr>
                                                <w:rPr>
                                                  <w:rFonts w:ascii="Times New Roman" w:hAnsi="Times New Roman"/>
                                                </w:rPr>
                                                <m:t>p</m:t>
                                              </m:r>
                                            </m:e>
                                            <m:sub>
                                              <w:proofErr w:type="spellStart"/>
                                              <m:r>
                                                <m:rPr>
                                                  <m:nor/>
                                                </m:rPr>
                                                <w:rPr>
                                                  <w:rFonts w:ascii="Times New Roman" w:hAnsi="Times New Roman"/>
                                                </w:rPr>
                                                <m:t>i</m:t>
                                              </m:r>
                                              <w:proofErr w:type="spellEnd"/>
                                            </m:sub>
                                          </m:sSub>
                                        </m:e>
                                      </m:nary>
                                    </m:oMath>
                                  </m:oMathPara>
                                </w:p>
                              </w:txbxContent>
                            </wps:txbx>
                            <wps:bodyPr wrap="none" lIns="0" tIns="0" rIns="0" bIns="0" rtlCol="0">
                              <a:noAutofit/>
                            </wps:bodyPr>
                          </wps:wsp>
                        </a:graphicData>
                      </a:graphic>
                    </wp:inline>
                  </w:drawing>
                </mc:Choice>
                <mc:Fallback>
                  <w:pict>
                    <v:shapetype w14:anchorId="6CB31261" id="_x0000_t202" coordsize="21600,21600" o:spt="202" path="m,l,21600r21600,l21600,xe">
                      <v:stroke joinstyle="miter"/>
                      <v:path gradientshapeok="t" o:connecttype="rect"/>
                    </v:shapetype>
                    <v:shape id="文字方塊 4" o:spid="_x0000_s1026" type="#_x0000_t202" style="width:66.4pt;height:41.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" filled="f" stroked="f">
                      <v:textbox inset="0,0,0,0">
                        <w:txbxContent>
                          <w:p w14:paraId="65BBB467" w14:textId="77777777" w:rsidR="00CA5A94" w:rsidRPr="00072663" w:rsidRDefault="006334C6" w:rsidP="00CC630F">
                            <w:pPr>
                              <w:pStyle w:val="IEEE"/>
                              <w:rPr>
                                <w:rFonts w:hAnsi="+mn-cs" w:hint="eastAsia"/>
                              </w:rPr>
                            </w:pPr>
                            <m:oMathPara>
                              <m:oMathParaPr>
                                <m:jc m:val="centerGroup"/>
                              </m:oMathParaPr>
                              <m:oMath>
                                <m:acc>
                                  <m:accPr>
                                    <m:ctrlPr/>
                                  </m:accPr>
                                  <m:e>
                                    <m:r>
                                      <m:rPr>
                                        <m:nor/>
                                      </m:rPr>
                                      <w:rPr>
                                        <w:rFonts w:ascii="Times New Roman" w:hAnsi="Times New Roman"/>
                                      </w:rPr>
                                      <m:t>y</m:t>
                                    </m:r>
                                  </m:e>
                                </m:acc>
                                <m:r>
                                  <m:rPr>
                                    <m:nor/>
                                  </m:rPr>
                                  <w:rPr>
                                    <w:rFonts w:hint="eastAsia"/>
                                    <w:lang w:eastAsia="zh-TW"/>
                                  </w:rPr>
                                  <m:t xml:space="preserve"> </m:t>
                                </m:r>
                                <m:r>
                                  <m:rPr>
                                    <m:nor/>
                                  </m:rPr>
                                  <w:rPr>
                                    <w:rFonts w:ascii="Times New Roman" w:hAnsi="Times New Roman"/>
                                  </w:rPr>
                                  <m:t>=</m:t>
                                </m:r>
                                <m:nary>
                                  <m:naryPr>
                                    <m:chr m:val="∑"/>
                                    <m:ctrlPr/>
                                  </m:naryPr>
                                  <m:sub>
                                    <w:proofErr w:type="spellStart"/>
                                    <m:r>
                                      <m:rPr>
                                        <m:nor/>
                                      </m:rPr>
                                      <w:rPr>
                                        <w:rFonts w:ascii="Times New Roman" w:hAnsi="Times New Roman"/>
                                      </w:rPr>
                                      <m:t>i</m:t>
                                    </m:r>
                                    <w:proofErr w:type="spellEnd"/>
                                    <m:r>
                                      <m:t>=</m:t>
                                    </m:r>
                                    <m:r>
                                      <m:rPr>
                                        <m:nor/>
                                      </m:rPr>
                                      <w:rPr>
                                        <w:rFonts w:ascii="Times New Roman" w:hAnsi="Times New Roman"/>
                                        <w:i w:val="0"/>
                                        <w:iCs/>
                                      </w:rPr>
                                      <m:t>1</m:t>
                                    </m:r>
                                  </m:sub>
                                  <m:sup>
                                    <m:r>
                                      <m:rPr>
                                        <m:nor/>
                                      </m:rPr>
                                      <w:rPr>
                                        <w:rFonts w:ascii="Times New Roman" w:hAnsi="Times New Roman"/>
                                        <w:i w:val="0"/>
                                        <w:iCs/>
                                      </w:rPr>
                                      <m:t>50</m:t>
                                    </m:r>
                                  </m:sup>
                                  <m:e>
                                    <m:sSub>
                                      <m:sSubPr>
                                        <m:ctrlPr/>
                                      </m:sSubPr>
                                      <m:e>
                                        <m:r>
                                          <m:rPr>
                                            <m:nor/>
                                          </m:rPr>
                                          <w:rPr>
                                            <w:rFonts w:ascii="Times New Roman" w:hAnsi="Times New Roman"/>
                                          </w:rPr>
                                          <m:t>a</m:t>
                                        </m:r>
                                      </m:e>
                                      <m:sub>
                                        <w:proofErr w:type="spellStart"/>
                                        <m:r>
                                          <m:rPr>
                                            <m:nor/>
                                          </m:rPr>
                                          <w:rPr>
                                            <w:rFonts w:ascii="Times New Roman" w:hAnsi="Times New Roman"/>
                                          </w:rPr>
                                          <m:t>i</m:t>
                                        </m:r>
                                        <w:proofErr w:type="spellEnd"/>
                                      </m:sub>
                                    </m:sSub>
                                    <m:r>
                                      <m:rPr>
                                        <m:nor/>
                                      </m:rPr>
                                      <w:rPr>
                                        <w:rFonts w:ascii="Times New Roman" w:eastAsia="標楷體" w:hAnsi="Times New Roman"/>
                                      </w:rPr>
                                      <m:t>*</m:t>
                                    </m:r>
                                    <m:sSub>
                                      <m:sSubPr>
                                        <m:ctrlPr/>
                                      </m:sSubPr>
                                      <m:e>
                                        <m:r>
                                          <m:rPr>
                                            <m:nor/>
                                          </m:rPr>
                                          <w:rPr>
                                            <w:rFonts w:ascii="Times New Roman" w:hAnsi="Times New Roman"/>
                                          </w:rPr>
                                          <m:t>p</m:t>
                                        </m:r>
                                      </m:e>
                                      <m:sub>
                                        <w:proofErr w:type="spellStart"/>
                                        <m:r>
                                          <m:rPr>
                                            <m:nor/>
                                          </m:rPr>
                                          <w:rPr>
                                            <w:rFonts w:ascii="Times New Roman" w:hAnsi="Times New Roman"/>
                                          </w:rPr>
                                          <m:t>i</m:t>
                                        </m:r>
                                        <w:proofErr w:type="spellEnd"/>
                                      </m:sub>
                                    </m:sSub>
                                  </m:e>
                                </m:nary>
                              </m:oMath>
                            </m:oMathPara>
                          </w:p>
                        </w:txbxContent>
                      </v:textbox>
                      <w10:anchorlock/>
                    </v:shape>
                  </w:pict>
                </mc:Fallback>
              </mc:AlternateContent>
            </w:r>
          </w:p>
        </w:tc>
        <w:tc>
          <w:tcPr>
            <w:tcW w:w="561" w:type="dxa"/>
            <w:vAlign w:val="center"/>
          </w:tcPr>
          <w:p w14:paraId="6F3AF764" w14:textId="083464AB" w:rsidR="0093313A" w:rsidRPr="00072663" w:rsidRDefault="0093313A" w:rsidP="00B340D1">
            <w:pPr>
              <w:jc w:val="right"/>
              <w:rPr>
                <w:rFonts w:ascii="Times New Roman" w:hAnsi="Times New Roman" w:cs="Times New Roman"/>
              </w:rPr>
            </w:pPr>
            <w:r w:rsidRPr="00072663">
              <w:rPr>
                <w:rFonts w:ascii="Times New Roman" w:hAnsi="Times New Roman" w:cs="Times New Roman"/>
                <w:sz w:val="20"/>
                <w:szCs w:val="20"/>
              </w:rPr>
              <w:t>(</w:t>
            </w:r>
            <w:r w:rsidRPr="00072663">
              <w:rPr>
                <w:rFonts w:ascii="Times New Roman" w:hAnsi="Times New Roman" w:cs="Times New Roman" w:hint="eastAsia"/>
                <w:sz w:val="20"/>
                <w:szCs w:val="20"/>
                <w:lang w:eastAsia="zh-TW"/>
              </w:rPr>
              <w:t>1</w:t>
            </w:r>
            <w:r w:rsidRPr="00072663">
              <w:rPr>
                <w:rFonts w:ascii="Times New Roman" w:hAnsi="Times New Roman" w:cs="Times New Roman"/>
                <w:sz w:val="20"/>
                <w:szCs w:val="20"/>
              </w:rPr>
              <w:t>)</w:t>
            </w:r>
          </w:p>
        </w:tc>
      </w:tr>
    </w:tbl>
    <w:p w14:paraId="365320D4" w14:textId="43AA6DD9" w:rsidR="00500EC5" w:rsidRPr="00CC630F" w:rsidRDefault="00500EC5" w:rsidP="00072663">
      <w:pPr>
        <w:rPr>
          <w:rFonts w:eastAsia="標楷體"/>
          <w:iCs/>
          <w:color w:val="000000" w:themeColor="text1"/>
          <w:kern w:val="24"/>
          <w:sz w:val="20"/>
          <w:szCs w:val="20"/>
          <w:lang w:eastAsia="zh-TW"/>
        </w:rPr>
      </w:pPr>
      <w:r w:rsidRPr="00CC630F">
        <w:rPr>
          <w:sz w:val="20"/>
          <w:szCs w:val="20"/>
        </w:rPr>
        <w:t xml:space="preserve">where </w:t>
      </w:r>
      <m:oMath>
        <m:acc>
          <m:accPr>
            <m:ctrlPr>
              <w:rPr>
                <w:rFonts w:ascii="Cambria Math" w:hAnsi="Cambria Math"/>
                <w:i/>
                <w:sz w:val="20"/>
                <w:szCs w:val="20"/>
              </w:rPr>
            </m:ctrlPr>
          </m:accPr>
          <m:e>
            <m:r>
              <m:rPr>
                <m:nor/>
              </m:rPr>
              <w:rPr>
                <w:i/>
                <w:sz w:val="20"/>
                <w:szCs w:val="20"/>
                <w:lang w:eastAsia="zh-TW"/>
              </w:rPr>
              <m:t>y</m:t>
            </m:r>
          </m:e>
        </m:acc>
      </m:oMath>
      <w:r w:rsidR="00CC630F" w:rsidRPr="00CC630F">
        <w:rPr>
          <w:sz w:val="20"/>
          <w:szCs w:val="20"/>
          <w:lang w:eastAsia="zh-TW"/>
        </w:rPr>
        <w:t xml:space="preserve"> </w:t>
      </w:r>
      <w:r w:rsidRPr="00CC630F">
        <w:rPr>
          <w:sz w:val="20"/>
          <w:szCs w:val="20"/>
        </w:rPr>
        <w:t>denotes the predicted brain age,</w:t>
      </w:r>
      <w:r w:rsidRPr="00CC630F">
        <w:rPr>
          <w:rFonts w:hint="eastAsia"/>
          <w:sz w:val="20"/>
          <w:szCs w:val="20"/>
          <w:lang w:eastAsia="zh-TW"/>
        </w:rPr>
        <w:t xml:space="preserve"> </w:t>
      </w:r>
      <m:oMath>
        <m:sSub>
          <m:sSubPr>
            <m:ctrlPr>
              <w:rPr>
                <w:rFonts w:ascii="Cambria Math" w:hAnsi="Cambria Math"/>
                <w:i/>
                <w:sz w:val="20"/>
                <w:szCs w:val="20"/>
              </w:rPr>
            </m:ctrlPr>
          </m:sSubPr>
          <m:e>
            <m:r>
              <m:rPr>
                <m:nor/>
              </m:rPr>
              <w:rPr>
                <w:i/>
                <w:sz w:val="20"/>
                <w:szCs w:val="20"/>
                <w:lang w:eastAsia="zh-TW"/>
              </w:rPr>
              <m:t>a</m:t>
            </m:r>
          </m:e>
          <m:sub>
            <w:proofErr w:type="spellStart"/>
            <m:r>
              <m:rPr>
                <m:nor/>
              </m:rPr>
              <w:rPr>
                <w:i/>
                <w:sz w:val="20"/>
                <w:szCs w:val="20"/>
                <w:lang w:eastAsia="zh-TW"/>
              </w:rPr>
              <m:t>i</m:t>
            </m:r>
            <w:proofErr w:type="spellEnd"/>
          </m:sub>
        </m:sSub>
      </m:oMath>
      <w:r w:rsidR="00CC630F" w:rsidRPr="00CC630F">
        <w:rPr>
          <w:sz w:val="20"/>
          <w:szCs w:val="20"/>
          <w:lang w:eastAsia="zh-TW"/>
        </w:rPr>
        <w:t xml:space="preserve"> </w:t>
      </w:r>
      <w:r w:rsidRPr="00CC630F">
        <w:rPr>
          <w:sz w:val="20"/>
          <w:szCs w:val="20"/>
        </w:rPr>
        <w:t xml:space="preserve"> represents the age corresponding to class </w:t>
      </w:r>
      <w:proofErr w:type="spellStart"/>
      <w:proofErr w:type="gramStart"/>
      <m:oMath>
        <m:r>
          <m:rPr>
            <m:nor/>
          </m:rPr>
          <w:rPr>
            <w:i/>
            <w:sz w:val="20"/>
            <w:szCs w:val="20"/>
            <w:lang w:eastAsia="zh-TW"/>
          </w:rPr>
          <m:t>i</m:t>
        </m:r>
      </m:oMath>
      <w:proofErr w:type="spellEnd"/>
      <w:r w:rsidR="00CC630F" w:rsidRPr="00CC630F">
        <w:rPr>
          <w:sz w:val="20"/>
          <w:szCs w:val="20"/>
          <w:lang w:eastAsia="zh-TW"/>
        </w:rPr>
        <w:t xml:space="preserve"> </w:t>
      </w:r>
      <w:r w:rsidRPr="00CC630F">
        <w:rPr>
          <w:sz w:val="20"/>
          <w:szCs w:val="20"/>
        </w:rPr>
        <w:t>,</w:t>
      </w:r>
      <w:proofErr w:type="gramEnd"/>
      <w:r w:rsidRPr="00CC630F">
        <w:rPr>
          <w:sz w:val="20"/>
          <w:szCs w:val="20"/>
        </w:rPr>
        <w:t xml:space="preserve"> and </w:t>
      </w:r>
      <m:oMath>
        <m:sSub>
          <m:sSubPr>
            <m:ctrlPr>
              <w:rPr>
                <w:rFonts w:ascii="Cambria Math" w:hAnsi="Cambria Math"/>
                <w:i/>
                <w:sz w:val="20"/>
                <w:szCs w:val="20"/>
              </w:rPr>
            </m:ctrlPr>
          </m:sSubPr>
          <m:e>
            <m:r>
              <m:rPr>
                <m:nor/>
              </m:rPr>
              <w:rPr>
                <w:i/>
                <w:sz w:val="20"/>
                <w:szCs w:val="20"/>
                <w:lang w:eastAsia="zh-TW"/>
              </w:rPr>
              <m:t>p</m:t>
            </m:r>
          </m:e>
          <m:sub>
            <w:proofErr w:type="spellStart"/>
            <m:r>
              <m:rPr>
                <m:nor/>
              </m:rPr>
              <w:rPr>
                <w:i/>
                <w:sz w:val="20"/>
                <w:szCs w:val="20"/>
                <w:lang w:eastAsia="zh-TW"/>
              </w:rPr>
              <m:t>i</m:t>
            </m:r>
            <w:proofErr w:type="spellEnd"/>
          </m:sub>
        </m:sSub>
      </m:oMath>
      <w:r w:rsidR="00CC630F" w:rsidRPr="00CC630F">
        <w:rPr>
          <w:sz w:val="20"/>
          <w:szCs w:val="20"/>
          <w:lang w:eastAsia="zh-TW"/>
        </w:rPr>
        <w:t xml:space="preserve"> </w:t>
      </w:r>
      <w:r w:rsidRPr="00CC630F">
        <w:rPr>
          <w:sz w:val="20"/>
          <w:szCs w:val="20"/>
        </w:rPr>
        <w:t xml:space="preserve">is the probability of class </w:t>
      </w:r>
      <w:proofErr w:type="spellStart"/>
      <w:proofErr w:type="gramStart"/>
      <m:oMath>
        <m:r>
          <m:rPr>
            <m:nor/>
          </m:rPr>
          <w:rPr>
            <w:i/>
            <w:sz w:val="20"/>
            <w:szCs w:val="20"/>
            <w:lang w:eastAsia="zh-TW"/>
          </w:rPr>
          <m:t>i</m:t>
        </m:r>
      </m:oMath>
      <w:proofErr w:type="spellEnd"/>
      <w:r w:rsidR="00CC630F" w:rsidRPr="00CC630F">
        <w:rPr>
          <w:sz w:val="20"/>
          <w:szCs w:val="20"/>
          <w:lang w:eastAsia="zh-TW"/>
        </w:rPr>
        <w:t xml:space="preserve"> </w:t>
      </w:r>
      <w:r w:rsidRPr="00CC630F">
        <w:rPr>
          <w:sz w:val="20"/>
          <w:szCs w:val="20"/>
        </w:rPr>
        <w:t xml:space="preserve"> being</w:t>
      </w:r>
      <w:proofErr w:type="gramEnd"/>
      <w:r w:rsidRPr="00CC630F">
        <w:rPr>
          <w:sz w:val="20"/>
          <w:szCs w:val="20"/>
        </w:rPr>
        <w:t xml:space="preserve"> the predicted age.</w:t>
      </w:r>
    </w:p>
    <w:p w14:paraId="6BA346DB" w14:textId="7BBF43A2" w:rsidR="00064B71" w:rsidRDefault="00431FBA" w:rsidP="00245584">
      <w:pPr>
        <w:pStyle w:val="H2Cont"/>
      </w:pPr>
      <w:r>
        <w:rPr>
          <w:rFonts w:hint="eastAsia"/>
          <w:lang w:eastAsia="zh-TW"/>
        </w:rPr>
        <w:t>SOFTMAX-DERIVED BRAIN AGE MAPPING</w:t>
      </w:r>
    </w:p>
    <w:p w14:paraId="23C522A2" w14:textId="3EFF227A" w:rsidR="00431FBA" w:rsidRPr="00034739" w:rsidRDefault="00500EC5" w:rsidP="00245584">
      <w:pPr>
        <w:pStyle w:val="PARA"/>
      </w:pPr>
      <w:r w:rsidRPr="00500EC5">
        <w:t xml:space="preserve">To identify the brain regions most influential in the model’s brain age estimation, we designed a visualization algorithm based on Grad-CAM (Gradient-weighted Class Activation Mapping) (Selvaraju et al., 2019) tailored to the </w:t>
      </w:r>
      <w:proofErr w:type="spellStart"/>
      <w:r w:rsidRPr="00500EC5">
        <w:t>softmax</w:t>
      </w:r>
      <w:proofErr w:type="spellEnd"/>
      <w:r w:rsidRPr="00500EC5">
        <w:t xml:space="preserve"> strategy. This algorithm generates heatmaps of key regions for individual samples, referred to as Brain Age Maps (BAM). We denote this method as </w:t>
      </w:r>
      <w:proofErr w:type="spellStart"/>
      <w:r w:rsidRPr="00500EC5">
        <w:t>Softmax</w:t>
      </w:r>
      <w:proofErr w:type="spellEnd"/>
      <w:r w:rsidRPr="00500EC5">
        <w:t>-Derived Brain Age Mapping (SD-BAM), and its archi</w:t>
      </w:r>
      <w:r w:rsidR="00BE6FF7">
        <w:t>tecture is illustra</w:t>
      </w:r>
      <w:r w:rsidR="00173F36">
        <w:t xml:space="preserve">ted </w:t>
      </w:r>
      <w:r w:rsidR="0031382E">
        <w:t>in Fig. 4</w:t>
      </w:r>
      <w:r w:rsidRPr="00500EC5">
        <w:t>.</w:t>
      </w:r>
    </w:p>
    <w:p w14:paraId="51DD1A7E" w14:textId="03F0F785" w:rsidR="00500EC5" w:rsidRDefault="00500EC5" w:rsidP="00245584">
      <w:pPr>
        <w:pStyle w:val="PARAIndent"/>
        <w:rPr>
          <w:rFonts w:eastAsia="標楷體" w:cs="Times New Roman"/>
          <w:lang w:eastAsia="zh-TW"/>
        </w:rPr>
      </w:pPr>
      <w:r>
        <w:t xml:space="preserve">Recalling the output structure of the </w:t>
      </w:r>
      <w:proofErr w:type="spellStart"/>
      <w:r>
        <w:t>softmax</w:t>
      </w:r>
      <w:proofErr w:type="spellEnd"/>
      <w:r>
        <w:t xml:space="preserve"> layer (Table VI), the proposed algorithm applies Grad-CAM to compute the activation map </w:t>
      </w:r>
      <m:oMath>
        <m:sSub>
          <m:sSubPr>
            <m:ctrlPr>
              <w:rPr>
                <w:rFonts w:ascii="Cambria Math" w:hAnsi="Cambria Math"/>
                <w:bCs/>
                <w:i/>
                <w:iCs/>
              </w:rPr>
            </m:ctrlPr>
          </m:sSubPr>
          <m:e>
            <m:r>
              <m:rPr>
                <m:nor/>
              </m:rPr>
              <w:rPr>
                <w:i/>
                <w:iCs/>
                <w:lang w:eastAsia="zh-TW"/>
              </w:rPr>
              <m:t>Cam</m:t>
            </m:r>
          </m:e>
          <m:sub>
            <w:proofErr w:type="spellStart"/>
            <m:r>
              <m:rPr>
                <m:nor/>
              </m:rPr>
              <w:rPr>
                <w:i/>
                <w:iCs/>
                <w:lang w:eastAsia="zh-TW"/>
              </w:rPr>
              <m:t>i</m:t>
            </m:r>
            <w:proofErr w:type="spellEnd"/>
          </m:sub>
        </m:sSub>
      </m:oMath>
      <w:r>
        <w:rPr>
          <w:rFonts w:hint="eastAsia"/>
          <w:bCs/>
          <w:iCs/>
          <w:lang w:eastAsia="zh-TW"/>
        </w:rPr>
        <w:t xml:space="preserve"> </w:t>
      </w:r>
      <w:r>
        <w:t xml:space="preserve">for each age class probability. Each map is then refined through a masking process to produce </w:t>
      </w:r>
      <m:oMath>
        <m:sSubSup>
          <m:sSubSupPr>
            <m:ctrlPr>
              <w:rPr>
                <w:rFonts w:ascii="Cambria Math" w:hAnsi="Cambria Math"/>
                <w:i/>
                <w:iCs/>
                <w:szCs w:val="24"/>
              </w:rPr>
            </m:ctrlPr>
          </m:sSubSupPr>
          <m:e>
            <m:r>
              <m:rPr>
                <m:nor/>
              </m:rPr>
              <w:rPr>
                <w:i/>
                <w:iCs/>
                <w:szCs w:val="24"/>
                <w:lang w:eastAsia="zh-TW"/>
              </w:rPr>
              <m:t>Cam</m:t>
            </m:r>
          </m:e>
          <m:sub>
            <w:proofErr w:type="spellStart"/>
            <m:r>
              <m:rPr>
                <m:nor/>
              </m:rPr>
              <w:rPr>
                <w:i/>
                <w:iCs/>
                <w:szCs w:val="24"/>
                <w:lang w:eastAsia="zh-TW"/>
              </w:rPr>
              <m:t>i</m:t>
            </m:r>
            <w:proofErr w:type="spellEnd"/>
          </m:sub>
          <m:sup>
            <m:r>
              <m:rPr>
                <m:nor/>
              </m:rPr>
              <w:rPr>
                <w:szCs w:val="24"/>
                <w:lang w:eastAsia="zh-TW"/>
              </w:rPr>
              <m:t>*</m:t>
            </m:r>
          </m:sup>
        </m:sSubSup>
      </m:oMath>
      <w:r>
        <w:t>, and finally, all class-specific activation maps are integrated to form the Brain Age Map (BAM).</w:t>
      </w:r>
    </w:p>
    <w:p w14:paraId="141B714B" w14:textId="437E70F0" w:rsidR="00EF225D" w:rsidRDefault="00EF225D" w:rsidP="00245584">
      <w:pPr>
        <w:pStyle w:val="PARAIndent"/>
        <w:rPr>
          <w:rFonts w:eastAsia="標楷體" w:cs="Times New Roman"/>
          <w:lang w:eastAsia="zh-TW"/>
        </w:rPr>
      </w:pPr>
      <w:r>
        <w:t xml:space="preserve">To prevent the cancellation of important voxels due to weak positive and negative responses during the integration process, we retained only those voxel intensities in </w:t>
      </w:r>
      <m:oMath>
        <m:sSub>
          <m:sSubPr>
            <m:ctrlPr>
              <w:rPr>
                <w:rFonts w:ascii="Cambria Math" w:hAnsi="Cambria Math"/>
                <w:bCs/>
                <w:i/>
                <w:iCs/>
              </w:rPr>
            </m:ctrlPr>
          </m:sSubPr>
          <m:e>
            <m:r>
              <m:rPr>
                <m:nor/>
              </m:rPr>
              <w:rPr>
                <w:i/>
                <w:iCs/>
                <w:lang w:eastAsia="zh-TW"/>
              </w:rPr>
              <m:t>Cam</m:t>
            </m:r>
          </m:e>
          <m:sub>
            <w:proofErr w:type="spellStart"/>
            <m:r>
              <m:rPr>
                <m:nor/>
              </m:rPr>
              <w:rPr>
                <w:i/>
                <w:iCs/>
                <w:lang w:eastAsia="zh-TW"/>
              </w:rPr>
              <m:t>i</m:t>
            </m:r>
            <w:proofErr w:type="spellEnd"/>
          </m:sub>
        </m:sSub>
      </m:oMath>
      <w:r>
        <w:rPr>
          <w:rFonts w:hint="eastAsia"/>
          <w:bCs/>
          <w:iCs/>
          <w:lang w:eastAsia="zh-TW"/>
        </w:rPr>
        <w:t xml:space="preserve"> </w:t>
      </w:r>
      <w:r>
        <w:t xml:space="preserve">that exceeded the 90th percentile value of its own intensity distribution, </w:t>
      </w:r>
      <w:bookmarkStart w:id="1" w:name="_Hlk206199300"/>
      <m:oMath>
        <m:sSub>
          <m:sSubPr>
            <m:ctrlPr>
              <w:rPr>
                <w:rFonts w:ascii="Cambria Math" w:hAnsi="Cambria Math"/>
                <w:i/>
                <w:lang w:eastAsia="zh-TW"/>
              </w:rPr>
            </m:ctrlPr>
          </m:sSubPr>
          <m:e>
            <m:r>
              <m:rPr>
                <m:nor/>
              </m:rPr>
              <w:rPr>
                <w:rFonts w:cs="Times New Roman"/>
                <w:i/>
                <w:iCs/>
                <w:lang w:eastAsia="zh-TW"/>
              </w:rPr>
              <m:t>Q</m:t>
            </m:r>
          </m:e>
          <m:sub>
            <m:r>
              <w:rPr>
                <w:rFonts w:ascii="Cambria Math" w:hAnsi="Cambria Math" w:hint="eastAsia"/>
                <w:lang w:eastAsia="zh-TW"/>
              </w:rPr>
              <m:t>0.9</m:t>
            </m:r>
          </m:sub>
        </m:sSub>
        <m:r>
          <m:rPr>
            <m:nor/>
          </m:rPr>
          <w:rPr>
            <w:i/>
            <w:iCs/>
            <w:szCs w:val="24"/>
            <w:lang w:eastAsia="zh-TW"/>
          </w:rPr>
          <m:t>(</m:t>
        </m:r>
        <m:sSub>
          <m:sSubPr>
            <m:ctrlPr>
              <w:rPr>
                <w:rFonts w:ascii="Cambria Math" w:hAnsi="Cambria Math"/>
                <w:bCs/>
                <w:i/>
                <w:iCs/>
                <w:szCs w:val="24"/>
              </w:rPr>
            </m:ctrlPr>
          </m:sSubPr>
          <m:e>
            <m:r>
              <m:rPr>
                <m:nor/>
              </m:rPr>
              <w:rPr>
                <w:i/>
                <w:iCs/>
                <w:szCs w:val="24"/>
                <w:lang w:eastAsia="zh-TW"/>
              </w:rPr>
              <m:t>Cam</m:t>
            </m:r>
          </m:e>
          <m:sub>
            <w:proofErr w:type="spellStart"/>
            <m:r>
              <m:rPr>
                <m:nor/>
              </m:rPr>
              <w:rPr>
                <w:i/>
                <w:iCs/>
                <w:szCs w:val="24"/>
                <w:lang w:eastAsia="zh-TW"/>
              </w:rPr>
              <m:t>i</m:t>
            </m:r>
            <w:proofErr w:type="spellEnd"/>
          </m:sub>
        </m:sSub>
        <m:r>
          <m:rPr>
            <m:nor/>
          </m:rPr>
          <w:rPr>
            <w:i/>
            <w:iCs/>
            <w:szCs w:val="24"/>
            <w:lang w:eastAsia="zh-TW"/>
          </w:rPr>
          <m:t>)</m:t>
        </m:r>
      </m:oMath>
      <w:bookmarkEnd w:id="1"/>
      <w:r>
        <w:t>. All voxel intensities below this threshold were set to zero, as defined in (2). This procedure highlights the most salient activation regions for each class, ensuring that they are not diminished or lost in the s</w:t>
      </w:r>
      <w:r w:rsidR="006058FF">
        <w:t xml:space="preserve">ubsequent </w:t>
      </w:r>
      <w:r>
        <w:t>weighting process.</w:t>
      </w:r>
    </w:p>
    <w:tbl>
      <w:tblPr>
        <w:tblStyle w:val="af1"/>
        <w:tblW w:w="498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561"/>
      </w:tblGrid>
      <w:tr w:rsidR="00431FBA" w:rsidRPr="002F7FD0" w14:paraId="4E544094" w14:textId="77777777" w:rsidTr="00CC78D2">
        <w:trPr>
          <w:trHeight w:val="340"/>
        </w:trPr>
        <w:tc>
          <w:tcPr>
            <w:tcW w:w="4416" w:type="pct"/>
            <w:vAlign w:val="center"/>
          </w:tcPr>
          <w:p w14:paraId="7606C3D6" w14:textId="6E655CA1" w:rsidR="00431FBA" w:rsidRPr="005B0B85" w:rsidRDefault="006334C6" w:rsidP="00CC630F">
            <w:pPr>
              <w:jc w:val="center"/>
              <w:rPr>
                <w:rFonts w:ascii="標楷體" w:hAnsi="標楷體"/>
                <w:sz w:val="20"/>
                <w:szCs w:val="20"/>
                <w:lang w:val="pt-BR"/>
              </w:rPr>
            </w:pPr>
            <m:oMathPara>
              <m:oMathParaPr>
                <m:jc m:val="center"/>
              </m:oMathParaPr>
              <m:oMath>
                <m:sSubSup>
                  <m:sSubSupPr>
                    <m:ctrlPr>
                      <w:rPr>
                        <w:rFonts w:ascii="Cambria Math" w:hAnsi="Cambria Math" w:cs="Times New Roman"/>
                        <w:i/>
                        <w:iCs/>
                        <w:sz w:val="20"/>
                        <w:szCs w:val="20"/>
                      </w:rPr>
                    </m:ctrlPr>
                  </m:sSubSupPr>
                  <m:e>
                    <w:proofErr w:type="spellStart"/>
                    <m:r>
                      <m:rPr>
                        <m:nor/>
                      </m:rPr>
                      <w:rPr>
                        <w:rFonts w:ascii="Times New Roman" w:hAnsi="Times New Roman" w:cs="Times New Roman"/>
                        <w:i/>
                        <w:iCs/>
                        <w:sz w:val="20"/>
                        <w:szCs w:val="20"/>
                        <w:lang w:val="pt-BR"/>
                      </w:rPr>
                      <m:t>Cam</m:t>
                    </m:r>
                    <w:proofErr w:type="spellEnd"/>
                  </m:e>
                  <m:sub>
                    <m:r>
                      <m:rPr>
                        <m:nor/>
                      </m:rPr>
                      <w:rPr>
                        <w:rFonts w:ascii="Times New Roman" w:hAnsi="Times New Roman" w:cs="Times New Roman"/>
                        <w:i/>
                        <w:iCs/>
                        <w:sz w:val="20"/>
                        <w:szCs w:val="20"/>
                        <w:lang w:val="pt-BR"/>
                      </w:rPr>
                      <m:t>i</m:t>
                    </m:r>
                  </m:sub>
                  <m:sup>
                    <m:r>
                      <m:rPr>
                        <m:nor/>
                      </m:rPr>
                      <w:rPr>
                        <w:rFonts w:ascii="Times New Roman" w:eastAsia="MS Gothic" w:hAnsi="Times New Roman" w:cs="Times New Roman"/>
                        <w:sz w:val="20"/>
                        <w:szCs w:val="20"/>
                        <w:lang w:val="pt-BR"/>
                      </w:rPr>
                      <m:t>*</m:t>
                    </m:r>
                  </m:sup>
                </m:sSubSup>
                <m:r>
                  <m:rPr>
                    <m:nor/>
                  </m:rPr>
                  <w:rPr>
                    <w:rFonts w:ascii="Times New Roman" w:hAnsi="Times New Roman" w:cs="Times New Roman"/>
                    <w:sz w:val="20"/>
                    <w:szCs w:val="20"/>
                    <w:lang w:val="pt-BR"/>
                  </w:rPr>
                  <m:t>=</m:t>
                </m:r>
                <m:sSub>
                  <m:sSubPr>
                    <m:ctrlPr>
                      <w:rPr>
                        <w:rFonts w:ascii="Cambria Math" w:hAnsi="Cambria Math" w:cs="Times New Roman"/>
                        <w:bCs/>
                        <w:i/>
                        <w:iCs/>
                        <w:sz w:val="20"/>
                        <w:szCs w:val="20"/>
                      </w:rPr>
                    </m:ctrlPr>
                  </m:sSubPr>
                  <m:e>
                    <w:proofErr w:type="spellStart"/>
                    <m:r>
                      <m:rPr>
                        <m:nor/>
                      </m:rPr>
                      <w:rPr>
                        <w:rFonts w:ascii="Times New Roman" w:hAnsi="Times New Roman" w:cs="Times New Roman"/>
                        <w:i/>
                        <w:iCs/>
                        <w:sz w:val="20"/>
                        <w:szCs w:val="20"/>
                        <w:lang w:val="pt-BR"/>
                      </w:rPr>
                      <m:t>Cam</m:t>
                    </m:r>
                    <w:proofErr w:type="spellEnd"/>
                  </m:e>
                  <m:sub>
                    <m:r>
                      <m:rPr>
                        <m:nor/>
                      </m:rPr>
                      <w:rPr>
                        <w:rFonts w:ascii="Times New Roman" w:hAnsi="Times New Roman" w:cs="Times New Roman"/>
                        <w:i/>
                        <w:iCs/>
                        <w:sz w:val="20"/>
                        <w:szCs w:val="20"/>
                        <w:lang w:val="pt-BR"/>
                      </w:rPr>
                      <m:t>i</m:t>
                    </m:r>
                  </m:sub>
                </m:sSub>
                <m:r>
                  <m:rPr>
                    <m:nor/>
                  </m:rPr>
                  <w:rPr>
                    <w:rFonts w:ascii="Cambria Math" w:hAnsi="Times New Roman" w:cs="Times New Roman" w:hint="eastAsia"/>
                    <w:sz w:val="20"/>
                    <w:szCs w:val="20"/>
                    <w:lang w:val="pt-BR" w:eastAsia="zh-TW"/>
                  </w:rPr>
                  <m:t xml:space="preserve"> </m:t>
                </m:r>
                <m:r>
                  <m:rPr>
                    <m:nor/>
                  </m:rPr>
                  <w:rPr>
                    <w:rFonts w:ascii="Times New Roman" w:hAnsi="Times New Roman" w:cs="Times New Roman"/>
                    <w:sz w:val="20"/>
                    <w:szCs w:val="20"/>
                    <w:lang w:val="pt-BR"/>
                  </w:rPr>
                  <m:t>∙</m:t>
                </m:r>
                <m:r>
                  <m:rPr>
                    <m:nor/>
                  </m:rPr>
                  <w:rPr>
                    <w:rFonts w:ascii="Cambria Math" w:hAnsi="Times New Roman" w:cs="Times New Roman" w:hint="eastAsia"/>
                    <w:sz w:val="20"/>
                    <w:szCs w:val="20"/>
                    <w:lang w:val="pt-BR" w:eastAsia="zh-TW"/>
                  </w:rPr>
                  <m:t xml:space="preserve"> </m:t>
                </m:r>
                <m:r>
                  <m:rPr>
                    <m:nor/>
                  </m:rPr>
                  <w:rPr>
                    <w:rFonts w:ascii="Times New Roman" w:hAnsi="Times New Roman" w:cs="Times New Roman"/>
                    <w:sz w:val="20"/>
                    <w:szCs w:val="20"/>
                    <w:lang w:val="pt-BR"/>
                  </w:rPr>
                  <m:t>1</m:t>
                </m:r>
                <m:r>
                  <m:rPr>
                    <m:nor/>
                  </m:rPr>
                  <w:rPr>
                    <w:rFonts w:ascii="Times New Roman" w:hAnsi="Times New Roman" w:cs="Times New Roman"/>
                    <w:i/>
                    <w:iCs/>
                    <w:sz w:val="20"/>
                    <w:szCs w:val="20"/>
                    <w:lang w:val="pt-BR"/>
                  </w:rPr>
                  <m:t>(</m:t>
                </m:r>
                <m:sSub>
                  <m:sSubPr>
                    <m:ctrlPr>
                      <w:rPr>
                        <w:rFonts w:ascii="Cambria Math" w:hAnsi="Cambria Math" w:cs="Times New Roman"/>
                        <w:bCs/>
                        <w:i/>
                        <w:iCs/>
                        <w:sz w:val="20"/>
                        <w:szCs w:val="20"/>
                      </w:rPr>
                    </m:ctrlPr>
                  </m:sSubPr>
                  <m:e>
                    <w:proofErr w:type="spellStart"/>
                    <m:r>
                      <m:rPr>
                        <m:nor/>
                      </m:rPr>
                      <w:rPr>
                        <w:rFonts w:ascii="Times New Roman" w:hAnsi="Times New Roman" w:cs="Times New Roman"/>
                        <w:i/>
                        <w:iCs/>
                        <w:sz w:val="20"/>
                        <w:szCs w:val="20"/>
                        <w:lang w:val="pt-BR"/>
                      </w:rPr>
                      <m:t>Cam</m:t>
                    </m:r>
                    <w:proofErr w:type="spellEnd"/>
                  </m:e>
                  <m:sub>
                    <m:r>
                      <m:rPr>
                        <m:nor/>
                      </m:rPr>
                      <w:rPr>
                        <w:rFonts w:ascii="Times New Roman" w:hAnsi="Times New Roman" w:cs="Times New Roman"/>
                        <w:i/>
                        <w:iCs/>
                        <w:sz w:val="20"/>
                        <w:szCs w:val="20"/>
                        <w:lang w:val="pt-BR"/>
                      </w:rPr>
                      <m:t>i</m:t>
                    </m:r>
                  </m:sub>
                </m:sSub>
                <m:r>
                  <m:rPr>
                    <m:nor/>
                  </m:rPr>
                  <w:rPr>
                    <w:rFonts w:ascii="Times New Roman" w:hAnsi="Times New Roman" w:cs="Times New Roman"/>
                    <w:sz w:val="20"/>
                    <w:szCs w:val="20"/>
                    <w:lang w:val="pt-BR"/>
                  </w:rPr>
                  <m:t>&gt;</m:t>
                </m:r>
                <m:sSub>
                  <m:sSubPr>
                    <m:ctrlPr>
                      <w:rPr>
                        <w:rFonts w:ascii="Cambria Math" w:hAnsi="Cambria Math" w:cs="Times New Roman"/>
                        <w:bCs/>
                        <w:i/>
                        <w:iCs/>
                        <w:sz w:val="20"/>
                        <w:szCs w:val="20"/>
                      </w:rPr>
                    </m:ctrlPr>
                  </m:sSubPr>
                  <m:e>
                    <m:r>
                      <m:rPr>
                        <m:nor/>
                      </m:rPr>
                      <w:rPr>
                        <w:rFonts w:ascii="Times New Roman" w:hAnsi="Times New Roman" w:cs="Times New Roman"/>
                        <w:i/>
                        <w:iCs/>
                        <w:sz w:val="20"/>
                        <w:szCs w:val="20"/>
                        <w:lang w:val="pt-BR"/>
                      </w:rPr>
                      <m:t>Q</m:t>
                    </m:r>
                  </m:e>
                  <m:sub>
                    <m:r>
                      <m:rPr>
                        <m:nor/>
                      </m:rPr>
                      <w:rPr>
                        <w:rFonts w:ascii="Times New Roman" w:hAnsi="Times New Roman" w:cs="Times New Roman"/>
                        <w:sz w:val="20"/>
                        <w:szCs w:val="20"/>
                        <w:lang w:val="pt-BR"/>
                      </w:rPr>
                      <m:t>0.9</m:t>
                    </m:r>
                  </m:sub>
                </m:sSub>
                <m:r>
                  <m:rPr>
                    <m:nor/>
                  </m:rPr>
                  <w:rPr>
                    <w:rFonts w:ascii="Times New Roman" w:hAnsi="Times New Roman" w:cs="Times New Roman"/>
                    <w:i/>
                    <w:iCs/>
                    <w:sz w:val="20"/>
                    <w:szCs w:val="20"/>
                    <w:lang w:val="pt-BR"/>
                  </w:rPr>
                  <m:t>(</m:t>
                </m:r>
                <m:sSub>
                  <m:sSubPr>
                    <m:ctrlPr>
                      <w:rPr>
                        <w:rFonts w:ascii="Cambria Math" w:hAnsi="Cambria Math" w:cs="Times New Roman"/>
                        <w:bCs/>
                        <w:i/>
                        <w:iCs/>
                        <w:sz w:val="20"/>
                        <w:szCs w:val="20"/>
                      </w:rPr>
                    </m:ctrlPr>
                  </m:sSubPr>
                  <m:e>
                    <w:proofErr w:type="spellStart"/>
                    <m:r>
                      <m:rPr>
                        <m:nor/>
                      </m:rPr>
                      <w:rPr>
                        <w:rFonts w:ascii="Times New Roman" w:hAnsi="Times New Roman" w:cs="Times New Roman"/>
                        <w:i/>
                        <w:iCs/>
                        <w:sz w:val="20"/>
                        <w:szCs w:val="20"/>
                        <w:lang w:val="pt-BR"/>
                      </w:rPr>
                      <m:t>Cam</m:t>
                    </m:r>
                    <w:proofErr w:type="spellEnd"/>
                  </m:e>
                  <m:sub>
                    <m:r>
                      <m:rPr>
                        <m:nor/>
                      </m:rPr>
                      <w:rPr>
                        <w:rFonts w:ascii="Times New Roman" w:hAnsi="Times New Roman" w:cs="Times New Roman"/>
                        <w:i/>
                        <w:iCs/>
                        <w:sz w:val="20"/>
                        <w:szCs w:val="20"/>
                        <w:lang w:val="pt-BR"/>
                      </w:rPr>
                      <m:t>i</m:t>
                    </m:r>
                  </m:sub>
                </m:sSub>
                <m:r>
                  <m:rPr>
                    <m:nor/>
                  </m:rPr>
                  <w:rPr>
                    <w:rFonts w:ascii="Times New Roman" w:hAnsi="Times New Roman" w:cs="Times New Roman"/>
                    <w:i/>
                    <w:iCs/>
                    <w:sz w:val="20"/>
                    <w:szCs w:val="20"/>
                    <w:lang w:val="pt-BR"/>
                  </w:rPr>
                  <m:t>))</m:t>
                </m:r>
              </m:oMath>
            </m:oMathPara>
          </w:p>
        </w:tc>
        <w:tc>
          <w:tcPr>
            <w:tcW w:w="584" w:type="pct"/>
            <w:vAlign w:val="center"/>
          </w:tcPr>
          <w:p w14:paraId="7C93D4B6" w14:textId="013F3248" w:rsidR="00431FBA" w:rsidRPr="0093313A" w:rsidRDefault="00431FBA" w:rsidP="00CC78D2">
            <w:pPr>
              <w:jc w:val="right"/>
              <w:rPr>
                <w:rFonts w:ascii="Times New Roman" w:hAnsi="Times New Roman" w:cs="Times New Roman"/>
                <w:sz w:val="20"/>
                <w:szCs w:val="20"/>
              </w:rPr>
            </w:pPr>
            <w:r w:rsidRPr="0093313A">
              <w:rPr>
                <w:rFonts w:ascii="Times New Roman" w:hAnsi="Times New Roman" w:cs="Times New Roman"/>
                <w:sz w:val="20"/>
                <w:szCs w:val="20"/>
              </w:rPr>
              <w:t>(</w:t>
            </w:r>
            <w:r w:rsidR="00712605">
              <w:rPr>
                <w:rFonts w:ascii="Times New Roman" w:hAnsi="Times New Roman" w:cs="Times New Roman" w:hint="eastAsia"/>
                <w:sz w:val="20"/>
                <w:szCs w:val="20"/>
                <w:lang w:eastAsia="zh-TW"/>
              </w:rPr>
              <w:t>2</w:t>
            </w:r>
            <w:r w:rsidRPr="0093313A">
              <w:rPr>
                <w:rFonts w:ascii="Times New Roman" w:hAnsi="Times New Roman" w:cs="Times New Roman"/>
                <w:sz w:val="20"/>
                <w:szCs w:val="20"/>
              </w:rPr>
              <w:t>)</w:t>
            </w:r>
          </w:p>
        </w:tc>
      </w:tr>
    </w:tbl>
    <w:p w14:paraId="3191D2A3" w14:textId="0A7D83C8" w:rsidR="00726FF5" w:rsidRPr="00F0578A" w:rsidRDefault="00726FF5" w:rsidP="00431FBA">
      <w:pPr>
        <w:pStyle w:val="PARA"/>
        <w:rPr>
          <w:rFonts w:eastAsia="標楷體" w:cs="Times New Roman"/>
          <w:color w:val="808080"/>
          <w:lang w:eastAsia="zh-TW"/>
        </w:rPr>
      </w:pPr>
      <w:r>
        <w:t xml:space="preserve">where </w:t>
      </w:r>
      <m:oMath>
        <m:r>
          <w:rPr>
            <w:rStyle w:val="af5"/>
            <w:rFonts w:ascii="Cambria Math" w:hAnsi="Cambria Math"/>
            <w:color w:val="000000" w:themeColor="text1"/>
            <w:lang w:eastAsia="zh-TW"/>
          </w:rPr>
          <m:t>i</m:t>
        </m:r>
      </m:oMath>
      <w:r>
        <w:t xml:space="preserve"> denotes the age class, </w:t>
      </w:r>
      <m:oMath>
        <m:sSubSup>
          <m:sSubSupPr>
            <m:ctrlPr>
              <w:rPr>
                <w:rFonts w:ascii="Cambria Math" w:hAnsi="Cambria Math"/>
                <w:i/>
                <w:iCs/>
                <w:szCs w:val="24"/>
              </w:rPr>
            </m:ctrlPr>
          </m:sSubSupPr>
          <m:e>
            <m:r>
              <m:rPr>
                <m:nor/>
              </m:rPr>
              <w:rPr>
                <w:i/>
                <w:iCs/>
                <w:szCs w:val="24"/>
                <w:lang w:eastAsia="zh-TW"/>
              </w:rPr>
              <m:t>Cam</m:t>
            </m:r>
          </m:e>
          <m:sub>
            <w:proofErr w:type="spellStart"/>
            <m:r>
              <m:rPr>
                <m:nor/>
              </m:rPr>
              <w:rPr>
                <w:i/>
                <w:iCs/>
                <w:szCs w:val="24"/>
                <w:lang w:eastAsia="zh-TW"/>
              </w:rPr>
              <m:t>i</m:t>
            </m:r>
            <w:proofErr w:type="spellEnd"/>
          </m:sub>
          <m:sup>
            <m:r>
              <m:rPr>
                <m:nor/>
              </m:rPr>
              <w:rPr>
                <w:szCs w:val="24"/>
                <w:lang w:eastAsia="zh-TW"/>
              </w:rPr>
              <m:t>*</m:t>
            </m:r>
          </m:sup>
        </m:sSubSup>
      </m:oMath>
      <w:r w:rsidR="00CC630F">
        <w:rPr>
          <w:rFonts w:hint="eastAsia"/>
          <w:iCs/>
          <w:szCs w:val="24"/>
          <w:lang w:eastAsia="zh-TW"/>
        </w:rPr>
        <w:t xml:space="preserve"> </w:t>
      </w:r>
      <w:r>
        <w:t xml:space="preserve">is the masked activation map, and </w:t>
      </w:r>
      <m:oMath>
        <m:sSub>
          <m:sSubPr>
            <m:ctrlPr>
              <w:rPr>
                <w:rFonts w:ascii="Cambria Math" w:hAnsi="Cambria Math"/>
                <w:bCs/>
                <w:i/>
                <w:iCs/>
              </w:rPr>
            </m:ctrlPr>
          </m:sSubPr>
          <m:e>
            <m:r>
              <w:rPr>
                <w:rFonts w:ascii="Cambria Math" w:hAnsi="Cambria Math"/>
                <w:lang w:eastAsia="zh-TW"/>
              </w:rPr>
              <m:t>Cam</m:t>
            </m:r>
          </m:e>
          <m:sub>
            <m:r>
              <w:rPr>
                <w:rFonts w:ascii="Cambria Math" w:hAnsi="Cambria Math"/>
                <w:lang w:eastAsia="zh-TW"/>
              </w:rPr>
              <m:t>i</m:t>
            </m:r>
          </m:sub>
        </m:sSub>
      </m:oMath>
      <w:r>
        <w:t xml:space="preserve"> represents the original unprocessed activation </w:t>
      </w:r>
      <w:r>
        <w:lastRenderedPageBreak/>
        <w:t xml:space="preserve">map. </w:t>
      </w:r>
      <m:oMath>
        <m:sSub>
          <m:sSubPr>
            <m:ctrlPr>
              <w:rPr>
                <w:rFonts w:ascii="Cambria Math" w:hAnsi="Cambria Math"/>
                <w:i/>
                <w:lang w:eastAsia="zh-TW"/>
              </w:rPr>
            </m:ctrlPr>
          </m:sSubPr>
          <m:e>
            <m:r>
              <m:rPr>
                <m:nor/>
              </m:rPr>
              <w:rPr>
                <w:rFonts w:cs="Times New Roman"/>
                <w:i/>
                <w:iCs/>
                <w:lang w:eastAsia="zh-TW"/>
              </w:rPr>
              <m:t>Q</m:t>
            </m:r>
          </m:e>
          <m:sub>
            <m:r>
              <w:rPr>
                <w:rFonts w:ascii="Cambria Math" w:hAnsi="Cambria Math" w:hint="eastAsia"/>
                <w:lang w:eastAsia="zh-TW"/>
              </w:rPr>
              <m:t>0.9</m:t>
            </m:r>
          </m:sub>
        </m:sSub>
        <m:r>
          <m:rPr>
            <m:nor/>
          </m:rPr>
          <w:rPr>
            <w:i/>
            <w:iCs/>
            <w:szCs w:val="24"/>
            <w:lang w:eastAsia="zh-TW"/>
          </w:rPr>
          <m:t>(</m:t>
        </m:r>
        <m:sSub>
          <m:sSubPr>
            <m:ctrlPr>
              <w:rPr>
                <w:rFonts w:ascii="Cambria Math" w:hAnsi="Cambria Math"/>
                <w:bCs/>
                <w:i/>
                <w:iCs/>
                <w:szCs w:val="24"/>
              </w:rPr>
            </m:ctrlPr>
          </m:sSubPr>
          <m:e>
            <m:r>
              <m:rPr>
                <m:nor/>
              </m:rPr>
              <w:rPr>
                <w:i/>
                <w:iCs/>
                <w:szCs w:val="24"/>
                <w:lang w:eastAsia="zh-TW"/>
              </w:rPr>
              <m:t>Cam</m:t>
            </m:r>
          </m:e>
          <m:sub>
            <w:proofErr w:type="spellStart"/>
            <m:r>
              <m:rPr>
                <m:nor/>
              </m:rPr>
              <w:rPr>
                <w:i/>
                <w:iCs/>
                <w:szCs w:val="24"/>
                <w:lang w:eastAsia="zh-TW"/>
              </w:rPr>
              <m:t>i</m:t>
            </m:r>
            <w:proofErr w:type="spellEnd"/>
          </m:sub>
        </m:sSub>
        <m:r>
          <m:rPr>
            <m:nor/>
          </m:rPr>
          <w:rPr>
            <w:i/>
            <w:iCs/>
            <w:szCs w:val="24"/>
            <w:lang w:eastAsia="zh-TW"/>
          </w:rPr>
          <m:t>)</m:t>
        </m:r>
      </m:oMath>
      <w:r>
        <w:t xml:space="preserve">indicates the 90th percentile of voxel intensities in </w:t>
      </w:r>
      <m:oMath>
        <m:sSub>
          <m:sSubPr>
            <m:ctrlPr>
              <w:rPr>
                <w:rFonts w:ascii="Cambria Math" w:hAnsi="Cambria Math"/>
                <w:bCs/>
                <w:i/>
                <w:iCs/>
              </w:rPr>
            </m:ctrlPr>
          </m:sSubPr>
          <m:e>
            <m:r>
              <m:rPr>
                <m:nor/>
              </m:rPr>
              <w:rPr>
                <w:i/>
                <w:iCs/>
                <w:lang w:eastAsia="zh-TW"/>
              </w:rPr>
              <m:t>Cam</m:t>
            </m:r>
          </m:e>
          <m:sub>
            <w:proofErr w:type="spellStart"/>
            <m:r>
              <m:rPr>
                <m:nor/>
              </m:rPr>
              <w:rPr>
                <w:i/>
                <w:iCs/>
                <w:lang w:eastAsia="zh-TW"/>
              </w:rPr>
              <m:t>i</m:t>
            </m:r>
            <w:proofErr w:type="spellEnd"/>
          </m:sub>
        </m:sSub>
      </m:oMath>
      <w:r w:rsidR="00CC630F">
        <w:rPr>
          <w:rFonts w:hint="eastAsia"/>
          <w:bCs/>
          <w:iCs/>
          <w:lang w:eastAsia="zh-TW"/>
        </w:rPr>
        <w:t xml:space="preserve"> </w:t>
      </w:r>
      <w:r>
        <w:rPr>
          <w:rStyle w:val="vlist-s"/>
        </w:rPr>
        <w:t>​</w:t>
      </w:r>
      <w:r>
        <w:t>. Examples of the activation maps before and a</w:t>
      </w:r>
      <w:r w:rsidR="0031382E">
        <w:t>fter masking are shown in Fig. 5</w:t>
      </w:r>
      <w:r>
        <w:t>.</w:t>
      </w:r>
    </w:p>
    <w:tbl>
      <w:tblPr>
        <w:tblStyle w:val="af1"/>
        <w:tblW w:w="5000" w:type="pct"/>
        <w:jc w:val="center"/>
        <w:tblLook w:val="04A0" w:firstRow="1" w:lastRow="0" w:firstColumn="1" w:lastColumn="0" w:noHBand="0" w:noVBand="1"/>
      </w:tblPr>
      <w:tblGrid>
        <w:gridCol w:w="4810"/>
      </w:tblGrid>
      <w:tr w:rsidR="00431FBA" w:rsidRPr="00D00930" w14:paraId="12FE6EBC" w14:textId="77777777" w:rsidTr="00CC78D2">
        <w:trPr>
          <w:trHeight w:val="23"/>
          <w:jc w:val="center"/>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E508B58" w14:textId="77777777" w:rsidR="00431FBA" w:rsidRPr="00D67C18" w:rsidRDefault="00431FBA" w:rsidP="00CC78D2">
            <w:pPr>
              <w:jc w:val="center"/>
              <w:rPr>
                <w:rFonts w:ascii="Times New Roman" w:hAnsi="Times New Roman" w:cs="Times New Roman"/>
                <w:sz w:val="18"/>
                <w:szCs w:val="18"/>
                <w:lang w:eastAsia="zh-TW"/>
              </w:rPr>
            </w:pPr>
            <w:r w:rsidRPr="00A13A69">
              <w:rPr>
                <w:noProof/>
                <w:lang w:eastAsia="zh-TW"/>
              </w:rPr>
              <w:drawing>
                <wp:inline distT="0" distB="0" distL="0" distR="0" wp14:anchorId="00DA7E7D" wp14:editId="1CD86B1E">
                  <wp:extent cx="2520000" cy="1021226"/>
                  <wp:effectExtent l="0" t="0" r="0" b="7620"/>
                  <wp:docPr id="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0000" cy="1021226"/>
                          </a:xfrm>
                          <a:prstGeom prst="rect">
                            <a:avLst/>
                          </a:prstGeom>
                        </pic:spPr>
                      </pic:pic>
                    </a:graphicData>
                  </a:graphic>
                </wp:inline>
              </w:drawing>
            </w:r>
          </w:p>
        </w:tc>
      </w:tr>
      <w:tr w:rsidR="00431FBA" w:rsidRPr="00D00930" w14:paraId="6067D873" w14:textId="77777777" w:rsidTr="00CC78D2">
        <w:trPr>
          <w:trHeight w:val="23"/>
          <w:jc w:val="center"/>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EAEBE0" w14:textId="77777777" w:rsidR="00431FBA" w:rsidRPr="00A13A69" w:rsidRDefault="00431FBA" w:rsidP="00CC78D2">
            <w:pPr>
              <w:jc w:val="center"/>
              <w:rPr>
                <w:noProof/>
              </w:rPr>
            </w:pPr>
            <w:r w:rsidRPr="00D67C18">
              <w:rPr>
                <w:rFonts w:ascii="Times New Roman" w:hAnsi="Times New Roman" w:cs="Times New Roman"/>
                <w:sz w:val="18"/>
                <w:szCs w:val="18"/>
              </w:rPr>
              <w:t>(a)</w:t>
            </w:r>
          </w:p>
        </w:tc>
      </w:tr>
      <w:tr w:rsidR="00431FBA" w:rsidRPr="00D00930" w14:paraId="71E88448" w14:textId="77777777" w:rsidTr="00CC78D2">
        <w:trPr>
          <w:trHeight w:val="23"/>
          <w:jc w:val="center"/>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AE79915" w14:textId="77777777" w:rsidR="00431FBA" w:rsidRPr="00A13A69" w:rsidRDefault="00431FBA" w:rsidP="00CC78D2">
            <w:pPr>
              <w:jc w:val="center"/>
              <w:rPr>
                <w:noProof/>
              </w:rPr>
            </w:pPr>
            <w:r w:rsidRPr="00A13A69">
              <w:rPr>
                <w:noProof/>
                <w:lang w:eastAsia="zh-TW"/>
              </w:rPr>
              <w:drawing>
                <wp:inline distT="0" distB="0" distL="0" distR="0" wp14:anchorId="1A617295" wp14:editId="24FAAA69">
                  <wp:extent cx="2520000" cy="1021228"/>
                  <wp:effectExtent l="0" t="0" r="0" b="7620"/>
                  <wp:docPr id="2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0000" cy="1021228"/>
                          </a:xfrm>
                          <a:prstGeom prst="rect">
                            <a:avLst/>
                          </a:prstGeom>
                        </pic:spPr>
                      </pic:pic>
                    </a:graphicData>
                  </a:graphic>
                </wp:inline>
              </w:drawing>
            </w:r>
          </w:p>
        </w:tc>
      </w:tr>
      <w:tr w:rsidR="00431FBA" w:rsidRPr="00D00930" w14:paraId="0D2C5EDD" w14:textId="77777777" w:rsidTr="00CC78D2">
        <w:trPr>
          <w:trHeight w:val="23"/>
          <w:jc w:val="center"/>
        </w:trPr>
        <w:tc>
          <w:tcPr>
            <w:tcW w:w="50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27AD34" w14:textId="77777777" w:rsidR="00431FBA" w:rsidRPr="00A13A69" w:rsidRDefault="00431FBA" w:rsidP="00CC78D2">
            <w:pPr>
              <w:jc w:val="center"/>
              <w:rPr>
                <w:noProof/>
              </w:rPr>
            </w:pPr>
            <w:r w:rsidRPr="00D67C18">
              <w:rPr>
                <w:rFonts w:ascii="Times New Roman" w:hAnsi="Times New Roman" w:cs="Times New Roman"/>
                <w:sz w:val="18"/>
                <w:szCs w:val="18"/>
              </w:rPr>
              <w:t>(b)</w:t>
            </w:r>
          </w:p>
        </w:tc>
      </w:tr>
    </w:tbl>
    <w:p w14:paraId="7A3FF5E3" w14:textId="470A7A24" w:rsidR="00431FBA" w:rsidRPr="00597A4F" w:rsidRDefault="00431FBA" w:rsidP="00431FBA">
      <w:pPr>
        <w:pStyle w:val="FigCaption"/>
      </w:pPr>
      <w:r w:rsidRPr="00597A4F">
        <w:rPr>
          <w:lang w:eastAsia="zh-TW"/>
        </w:rPr>
        <w:t>Activation maps of age classes (55-year-old CN subject</w:t>
      </w:r>
      <w:proofErr w:type="gramStart"/>
      <w:r w:rsidRPr="00597A4F">
        <w:rPr>
          <w:lang w:eastAsia="zh-TW"/>
        </w:rPr>
        <w:t>)</w:t>
      </w:r>
      <w:r>
        <w:rPr>
          <w:rFonts w:hint="eastAsia"/>
          <w:lang w:eastAsia="zh-TW"/>
        </w:rPr>
        <w:t xml:space="preserve"> :</w:t>
      </w:r>
      <w:proofErr w:type="gramEnd"/>
      <w:r w:rsidRPr="00597A4F">
        <w:rPr>
          <w:rFonts w:ascii="Times New Roman" w:hAnsi="Times New Roman" w:cs="Times New Roman"/>
          <w:b w:val="0"/>
          <w:bCs w:val="0"/>
          <w:sz w:val="24"/>
          <w:szCs w:val="24"/>
        </w:rPr>
        <w:t xml:space="preserve"> </w:t>
      </w:r>
      <w:r w:rsidRPr="00597A4F">
        <w:rPr>
          <w:lang w:eastAsia="zh-TW"/>
        </w:rPr>
        <w:t xml:space="preserve">(a) Without </w:t>
      </w:r>
      <w:r w:rsidR="00E30B17">
        <w:rPr>
          <w:rFonts w:hint="eastAsia"/>
          <w:lang w:eastAsia="zh-TW"/>
        </w:rPr>
        <w:t>m</w:t>
      </w:r>
      <w:r w:rsidRPr="00597A4F">
        <w:rPr>
          <w:lang w:eastAsia="zh-TW"/>
        </w:rPr>
        <w:t>ask</w:t>
      </w:r>
      <w:r w:rsidRPr="00597A4F">
        <w:rPr>
          <w:lang w:eastAsia="zh-TW"/>
        </w:rPr>
        <w:t> </w:t>
      </w:r>
      <w:r w:rsidRPr="00597A4F">
        <w:rPr>
          <w:lang w:eastAsia="zh-TW"/>
        </w:rPr>
        <w:t xml:space="preserve">(b) With </w:t>
      </w:r>
      <w:r w:rsidR="00E30B17">
        <w:rPr>
          <w:rFonts w:hint="eastAsia"/>
          <w:lang w:eastAsia="zh-TW"/>
        </w:rPr>
        <w:t>m</w:t>
      </w:r>
      <w:r w:rsidRPr="00597A4F">
        <w:rPr>
          <w:lang w:eastAsia="zh-TW"/>
        </w:rPr>
        <w:t>ask</w:t>
      </w:r>
      <w:r w:rsidRPr="00B813D6">
        <w:t>.</w:t>
      </w:r>
    </w:p>
    <w:p w14:paraId="47B4F5FF" w14:textId="77777777" w:rsidR="00A67FFB" w:rsidRDefault="00A67FFB" w:rsidP="00431FBA">
      <w:pPr>
        <w:pStyle w:val="PARA"/>
      </w:pPr>
    </w:p>
    <w:p w14:paraId="02C8F720" w14:textId="68C77A8A" w:rsidR="00431FBA" w:rsidRPr="009F6DA4" w:rsidRDefault="00F23077" w:rsidP="00245584">
      <w:pPr>
        <w:pStyle w:val="PARAIndent"/>
        <w:rPr>
          <w:rFonts w:eastAsia="標楷體" w:cs="Times New Roman"/>
          <w:lang w:eastAsia="zh-TW"/>
        </w:rPr>
      </w:pPr>
      <w:r>
        <w:t>The Brain A</w:t>
      </w:r>
      <w:r w:rsidR="008F2100">
        <w:t>ge Map (BAM) is defined as in</w:t>
      </w:r>
      <w:r>
        <w:t xml:space="preserve"> (3). The negative regions (blue) indicate features that are strongly associated with brains under the age of 50, whereas the positive regions (red–orange) correspond to features that are strongly associated with brains over the age of 50.</w:t>
      </w:r>
    </w:p>
    <w:tbl>
      <w:tblPr>
        <w:tblStyle w:val="af1"/>
        <w:tblW w:w="498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561"/>
      </w:tblGrid>
      <w:tr w:rsidR="00431FBA" w14:paraId="1526B7D7" w14:textId="77777777" w:rsidTr="00CC78D2">
        <w:trPr>
          <w:trHeight w:val="737"/>
        </w:trPr>
        <w:tc>
          <w:tcPr>
            <w:tcW w:w="4416" w:type="pct"/>
            <w:vAlign w:val="center"/>
          </w:tcPr>
          <w:p w14:paraId="72BD3FF1" w14:textId="3B8E9948" w:rsidR="00431FBA" w:rsidRPr="005B0B85" w:rsidRDefault="00CC630F" w:rsidP="00CC630F">
            <w:pPr>
              <w:jc w:val="center"/>
              <w:rPr>
                <w:rFonts w:ascii="Times New Roman" w:hAnsi="Times New Roman" w:cs="Times New Roman"/>
                <w:i/>
                <w:sz w:val="20"/>
                <w:szCs w:val="20"/>
                <w:lang w:val="pt-BR"/>
              </w:rPr>
            </w:pPr>
            <m:oMathPara>
              <m:oMath>
                <m:r>
                  <m:rPr>
                    <m:nor/>
                  </m:rPr>
                  <w:rPr>
                    <w:rFonts w:ascii="Times New Roman" w:hAnsi="Times New Roman" w:cs="Times New Roman"/>
                    <w:i/>
                    <w:sz w:val="20"/>
                    <w:lang w:val="pt-BR" w:eastAsia="zh-TW"/>
                  </w:rPr>
                  <m:t xml:space="preserve">BAM </m:t>
                </m:r>
                <m:r>
                  <m:rPr>
                    <m:nor/>
                  </m:rPr>
                  <w:rPr>
                    <w:rFonts w:ascii="Times New Roman" w:hAnsi="Times New Roman" w:cs="Times New Roman"/>
                    <w:i/>
                    <w:sz w:val="20"/>
                    <w:lang w:val="pt-BR"/>
                  </w:rPr>
                  <m:t>=</m:t>
                </m:r>
                <m:nary>
                  <m:naryPr>
                    <m:chr m:val="∑"/>
                    <m:ctrlPr>
                      <w:rPr>
                        <w:rFonts w:ascii="Cambria Math" w:hAnsi="Cambria Math" w:cs="Times New Roman"/>
                        <w:i/>
                        <w:sz w:val="20"/>
                      </w:rPr>
                    </m:ctrlPr>
                  </m:naryPr>
                  <m:sub>
                    <m:r>
                      <m:rPr>
                        <m:nor/>
                      </m:rPr>
                      <w:rPr>
                        <w:rFonts w:ascii="Times New Roman" w:hAnsi="Times New Roman" w:cs="Times New Roman"/>
                        <w:i/>
                        <w:sz w:val="20"/>
                        <w:lang w:val="pt-BR"/>
                      </w:rPr>
                      <m:t>i</m:t>
                    </m:r>
                    <m:r>
                      <w:rPr>
                        <w:rFonts w:ascii="Cambria Math" w:hAnsi="Cambria Math" w:cs="Times New Roman"/>
                        <w:sz w:val="20"/>
                        <w:lang w:val="pt-BR"/>
                      </w:rPr>
                      <m:t>=</m:t>
                    </m:r>
                    <m:r>
                      <m:rPr>
                        <m:nor/>
                      </m:rPr>
                      <w:rPr>
                        <w:rFonts w:ascii="Times New Roman" w:hAnsi="Times New Roman" w:cs="Times New Roman"/>
                        <w:i/>
                        <w:iCs/>
                        <w:sz w:val="20"/>
                        <w:lang w:val="pt-BR"/>
                      </w:rPr>
                      <m:t>1</m:t>
                    </m:r>
                  </m:sub>
                  <m:sup>
                    <m:r>
                      <m:rPr>
                        <m:nor/>
                      </m:rPr>
                      <w:rPr>
                        <w:rFonts w:ascii="Times New Roman" w:hAnsi="Times New Roman" w:cs="Times New Roman"/>
                        <w:iCs/>
                        <w:sz w:val="20"/>
                        <w:lang w:val="pt-BR"/>
                      </w:rPr>
                      <m:t>50</m:t>
                    </m:r>
                  </m:sup>
                  <m:e>
                    <m:sSub>
                      <m:sSubPr>
                        <m:ctrlPr>
                          <w:rPr>
                            <w:rFonts w:ascii="Cambria Math" w:hAnsi="Cambria Math" w:cs="Times New Roman"/>
                            <w:i/>
                            <w:iCs/>
                            <w:sz w:val="20"/>
                          </w:rPr>
                        </m:ctrlPr>
                      </m:sSubPr>
                      <m:e>
                        <m:r>
                          <m:rPr>
                            <m:nor/>
                          </m:rPr>
                          <w:rPr>
                            <w:rFonts w:ascii="Times New Roman" w:hAnsi="Times New Roman" w:cs="Times New Roman"/>
                            <w:i/>
                            <w:sz w:val="20"/>
                            <w:lang w:val="pt-BR"/>
                          </w:rPr>
                          <m:t>(a</m:t>
                        </m:r>
                      </m:e>
                      <m:sub>
                        <m:r>
                          <m:rPr>
                            <m:nor/>
                          </m:rPr>
                          <w:rPr>
                            <w:rFonts w:ascii="Times New Roman" w:hAnsi="Times New Roman" w:cs="Times New Roman"/>
                            <w:i/>
                            <w:sz w:val="20"/>
                            <w:lang w:val="pt-BR"/>
                          </w:rPr>
                          <m:t>i</m:t>
                        </m:r>
                      </m:sub>
                    </m:sSub>
                    <m:r>
                      <m:rPr>
                        <m:nor/>
                      </m:rPr>
                      <w:rPr>
                        <w:rFonts w:ascii="Times New Roman" w:hAnsi="Times New Roman" w:cs="Times New Roman"/>
                        <w:i/>
                        <w:sz w:val="20"/>
                        <w:lang w:val="pt-BR"/>
                      </w:rPr>
                      <m:t>-</m:t>
                    </m:r>
                    <m:r>
                      <w:rPr>
                        <w:rFonts w:ascii="Cambria Math" w:hAnsi="Cambria Math" w:cs="Times New Roman"/>
                        <w:sz w:val="20"/>
                        <w:lang w:val="pt-BR"/>
                      </w:rPr>
                      <m:t xml:space="preserve"> </m:t>
                    </m:r>
                    <m:r>
                      <m:rPr>
                        <m:nor/>
                      </m:rPr>
                      <w:rPr>
                        <w:rFonts w:ascii="Times New Roman" w:hAnsi="Times New Roman" w:cs="Times New Roman"/>
                        <w:iCs/>
                        <w:sz w:val="20"/>
                        <w:lang w:val="pt-BR"/>
                      </w:rPr>
                      <m:t>50</m:t>
                    </m:r>
                    <m:r>
                      <m:rPr>
                        <m:nor/>
                      </m:rPr>
                      <w:rPr>
                        <w:rFonts w:ascii="Times New Roman" w:hAnsi="Times New Roman" w:cs="Times New Roman"/>
                        <w:i/>
                        <w:sz w:val="20"/>
                        <w:lang w:val="pt-BR"/>
                      </w:rPr>
                      <m:t>)</m:t>
                    </m:r>
                    <m:r>
                      <m:rPr>
                        <m:nor/>
                      </m:rPr>
                      <w:rPr>
                        <w:rFonts w:ascii="Times New Roman" w:hAnsi="Times New Roman" w:cs="Times New Roman"/>
                        <w:i/>
                        <w:iCs/>
                        <w:sz w:val="20"/>
                        <w:lang w:val="pt-BR"/>
                      </w:rPr>
                      <m:t>*</m:t>
                    </m:r>
                    <m:sSub>
                      <m:sSubPr>
                        <m:ctrlPr>
                          <w:rPr>
                            <w:rFonts w:ascii="Cambria Math" w:hAnsi="Cambria Math" w:cs="Times New Roman"/>
                            <w:i/>
                            <w:iCs/>
                            <w:sz w:val="20"/>
                          </w:rPr>
                        </m:ctrlPr>
                      </m:sSubPr>
                      <m:e>
                        <m:r>
                          <m:rPr>
                            <m:nor/>
                          </m:rPr>
                          <w:rPr>
                            <w:rFonts w:ascii="Times New Roman" w:hAnsi="Times New Roman" w:cs="Times New Roman"/>
                            <w:i/>
                            <w:sz w:val="20"/>
                            <w:lang w:val="pt-BR"/>
                          </w:rPr>
                          <m:t>p</m:t>
                        </m:r>
                      </m:e>
                      <m:sub>
                        <m:r>
                          <m:rPr>
                            <m:nor/>
                          </m:rPr>
                          <w:rPr>
                            <w:rFonts w:ascii="Times New Roman" w:hAnsi="Times New Roman" w:cs="Times New Roman"/>
                            <w:i/>
                            <w:sz w:val="20"/>
                            <w:lang w:val="pt-BR"/>
                          </w:rPr>
                          <m:t>i</m:t>
                        </m:r>
                      </m:sub>
                    </m:sSub>
                    <m:r>
                      <m:rPr>
                        <m:nor/>
                      </m:rPr>
                      <w:rPr>
                        <w:rFonts w:ascii="Times New Roman" w:hAnsi="Times New Roman" w:cs="Times New Roman"/>
                        <w:i/>
                        <w:iCs/>
                        <w:sz w:val="20"/>
                        <w:lang w:val="pt-BR"/>
                      </w:rPr>
                      <m:t>*</m:t>
                    </m:r>
                    <m:sSubSup>
                      <m:sSubSupPr>
                        <m:ctrlPr>
                          <w:rPr>
                            <w:rFonts w:ascii="Cambria Math" w:hAnsi="Cambria Math" w:cs="Times New Roman"/>
                            <w:i/>
                            <w:iCs/>
                            <w:sz w:val="20"/>
                          </w:rPr>
                        </m:ctrlPr>
                      </m:sSubSupPr>
                      <m:e>
                        <w:proofErr w:type="spellStart"/>
                        <m:r>
                          <m:rPr>
                            <m:nor/>
                          </m:rPr>
                          <w:rPr>
                            <w:rFonts w:ascii="Times New Roman" w:hAnsi="Times New Roman" w:cs="Times New Roman"/>
                            <w:i/>
                            <w:sz w:val="20"/>
                            <w:lang w:val="pt-BR"/>
                          </w:rPr>
                          <m:t>Cam</m:t>
                        </m:r>
                        <w:proofErr w:type="spellEnd"/>
                      </m:e>
                      <m:sub>
                        <m:r>
                          <m:rPr>
                            <m:nor/>
                          </m:rPr>
                          <w:rPr>
                            <w:rFonts w:ascii="Times New Roman" w:hAnsi="Times New Roman" w:cs="Times New Roman"/>
                            <w:i/>
                            <w:sz w:val="20"/>
                            <w:lang w:val="pt-BR"/>
                          </w:rPr>
                          <m:t>i</m:t>
                        </m:r>
                      </m:sub>
                      <m:sup>
                        <m:r>
                          <m:rPr>
                            <m:nor/>
                          </m:rPr>
                          <w:rPr>
                            <w:rFonts w:ascii="Times New Roman" w:hAnsi="Times New Roman" w:cs="Times New Roman"/>
                            <w:i/>
                            <w:iCs/>
                            <w:sz w:val="20"/>
                            <w:lang w:val="pt-BR"/>
                          </w:rPr>
                          <m:t>*</m:t>
                        </m:r>
                      </m:sup>
                    </m:sSubSup>
                  </m:e>
                </m:nary>
              </m:oMath>
            </m:oMathPara>
          </w:p>
        </w:tc>
        <w:tc>
          <w:tcPr>
            <w:tcW w:w="584" w:type="pct"/>
            <w:vAlign w:val="center"/>
          </w:tcPr>
          <w:p w14:paraId="614AFF08" w14:textId="5DD20B8F" w:rsidR="00431FBA" w:rsidRPr="0093313A" w:rsidRDefault="00431FBA" w:rsidP="00CC78D2">
            <w:pPr>
              <w:jc w:val="right"/>
              <w:rPr>
                <w:rFonts w:ascii="Times New Roman" w:hAnsi="Times New Roman" w:cs="Times New Roman"/>
                <w:sz w:val="20"/>
                <w:szCs w:val="20"/>
              </w:rPr>
            </w:pPr>
            <w:r w:rsidRPr="0093313A">
              <w:rPr>
                <w:rFonts w:ascii="Times New Roman" w:hAnsi="Times New Roman" w:cs="Times New Roman"/>
                <w:sz w:val="20"/>
                <w:szCs w:val="20"/>
              </w:rPr>
              <w:t>(</w:t>
            </w:r>
            <w:r w:rsidR="00712605">
              <w:rPr>
                <w:rFonts w:ascii="Times New Roman" w:hAnsi="Times New Roman" w:cs="Times New Roman" w:hint="eastAsia"/>
                <w:sz w:val="20"/>
                <w:szCs w:val="20"/>
                <w:lang w:eastAsia="zh-TW"/>
              </w:rPr>
              <w:t>3</w:t>
            </w:r>
            <w:r w:rsidRPr="0093313A">
              <w:rPr>
                <w:rFonts w:ascii="Times New Roman" w:hAnsi="Times New Roman" w:cs="Times New Roman"/>
                <w:sz w:val="20"/>
                <w:szCs w:val="20"/>
              </w:rPr>
              <w:t>)</w:t>
            </w:r>
          </w:p>
        </w:tc>
      </w:tr>
    </w:tbl>
    <w:p w14:paraId="3C28E82A" w14:textId="7AF29D25" w:rsidR="002A0B94" w:rsidRDefault="002A0B94" w:rsidP="00712605">
      <w:pPr>
        <w:pStyle w:val="H2First"/>
        <w:numPr>
          <w:ilvl w:val="0"/>
          <w:numId w:val="0"/>
        </w:numPr>
        <w:spacing w:before="0"/>
        <w:jc w:val="both"/>
        <w:rPr>
          <w:rFonts w:ascii="Times New Roman" w:eastAsia="標楷體" w:hAnsi="Times New Roman" w:cs="Times New Roman"/>
          <w:b w:val="0"/>
          <w:bCs/>
          <w:i w:val="0"/>
          <w:iCs/>
          <w:color w:val="000000" w:themeColor="text1"/>
          <w:sz w:val="20"/>
          <w:szCs w:val="20"/>
          <w:lang w:eastAsia="zh-TW"/>
        </w:rPr>
      </w:pPr>
      <w:r w:rsidRPr="00BC7ADE">
        <w:rPr>
          <w:rFonts w:ascii="Times New Roman" w:eastAsia="標楷體" w:hAnsi="Times New Roman" w:cs="Times New Roman"/>
          <w:b w:val="0"/>
          <w:bCs/>
          <w:i w:val="0"/>
          <w:iCs/>
          <w:color w:val="000000" w:themeColor="text1"/>
          <w:sz w:val="20"/>
          <w:szCs w:val="20"/>
          <w:lang w:eastAsia="zh-TW"/>
        </w:rPr>
        <w:t xml:space="preserve">where </w:t>
      </w:r>
      <m:oMath>
        <m:sSub>
          <m:sSubPr>
            <m:ctrlPr>
              <w:rPr>
                <w:rFonts w:ascii="Cambria Math" w:hAnsi="Cambria Math"/>
                <w:b w:val="0"/>
                <w:bCs/>
                <w:iCs/>
                <w:color w:val="000000" w:themeColor="text1"/>
                <w:sz w:val="20"/>
                <w:szCs w:val="20"/>
              </w:rPr>
            </m:ctrlPr>
          </m:sSubPr>
          <m:e>
            <m:r>
              <m:rPr>
                <m:nor/>
              </m:rPr>
              <w:rPr>
                <w:rFonts w:ascii="Times New Roman" w:hAnsi="Times New Roman" w:cs="Times New Roman"/>
                <w:b w:val="0"/>
                <w:bCs/>
                <w:iCs/>
                <w:color w:val="000000" w:themeColor="text1"/>
                <w:sz w:val="20"/>
                <w:szCs w:val="20"/>
                <w:lang w:eastAsia="zh-TW"/>
              </w:rPr>
              <m:t>a</m:t>
            </m:r>
          </m:e>
          <m:sub>
            <w:proofErr w:type="spellStart"/>
            <m:r>
              <m:rPr>
                <m:nor/>
              </m:rPr>
              <w:rPr>
                <w:rFonts w:ascii="Times New Roman" w:hAnsi="Times New Roman" w:cs="Times New Roman"/>
                <w:b w:val="0"/>
                <w:bCs/>
                <w:iCs/>
                <w:color w:val="000000" w:themeColor="text1"/>
                <w:sz w:val="20"/>
                <w:szCs w:val="20"/>
                <w:lang w:eastAsia="zh-TW"/>
              </w:rPr>
              <m:t>i</m:t>
            </m:r>
            <w:proofErr w:type="spellEnd"/>
          </m:sub>
        </m:sSub>
      </m:oMath>
      <w:r w:rsidR="00CC630F">
        <w:rPr>
          <w:rFonts w:ascii="Times New Roman" w:eastAsia="標楷體" w:hAnsi="Times New Roman" w:cs="Times New Roman" w:hint="eastAsia"/>
          <w:b w:val="0"/>
          <w:bCs/>
          <w:i w:val="0"/>
          <w:iCs/>
          <w:color w:val="000000" w:themeColor="text1"/>
          <w:sz w:val="20"/>
          <w:szCs w:val="20"/>
          <w:lang w:eastAsia="zh-TW"/>
        </w:rPr>
        <w:t xml:space="preserve"> </w:t>
      </w:r>
      <w:r w:rsidRPr="00BC7ADE">
        <w:rPr>
          <w:rFonts w:ascii="Times New Roman" w:eastAsia="標楷體" w:hAnsi="Times New Roman" w:cs="Times New Roman"/>
          <w:b w:val="0"/>
          <w:bCs/>
          <w:i w:val="0"/>
          <w:iCs/>
          <w:color w:val="000000" w:themeColor="text1"/>
          <w:sz w:val="20"/>
          <w:szCs w:val="20"/>
          <w:lang w:eastAsia="zh-TW"/>
        </w:rPr>
        <w:t>denotes</w:t>
      </w:r>
      <w:r w:rsidRPr="002A0B94">
        <w:rPr>
          <w:rFonts w:ascii="Times New Roman" w:eastAsia="標楷體" w:hAnsi="Times New Roman" w:cs="Times New Roman"/>
          <w:b w:val="0"/>
          <w:bCs/>
          <w:i w:val="0"/>
          <w:iCs/>
          <w:color w:val="000000" w:themeColor="text1"/>
          <w:sz w:val="20"/>
          <w:szCs w:val="20"/>
          <w:lang w:eastAsia="zh-TW"/>
        </w:rPr>
        <w:t xml:space="preserve"> the age corresponding to class</w:t>
      </w:r>
      <w:r w:rsidR="00CC630F" w:rsidRPr="00712605">
        <w:rPr>
          <w:rFonts w:ascii="Times New Roman" w:eastAsia="標楷體" w:hAnsi="Times New Roman" w:cs="Times New Roman"/>
          <w:b w:val="0"/>
          <w:bCs/>
          <w:i w:val="0"/>
          <w:iCs/>
          <w:color w:val="000000" w:themeColor="text1"/>
          <w:sz w:val="20"/>
          <w:szCs w:val="20"/>
          <w:lang w:eastAsia="zh-TW"/>
        </w:rPr>
        <w:t xml:space="preserve"> </w:t>
      </w:r>
      <w:proofErr w:type="spellStart"/>
      <m:oMath>
        <m:r>
          <m:rPr>
            <m:nor/>
          </m:rPr>
          <w:rPr>
            <w:rFonts w:ascii="Times New Roman" w:eastAsia="標楷體" w:hAnsi="Times New Roman" w:cs="Times New Roman"/>
            <w:b w:val="0"/>
            <w:bCs/>
            <w:iCs/>
            <w:color w:val="000000" w:themeColor="text1"/>
            <w:sz w:val="20"/>
            <w:szCs w:val="20"/>
            <w:lang w:eastAsia="zh-TW"/>
          </w:rPr>
          <m:t>i</m:t>
        </m:r>
      </m:oMath>
      <w:proofErr w:type="spellEnd"/>
      <w:r w:rsidRPr="00BC7ADE">
        <w:rPr>
          <w:rFonts w:ascii="Times New Roman" w:eastAsia="標楷體" w:hAnsi="Times New Roman" w:cs="Times New Roman"/>
          <w:b w:val="0"/>
          <w:bCs/>
          <w:i w:val="0"/>
          <w:iCs/>
          <w:color w:val="000000" w:themeColor="text1"/>
          <w:sz w:val="20"/>
          <w:szCs w:val="20"/>
          <w:lang w:eastAsia="zh-TW"/>
        </w:rPr>
        <w:t xml:space="preserve">, </w:t>
      </w:r>
      <m:oMath>
        <m:sSub>
          <m:sSubPr>
            <m:ctrlPr>
              <w:rPr>
                <w:rFonts w:ascii="Cambria Math" w:hAnsi="Cambria Math" w:cs="Times New Roman"/>
                <w:i w:val="0"/>
                <w:iCs/>
                <w:color w:val="000000" w:themeColor="text1"/>
                <w:sz w:val="20"/>
                <w:szCs w:val="20"/>
              </w:rPr>
            </m:ctrlPr>
          </m:sSubPr>
          <m:e>
            <m:r>
              <m:rPr>
                <m:nor/>
              </m:rPr>
              <w:rPr>
                <w:rFonts w:ascii="Times New Roman" w:hAnsi="Times New Roman" w:cs="Times New Roman"/>
                <w:b w:val="0"/>
                <w:bCs/>
                <w:iCs/>
                <w:color w:val="000000" w:themeColor="text1"/>
                <w:sz w:val="20"/>
                <w:szCs w:val="20"/>
                <w:lang w:eastAsia="zh-TW"/>
              </w:rPr>
              <m:t>p</m:t>
            </m:r>
          </m:e>
          <m:sub>
            <w:proofErr w:type="spellStart"/>
            <m:r>
              <m:rPr>
                <m:nor/>
              </m:rPr>
              <w:rPr>
                <w:rFonts w:ascii="Times New Roman" w:hAnsi="Times New Roman" w:cs="Times New Roman"/>
                <w:b w:val="0"/>
                <w:bCs/>
                <w:iCs/>
                <w:color w:val="000000" w:themeColor="text1"/>
                <w:sz w:val="20"/>
                <w:szCs w:val="20"/>
                <w:lang w:eastAsia="zh-TW"/>
              </w:rPr>
              <m:t>i</m:t>
            </m:r>
            <w:proofErr w:type="spellEnd"/>
          </m:sub>
        </m:sSub>
      </m:oMath>
      <w:r w:rsidR="00CC630F" w:rsidRPr="00712605">
        <w:rPr>
          <w:rFonts w:ascii="Times New Roman" w:eastAsia="標楷體" w:hAnsi="Times New Roman" w:cs="Times New Roman"/>
          <w:b w:val="0"/>
          <w:bCs/>
          <w:i w:val="0"/>
          <w:iCs/>
          <w:color w:val="000000" w:themeColor="text1"/>
          <w:sz w:val="20"/>
          <w:szCs w:val="20"/>
          <w:lang w:eastAsia="zh-TW"/>
        </w:rPr>
        <w:t>​</w:t>
      </w:r>
      <w:r w:rsidRPr="002A0B94">
        <w:rPr>
          <w:rFonts w:ascii="Times New Roman" w:eastAsia="標楷體" w:hAnsi="Times New Roman" w:cs="Times New Roman"/>
          <w:b w:val="0"/>
          <w:bCs/>
          <w:i w:val="0"/>
          <w:iCs/>
          <w:color w:val="000000" w:themeColor="text1"/>
          <w:sz w:val="20"/>
          <w:szCs w:val="20"/>
          <w:lang w:eastAsia="zh-TW"/>
        </w:rPr>
        <w:t xml:space="preserve">​ is the model-predicted probability for class </w:t>
      </w:r>
      <w:proofErr w:type="spellStart"/>
      <m:oMath>
        <m:r>
          <m:rPr>
            <m:nor/>
          </m:rPr>
          <w:rPr>
            <w:rFonts w:ascii="Times New Roman" w:eastAsia="標楷體" w:hAnsi="Times New Roman" w:cs="Times New Roman"/>
            <w:b w:val="0"/>
            <w:bCs/>
            <w:iCs/>
            <w:color w:val="000000" w:themeColor="text1"/>
            <w:sz w:val="20"/>
            <w:szCs w:val="20"/>
            <w:lang w:eastAsia="zh-TW"/>
          </w:rPr>
          <m:t>i</m:t>
        </m:r>
      </m:oMath>
      <w:proofErr w:type="spellEnd"/>
      <w:r w:rsidRPr="00BC7ADE">
        <w:rPr>
          <w:rFonts w:ascii="Times New Roman" w:eastAsia="標楷體" w:hAnsi="Times New Roman" w:cs="Times New Roman"/>
          <w:b w:val="0"/>
          <w:bCs/>
          <w:i w:val="0"/>
          <w:iCs/>
          <w:color w:val="000000" w:themeColor="text1"/>
          <w:sz w:val="20"/>
          <w:szCs w:val="20"/>
          <w:lang w:eastAsia="zh-TW"/>
        </w:rPr>
        <w:t>,</w:t>
      </w:r>
      <w:r w:rsidRPr="002A0B94">
        <w:rPr>
          <w:rFonts w:ascii="Times New Roman" w:eastAsia="標楷體" w:hAnsi="Times New Roman" w:cs="Times New Roman"/>
          <w:b w:val="0"/>
          <w:bCs/>
          <w:i w:val="0"/>
          <w:iCs/>
          <w:color w:val="000000" w:themeColor="text1"/>
          <w:sz w:val="20"/>
          <w:szCs w:val="20"/>
          <w:lang w:eastAsia="zh-TW"/>
        </w:rPr>
        <w:t xml:space="preserve"> and</w:t>
      </w:r>
      <w:r w:rsidRPr="00BC7ADE">
        <w:rPr>
          <w:rFonts w:ascii="Times New Roman" w:eastAsia="標楷體" w:hAnsi="Times New Roman" w:cs="Times New Roman"/>
          <w:b w:val="0"/>
          <w:bCs/>
          <w:i w:val="0"/>
          <w:iCs/>
          <w:color w:val="000000" w:themeColor="text1"/>
          <w:sz w:val="20"/>
          <w:szCs w:val="20"/>
          <w:lang w:eastAsia="zh-TW"/>
        </w:rPr>
        <w:t xml:space="preserve"> </w:t>
      </w:r>
      <m:oMath>
        <m:sSubSup>
          <m:sSubSupPr>
            <m:ctrlPr>
              <w:rPr>
                <w:rFonts w:ascii="Cambria Math" w:hAnsi="Cambria Math"/>
                <w:b w:val="0"/>
                <w:bCs/>
                <w:iCs/>
                <w:color w:val="000000" w:themeColor="text1"/>
                <w:sz w:val="20"/>
                <w:szCs w:val="20"/>
              </w:rPr>
            </m:ctrlPr>
          </m:sSubSupPr>
          <m:e>
            <m:r>
              <m:rPr>
                <m:nor/>
              </m:rPr>
              <w:rPr>
                <w:rFonts w:ascii="Times New Roman" w:hAnsi="Times New Roman" w:cs="Times New Roman"/>
                <w:b w:val="0"/>
                <w:bCs/>
                <w:iCs/>
                <w:color w:val="000000" w:themeColor="text1"/>
                <w:sz w:val="20"/>
                <w:szCs w:val="20"/>
                <w:lang w:eastAsia="zh-TW"/>
              </w:rPr>
              <m:t>Cam</m:t>
            </m:r>
          </m:e>
          <m:sub>
            <w:proofErr w:type="spellStart"/>
            <m:r>
              <m:rPr>
                <m:nor/>
              </m:rPr>
              <w:rPr>
                <w:rFonts w:ascii="Times New Roman" w:hAnsi="Times New Roman" w:cs="Times New Roman"/>
                <w:b w:val="0"/>
                <w:bCs/>
                <w:iCs/>
                <w:color w:val="000000" w:themeColor="text1"/>
                <w:sz w:val="20"/>
                <w:szCs w:val="20"/>
                <w:lang w:eastAsia="zh-TW"/>
              </w:rPr>
              <m:t>i</m:t>
            </m:r>
            <w:proofErr w:type="spellEnd"/>
          </m:sub>
          <m:sup>
            <m:r>
              <m:rPr>
                <m:nor/>
              </m:rPr>
              <w:rPr>
                <w:rFonts w:ascii="Times New Roman" w:hAnsi="Times New Roman" w:cs="Times New Roman"/>
                <w:b w:val="0"/>
                <w:bCs/>
                <w:i w:val="0"/>
                <w:color w:val="000000" w:themeColor="text1"/>
                <w:sz w:val="20"/>
                <w:szCs w:val="20"/>
                <w:lang w:eastAsia="zh-TW"/>
              </w:rPr>
              <m:t>*</m:t>
            </m:r>
          </m:sup>
        </m:sSubSup>
      </m:oMath>
      <w:r w:rsidR="00043059">
        <w:t xml:space="preserve"> </w:t>
      </w:r>
      <w:r w:rsidRPr="002A0B94">
        <w:rPr>
          <w:rFonts w:ascii="Times New Roman" w:eastAsia="標楷體" w:hAnsi="Times New Roman" w:cs="Times New Roman"/>
          <w:b w:val="0"/>
          <w:bCs/>
          <w:i w:val="0"/>
          <w:iCs/>
          <w:color w:val="000000" w:themeColor="text1"/>
          <w:sz w:val="20"/>
          <w:szCs w:val="20"/>
          <w:lang w:eastAsia="zh-TW"/>
        </w:rPr>
        <w:t>​ represents the Grad-CAM activation map of class</w:t>
      </w:r>
      <w:r w:rsidR="00CC630F">
        <w:rPr>
          <w:rFonts w:ascii="Times New Roman" w:eastAsia="標楷體" w:hAnsi="Times New Roman" w:cs="Times New Roman"/>
          <w:b w:val="0"/>
          <w:bCs/>
          <w:i w:val="0"/>
          <w:iCs/>
          <w:color w:val="000000" w:themeColor="text1"/>
          <w:sz w:val="20"/>
          <w:szCs w:val="20"/>
          <w:lang w:eastAsia="zh-TW"/>
        </w:rPr>
        <w:t xml:space="preserve"> </w:t>
      </w:r>
      <w:proofErr w:type="spellStart"/>
      <w:proofErr w:type="gramStart"/>
      <m:oMath>
        <m:r>
          <m:rPr>
            <m:nor/>
          </m:rPr>
          <w:rPr>
            <w:rFonts w:ascii="Times New Roman" w:eastAsia="標楷體" w:hAnsi="Times New Roman" w:cs="Times New Roman"/>
            <w:b w:val="0"/>
            <w:bCs/>
            <w:iCs/>
            <w:color w:val="000000" w:themeColor="text1"/>
            <w:sz w:val="20"/>
            <w:szCs w:val="20"/>
            <w:lang w:eastAsia="zh-TW"/>
          </w:rPr>
          <m:t>i</m:t>
        </m:r>
      </m:oMath>
      <w:proofErr w:type="spellEnd"/>
      <w:r w:rsidR="00CC630F">
        <w:rPr>
          <w:rFonts w:ascii="Times New Roman" w:eastAsia="標楷體" w:hAnsi="Times New Roman" w:cs="Times New Roman" w:hint="eastAsia"/>
          <w:b w:val="0"/>
          <w:bCs/>
          <w:i w:val="0"/>
          <w:iCs/>
          <w:color w:val="000000" w:themeColor="text1"/>
          <w:sz w:val="20"/>
          <w:szCs w:val="20"/>
          <w:lang w:eastAsia="zh-TW"/>
        </w:rPr>
        <w:t xml:space="preserve"> </w:t>
      </w:r>
      <w:r w:rsidRPr="00BC7ADE">
        <w:rPr>
          <w:rFonts w:ascii="Times New Roman" w:eastAsia="標楷體" w:hAnsi="Times New Roman" w:cs="Times New Roman"/>
          <w:b w:val="0"/>
          <w:bCs/>
          <w:i w:val="0"/>
          <w:iCs/>
          <w:color w:val="000000" w:themeColor="text1"/>
          <w:sz w:val="20"/>
          <w:szCs w:val="20"/>
          <w:lang w:eastAsia="zh-TW"/>
        </w:rPr>
        <w:t>,</w:t>
      </w:r>
      <w:proofErr w:type="gramEnd"/>
      <w:r w:rsidRPr="00BC7ADE">
        <w:rPr>
          <w:rFonts w:ascii="Times New Roman" w:eastAsia="標楷體" w:hAnsi="Times New Roman" w:cs="Times New Roman"/>
          <w:b w:val="0"/>
          <w:bCs/>
          <w:i w:val="0"/>
          <w:iCs/>
          <w:color w:val="000000" w:themeColor="text1"/>
          <w:sz w:val="20"/>
          <w:szCs w:val="20"/>
          <w:lang w:eastAsia="zh-TW"/>
        </w:rPr>
        <w:t xml:space="preserve"> in</w:t>
      </w:r>
      <w:r w:rsidRPr="002A0B94">
        <w:rPr>
          <w:rFonts w:ascii="Times New Roman" w:eastAsia="標楷體" w:hAnsi="Times New Roman" w:cs="Times New Roman"/>
          <w:b w:val="0"/>
          <w:bCs/>
          <w:i w:val="0"/>
          <w:iCs/>
          <w:color w:val="000000" w:themeColor="text1"/>
          <w:sz w:val="20"/>
          <w:szCs w:val="20"/>
          <w:lang w:eastAsia="zh-TW"/>
        </w:rPr>
        <w:t xml:space="preserve"> which only voxels above the 90th percentile intensity </w:t>
      </w:r>
      <w:proofErr w:type="gramStart"/>
      <w:r w:rsidRPr="002A0B94">
        <w:rPr>
          <w:rFonts w:ascii="Times New Roman" w:eastAsia="標楷體" w:hAnsi="Times New Roman" w:cs="Times New Roman"/>
          <w:b w:val="0"/>
          <w:bCs/>
          <w:i w:val="0"/>
          <w:iCs/>
          <w:color w:val="000000" w:themeColor="text1"/>
          <w:sz w:val="20"/>
          <w:szCs w:val="20"/>
          <w:lang w:eastAsia="zh-TW"/>
        </w:rPr>
        <w:t>are</w:t>
      </w:r>
      <w:proofErr w:type="gramEnd"/>
      <w:r w:rsidRPr="002A0B94">
        <w:rPr>
          <w:rFonts w:ascii="Times New Roman" w:eastAsia="標楷體" w:hAnsi="Times New Roman" w:cs="Times New Roman"/>
          <w:b w:val="0"/>
          <w:bCs/>
          <w:i w:val="0"/>
          <w:iCs/>
          <w:color w:val="000000" w:themeColor="text1"/>
          <w:sz w:val="20"/>
          <w:szCs w:val="20"/>
          <w:lang w:eastAsia="zh-TW"/>
        </w:rPr>
        <w:t xml:space="preserve"> retained. Since all experiments in this study adopted a 5-fold ensemble strategy, the final BAM was obtained by averaging the BAMs of the five sub-models</w:t>
      </w:r>
    </w:p>
    <w:p w14:paraId="57ACF487" w14:textId="11471447" w:rsidR="00431FBA" w:rsidRPr="00F70699" w:rsidRDefault="0031382E" w:rsidP="00245584">
      <w:pPr>
        <w:pStyle w:val="PARAIndent"/>
        <w:rPr>
          <w:b/>
          <w:i/>
          <w:lang w:eastAsia="zh-TW"/>
        </w:rPr>
      </w:pPr>
      <w:r>
        <w:rPr>
          <w:lang w:eastAsia="zh-TW"/>
        </w:rPr>
        <w:t>Notably, as shown in Fig. 5</w:t>
      </w:r>
      <w:r w:rsidR="00F70699" w:rsidRPr="00F70699">
        <w:rPr>
          <w:lang w:eastAsia="zh-TW"/>
        </w:rPr>
        <w:t>(b), the BAMs clearly highlight regions such as the ventricles, cerebellum, and frontal sulcus. These key regions were fully preserved in the BAM and annotated with th</w:t>
      </w:r>
      <w:r w:rsidR="00BE6FF7">
        <w:rPr>
          <w:lang w:eastAsia="zh-TW"/>
        </w:rPr>
        <w:t>eir</w:t>
      </w:r>
      <w:r>
        <w:rPr>
          <w:lang w:eastAsia="zh-TW"/>
        </w:rPr>
        <w:t xml:space="preserve"> corresponding colors (Fig. 4</w:t>
      </w:r>
      <w:r w:rsidR="00F70699" w:rsidRPr="00F70699">
        <w:rPr>
          <w:lang w:eastAsia="zh-TW"/>
        </w:rPr>
        <w:t>).</w:t>
      </w:r>
    </w:p>
    <w:p w14:paraId="187FEF87" w14:textId="1FC1366E" w:rsidR="0086486A" w:rsidRPr="00431FBA" w:rsidRDefault="00B7732D" w:rsidP="00245584">
      <w:pPr>
        <w:pStyle w:val="H2Cont"/>
      </w:pPr>
      <w:r>
        <w:rPr>
          <w:rFonts w:hint="eastAsia"/>
          <w:lang w:eastAsia="zh-TW"/>
        </w:rPr>
        <w:t>TRAINING METHOD</w:t>
      </w:r>
    </w:p>
    <w:p w14:paraId="2CAAE564" w14:textId="0D0483E7" w:rsidR="0065668D" w:rsidRDefault="008327AB" w:rsidP="00702895">
      <w:pPr>
        <w:widowControl w:val="0"/>
        <w:adjustRightInd w:val="0"/>
        <w:spacing w:line="240" w:lineRule="atLeast"/>
        <w:jc w:val="both"/>
        <w:textAlignment w:val="baseline"/>
        <w:rPr>
          <w:sz w:val="20"/>
        </w:rPr>
      </w:pPr>
      <w:r w:rsidRPr="008327AB">
        <w:rPr>
          <w:sz w:val="20"/>
        </w:rPr>
        <w:t>The experiments were conducted using the widely adopted 5-fold cross-validation method, as in previous studies (Gong et al., 2021; Yang et al., 2022; Peng et al., 2021), to train the brain age prediction models.</w:t>
      </w:r>
      <w:r w:rsidR="00702895" w:rsidRPr="00702895">
        <w:t xml:space="preserve"> </w:t>
      </w:r>
      <w:r w:rsidR="00702895" w:rsidRPr="00702895">
        <w:rPr>
          <w:sz w:val="20"/>
        </w:rPr>
        <w:t xml:space="preserve">During inference, </w:t>
      </w:r>
      <w:r w:rsidR="00702895">
        <w:rPr>
          <w:sz w:val="20"/>
        </w:rPr>
        <w:t xml:space="preserve">the final brain age estimate </w:t>
      </w:r>
      <w:r w:rsidR="00702895" w:rsidRPr="00702895">
        <w:rPr>
          <w:sz w:val="20"/>
        </w:rPr>
        <w:t>was</w:t>
      </w:r>
      <w:r w:rsidR="00702895">
        <w:rPr>
          <w:sz w:val="20"/>
        </w:rPr>
        <w:t xml:space="preserve"> </w:t>
      </w:r>
      <w:r w:rsidR="00702895" w:rsidRPr="00702895">
        <w:rPr>
          <w:sz w:val="20"/>
        </w:rPr>
        <w:t>obtained by av</w:t>
      </w:r>
      <w:r w:rsidR="00702895">
        <w:rPr>
          <w:sz w:val="20"/>
        </w:rPr>
        <w:t xml:space="preserve">eraging the outputs of the </w:t>
      </w:r>
      <w:proofErr w:type="spellStart"/>
      <w:proofErr w:type="gramStart"/>
      <w:r w:rsidR="00702895">
        <w:rPr>
          <w:sz w:val="20"/>
        </w:rPr>
        <w:t xml:space="preserve">five </w:t>
      </w:r>
      <w:r w:rsidR="00702895" w:rsidRPr="00702895">
        <w:rPr>
          <w:sz w:val="20"/>
        </w:rPr>
        <w:t>fold</w:t>
      </w:r>
      <w:proofErr w:type="spellEnd"/>
      <w:proofErr w:type="gramEnd"/>
      <w:r w:rsidR="00702895" w:rsidRPr="00702895">
        <w:rPr>
          <w:sz w:val="20"/>
        </w:rPr>
        <w:t>-specific models (one trained on each fold).</w:t>
      </w:r>
      <w:r w:rsidRPr="008327AB">
        <w:rPr>
          <w:sz w:val="20"/>
        </w:rPr>
        <w:t xml:space="preserve"> Following the approaches of </w:t>
      </w:r>
      <w:proofErr w:type="spellStart"/>
      <w:r w:rsidRPr="008327AB">
        <w:rPr>
          <w:sz w:val="20"/>
        </w:rPr>
        <w:t>Dartora</w:t>
      </w:r>
      <w:proofErr w:type="spellEnd"/>
      <w:r w:rsidRPr="008327AB">
        <w:rPr>
          <w:sz w:val="20"/>
        </w:rPr>
        <w:t xml:space="preserve"> et al. (2024), Jonsson et al. (2019), Peng et al. (2021), and Zhang et al. (</w:t>
      </w:r>
      <w:r w:rsidR="00145C13">
        <w:rPr>
          <w:sz w:val="20"/>
        </w:rPr>
        <w:t>2024</w:t>
      </w:r>
      <w:r w:rsidRPr="008327AB">
        <w:rPr>
          <w:sz w:val="20"/>
        </w:rPr>
        <w:t xml:space="preserve">), data augmentation was applied to 70% of the training samples. The augmentation procedures included gamma correction with a correction factor ranging from 0.5 to 2.0 (Rahman et al., 2016), translations of 3–5 voxels, and random rotations </w:t>
      </w:r>
      <w:r w:rsidR="003D44B5">
        <w:rPr>
          <w:sz w:val="20"/>
        </w:rPr>
        <w:t xml:space="preserve">of 3°–5°. </w:t>
      </w:r>
      <w:r w:rsidR="003D44B5" w:rsidRPr="003D44B5">
        <w:rPr>
          <w:sz w:val="20"/>
        </w:rPr>
        <w:t xml:space="preserve">To further examine its effect, additional </w:t>
      </w:r>
      <w:r w:rsidR="003D44B5" w:rsidRPr="003D44B5">
        <w:rPr>
          <w:sz w:val="20"/>
        </w:rPr>
        <w:t xml:space="preserve">experiments were conducted </w:t>
      </w:r>
      <w:r w:rsidR="003D44B5" w:rsidRPr="003D44B5">
        <w:rPr>
          <w:bCs/>
          <w:sz w:val="20"/>
        </w:rPr>
        <w:t>without data augmentation</w:t>
      </w:r>
      <w:r w:rsidR="003D44B5" w:rsidRPr="003D44B5">
        <w:rPr>
          <w:sz w:val="20"/>
        </w:rPr>
        <w:t xml:space="preserve"> for comparison. The training hyperparameters were set as follows: batch size = 4, learning rate = 0.001, and 300 epochs.</w:t>
      </w:r>
    </w:p>
    <w:p w14:paraId="1DE7C4E8" w14:textId="174D884A" w:rsidR="00BC150D" w:rsidRPr="00B813D6" w:rsidRDefault="00BC150D" w:rsidP="00BC150D">
      <w:pPr>
        <w:pStyle w:val="H1ListSpace"/>
        <w:spacing w:before="0"/>
        <w:ind w:left="0" w:firstLine="0"/>
      </w:pPr>
      <w:r w:rsidRPr="00B813D6">
        <w:rPr>
          <w:lang w:eastAsia="zh-TW"/>
        </w:rPr>
        <w:t>EXPERIMENTAL RESULTS AND DISCUSSION</w:t>
      </w:r>
    </w:p>
    <w:p w14:paraId="4A843FD4" w14:textId="0F4A09BF" w:rsidR="00BC150D" w:rsidRPr="00B813D6" w:rsidRDefault="009D33E1" w:rsidP="008E0B9F">
      <w:pPr>
        <w:pStyle w:val="H2First"/>
        <w:numPr>
          <w:ilvl w:val="0"/>
          <w:numId w:val="15"/>
        </w:numPr>
        <w:ind w:left="0"/>
      </w:pPr>
      <w:r w:rsidRPr="00B813D6">
        <w:rPr>
          <w:lang w:eastAsia="zh-TW"/>
        </w:rPr>
        <w:t>MODELS EVALUATION METHODS</w:t>
      </w:r>
    </w:p>
    <w:p w14:paraId="7222DA0E" w14:textId="48A9AF18" w:rsidR="00BC150D" w:rsidRPr="00B813D6" w:rsidRDefault="00486E77" w:rsidP="00486E77">
      <w:pPr>
        <w:pStyle w:val="PARA"/>
      </w:pPr>
      <w:r w:rsidRPr="00B813D6">
        <w:t xml:space="preserve">To quantitatively assess the performance of the proposed brain age prediction models, two primary evaluation metrics were employed: mean absolute error (MAE) and predicted age difference (PAD). </w:t>
      </w:r>
      <w:r w:rsidR="00E94C8A">
        <w:t>The MAE</w:t>
      </w:r>
      <w:r w:rsidRPr="00B813D6">
        <w:t xml:space="preserve"> is defined as follows:  </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62"/>
      </w:tblGrid>
      <w:tr w:rsidR="007D52A3" w:rsidRPr="00B813D6" w14:paraId="1C2B3280" w14:textId="77777777" w:rsidTr="00486E77">
        <w:tc>
          <w:tcPr>
            <w:tcW w:w="4248" w:type="dxa"/>
          </w:tcPr>
          <w:p w14:paraId="2BE4517E" w14:textId="0C0AA420" w:rsidR="007D52A3" w:rsidRPr="005B0B85" w:rsidRDefault="0082772F" w:rsidP="00486E77">
            <w:pPr>
              <w:pStyle w:val="PARA"/>
              <w:spacing w:line="240" w:lineRule="auto"/>
              <w:jc w:val="center"/>
              <w:rPr>
                <w:rFonts w:ascii="Times New Roman" w:hAnsi="Times New Roman" w:cs="Times New Roman"/>
                <w:lang w:val="pt-BR"/>
              </w:rPr>
            </w:pPr>
            <m:oMathPara>
              <m:oMath>
                <m:r>
                  <m:rPr>
                    <m:nor/>
                  </m:rPr>
                  <w:rPr>
                    <w:rFonts w:ascii="Times New Roman" w:eastAsia="標楷體" w:hAnsi="Times New Roman" w:cs="Times New Roman"/>
                    <w:i/>
                    <w:iCs/>
                    <w:lang w:val="pt-BR"/>
                  </w:rPr>
                  <m:t>MAE</m:t>
                </m:r>
                <m:r>
                  <m:rPr>
                    <m:nor/>
                  </m:rPr>
                  <w:rPr>
                    <w:rFonts w:ascii="Cambria Math" w:eastAsia="標楷體" w:hAnsi="Times New Roman" w:cs="Times New Roman" w:hint="eastAsia"/>
                    <w:i/>
                    <w:iCs/>
                    <w:lang w:val="pt-BR" w:eastAsia="zh-TW"/>
                  </w:rPr>
                  <m:t xml:space="preserve"> </m:t>
                </m:r>
                <m:r>
                  <m:rPr>
                    <m:nor/>
                  </m:rPr>
                  <w:rPr>
                    <w:rFonts w:ascii="Times New Roman" w:eastAsia="標楷體" w:hAnsi="Times New Roman" w:cs="Times New Roman"/>
                    <w:lang w:val="pt-BR"/>
                  </w:rPr>
                  <m:t>=</m:t>
                </m:r>
                <m:r>
                  <m:rPr>
                    <m:nor/>
                  </m:rPr>
                  <w:rPr>
                    <w:rFonts w:ascii="Cambria Math" w:eastAsia="標楷體" w:hAnsi="Times New Roman" w:cs="Times New Roman" w:hint="eastAsia"/>
                    <w:lang w:val="pt-BR" w:eastAsia="zh-TW"/>
                  </w:rPr>
                  <m:t xml:space="preserve"> </m:t>
                </m:r>
                <m:f>
                  <m:fPr>
                    <m:ctrlPr>
                      <w:rPr>
                        <w:rFonts w:ascii="Cambria Math" w:eastAsia="標楷體" w:hAnsi="Cambria Math" w:cs="Times New Roman"/>
                      </w:rPr>
                    </m:ctrlPr>
                  </m:fPr>
                  <m:num>
                    <m:r>
                      <m:rPr>
                        <m:nor/>
                      </m:rPr>
                      <w:rPr>
                        <w:rFonts w:ascii="Times New Roman" w:eastAsia="標楷體" w:hAnsi="Times New Roman" w:cs="Times New Roman"/>
                        <w:lang w:val="pt-BR"/>
                      </w:rPr>
                      <m:t>1</m:t>
                    </m:r>
                  </m:num>
                  <m:den>
                    <m:r>
                      <m:rPr>
                        <m:nor/>
                      </m:rPr>
                      <w:rPr>
                        <w:rFonts w:ascii="Times New Roman" w:eastAsia="標楷體" w:hAnsi="Times New Roman" w:cs="Times New Roman"/>
                        <w:i/>
                        <w:iCs/>
                        <w:lang w:val="pt-BR"/>
                      </w:rPr>
                      <m:t>n</m:t>
                    </m:r>
                  </m:den>
                </m:f>
                <m:r>
                  <w:rPr>
                    <w:rFonts w:ascii="Cambria Math" w:eastAsia="標楷體" w:hAnsi="Cambria Math" w:cs="Times New Roman"/>
                    <w:lang w:val="pt-BR"/>
                  </w:rPr>
                  <m:t xml:space="preserve"> </m:t>
                </m:r>
                <m:nary>
                  <m:naryPr>
                    <m:chr m:val="∑"/>
                    <m:limLoc m:val="undOvr"/>
                    <m:ctrlPr>
                      <w:rPr>
                        <w:rFonts w:ascii="Cambria Math" w:eastAsia="標楷體" w:hAnsi="Cambria Math" w:cs="Times New Roman"/>
                        <w:i/>
                      </w:rPr>
                    </m:ctrlPr>
                  </m:naryPr>
                  <m:sub>
                    <m:r>
                      <m:rPr>
                        <m:nor/>
                      </m:rPr>
                      <w:rPr>
                        <w:rFonts w:ascii="Times New Roman" w:eastAsia="標楷體" w:hAnsi="Times New Roman" w:cs="Times New Roman"/>
                        <w:i/>
                        <w:iCs/>
                        <w:lang w:val="pt-BR"/>
                      </w:rPr>
                      <m:t>i=</m:t>
                    </m:r>
                    <m:r>
                      <m:rPr>
                        <m:nor/>
                      </m:rPr>
                      <w:rPr>
                        <w:rFonts w:ascii="Times New Roman" w:eastAsia="標楷體" w:hAnsi="Times New Roman" w:cs="Times New Roman"/>
                        <w:lang w:val="pt-BR"/>
                      </w:rPr>
                      <m:t>1</m:t>
                    </m:r>
                  </m:sub>
                  <m:sup>
                    <m:r>
                      <m:rPr>
                        <m:nor/>
                      </m:rPr>
                      <w:rPr>
                        <w:rFonts w:ascii="Times New Roman" w:eastAsia="標楷體" w:hAnsi="Times New Roman" w:cs="Times New Roman"/>
                        <w:i/>
                        <w:iCs/>
                        <w:lang w:val="pt-BR"/>
                      </w:rPr>
                      <m:t>n</m:t>
                    </m:r>
                  </m:sup>
                  <m:e>
                    <m:r>
                      <m:rPr>
                        <m:sty m:val="p"/>
                      </m:rPr>
                      <w:rPr>
                        <w:rFonts w:ascii="Cambria Math" w:hAnsi="Cambria Math" w:cs="Times New Roman"/>
                        <w:lang w:val="pt-BR"/>
                      </w:rPr>
                      <m:t xml:space="preserve"> </m:t>
                    </m:r>
                    <m:sSub>
                      <m:sSubPr>
                        <m:ctrlPr>
                          <w:rPr>
                            <w:rFonts w:ascii="Cambria Math" w:eastAsia="標楷體" w:hAnsi="Cambria Math" w:cs="Times New Roman"/>
                            <w:i/>
                          </w:rPr>
                        </m:ctrlPr>
                      </m:sSubPr>
                      <m:e>
                        <m:acc>
                          <m:accPr>
                            <m:ctrlPr>
                              <w:rPr>
                                <w:rFonts w:ascii="Cambria Math" w:eastAsia="標楷體" w:hAnsi="Cambria Math" w:cs="Times New Roman"/>
                                <w:i/>
                              </w:rPr>
                            </m:ctrlPr>
                          </m:accPr>
                          <m:e>
                            <m:r>
                              <w:rPr>
                                <w:rFonts w:ascii="Cambria Math" w:eastAsia="標楷體" w:hAnsi="Cambria Math" w:cs="Times New Roman"/>
                              </w:rPr>
                              <m:t>y</m:t>
                            </m:r>
                          </m:e>
                        </m:acc>
                      </m:e>
                      <m:sub>
                        <m:r>
                          <w:rPr>
                            <w:rFonts w:ascii="Cambria Math" w:eastAsia="標楷體" w:hAnsi="Cambria Math" w:cs="Times New Roman"/>
                          </w:rPr>
                          <m:t>i</m:t>
                        </m:r>
                      </m:sub>
                    </m:sSub>
                    <m:r>
                      <w:rPr>
                        <w:rFonts w:ascii="Cambria Math" w:eastAsia="標楷體" w:hAnsi="Cambria Math" w:cs="Times New Roman"/>
                        <w:lang w:val="pt-BR"/>
                      </w:rPr>
                      <m:t xml:space="preserve"> </m:t>
                    </m:r>
                    <m:r>
                      <m:rPr>
                        <m:nor/>
                      </m:rPr>
                      <w:rPr>
                        <w:rFonts w:ascii="Times New Roman" w:eastAsia="標楷體" w:hAnsi="Times New Roman" w:cs="Times New Roman"/>
                        <w:lang w:val="pt-BR"/>
                      </w:rPr>
                      <m:t>-</m:t>
                    </m:r>
                    <m:r>
                      <m:rPr>
                        <m:nor/>
                      </m:rPr>
                      <w:rPr>
                        <w:rFonts w:ascii="Cambria Math" w:eastAsia="標楷體" w:hAnsi="Times New Roman" w:cs="Times New Roman" w:hint="eastAsia"/>
                        <w:lang w:val="pt-BR" w:eastAsia="zh-TW"/>
                      </w:rPr>
                      <m:t xml:space="preserve"> </m:t>
                    </m:r>
                    <m:sSub>
                      <m:sSubPr>
                        <m:ctrlPr>
                          <w:rPr>
                            <w:rFonts w:ascii="Cambria Math" w:eastAsia="標楷體" w:hAnsi="Cambria Math" w:cs="Times New Roman"/>
                            <w:i/>
                          </w:rPr>
                        </m:ctrlPr>
                      </m:sSubPr>
                      <m:e>
                        <m:r>
                          <m:rPr>
                            <m:nor/>
                          </m:rPr>
                          <w:rPr>
                            <w:rFonts w:ascii="Times New Roman" w:eastAsia="標楷體" w:hAnsi="Times New Roman" w:cs="Times New Roman"/>
                            <w:i/>
                            <w:iCs/>
                            <w:lang w:val="pt-BR"/>
                          </w:rPr>
                          <m:t>y</m:t>
                        </m:r>
                      </m:e>
                      <m:sub>
                        <m:r>
                          <m:rPr>
                            <m:nor/>
                          </m:rPr>
                          <w:rPr>
                            <w:rFonts w:ascii="Times New Roman" w:eastAsia="標楷體" w:hAnsi="Times New Roman" w:cs="Times New Roman"/>
                            <w:i/>
                            <w:iCs/>
                            <w:lang w:val="pt-BR"/>
                          </w:rPr>
                          <m:t>i</m:t>
                        </m:r>
                      </m:sub>
                    </m:sSub>
                  </m:e>
                </m:nary>
              </m:oMath>
            </m:oMathPara>
          </w:p>
        </w:tc>
        <w:tc>
          <w:tcPr>
            <w:tcW w:w="562" w:type="dxa"/>
            <w:vAlign w:val="center"/>
          </w:tcPr>
          <w:p w14:paraId="71170BC3" w14:textId="443F1E68" w:rsidR="007D52A3" w:rsidRPr="00B813D6" w:rsidRDefault="007D52A3" w:rsidP="00486E77">
            <w:pPr>
              <w:pStyle w:val="PARA"/>
              <w:spacing w:line="240" w:lineRule="auto"/>
              <w:jc w:val="right"/>
              <w:rPr>
                <w:rFonts w:ascii="Times New Roman" w:hAnsi="Times New Roman" w:cs="Times New Roman"/>
                <w:lang w:eastAsia="zh-TW"/>
              </w:rPr>
            </w:pPr>
            <w:r w:rsidRPr="00B813D6">
              <w:rPr>
                <w:rFonts w:ascii="Times New Roman" w:hAnsi="Times New Roman" w:cs="Times New Roman"/>
                <w:lang w:eastAsia="zh-TW"/>
              </w:rPr>
              <w:t>(</w:t>
            </w:r>
            <w:r w:rsidR="00016529">
              <w:rPr>
                <w:rFonts w:ascii="Times New Roman" w:hAnsi="Times New Roman" w:cs="Times New Roman" w:hint="eastAsia"/>
                <w:lang w:eastAsia="zh-TW"/>
              </w:rPr>
              <w:t>4</w:t>
            </w:r>
            <w:r w:rsidRPr="00B813D6">
              <w:rPr>
                <w:rFonts w:ascii="Times New Roman" w:hAnsi="Times New Roman" w:cs="Times New Roman"/>
                <w:lang w:eastAsia="zh-TW"/>
              </w:rPr>
              <w:t>)</w:t>
            </w:r>
          </w:p>
        </w:tc>
      </w:tr>
    </w:tbl>
    <w:p w14:paraId="1ECF37E5" w14:textId="5253A600" w:rsidR="000661F0" w:rsidRPr="00B813D6" w:rsidRDefault="0082772F" w:rsidP="00861839">
      <w:pPr>
        <w:pStyle w:val="PARA"/>
        <w:rPr>
          <w:rFonts w:cs="Times New Roman"/>
        </w:rPr>
      </w:pPr>
      <w:r w:rsidRPr="00B813D6">
        <w:rPr>
          <w:rFonts w:cs="Times New Roman"/>
        </w:rPr>
        <w:t xml:space="preserve">where </w:t>
      </w:r>
      <m:oMath>
        <m:sSub>
          <m:sSubPr>
            <m:ctrlPr>
              <w:rPr>
                <w:rFonts w:ascii="Cambria Math" w:eastAsia="標楷體" w:hAnsi="Cambria Math" w:cs="Times New Roman"/>
                <w:i/>
                <w:kern w:val="2"/>
                <w14:ligatures w14:val="standardContextual"/>
              </w:rPr>
            </m:ctrlPr>
          </m:sSubPr>
          <m:e>
            <m:acc>
              <m:accPr>
                <m:ctrlPr>
                  <w:rPr>
                    <w:rFonts w:ascii="Cambria Math" w:eastAsia="標楷體" w:hAnsi="Cambria Math" w:cs="Times New Roman"/>
                    <w:i/>
                    <w:kern w:val="2"/>
                    <w14:ligatures w14:val="standardContextual"/>
                  </w:rPr>
                </m:ctrlPr>
              </m:accPr>
              <m:e>
                <m:r>
                  <m:rPr>
                    <m:nor/>
                  </m:rPr>
                  <w:rPr>
                    <w:rFonts w:eastAsia="標楷體" w:cs="Times New Roman"/>
                    <w:i/>
                    <w:iCs/>
                  </w:rPr>
                  <m:t>y</m:t>
                </m:r>
              </m:e>
            </m:acc>
          </m:e>
          <m:sub>
            <w:proofErr w:type="spellStart"/>
            <m:r>
              <m:rPr>
                <m:nor/>
              </m:rPr>
              <w:rPr>
                <w:rFonts w:eastAsia="標楷體" w:cs="Times New Roman"/>
                <w:i/>
                <w:iCs/>
              </w:rPr>
              <m:t>i</m:t>
            </m:r>
            <w:proofErr w:type="spellEnd"/>
          </m:sub>
        </m:sSub>
      </m:oMath>
      <w:r w:rsidRPr="00B813D6">
        <w:rPr>
          <w:rFonts w:cs="Times New Roman"/>
        </w:rPr>
        <w:t xml:space="preserve"> represents the predicted brain age for the </w:t>
      </w:r>
      <w:proofErr w:type="spellStart"/>
      <m:oMath>
        <m:r>
          <m:rPr>
            <m:nor/>
          </m:rPr>
          <w:rPr>
            <w:rFonts w:cs="Times New Roman"/>
            <w:i/>
            <w:iCs/>
          </w:rPr>
          <m:t>i</m:t>
        </m:r>
      </m:oMath>
      <w:r w:rsidRPr="00B813D6">
        <w:rPr>
          <w:rFonts w:cs="Times New Roman"/>
        </w:rPr>
        <w:t>-th</w:t>
      </w:r>
      <w:proofErr w:type="spellEnd"/>
      <w:r w:rsidRPr="00B813D6">
        <w:rPr>
          <w:rFonts w:cs="Times New Roman"/>
        </w:rPr>
        <w:t xml:space="preserve"> subject, </w:t>
      </w:r>
      <m:oMath>
        <m:sSub>
          <m:sSubPr>
            <m:ctrlPr>
              <w:rPr>
                <w:rFonts w:ascii="Cambria Math" w:eastAsia="標楷體" w:hAnsi="Cambria Math" w:cs="Times New Roman"/>
                <w:i/>
              </w:rPr>
            </m:ctrlPr>
          </m:sSubPr>
          <m:e>
            <m:r>
              <m:rPr>
                <m:nor/>
              </m:rPr>
              <w:rPr>
                <w:rFonts w:eastAsia="標楷體" w:cs="Times New Roman"/>
                <w:i/>
                <w:iCs/>
              </w:rPr>
              <m:t>y</m:t>
            </m:r>
          </m:e>
          <m:sub>
            <w:proofErr w:type="spellStart"/>
            <m:r>
              <m:rPr>
                <m:nor/>
              </m:rPr>
              <w:rPr>
                <w:rFonts w:eastAsia="標楷體" w:cs="Times New Roman"/>
                <w:i/>
                <w:iCs/>
              </w:rPr>
              <m:t>i</m:t>
            </m:r>
            <w:proofErr w:type="spellEnd"/>
          </m:sub>
        </m:sSub>
      </m:oMath>
      <w:r w:rsidRPr="00B813D6">
        <w:rPr>
          <w:rFonts w:cs="Times New Roman"/>
        </w:rPr>
        <w:t xml:space="preserve"> denotes the corresponding chronological age, and </w:t>
      </w:r>
      <m:oMath>
        <m:r>
          <w:rPr>
            <w:rFonts w:ascii="Cambria Math" w:hAnsi="Cambria Math" w:cs="Times New Roman"/>
          </w:rPr>
          <m:t>n</m:t>
        </m:r>
      </m:oMath>
      <w:r w:rsidRPr="00B813D6">
        <w:rPr>
          <w:rFonts w:cs="Times New Roman"/>
        </w:rPr>
        <w:t xml:space="preserve"> is the total number of samples. </w:t>
      </w:r>
      <w:r w:rsidR="00486E77" w:rsidRPr="00B813D6">
        <w:rPr>
          <w:rFonts w:cs="Times New Roman"/>
        </w:rPr>
        <w:t xml:space="preserve"> </w:t>
      </w:r>
    </w:p>
    <w:p w14:paraId="7DEF1A2B" w14:textId="40DB6CFB" w:rsidR="007D52A3" w:rsidRPr="00B813D6" w:rsidRDefault="00E94C8A" w:rsidP="00861839">
      <w:pPr>
        <w:pStyle w:val="PARA"/>
        <w:rPr>
          <w:rFonts w:cs="Times New Roman"/>
        </w:rPr>
      </w:pPr>
      <w:r>
        <w:rPr>
          <w:rFonts w:cs="Times New Roman"/>
        </w:rPr>
        <w:t>In addition</w:t>
      </w:r>
      <w:r>
        <w:rPr>
          <w:rFonts w:cs="Times New Roman" w:hint="eastAsia"/>
          <w:lang w:eastAsia="zh-TW"/>
        </w:rPr>
        <w:t>,</w:t>
      </w:r>
      <w:r>
        <w:rPr>
          <w:rFonts w:cs="Times New Roman"/>
          <w:lang w:eastAsia="zh-TW"/>
        </w:rPr>
        <w:t xml:space="preserve"> </w:t>
      </w:r>
      <w:r w:rsidR="00927BF8" w:rsidRPr="00B813D6">
        <w:rPr>
          <w:rFonts w:cs="Times New Roman"/>
        </w:rPr>
        <w:t xml:space="preserve">PAD is calculated as the difference between the predicted and actual chronological age:  </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62"/>
      </w:tblGrid>
      <w:tr w:rsidR="007D52A3" w:rsidRPr="00B813D6" w14:paraId="7376DB6C" w14:textId="77777777" w:rsidTr="00486E77">
        <w:tc>
          <w:tcPr>
            <w:tcW w:w="4248" w:type="dxa"/>
          </w:tcPr>
          <w:p w14:paraId="29D732F9" w14:textId="6D31C840" w:rsidR="007D52A3" w:rsidRPr="00B813D6" w:rsidRDefault="0082772F" w:rsidP="00486E77">
            <w:pPr>
              <w:pStyle w:val="PARA"/>
              <w:spacing w:line="240" w:lineRule="auto"/>
              <w:jc w:val="center"/>
              <w:rPr>
                <w:rFonts w:ascii="Times New Roman" w:hAnsi="Times New Roman" w:cs="Times New Roman"/>
              </w:rPr>
            </w:pPr>
            <m:oMathPara>
              <m:oMath>
                <m:r>
                  <m:rPr>
                    <m:nor/>
                  </m:rPr>
                  <w:rPr>
                    <w:rFonts w:ascii="Times New Roman" w:eastAsia="標楷體" w:hAnsi="Times New Roman" w:cs="Times New Roman"/>
                    <w:i/>
                  </w:rPr>
                  <m:t>P</m:t>
                </m:r>
                <m:r>
                  <m:rPr>
                    <m:nor/>
                  </m:rPr>
                  <w:rPr>
                    <w:rFonts w:ascii="Times New Roman" w:eastAsia="標楷體" w:hAnsi="Times New Roman" w:cs="Times New Roman"/>
                    <w:i/>
                    <w:iCs/>
                  </w:rPr>
                  <m:t>AD</m:t>
                </m:r>
                <m:r>
                  <m:rPr>
                    <m:nor/>
                  </m:rPr>
                  <w:rPr>
                    <w:rFonts w:ascii="Cambria Math" w:eastAsia="標楷體" w:hAnsi="Times New Roman" w:cs="Times New Roman" w:hint="eastAsia"/>
                    <w:i/>
                    <w:iCs/>
                    <w:lang w:eastAsia="zh-TW"/>
                  </w:rPr>
                  <m:t xml:space="preserve"> </m:t>
                </m:r>
                <m:r>
                  <m:rPr>
                    <m:nor/>
                  </m:rPr>
                  <w:rPr>
                    <w:rFonts w:ascii="Times New Roman" w:eastAsia="標楷體" w:hAnsi="Times New Roman" w:cs="Times New Roman"/>
                  </w:rPr>
                  <m:t>=</m:t>
                </m:r>
                <m:r>
                  <m:rPr>
                    <m:nor/>
                  </m:rPr>
                  <w:rPr>
                    <w:rFonts w:ascii="Cambria Math" w:eastAsia="標楷體" w:hAnsi="Times New Roman" w:cs="Times New Roman" w:hint="eastAsia"/>
                    <w:i/>
                    <w:iCs/>
                    <w:lang w:eastAsia="zh-TW"/>
                  </w:rPr>
                  <m:t xml:space="preserve"> </m:t>
                </m:r>
                <m:acc>
                  <m:accPr>
                    <m:ctrlPr>
                      <w:rPr>
                        <w:rFonts w:ascii="Cambria Math" w:hAnsi="Cambria Math"/>
                        <w:i/>
                        <w:iCs/>
                      </w:rPr>
                    </m:ctrlPr>
                  </m:accPr>
                  <m:e>
                    <m:r>
                      <m:rPr>
                        <m:nor/>
                      </m:rPr>
                      <w:rPr>
                        <w:rFonts w:ascii="Times New Roman" w:hAnsi="Times New Roman"/>
                        <w:i/>
                        <w:iCs/>
                      </w:rPr>
                      <m:t>y</m:t>
                    </m:r>
                  </m:e>
                </m:acc>
                <m:r>
                  <w:rPr>
                    <w:rFonts w:ascii="Cambria Math"/>
                  </w:rPr>
                  <m:t xml:space="preserve"> </m:t>
                </m:r>
                <m:r>
                  <m:rPr>
                    <m:nor/>
                  </m:rPr>
                  <w:rPr>
                    <w:rFonts w:ascii="Times New Roman" w:eastAsia="標楷體" w:hAnsi="Times New Roman" w:cs="Times New Roman"/>
                    <w:i/>
                    <w:iCs/>
                  </w:rPr>
                  <m:t>-</m:t>
                </m:r>
                <m:r>
                  <m:rPr>
                    <m:nor/>
                  </m:rPr>
                  <w:rPr>
                    <w:rFonts w:ascii="Cambria Math" w:eastAsia="標楷體" w:hAnsi="Times New Roman" w:cs="Times New Roman" w:hint="eastAsia"/>
                    <w:i/>
                    <w:iCs/>
                    <w:lang w:eastAsia="zh-TW"/>
                  </w:rPr>
                  <m:t xml:space="preserve"> </m:t>
                </m:r>
                <m:r>
                  <m:rPr>
                    <m:nor/>
                  </m:rPr>
                  <w:rPr>
                    <w:rFonts w:ascii="Times New Roman" w:eastAsia="標楷體" w:hAnsi="Times New Roman" w:cs="Times New Roman"/>
                    <w:i/>
                    <w:iCs/>
                  </w:rPr>
                  <m:t>y</m:t>
                </m:r>
              </m:oMath>
            </m:oMathPara>
          </w:p>
        </w:tc>
        <w:tc>
          <w:tcPr>
            <w:tcW w:w="562" w:type="dxa"/>
            <w:vAlign w:val="center"/>
          </w:tcPr>
          <w:p w14:paraId="3FCB4084" w14:textId="3BC77C08" w:rsidR="007D52A3" w:rsidRPr="00B813D6" w:rsidRDefault="007D52A3" w:rsidP="00486E77">
            <w:pPr>
              <w:pStyle w:val="PARA"/>
              <w:spacing w:line="240" w:lineRule="auto"/>
              <w:jc w:val="right"/>
              <w:rPr>
                <w:rFonts w:ascii="Times New Roman" w:hAnsi="Times New Roman" w:cs="Times New Roman"/>
                <w:lang w:eastAsia="zh-TW"/>
              </w:rPr>
            </w:pPr>
            <w:r w:rsidRPr="00B813D6">
              <w:rPr>
                <w:rFonts w:ascii="Times New Roman" w:hAnsi="Times New Roman" w:cs="Times New Roman"/>
                <w:lang w:eastAsia="zh-TW"/>
              </w:rPr>
              <w:t>(</w:t>
            </w:r>
            <w:r w:rsidR="00016529">
              <w:rPr>
                <w:rFonts w:ascii="Times New Roman" w:hAnsi="Times New Roman" w:cs="Times New Roman" w:hint="eastAsia"/>
                <w:lang w:eastAsia="zh-TW"/>
              </w:rPr>
              <w:t>5</w:t>
            </w:r>
            <w:r w:rsidRPr="00B813D6">
              <w:rPr>
                <w:rFonts w:ascii="Times New Roman" w:hAnsi="Times New Roman" w:cs="Times New Roman"/>
                <w:lang w:eastAsia="zh-TW"/>
              </w:rPr>
              <w:t>)</w:t>
            </w:r>
          </w:p>
        </w:tc>
      </w:tr>
    </w:tbl>
    <w:p w14:paraId="6916C6D8" w14:textId="5B7E29FB" w:rsidR="007D52A3" w:rsidRPr="00B813D6" w:rsidRDefault="00927BF8" w:rsidP="00245584">
      <w:pPr>
        <w:pStyle w:val="PARAIndent"/>
      </w:pPr>
      <w:r w:rsidRPr="00B813D6">
        <w:t xml:space="preserve">This metric is particularly useful for evaluating whether the model exhibits age-dependent bias, such as consistently overestimating or underestimating brain age in specific age groups.  </w:t>
      </w:r>
    </w:p>
    <w:p w14:paraId="2D416B60" w14:textId="708FB65C" w:rsidR="007D52A3" w:rsidRPr="00B813D6" w:rsidRDefault="007D52A3" w:rsidP="008E0B9F">
      <w:pPr>
        <w:pStyle w:val="H2First"/>
        <w:numPr>
          <w:ilvl w:val="0"/>
          <w:numId w:val="15"/>
        </w:numPr>
        <w:ind w:left="0"/>
      </w:pPr>
      <w:r w:rsidRPr="00B813D6">
        <w:rPr>
          <w:lang w:eastAsia="zh-TW"/>
        </w:rPr>
        <w:t xml:space="preserve">COMPARISONS OF </w:t>
      </w:r>
      <w:r w:rsidR="00F2362B" w:rsidRPr="00F2362B">
        <w:rPr>
          <w:lang w:eastAsia="zh-TW"/>
        </w:rPr>
        <w:t>R</w:t>
      </w:r>
      <w:r w:rsidR="00F2362B">
        <w:rPr>
          <w:rFonts w:hint="eastAsia"/>
          <w:lang w:eastAsia="zh-TW"/>
        </w:rPr>
        <w:t>EGRESSION AND</w:t>
      </w:r>
      <w:r w:rsidR="00F2362B" w:rsidRPr="00F2362B">
        <w:rPr>
          <w:lang w:eastAsia="zh-TW"/>
        </w:rPr>
        <w:t xml:space="preserve"> S</w:t>
      </w:r>
      <w:r w:rsidR="00F2362B">
        <w:rPr>
          <w:rFonts w:hint="eastAsia"/>
          <w:lang w:eastAsia="zh-TW"/>
        </w:rPr>
        <w:t>OFTMAX</w:t>
      </w:r>
      <w:r w:rsidR="00F2362B" w:rsidRPr="00F2362B">
        <w:rPr>
          <w:lang w:eastAsia="zh-TW"/>
        </w:rPr>
        <w:t xml:space="preserve"> P</w:t>
      </w:r>
      <w:r w:rsidR="00F2362B">
        <w:rPr>
          <w:rFonts w:hint="eastAsia"/>
          <w:lang w:eastAsia="zh-TW"/>
        </w:rPr>
        <w:t>ERFORMANCE</w:t>
      </w:r>
    </w:p>
    <w:p w14:paraId="5D8EAA7B" w14:textId="75A11127" w:rsidR="002A4AED" w:rsidRDefault="002A4AED" w:rsidP="00647583">
      <w:pPr>
        <w:pStyle w:val="PARA"/>
      </w:pPr>
      <w:r>
        <w:t xml:space="preserve">To investigate the effect of dropout </w:t>
      </w:r>
      <w:proofErr w:type="gramStart"/>
      <w:r>
        <w:t>rate  (</w:t>
      </w:r>
      <w:proofErr w:type="gramEnd"/>
      <w:r>
        <w:t xml:space="preserve">Srivastava et al., 2014) on different output layer designs, we conducted comparative experiments on models with both regression and </w:t>
      </w:r>
      <w:proofErr w:type="spellStart"/>
      <w:r>
        <w:t>softmax</w:t>
      </w:r>
      <w:proofErr w:type="spellEnd"/>
      <w:r>
        <w:t xml:space="preserve"> strategies. Considering that most studies have employed the Adam optimizer (Kingma et al., 2014; Ding et al., 2023), while a few have adopted SGD (Peng et al., 2021), both optimizers were included as variables in this experiment. Apart from these factors, all models shared the same network architecture and dataset settings, and their performance was evaluated under the 5-fold ensemble framework.</w:t>
      </w:r>
    </w:p>
    <w:p w14:paraId="160C97F3" w14:textId="77777777" w:rsidR="00A67FFB" w:rsidRPr="00443E17" w:rsidRDefault="00A67FFB" w:rsidP="00A67FFB">
      <w:pPr>
        <w:pStyle w:val="PARA"/>
        <w:jc w:val="center"/>
        <w:rPr>
          <w:rFonts w:eastAsia="標楷體" w:cs="Times New Roman"/>
          <w:sz w:val="16"/>
          <w:szCs w:val="16"/>
          <w:lang w:eastAsia="zh-TW"/>
        </w:rPr>
      </w:pPr>
      <w:r w:rsidRPr="00443E17">
        <w:rPr>
          <w:rFonts w:eastAsia="標楷體" w:cs="Times New Roman" w:hint="eastAsia"/>
          <w:spacing w:val="2"/>
          <w:sz w:val="16"/>
          <w:szCs w:val="16"/>
          <w:lang w:eastAsia="zh-TW"/>
        </w:rPr>
        <w:t>TABLE</w:t>
      </w:r>
      <w:r w:rsidRPr="00443E17">
        <w:rPr>
          <w:rFonts w:eastAsia="標楷體" w:cs="Times New Roman" w:hint="eastAsia"/>
          <w:sz w:val="16"/>
          <w:szCs w:val="16"/>
          <w:lang w:eastAsia="zh-TW"/>
        </w:rPr>
        <w:t xml:space="preserve"> </w:t>
      </w:r>
      <w:r>
        <w:rPr>
          <w:rFonts w:eastAsia="標楷體" w:cs="Times New Roman" w:hint="eastAsia"/>
          <w:sz w:val="16"/>
          <w:szCs w:val="16"/>
          <w:lang w:eastAsia="zh-TW"/>
        </w:rPr>
        <w:t>VII</w:t>
      </w:r>
    </w:p>
    <w:p w14:paraId="7C2DF35B" w14:textId="77777777" w:rsidR="00A67FFB" w:rsidRPr="00680A4F" w:rsidRDefault="00A67FFB" w:rsidP="00A67FFB">
      <w:pPr>
        <w:pStyle w:val="PARA"/>
        <w:jc w:val="center"/>
        <w:rPr>
          <w:rFonts w:eastAsia="標楷體" w:cs="Times New Roman"/>
          <w:sz w:val="16"/>
          <w:szCs w:val="16"/>
          <w:lang w:eastAsia="zh-TW"/>
        </w:rPr>
      </w:pPr>
      <w:r w:rsidRPr="00680A4F">
        <w:rPr>
          <w:rFonts w:eastAsia="標楷體" w:cs="Times New Roman" w:hint="eastAsia"/>
          <w:sz w:val="16"/>
          <w:szCs w:val="16"/>
          <w:lang w:eastAsia="zh-TW"/>
        </w:rPr>
        <w:t xml:space="preserve">Comparison of Regression and </w:t>
      </w:r>
      <w:proofErr w:type="spellStart"/>
      <w:r w:rsidRPr="00680A4F">
        <w:rPr>
          <w:rFonts w:eastAsia="標楷體" w:cs="Times New Roman" w:hint="eastAsia"/>
          <w:sz w:val="16"/>
          <w:szCs w:val="16"/>
          <w:lang w:eastAsia="zh-TW"/>
        </w:rPr>
        <w:t>Softmax</w:t>
      </w:r>
      <w:proofErr w:type="spellEnd"/>
      <w:r w:rsidRPr="00680A4F">
        <w:rPr>
          <w:rFonts w:eastAsia="標楷體" w:cs="Times New Roman" w:hint="eastAsia"/>
          <w:sz w:val="16"/>
          <w:szCs w:val="16"/>
          <w:lang w:eastAsia="zh-TW"/>
        </w:rPr>
        <w:t xml:space="preserve"> Performance</w:t>
      </w:r>
    </w:p>
    <w:tbl>
      <w:tblPr>
        <w:tblW w:w="0" w:type="auto"/>
        <w:tblCellMar>
          <w:left w:w="0" w:type="dxa"/>
          <w:right w:w="0" w:type="dxa"/>
        </w:tblCellMar>
        <w:tblLook w:val="0420" w:firstRow="1" w:lastRow="0" w:firstColumn="0" w:lastColumn="0" w:noHBand="0" w:noVBand="1"/>
      </w:tblPr>
      <w:tblGrid>
        <w:gridCol w:w="1000"/>
        <w:gridCol w:w="990"/>
        <w:gridCol w:w="957"/>
        <w:gridCol w:w="1022"/>
        <w:gridCol w:w="851"/>
      </w:tblGrid>
      <w:tr w:rsidR="00A67FFB" w:rsidRPr="00AC023E" w14:paraId="1E1DC6B6" w14:textId="77777777" w:rsidTr="00D310AB">
        <w:trPr>
          <w:trHeight w:val="57"/>
        </w:trPr>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09DDDF1A" w14:textId="77777777" w:rsidR="00A67FFB" w:rsidRPr="00BB37C1" w:rsidRDefault="00A67FFB" w:rsidP="00D310AB">
            <w:pPr>
              <w:spacing w:line="0" w:lineRule="atLeast"/>
              <w:rPr>
                <w:sz w:val="16"/>
                <w:szCs w:val="16"/>
              </w:rPr>
            </w:pPr>
            <w:r w:rsidRPr="00BB37C1">
              <w:rPr>
                <w:b/>
                <w:bCs/>
                <w:sz w:val="16"/>
                <w:szCs w:val="16"/>
              </w:rPr>
              <w:t>Model</w:t>
            </w:r>
          </w:p>
        </w:tc>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1FC4916F" w14:textId="77777777" w:rsidR="00A67FFB" w:rsidRPr="00BB37C1" w:rsidRDefault="00A67FFB" w:rsidP="00D310AB">
            <w:pPr>
              <w:spacing w:line="0" w:lineRule="atLeast"/>
              <w:rPr>
                <w:sz w:val="16"/>
                <w:szCs w:val="16"/>
              </w:rPr>
            </w:pPr>
            <w:r w:rsidRPr="00BB37C1">
              <w:rPr>
                <w:b/>
                <w:bCs/>
                <w:sz w:val="16"/>
                <w:szCs w:val="16"/>
              </w:rPr>
              <w:t>Optimizer</w:t>
            </w:r>
          </w:p>
        </w:tc>
        <w:tc>
          <w:tcPr>
            <w:tcW w:w="0" w:type="auto"/>
            <w:tcBorders>
              <w:top w:val="single" w:sz="8" w:space="0" w:color="000000"/>
              <w:left w:val="nil"/>
              <w:bottom w:val="single" w:sz="8" w:space="0" w:color="000000"/>
              <w:right w:val="nil"/>
            </w:tcBorders>
            <w:tcMar>
              <w:top w:w="72" w:type="dxa"/>
              <w:left w:w="144" w:type="dxa"/>
              <w:bottom w:w="72" w:type="dxa"/>
              <w:right w:w="144" w:type="dxa"/>
            </w:tcMar>
            <w:hideMark/>
          </w:tcPr>
          <w:p w14:paraId="530C1083" w14:textId="77777777" w:rsidR="00A67FFB" w:rsidRPr="00BB37C1" w:rsidRDefault="00A67FFB" w:rsidP="00D310AB">
            <w:pPr>
              <w:spacing w:line="0" w:lineRule="atLeast"/>
              <w:rPr>
                <w:sz w:val="16"/>
                <w:szCs w:val="16"/>
              </w:rPr>
            </w:pPr>
            <w:r w:rsidRPr="00BB37C1">
              <w:rPr>
                <w:b/>
                <w:bCs/>
                <w:sz w:val="16"/>
                <w:szCs w:val="16"/>
              </w:rPr>
              <w:t>Dropout Rate</w:t>
            </w:r>
          </w:p>
        </w:tc>
        <w:tc>
          <w:tcPr>
            <w:tcW w:w="1022" w:type="dxa"/>
            <w:tcBorders>
              <w:top w:val="single" w:sz="8" w:space="0" w:color="000000"/>
              <w:left w:val="nil"/>
              <w:bottom w:val="single" w:sz="8" w:space="0" w:color="000000"/>
              <w:right w:val="nil"/>
            </w:tcBorders>
            <w:tcMar>
              <w:top w:w="72" w:type="dxa"/>
              <w:left w:w="144" w:type="dxa"/>
              <w:bottom w:w="72" w:type="dxa"/>
              <w:right w:w="144" w:type="dxa"/>
            </w:tcMar>
            <w:hideMark/>
          </w:tcPr>
          <w:p w14:paraId="10E24C7B" w14:textId="77777777" w:rsidR="00A67FFB" w:rsidRPr="00BB37C1" w:rsidRDefault="00A67FFB" w:rsidP="00D310AB">
            <w:pPr>
              <w:spacing w:line="0" w:lineRule="atLeast"/>
              <w:rPr>
                <w:sz w:val="16"/>
                <w:szCs w:val="16"/>
              </w:rPr>
            </w:pPr>
            <w:r w:rsidRPr="00BB37C1">
              <w:rPr>
                <w:b/>
                <w:bCs/>
                <w:sz w:val="16"/>
                <w:szCs w:val="16"/>
              </w:rPr>
              <w:t>Training</w:t>
            </w:r>
            <w:r>
              <w:rPr>
                <w:b/>
                <w:bCs/>
                <w:sz w:val="16"/>
                <w:szCs w:val="16"/>
              </w:rPr>
              <w:t xml:space="preserve"> Set</w:t>
            </w:r>
            <w:r w:rsidRPr="00BB37C1">
              <w:rPr>
                <w:b/>
                <w:bCs/>
                <w:sz w:val="16"/>
                <w:szCs w:val="16"/>
              </w:rPr>
              <w:t xml:space="preserve"> MAE</w:t>
            </w:r>
          </w:p>
        </w:tc>
        <w:tc>
          <w:tcPr>
            <w:tcW w:w="851" w:type="dxa"/>
            <w:tcBorders>
              <w:top w:val="single" w:sz="8" w:space="0" w:color="000000"/>
              <w:left w:val="nil"/>
              <w:bottom w:val="single" w:sz="8" w:space="0" w:color="000000"/>
              <w:right w:val="nil"/>
            </w:tcBorders>
            <w:tcMar>
              <w:top w:w="72" w:type="dxa"/>
              <w:left w:w="144" w:type="dxa"/>
              <w:bottom w:w="72" w:type="dxa"/>
              <w:right w:w="144" w:type="dxa"/>
            </w:tcMar>
            <w:hideMark/>
          </w:tcPr>
          <w:p w14:paraId="549CCAD2" w14:textId="77777777" w:rsidR="00A67FFB" w:rsidRPr="00BB37C1" w:rsidRDefault="00A67FFB" w:rsidP="00D310AB">
            <w:pPr>
              <w:spacing w:line="0" w:lineRule="atLeast"/>
              <w:rPr>
                <w:sz w:val="16"/>
                <w:szCs w:val="16"/>
              </w:rPr>
            </w:pPr>
            <w:r w:rsidRPr="00BB37C1">
              <w:rPr>
                <w:b/>
                <w:bCs/>
                <w:sz w:val="16"/>
                <w:szCs w:val="16"/>
              </w:rPr>
              <w:t>Test</w:t>
            </w:r>
            <w:r>
              <w:rPr>
                <w:rFonts w:hint="eastAsia"/>
                <w:b/>
                <w:bCs/>
                <w:sz w:val="16"/>
                <w:szCs w:val="16"/>
                <w:lang w:eastAsia="zh-TW"/>
              </w:rPr>
              <w:t xml:space="preserve"> </w:t>
            </w:r>
            <w:r>
              <w:rPr>
                <w:b/>
                <w:bCs/>
                <w:sz w:val="16"/>
                <w:szCs w:val="16"/>
                <w:lang w:eastAsia="zh-TW"/>
              </w:rPr>
              <w:t>Set</w:t>
            </w:r>
            <w:r w:rsidRPr="00BB37C1">
              <w:rPr>
                <w:rFonts w:hint="eastAsia"/>
                <w:b/>
                <w:bCs/>
                <w:sz w:val="16"/>
                <w:szCs w:val="16"/>
              </w:rPr>
              <w:t xml:space="preserve"> </w:t>
            </w:r>
            <w:r w:rsidRPr="00BB37C1">
              <w:rPr>
                <w:b/>
                <w:bCs/>
                <w:sz w:val="16"/>
                <w:szCs w:val="16"/>
              </w:rPr>
              <w:t>MAE</w:t>
            </w:r>
          </w:p>
        </w:tc>
      </w:tr>
      <w:tr w:rsidR="00A67FFB" w:rsidRPr="00AC023E" w14:paraId="5F9FE5FA" w14:textId="77777777" w:rsidTr="00D310AB">
        <w:trPr>
          <w:trHeight w:val="57"/>
        </w:trPr>
        <w:tc>
          <w:tcPr>
            <w:tcW w:w="0" w:type="auto"/>
            <w:vMerge w:val="restart"/>
            <w:tcBorders>
              <w:top w:val="single" w:sz="8" w:space="0" w:color="000000"/>
              <w:left w:val="nil"/>
              <w:right w:val="nil"/>
            </w:tcBorders>
            <w:tcMar>
              <w:top w:w="72" w:type="dxa"/>
              <w:left w:w="144" w:type="dxa"/>
              <w:bottom w:w="72" w:type="dxa"/>
              <w:right w:w="144" w:type="dxa"/>
            </w:tcMar>
            <w:hideMark/>
          </w:tcPr>
          <w:p w14:paraId="775D0796" w14:textId="77777777" w:rsidR="00A67FFB" w:rsidRPr="00BB37C1" w:rsidRDefault="00A67FFB" w:rsidP="00D310AB">
            <w:pPr>
              <w:spacing w:line="0" w:lineRule="atLeast"/>
              <w:jc w:val="both"/>
              <w:rPr>
                <w:sz w:val="16"/>
                <w:szCs w:val="16"/>
                <w:lang w:eastAsia="zh-TW"/>
              </w:rPr>
            </w:pPr>
            <w:r>
              <w:rPr>
                <w:rFonts w:hint="eastAsia"/>
                <w:sz w:val="16"/>
                <w:szCs w:val="16"/>
                <w:lang w:eastAsia="zh-TW"/>
              </w:rPr>
              <w:t>R</w:t>
            </w:r>
            <w:r w:rsidRPr="00BB37C1">
              <w:rPr>
                <w:sz w:val="16"/>
                <w:szCs w:val="16"/>
              </w:rPr>
              <w:t>eg</w:t>
            </w:r>
            <w:r>
              <w:rPr>
                <w:rFonts w:hint="eastAsia"/>
                <w:sz w:val="16"/>
                <w:szCs w:val="16"/>
                <w:lang w:eastAsia="zh-TW"/>
              </w:rPr>
              <w:t>ression</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46F8ECAB" w14:textId="77777777" w:rsidR="00A67FFB" w:rsidRPr="00BB37C1" w:rsidRDefault="00A67FFB" w:rsidP="00D310AB">
            <w:pPr>
              <w:spacing w:line="0" w:lineRule="atLeast"/>
              <w:jc w:val="both"/>
              <w:rPr>
                <w:sz w:val="16"/>
                <w:szCs w:val="16"/>
              </w:rPr>
            </w:pPr>
            <w:r w:rsidRPr="00BB37C1">
              <w:rPr>
                <w:sz w:val="16"/>
                <w:szCs w:val="16"/>
              </w:rPr>
              <w:t>SGD</w:t>
            </w:r>
          </w:p>
        </w:tc>
        <w:tc>
          <w:tcPr>
            <w:tcW w:w="0" w:type="auto"/>
            <w:tcBorders>
              <w:top w:val="single" w:sz="8" w:space="0" w:color="000000"/>
              <w:left w:val="nil"/>
              <w:bottom w:val="nil"/>
              <w:right w:val="nil"/>
            </w:tcBorders>
            <w:tcMar>
              <w:top w:w="72" w:type="dxa"/>
              <w:left w:w="144" w:type="dxa"/>
              <w:bottom w:w="72" w:type="dxa"/>
              <w:right w:w="144" w:type="dxa"/>
            </w:tcMar>
            <w:vAlign w:val="center"/>
            <w:hideMark/>
          </w:tcPr>
          <w:p w14:paraId="569C3A9B" w14:textId="77777777" w:rsidR="00A67FFB" w:rsidRPr="00BB37C1" w:rsidRDefault="00A67FFB" w:rsidP="00D310AB">
            <w:pPr>
              <w:spacing w:line="0" w:lineRule="atLeast"/>
              <w:jc w:val="both"/>
              <w:rPr>
                <w:sz w:val="16"/>
                <w:szCs w:val="16"/>
              </w:rPr>
            </w:pPr>
            <w:r w:rsidRPr="00BB37C1">
              <w:rPr>
                <w:sz w:val="16"/>
                <w:szCs w:val="16"/>
              </w:rPr>
              <w:t>0</w:t>
            </w:r>
          </w:p>
        </w:tc>
        <w:tc>
          <w:tcPr>
            <w:tcW w:w="1022" w:type="dxa"/>
            <w:tcBorders>
              <w:top w:val="single" w:sz="8" w:space="0" w:color="000000"/>
              <w:left w:val="nil"/>
              <w:bottom w:val="nil"/>
              <w:right w:val="nil"/>
            </w:tcBorders>
            <w:tcMar>
              <w:top w:w="72" w:type="dxa"/>
              <w:left w:w="144" w:type="dxa"/>
              <w:bottom w:w="72" w:type="dxa"/>
              <w:right w:w="144" w:type="dxa"/>
            </w:tcMar>
            <w:vAlign w:val="center"/>
            <w:hideMark/>
          </w:tcPr>
          <w:p w14:paraId="42812805" w14:textId="77777777" w:rsidR="00A67FFB" w:rsidRPr="00BB37C1" w:rsidRDefault="00A67FFB" w:rsidP="00D310AB">
            <w:pPr>
              <w:spacing w:line="0" w:lineRule="atLeast"/>
              <w:jc w:val="both"/>
              <w:rPr>
                <w:sz w:val="16"/>
                <w:szCs w:val="16"/>
              </w:rPr>
            </w:pPr>
            <w:r w:rsidRPr="00BB37C1">
              <w:rPr>
                <w:sz w:val="16"/>
                <w:szCs w:val="16"/>
              </w:rPr>
              <w:t>1.19</w:t>
            </w:r>
          </w:p>
        </w:tc>
        <w:tc>
          <w:tcPr>
            <w:tcW w:w="851" w:type="dxa"/>
            <w:tcBorders>
              <w:top w:val="single" w:sz="8" w:space="0" w:color="000000"/>
              <w:left w:val="nil"/>
              <w:bottom w:val="nil"/>
              <w:right w:val="nil"/>
            </w:tcBorders>
            <w:tcMar>
              <w:top w:w="72" w:type="dxa"/>
              <w:left w:w="144" w:type="dxa"/>
              <w:bottom w:w="72" w:type="dxa"/>
              <w:right w:w="144" w:type="dxa"/>
            </w:tcMar>
            <w:vAlign w:val="center"/>
            <w:hideMark/>
          </w:tcPr>
          <w:p w14:paraId="6FE92E3E" w14:textId="77777777" w:rsidR="00A67FFB" w:rsidRPr="00BB37C1" w:rsidRDefault="00A67FFB" w:rsidP="00D310AB">
            <w:pPr>
              <w:spacing w:line="0" w:lineRule="atLeast"/>
              <w:jc w:val="both"/>
              <w:rPr>
                <w:sz w:val="16"/>
                <w:szCs w:val="16"/>
              </w:rPr>
            </w:pPr>
            <w:r w:rsidRPr="00BB37C1">
              <w:rPr>
                <w:sz w:val="16"/>
                <w:szCs w:val="16"/>
              </w:rPr>
              <w:t>4.66</w:t>
            </w:r>
          </w:p>
        </w:tc>
      </w:tr>
      <w:tr w:rsidR="00A67FFB" w:rsidRPr="00AC023E" w14:paraId="76CF32F8" w14:textId="77777777" w:rsidTr="00D310AB">
        <w:trPr>
          <w:trHeight w:val="57"/>
        </w:trPr>
        <w:tc>
          <w:tcPr>
            <w:tcW w:w="0" w:type="auto"/>
            <w:vMerge/>
            <w:tcBorders>
              <w:left w:val="nil"/>
              <w:right w:val="nil"/>
            </w:tcBorders>
            <w:tcMar>
              <w:top w:w="72" w:type="dxa"/>
              <w:left w:w="144" w:type="dxa"/>
              <w:bottom w:w="72" w:type="dxa"/>
              <w:right w:w="144" w:type="dxa"/>
            </w:tcMar>
            <w:hideMark/>
          </w:tcPr>
          <w:p w14:paraId="14467F90" w14:textId="77777777" w:rsidR="00A67FFB" w:rsidRPr="00BB37C1" w:rsidRDefault="00A67FFB" w:rsidP="00D310AB">
            <w:pPr>
              <w:spacing w:line="0" w:lineRule="atLeast"/>
              <w:jc w:val="both"/>
              <w:rPr>
                <w:sz w:val="16"/>
                <w:szCs w:val="16"/>
              </w:rPr>
            </w:pPr>
          </w:p>
        </w:tc>
        <w:tc>
          <w:tcPr>
            <w:tcW w:w="0" w:type="auto"/>
            <w:tcBorders>
              <w:top w:val="nil"/>
              <w:left w:val="nil"/>
              <w:bottom w:val="nil"/>
              <w:right w:val="nil"/>
            </w:tcBorders>
            <w:tcMar>
              <w:top w:w="72" w:type="dxa"/>
              <w:left w:w="144" w:type="dxa"/>
              <w:bottom w:w="72" w:type="dxa"/>
              <w:right w:w="144" w:type="dxa"/>
            </w:tcMar>
            <w:vAlign w:val="center"/>
            <w:hideMark/>
          </w:tcPr>
          <w:p w14:paraId="6F9885AF" w14:textId="77777777" w:rsidR="00A67FFB" w:rsidRPr="00BB37C1" w:rsidRDefault="00A67FFB" w:rsidP="00D310AB">
            <w:pPr>
              <w:spacing w:line="0" w:lineRule="atLeast"/>
              <w:jc w:val="both"/>
              <w:rPr>
                <w:sz w:val="16"/>
                <w:szCs w:val="16"/>
              </w:rPr>
            </w:pPr>
            <w:r w:rsidRPr="00BB37C1">
              <w:rPr>
                <w:sz w:val="16"/>
                <w:szCs w:val="16"/>
              </w:rPr>
              <w:t>Adam</w:t>
            </w:r>
          </w:p>
        </w:tc>
        <w:tc>
          <w:tcPr>
            <w:tcW w:w="0" w:type="auto"/>
            <w:tcBorders>
              <w:top w:val="nil"/>
              <w:left w:val="nil"/>
              <w:bottom w:val="nil"/>
              <w:right w:val="nil"/>
            </w:tcBorders>
            <w:tcMar>
              <w:top w:w="72" w:type="dxa"/>
              <w:left w:w="144" w:type="dxa"/>
              <w:bottom w:w="72" w:type="dxa"/>
              <w:right w:w="144" w:type="dxa"/>
            </w:tcMar>
            <w:vAlign w:val="center"/>
            <w:hideMark/>
          </w:tcPr>
          <w:p w14:paraId="494D8AA0" w14:textId="77777777" w:rsidR="00A67FFB" w:rsidRPr="00BB37C1" w:rsidRDefault="00A67FFB" w:rsidP="00D310AB">
            <w:pPr>
              <w:spacing w:line="0" w:lineRule="atLeast"/>
              <w:jc w:val="both"/>
              <w:rPr>
                <w:sz w:val="16"/>
                <w:szCs w:val="16"/>
              </w:rPr>
            </w:pPr>
            <w:r w:rsidRPr="00BB37C1">
              <w:rPr>
                <w:sz w:val="16"/>
                <w:szCs w:val="16"/>
              </w:rPr>
              <w:t>0</w:t>
            </w:r>
          </w:p>
        </w:tc>
        <w:tc>
          <w:tcPr>
            <w:tcW w:w="1022" w:type="dxa"/>
            <w:tcBorders>
              <w:top w:val="nil"/>
              <w:left w:val="nil"/>
              <w:bottom w:val="nil"/>
              <w:right w:val="nil"/>
            </w:tcBorders>
            <w:tcMar>
              <w:top w:w="72" w:type="dxa"/>
              <w:left w:w="144" w:type="dxa"/>
              <w:bottom w:w="72" w:type="dxa"/>
              <w:right w:w="144" w:type="dxa"/>
            </w:tcMar>
            <w:vAlign w:val="center"/>
            <w:hideMark/>
          </w:tcPr>
          <w:p w14:paraId="3ECC064C" w14:textId="77777777" w:rsidR="00A67FFB" w:rsidRPr="00BB37C1" w:rsidRDefault="00A67FFB" w:rsidP="00D310AB">
            <w:pPr>
              <w:spacing w:line="0" w:lineRule="atLeast"/>
              <w:jc w:val="both"/>
              <w:rPr>
                <w:sz w:val="16"/>
                <w:szCs w:val="16"/>
              </w:rPr>
            </w:pPr>
            <w:r w:rsidRPr="00BB37C1">
              <w:rPr>
                <w:sz w:val="16"/>
                <w:szCs w:val="16"/>
              </w:rPr>
              <w:t>1.19</w:t>
            </w:r>
          </w:p>
        </w:tc>
        <w:tc>
          <w:tcPr>
            <w:tcW w:w="851" w:type="dxa"/>
            <w:tcBorders>
              <w:top w:val="nil"/>
              <w:left w:val="nil"/>
              <w:bottom w:val="nil"/>
              <w:right w:val="nil"/>
            </w:tcBorders>
            <w:tcMar>
              <w:top w:w="72" w:type="dxa"/>
              <w:left w:w="144" w:type="dxa"/>
              <w:bottom w:w="72" w:type="dxa"/>
              <w:right w:w="144" w:type="dxa"/>
            </w:tcMar>
            <w:vAlign w:val="center"/>
            <w:hideMark/>
          </w:tcPr>
          <w:p w14:paraId="341A7A36" w14:textId="77777777" w:rsidR="00A67FFB" w:rsidRPr="00BB37C1" w:rsidRDefault="00A67FFB" w:rsidP="00D310AB">
            <w:pPr>
              <w:spacing w:line="0" w:lineRule="atLeast"/>
              <w:jc w:val="both"/>
              <w:rPr>
                <w:sz w:val="16"/>
                <w:szCs w:val="16"/>
              </w:rPr>
            </w:pPr>
            <w:r w:rsidRPr="00BB37C1">
              <w:rPr>
                <w:b/>
                <w:bCs/>
                <w:sz w:val="16"/>
                <w:szCs w:val="16"/>
              </w:rPr>
              <w:t>4.34</w:t>
            </w:r>
          </w:p>
        </w:tc>
      </w:tr>
      <w:tr w:rsidR="00A67FFB" w:rsidRPr="00AC023E" w14:paraId="18A20F36" w14:textId="77777777" w:rsidTr="00D310AB">
        <w:trPr>
          <w:trHeight w:val="57"/>
        </w:trPr>
        <w:tc>
          <w:tcPr>
            <w:tcW w:w="0" w:type="auto"/>
            <w:vMerge/>
            <w:tcBorders>
              <w:left w:val="nil"/>
              <w:bottom w:val="nil"/>
              <w:right w:val="nil"/>
            </w:tcBorders>
            <w:tcMar>
              <w:top w:w="72" w:type="dxa"/>
              <w:left w:w="144" w:type="dxa"/>
              <w:bottom w:w="72" w:type="dxa"/>
              <w:right w:w="144" w:type="dxa"/>
            </w:tcMar>
            <w:hideMark/>
          </w:tcPr>
          <w:p w14:paraId="05E34DA2" w14:textId="77777777" w:rsidR="00A67FFB" w:rsidRPr="00BB37C1" w:rsidRDefault="00A67FFB" w:rsidP="00D310AB">
            <w:pPr>
              <w:spacing w:line="0" w:lineRule="atLeast"/>
              <w:jc w:val="both"/>
              <w:rPr>
                <w:sz w:val="16"/>
                <w:szCs w:val="16"/>
              </w:rPr>
            </w:pPr>
          </w:p>
        </w:tc>
        <w:tc>
          <w:tcPr>
            <w:tcW w:w="0" w:type="auto"/>
            <w:tcBorders>
              <w:top w:val="nil"/>
              <w:left w:val="nil"/>
              <w:bottom w:val="nil"/>
              <w:right w:val="nil"/>
            </w:tcBorders>
            <w:tcMar>
              <w:top w:w="72" w:type="dxa"/>
              <w:left w:w="144" w:type="dxa"/>
              <w:bottom w:w="72" w:type="dxa"/>
              <w:right w:w="144" w:type="dxa"/>
            </w:tcMar>
            <w:vAlign w:val="center"/>
            <w:hideMark/>
          </w:tcPr>
          <w:p w14:paraId="7C25E4F0" w14:textId="77777777" w:rsidR="00A67FFB" w:rsidRPr="00BB37C1" w:rsidRDefault="00A67FFB" w:rsidP="00D310AB">
            <w:pPr>
              <w:spacing w:line="0" w:lineRule="atLeast"/>
              <w:jc w:val="both"/>
              <w:rPr>
                <w:sz w:val="16"/>
                <w:szCs w:val="16"/>
              </w:rPr>
            </w:pPr>
            <w:r w:rsidRPr="00BB37C1">
              <w:rPr>
                <w:sz w:val="16"/>
                <w:szCs w:val="16"/>
              </w:rPr>
              <w:t>Adam</w:t>
            </w:r>
          </w:p>
        </w:tc>
        <w:tc>
          <w:tcPr>
            <w:tcW w:w="0" w:type="auto"/>
            <w:tcBorders>
              <w:top w:val="nil"/>
              <w:left w:val="nil"/>
              <w:bottom w:val="nil"/>
              <w:right w:val="nil"/>
            </w:tcBorders>
            <w:tcMar>
              <w:top w:w="72" w:type="dxa"/>
              <w:left w:w="144" w:type="dxa"/>
              <w:bottom w:w="72" w:type="dxa"/>
              <w:right w:w="144" w:type="dxa"/>
            </w:tcMar>
            <w:vAlign w:val="center"/>
            <w:hideMark/>
          </w:tcPr>
          <w:p w14:paraId="54CCC804" w14:textId="77777777" w:rsidR="00A67FFB" w:rsidRPr="00BB37C1" w:rsidRDefault="00A67FFB" w:rsidP="00D310AB">
            <w:pPr>
              <w:spacing w:line="0" w:lineRule="atLeast"/>
              <w:jc w:val="both"/>
              <w:rPr>
                <w:sz w:val="16"/>
                <w:szCs w:val="16"/>
              </w:rPr>
            </w:pPr>
            <w:r w:rsidRPr="00BB37C1">
              <w:rPr>
                <w:sz w:val="16"/>
                <w:szCs w:val="16"/>
              </w:rPr>
              <w:t>0.2</w:t>
            </w:r>
          </w:p>
        </w:tc>
        <w:tc>
          <w:tcPr>
            <w:tcW w:w="1022" w:type="dxa"/>
            <w:tcBorders>
              <w:top w:val="nil"/>
              <w:left w:val="nil"/>
              <w:bottom w:val="nil"/>
              <w:right w:val="nil"/>
            </w:tcBorders>
            <w:tcMar>
              <w:top w:w="72" w:type="dxa"/>
              <w:left w:w="144" w:type="dxa"/>
              <w:bottom w:w="72" w:type="dxa"/>
              <w:right w:w="144" w:type="dxa"/>
            </w:tcMar>
            <w:vAlign w:val="center"/>
            <w:hideMark/>
          </w:tcPr>
          <w:p w14:paraId="4F2232F8" w14:textId="77777777" w:rsidR="00A67FFB" w:rsidRPr="00BB37C1" w:rsidRDefault="00A67FFB" w:rsidP="00D310AB">
            <w:pPr>
              <w:spacing w:line="0" w:lineRule="atLeast"/>
              <w:jc w:val="both"/>
              <w:rPr>
                <w:sz w:val="16"/>
                <w:szCs w:val="16"/>
              </w:rPr>
            </w:pPr>
            <w:r w:rsidRPr="00BB37C1">
              <w:rPr>
                <w:b/>
                <w:bCs/>
                <w:sz w:val="16"/>
                <w:szCs w:val="16"/>
              </w:rPr>
              <w:t>1.42</w:t>
            </w:r>
          </w:p>
        </w:tc>
        <w:tc>
          <w:tcPr>
            <w:tcW w:w="851" w:type="dxa"/>
            <w:tcBorders>
              <w:top w:val="nil"/>
              <w:left w:val="nil"/>
              <w:bottom w:val="nil"/>
              <w:right w:val="nil"/>
            </w:tcBorders>
            <w:tcMar>
              <w:top w:w="72" w:type="dxa"/>
              <w:left w:w="144" w:type="dxa"/>
              <w:bottom w:w="72" w:type="dxa"/>
              <w:right w:w="144" w:type="dxa"/>
            </w:tcMar>
            <w:vAlign w:val="center"/>
            <w:hideMark/>
          </w:tcPr>
          <w:p w14:paraId="6E0A350C" w14:textId="77777777" w:rsidR="00A67FFB" w:rsidRPr="00BB37C1" w:rsidRDefault="00A67FFB" w:rsidP="00D310AB">
            <w:pPr>
              <w:spacing w:line="0" w:lineRule="atLeast"/>
              <w:jc w:val="both"/>
              <w:rPr>
                <w:sz w:val="16"/>
                <w:szCs w:val="16"/>
              </w:rPr>
            </w:pPr>
            <w:r w:rsidRPr="00BB37C1">
              <w:rPr>
                <w:sz w:val="16"/>
                <w:szCs w:val="16"/>
              </w:rPr>
              <w:t>4.38</w:t>
            </w:r>
          </w:p>
        </w:tc>
      </w:tr>
      <w:tr w:rsidR="00A67FFB" w:rsidRPr="00AC023E" w14:paraId="66AA21AF" w14:textId="77777777" w:rsidTr="00D310AB">
        <w:trPr>
          <w:trHeight w:val="57"/>
        </w:trPr>
        <w:tc>
          <w:tcPr>
            <w:tcW w:w="0" w:type="auto"/>
            <w:vMerge w:val="restart"/>
            <w:tcBorders>
              <w:top w:val="nil"/>
              <w:left w:val="nil"/>
              <w:right w:val="nil"/>
            </w:tcBorders>
            <w:tcMar>
              <w:top w:w="72" w:type="dxa"/>
              <w:left w:w="144" w:type="dxa"/>
              <w:bottom w:w="72" w:type="dxa"/>
              <w:right w:w="144" w:type="dxa"/>
            </w:tcMar>
            <w:hideMark/>
          </w:tcPr>
          <w:p w14:paraId="1C2E5C37" w14:textId="77777777" w:rsidR="00A67FFB" w:rsidRPr="00BB37C1" w:rsidRDefault="00A67FFB" w:rsidP="00D310AB">
            <w:pPr>
              <w:spacing w:line="0" w:lineRule="atLeast"/>
              <w:jc w:val="both"/>
              <w:rPr>
                <w:sz w:val="16"/>
                <w:szCs w:val="16"/>
              </w:rPr>
            </w:pPr>
            <w:proofErr w:type="spellStart"/>
            <w:r w:rsidRPr="00BB37C1">
              <w:rPr>
                <w:sz w:val="16"/>
                <w:szCs w:val="16"/>
              </w:rPr>
              <w:t>Softmax</w:t>
            </w:r>
            <w:proofErr w:type="spellEnd"/>
          </w:p>
        </w:tc>
        <w:tc>
          <w:tcPr>
            <w:tcW w:w="0" w:type="auto"/>
            <w:tcBorders>
              <w:top w:val="nil"/>
              <w:left w:val="nil"/>
              <w:bottom w:val="nil"/>
              <w:right w:val="nil"/>
            </w:tcBorders>
            <w:tcMar>
              <w:top w:w="72" w:type="dxa"/>
              <w:left w:w="144" w:type="dxa"/>
              <w:bottom w:w="72" w:type="dxa"/>
              <w:right w:w="144" w:type="dxa"/>
            </w:tcMar>
            <w:vAlign w:val="center"/>
            <w:hideMark/>
          </w:tcPr>
          <w:p w14:paraId="39947C67" w14:textId="77777777" w:rsidR="00A67FFB" w:rsidRPr="00BB37C1" w:rsidRDefault="00A67FFB" w:rsidP="00D310AB">
            <w:pPr>
              <w:spacing w:line="0" w:lineRule="atLeast"/>
              <w:jc w:val="both"/>
              <w:rPr>
                <w:sz w:val="16"/>
                <w:szCs w:val="16"/>
              </w:rPr>
            </w:pPr>
            <w:r w:rsidRPr="00BB37C1">
              <w:rPr>
                <w:sz w:val="16"/>
                <w:szCs w:val="16"/>
              </w:rPr>
              <w:t>SGD</w:t>
            </w:r>
          </w:p>
        </w:tc>
        <w:tc>
          <w:tcPr>
            <w:tcW w:w="0" w:type="auto"/>
            <w:tcBorders>
              <w:top w:val="nil"/>
              <w:left w:val="nil"/>
              <w:bottom w:val="nil"/>
              <w:right w:val="nil"/>
            </w:tcBorders>
            <w:tcMar>
              <w:top w:w="72" w:type="dxa"/>
              <w:left w:w="144" w:type="dxa"/>
              <w:bottom w:w="72" w:type="dxa"/>
              <w:right w:w="144" w:type="dxa"/>
            </w:tcMar>
            <w:vAlign w:val="center"/>
            <w:hideMark/>
          </w:tcPr>
          <w:p w14:paraId="10754DC4" w14:textId="77777777" w:rsidR="00A67FFB" w:rsidRPr="00BB37C1" w:rsidRDefault="00A67FFB" w:rsidP="00D310AB">
            <w:pPr>
              <w:spacing w:line="0" w:lineRule="atLeast"/>
              <w:jc w:val="both"/>
              <w:rPr>
                <w:sz w:val="16"/>
                <w:szCs w:val="16"/>
              </w:rPr>
            </w:pPr>
            <w:r w:rsidRPr="00BB37C1">
              <w:rPr>
                <w:sz w:val="16"/>
                <w:szCs w:val="16"/>
              </w:rPr>
              <w:t>0</w:t>
            </w:r>
          </w:p>
        </w:tc>
        <w:tc>
          <w:tcPr>
            <w:tcW w:w="1022" w:type="dxa"/>
            <w:tcBorders>
              <w:top w:val="nil"/>
              <w:left w:val="nil"/>
              <w:bottom w:val="nil"/>
              <w:right w:val="nil"/>
            </w:tcBorders>
            <w:tcMar>
              <w:top w:w="72" w:type="dxa"/>
              <w:left w:w="144" w:type="dxa"/>
              <w:bottom w:w="72" w:type="dxa"/>
              <w:right w:w="144" w:type="dxa"/>
            </w:tcMar>
            <w:vAlign w:val="center"/>
            <w:hideMark/>
          </w:tcPr>
          <w:p w14:paraId="7F352394" w14:textId="77777777" w:rsidR="00A67FFB" w:rsidRPr="00BB37C1" w:rsidRDefault="00A67FFB" w:rsidP="00D310AB">
            <w:pPr>
              <w:spacing w:line="0" w:lineRule="atLeast"/>
              <w:jc w:val="both"/>
              <w:rPr>
                <w:sz w:val="16"/>
                <w:szCs w:val="16"/>
              </w:rPr>
            </w:pPr>
            <w:r w:rsidRPr="00BB37C1">
              <w:rPr>
                <w:sz w:val="16"/>
                <w:szCs w:val="16"/>
              </w:rPr>
              <w:t>1.13</w:t>
            </w:r>
          </w:p>
        </w:tc>
        <w:tc>
          <w:tcPr>
            <w:tcW w:w="851" w:type="dxa"/>
            <w:tcBorders>
              <w:top w:val="nil"/>
              <w:left w:val="nil"/>
              <w:bottom w:val="nil"/>
              <w:right w:val="nil"/>
            </w:tcBorders>
            <w:tcMar>
              <w:top w:w="72" w:type="dxa"/>
              <w:left w:w="144" w:type="dxa"/>
              <w:bottom w:w="72" w:type="dxa"/>
              <w:right w:w="144" w:type="dxa"/>
            </w:tcMar>
            <w:vAlign w:val="center"/>
            <w:hideMark/>
          </w:tcPr>
          <w:p w14:paraId="34A2DAA1" w14:textId="77777777" w:rsidR="00A67FFB" w:rsidRPr="00BB37C1" w:rsidRDefault="00A67FFB" w:rsidP="00D310AB">
            <w:pPr>
              <w:spacing w:line="0" w:lineRule="atLeast"/>
              <w:jc w:val="both"/>
              <w:rPr>
                <w:sz w:val="16"/>
                <w:szCs w:val="16"/>
              </w:rPr>
            </w:pPr>
            <w:r w:rsidRPr="00BB37C1">
              <w:rPr>
                <w:sz w:val="16"/>
                <w:szCs w:val="16"/>
              </w:rPr>
              <w:t>4.43</w:t>
            </w:r>
          </w:p>
        </w:tc>
      </w:tr>
      <w:tr w:rsidR="00A67FFB" w:rsidRPr="00AC023E" w14:paraId="2899E663" w14:textId="77777777" w:rsidTr="00D310AB">
        <w:trPr>
          <w:trHeight w:val="57"/>
        </w:trPr>
        <w:tc>
          <w:tcPr>
            <w:tcW w:w="0" w:type="auto"/>
            <w:vMerge/>
            <w:tcBorders>
              <w:left w:val="nil"/>
              <w:right w:val="nil"/>
            </w:tcBorders>
            <w:tcMar>
              <w:top w:w="72" w:type="dxa"/>
              <w:left w:w="144" w:type="dxa"/>
              <w:bottom w:w="72" w:type="dxa"/>
              <w:right w:w="144" w:type="dxa"/>
            </w:tcMar>
            <w:vAlign w:val="center"/>
            <w:hideMark/>
          </w:tcPr>
          <w:p w14:paraId="27DB368E" w14:textId="77777777" w:rsidR="00A67FFB" w:rsidRPr="00BB37C1" w:rsidRDefault="00A67FFB" w:rsidP="00D310AB">
            <w:pPr>
              <w:spacing w:line="0" w:lineRule="atLeast"/>
              <w:jc w:val="both"/>
              <w:rPr>
                <w:sz w:val="16"/>
                <w:szCs w:val="16"/>
              </w:rPr>
            </w:pPr>
          </w:p>
        </w:tc>
        <w:tc>
          <w:tcPr>
            <w:tcW w:w="0" w:type="auto"/>
            <w:tcBorders>
              <w:top w:val="nil"/>
              <w:left w:val="nil"/>
              <w:bottom w:val="nil"/>
              <w:right w:val="nil"/>
            </w:tcBorders>
            <w:tcMar>
              <w:top w:w="72" w:type="dxa"/>
              <w:left w:w="144" w:type="dxa"/>
              <w:bottom w:w="72" w:type="dxa"/>
              <w:right w:w="144" w:type="dxa"/>
            </w:tcMar>
            <w:vAlign w:val="center"/>
            <w:hideMark/>
          </w:tcPr>
          <w:p w14:paraId="1FC8A25B" w14:textId="77777777" w:rsidR="00A67FFB" w:rsidRPr="00BB37C1" w:rsidRDefault="00A67FFB" w:rsidP="00D310AB">
            <w:pPr>
              <w:spacing w:line="0" w:lineRule="atLeast"/>
              <w:jc w:val="both"/>
              <w:rPr>
                <w:sz w:val="16"/>
                <w:szCs w:val="16"/>
              </w:rPr>
            </w:pPr>
            <w:r w:rsidRPr="00BB37C1">
              <w:rPr>
                <w:sz w:val="16"/>
                <w:szCs w:val="16"/>
              </w:rPr>
              <w:t>Adam</w:t>
            </w:r>
          </w:p>
        </w:tc>
        <w:tc>
          <w:tcPr>
            <w:tcW w:w="0" w:type="auto"/>
            <w:tcBorders>
              <w:top w:val="nil"/>
              <w:left w:val="nil"/>
              <w:bottom w:val="nil"/>
              <w:right w:val="nil"/>
            </w:tcBorders>
            <w:tcMar>
              <w:top w:w="72" w:type="dxa"/>
              <w:left w:w="144" w:type="dxa"/>
              <w:bottom w:w="72" w:type="dxa"/>
              <w:right w:w="144" w:type="dxa"/>
            </w:tcMar>
            <w:vAlign w:val="center"/>
            <w:hideMark/>
          </w:tcPr>
          <w:p w14:paraId="6F093C72" w14:textId="77777777" w:rsidR="00A67FFB" w:rsidRPr="00BB37C1" w:rsidRDefault="00A67FFB" w:rsidP="00D310AB">
            <w:pPr>
              <w:spacing w:line="0" w:lineRule="atLeast"/>
              <w:jc w:val="both"/>
              <w:rPr>
                <w:sz w:val="16"/>
                <w:szCs w:val="16"/>
              </w:rPr>
            </w:pPr>
            <w:r w:rsidRPr="00BB37C1">
              <w:rPr>
                <w:sz w:val="16"/>
                <w:szCs w:val="16"/>
              </w:rPr>
              <w:t>0</w:t>
            </w:r>
          </w:p>
        </w:tc>
        <w:tc>
          <w:tcPr>
            <w:tcW w:w="1022" w:type="dxa"/>
            <w:tcBorders>
              <w:top w:val="nil"/>
              <w:left w:val="nil"/>
              <w:bottom w:val="nil"/>
              <w:right w:val="nil"/>
            </w:tcBorders>
            <w:tcMar>
              <w:top w:w="72" w:type="dxa"/>
              <w:left w:w="144" w:type="dxa"/>
              <w:bottom w:w="72" w:type="dxa"/>
              <w:right w:w="144" w:type="dxa"/>
            </w:tcMar>
            <w:vAlign w:val="center"/>
            <w:hideMark/>
          </w:tcPr>
          <w:p w14:paraId="5060D4E1" w14:textId="77777777" w:rsidR="00A67FFB" w:rsidRPr="00BB37C1" w:rsidRDefault="00A67FFB" w:rsidP="00D310AB">
            <w:pPr>
              <w:spacing w:line="0" w:lineRule="atLeast"/>
              <w:jc w:val="both"/>
              <w:rPr>
                <w:sz w:val="16"/>
                <w:szCs w:val="16"/>
              </w:rPr>
            </w:pPr>
            <w:r w:rsidRPr="00BB37C1">
              <w:rPr>
                <w:sz w:val="16"/>
                <w:szCs w:val="16"/>
              </w:rPr>
              <w:t>1.12</w:t>
            </w:r>
          </w:p>
        </w:tc>
        <w:tc>
          <w:tcPr>
            <w:tcW w:w="851" w:type="dxa"/>
            <w:tcBorders>
              <w:top w:val="nil"/>
              <w:left w:val="nil"/>
              <w:bottom w:val="nil"/>
              <w:right w:val="nil"/>
            </w:tcBorders>
            <w:tcMar>
              <w:top w:w="72" w:type="dxa"/>
              <w:left w:w="144" w:type="dxa"/>
              <w:bottom w:w="72" w:type="dxa"/>
              <w:right w:w="144" w:type="dxa"/>
            </w:tcMar>
            <w:vAlign w:val="center"/>
            <w:hideMark/>
          </w:tcPr>
          <w:p w14:paraId="2DD39222" w14:textId="77777777" w:rsidR="00A67FFB" w:rsidRPr="00BB37C1" w:rsidRDefault="00A67FFB" w:rsidP="00D310AB">
            <w:pPr>
              <w:spacing w:line="0" w:lineRule="atLeast"/>
              <w:jc w:val="both"/>
              <w:rPr>
                <w:sz w:val="16"/>
                <w:szCs w:val="16"/>
              </w:rPr>
            </w:pPr>
            <w:r w:rsidRPr="00BB37C1">
              <w:rPr>
                <w:sz w:val="16"/>
                <w:szCs w:val="16"/>
              </w:rPr>
              <w:t>4.38</w:t>
            </w:r>
          </w:p>
        </w:tc>
      </w:tr>
      <w:tr w:rsidR="00A67FFB" w:rsidRPr="00AC023E" w14:paraId="68A30C15" w14:textId="77777777" w:rsidTr="00D310AB">
        <w:trPr>
          <w:trHeight w:val="57"/>
        </w:trPr>
        <w:tc>
          <w:tcPr>
            <w:tcW w:w="0" w:type="auto"/>
            <w:vMerge/>
            <w:tcBorders>
              <w:left w:val="nil"/>
              <w:right w:val="nil"/>
            </w:tcBorders>
            <w:tcMar>
              <w:top w:w="72" w:type="dxa"/>
              <w:left w:w="144" w:type="dxa"/>
              <w:bottom w:w="72" w:type="dxa"/>
              <w:right w:w="144" w:type="dxa"/>
            </w:tcMar>
            <w:vAlign w:val="center"/>
            <w:hideMark/>
          </w:tcPr>
          <w:p w14:paraId="33283B1C" w14:textId="77777777" w:rsidR="00A67FFB" w:rsidRPr="00BB37C1" w:rsidRDefault="00A67FFB" w:rsidP="00D310AB">
            <w:pPr>
              <w:spacing w:line="0" w:lineRule="atLeast"/>
              <w:jc w:val="both"/>
              <w:rPr>
                <w:sz w:val="16"/>
                <w:szCs w:val="16"/>
              </w:rPr>
            </w:pPr>
          </w:p>
        </w:tc>
        <w:tc>
          <w:tcPr>
            <w:tcW w:w="0" w:type="auto"/>
            <w:tcBorders>
              <w:top w:val="nil"/>
              <w:left w:val="nil"/>
              <w:bottom w:val="nil"/>
              <w:right w:val="nil"/>
            </w:tcBorders>
            <w:tcMar>
              <w:top w:w="72" w:type="dxa"/>
              <w:left w:w="144" w:type="dxa"/>
              <w:bottom w:w="72" w:type="dxa"/>
              <w:right w:w="144" w:type="dxa"/>
            </w:tcMar>
            <w:vAlign w:val="center"/>
            <w:hideMark/>
          </w:tcPr>
          <w:p w14:paraId="29705E2A" w14:textId="77777777" w:rsidR="00A67FFB" w:rsidRPr="00BB37C1" w:rsidRDefault="00A67FFB" w:rsidP="00D310AB">
            <w:pPr>
              <w:spacing w:line="0" w:lineRule="atLeast"/>
              <w:jc w:val="both"/>
              <w:rPr>
                <w:sz w:val="16"/>
                <w:szCs w:val="16"/>
              </w:rPr>
            </w:pPr>
            <w:r w:rsidRPr="00BB37C1">
              <w:rPr>
                <w:sz w:val="16"/>
                <w:szCs w:val="16"/>
              </w:rPr>
              <w:t>Adam</w:t>
            </w:r>
          </w:p>
        </w:tc>
        <w:tc>
          <w:tcPr>
            <w:tcW w:w="0" w:type="auto"/>
            <w:tcBorders>
              <w:top w:val="nil"/>
              <w:left w:val="nil"/>
              <w:bottom w:val="nil"/>
              <w:right w:val="nil"/>
            </w:tcBorders>
            <w:tcMar>
              <w:top w:w="72" w:type="dxa"/>
              <w:left w:w="144" w:type="dxa"/>
              <w:bottom w:w="72" w:type="dxa"/>
              <w:right w:w="144" w:type="dxa"/>
            </w:tcMar>
            <w:vAlign w:val="center"/>
            <w:hideMark/>
          </w:tcPr>
          <w:p w14:paraId="56D9458D" w14:textId="77777777" w:rsidR="00A67FFB" w:rsidRPr="00BB37C1" w:rsidRDefault="00A67FFB" w:rsidP="00D310AB">
            <w:pPr>
              <w:spacing w:line="0" w:lineRule="atLeast"/>
              <w:jc w:val="both"/>
              <w:rPr>
                <w:sz w:val="16"/>
                <w:szCs w:val="16"/>
              </w:rPr>
            </w:pPr>
            <w:r w:rsidRPr="00BB37C1">
              <w:rPr>
                <w:sz w:val="16"/>
                <w:szCs w:val="16"/>
              </w:rPr>
              <w:t>0.2</w:t>
            </w:r>
          </w:p>
        </w:tc>
        <w:tc>
          <w:tcPr>
            <w:tcW w:w="1022" w:type="dxa"/>
            <w:tcBorders>
              <w:top w:val="nil"/>
              <w:left w:val="nil"/>
              <w:bottom w:val="nil"/>
              <w:right w:val="nil"/>
            </w:tcBorders>
            <w:tcMar>
              <w:top w:w="72" w:type="dxa"/>
              <w:left w:w="144" w:type="dxa"/>
              <w:bottom w:w="72" w:type="dxa"/>
              <w:right w:w="144" w:type="dxa"/>
            </w:tcMar>
            <w:vAlign w:val="center"/>
            <w:hideMark/>
          </w:tcPr>
          <w:p w14:paraId="684E1952" w14:textId="77777777" w:rsidR="00A67FFB" w:rsidRPr="00BB37C1" w:rsidRDefault="00A67FFB" w:rsidP="00D310AB">
            <w:pPr>
              <w:spacing w:line="0" w:lineRule="atLeast"/>
              <w:jc w:val="both"/>
              <w:rPr>
                <w:sz w:val="16"/>
                <w:szCs w:val="16"/>
              </w:rPr>
            </w:pPr>
            <w:r w:rsidRPr="00BB37C1">
              <w:rPr>
                <w:sz w:val="16"/>
                <w:szCs w:val="16"/>
              </w:rPr>
              <w:t>1.06</w:t>
            </w:r>
          </w:p>
        </w:tc>
        <w:tc>
          <w:tcPr>
            <w:tcW w:w="851" w:type="dxa"/>
            <w:tcBorders>
              <w:top w:val="nil"/>
              <w:left w:val="nil"/>
              <w:bottom w:val="nil"/>
              <w:right w:val="nil"/>
            </w:tcBorders>
            <w:tcMar>
              <w:top w:w="72" w:type="dxa"/>
              <w:left w:w="144" w:type="dxa"/>
              <w:bottom w:w="72" w:type="dxa"/>
              <w:right w:w="144" w:type="dxa"/>
            </w:tcMar>
            <w:vAlign w:val="center"/>
            <w:hideMark/>
          </w:tcPr>
          <w:p w14:paraId="172E5C99" w14:textId="77777777" w:rsidR="00A67FFB" w:rsidRPr="00BB37C1" w:rsidRDefault="00A67FFB" w:rsidP="00D310AB">
            <w:pPr>
              <w:spacing w:line="0" w:lineRule="atLeast"/>
              <w:jc w:val="both"/>
              <w:rPr>
                <w:sz w:val="16"/>
                <w:szCs w:val="16"/>
              </w:rPr>
            </w:pPr>
            <w:r w:rsidRPr="00BB37C1">
              <w:rPr>
                <w:b/>
                <w:bCs/>
                <w:sz w:val="16"/>
                <w:szCs w:val="16"/>
              </w:rPr>
              <w:t>4.33</w:t>
            </w:r>
          </w:p>
        </w:tc>
      </w:tr>
      <w:tr w:rsidR="00A67FFB" w:rsidRPr="00AC023E" w14:paraId="5B18BCB3" w14:textId="77777777" w:rsidTr="00D310AB">
        <w:trPr>
          <w:trHeight w:val="57"/>
        </w:trPr>
        <w:tc>
          <w:tcPr>
            <w:tcW w:w="0" w:type="auto"/>
            <w:vMerge/>
            <w:tcBorders>
              <w:left w:val="nil"/>
              <w:bottom w:val="single" w:sz="8" w:space="0" w:color="000000"/>
              <w:right w:val="nil"/>
            </w:tcBorders>
            <w:tcMar>
              <w:top w:w="72" w:type="dxa"/>
              <w:left w:w="144" w:type="dxa"/>
              <w:bottom w:w="72" w:type="dxa"/>
              <w:right w:w="144" w:type="dxa"/>
            </w:tcMar>
            <w:vAlign w:val="center"/>
            <w:hideMark/>
          </w:tcPr>
          <w:p w14:paraId="52136BCD" w14:textId="77777777" w:rsidR="00A67FFB" w:rsidRPr="00BB37C1" w:rsidRDefault="00A67FFB" w:rsidP="00D310AB">
            <w:pPr>
              <w:spacing w:line="0" w:lineRule="atLeast"/>
              <w:jc w:val="both"/>
              <w:rPr>
                <w:sz w:val="16"/>
                <w:szCs w:val="16"/>
              </w:rPr>
            </w:pP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4E1B8012" w14:textId="77777777" w:rsidR="00A67FFB" w:rsidRPr="00BB37C1" w:rsidRDefault="00A67FFB" w:rsidP="00D310AB">
            <w:pPr>
              <w:spacing w:line="0" w:lineRule="atLeast"/>
              <w:jc w:val="both"/>
              <w:rPr>
                <w:sz w:val="16"/>
                <w:szCs w:val="16"/>
              </w:rPr>
            </w:pPr>
            <w:r w:rsidRPr="00BB37C1">
              <w:rPr>
                <w:sz w:val="16"/>
                <w:szCs w:val="16"/>
              </w:rPr>
              <w:t>Adam</w:t>
            </w:r>
          </w:p>
        </w:tc>
        <w:tc>
          <w:tcPr>
            <w:tcW w:w="0" w:type="auto"/>
            <w:tcBorders>
              <w:top w:val="nil"/>
              <w:left w:val="nil"/>
              <w:bottom w:val="single" w:sz="8" w:space="0" w:color="000000"/>
              <w:right w:val="nil"/>
            </w:tcBorders>
            <w:tcMar>
              <w:top w:w="72" w:type="dxa"/>
              <w:left w:w="144" w:type="dxa"/>
              <w:bottom w:w="72" w:type="dxa"/>
              <w:right w:w="144" w:type="dxa"/>
            </w:tcMar>
            <w:vAlign w:val="center"/>
            <w:hideMark/>
          </w:tcPr>
          <w:p w14:paraId="100D2243" w14:textId="77777777" w:rsidR="00A67FFB" w:rsidRPr="00BB37C1" w:rsidRDefault="00A67FFB" w:rsidP="00D310AB">
            <w:pPr>
              <w:spacing w:line="0" w:lineRule="atLeast"/>
              <w:jc w:val="both"/>
              <w:rPr>
                <w:sz w:val="16"/>
                <w:szCs w:val="16"/>
              </w:rPr>
            </w:pPr>
            <w:r w:rsidRPr="00BB37C1">
              <w:rPr>
                <w:sz w:val="16"/>
                <w:szCs w:val="16"/>
              </w:rPr>
              <w:t>0.5</w:t>
            </w:r>
          </w:p>
        </w:tc>
        <w:tc>
          <w:tcPr>
            <w:tcW w:w="1022" w:type="dxa"/>
            <w:tcBorders>
              <w:top w:val="nil"/>
              <w:left w:val="nil"/>
              <w:bottom w:val="single" w:sz="8" w:space="0" w:color="000000"/>
              <w:right w:val="nil"/>
            </w:tcBorders>
            <w:tcMar>
              <w:top w:w="72" w:type="dxa"/>
              <w:left w:w="144" w:type="dxa"/>
              <w:bottom w:w="72" w:type="dxa"/>
              <w:right w:w="144" w:type="dxa"/>
            </w:tcMar>
            <w:vAlign w:val="center"/>
            <w:hideMark/>
          </w:tcPr>
          <w:p w14:paraId="62E81125" w14:textId="77777777" w:rsidR="00A67FFB" w:rsidRPr="00BB37C1" w:rsidRDefault="00A67FFB" w:rsidP="00D310AB">
            <w:pPr>
              <w:spacing w:line="0" w:lineRule="atLeast"/>
              <w:jc w:val="both"/>
              <w:rPr>
                <w:sz w:val="16"/>
                <w:szCs w:val="16"/>
              </w:rPr>
            </w:pPr>
            <w:r w:rsidRPr="00BB37C1">
              <w:rPr>
                <w:sz w:val="16"/>
                <w:szCs w:val="16"/>
              </w:rPr>
              <w:t>1.26</w:t>
            </w:r>
          </w:p>
        </w:tc>
        <w:tc>
          <w:tcPr>
            <w:tcW w:w="851" w:type="dxa"/>
            <w:tcBorders>
              <w:top w:val="nil"/>
              <w:left w:val="nil"/>
              <w:bottom w:val="single" w:sz="8" w:space="0" w:color="000000"/>
              <w:right w:val="nil"/>
            </w:tcBorders>
            <w:tcMar>
              <w:top w:w="72" w:type="dxa"/>
              <w:left w:w="144" w:type="dxa"/>
              <w:bottom w:w="72" w:type="dxa"/>
              <w:right w:w="144" w:type="dxa"/>
            </w:tcMar>
            <w:vAlign w:val="center"/>
            <w:hideMark/>
          </w:tcPr>
          <w:p w14:paraId="7BE6AA1B" w14:textId="77777777" w:rsidR="00A67FFB" w:rsidRPr="00BB37C1" w:rsidRDefault="00A67FFB" w:rsidP="00D310AB">
            <w:pPr>
              <w:spacing w:line="0" w:lineRule="atLeast"/>
              <w:jc w:val="both"/>
              <w:rPr>
                <w:sz w:val="16"/>
                <w:szCs w:val="16"/>
              </w:rPr>
            </w:pPr>
            <w:r w:rsidRPr="00BB37C1">
              <w:rPr>
                <w:sz w:val="16"/>
                <w:szCs w:val="16"/>
              </w:rPr>
              <w:t>4.35</w:t>
            </w:r>
          </w:p>
        </w:tc>
      </w:tr>
    </w:tbl>
    <w:p w14:paraId="27E2335A" w14:textId="76C7FF1C" w:rsidR="00D87C05" w:rsidRPr="00DD17CC" w:rsidRDefault="00AD542A" w:rsidP="00245584">
      <w:pPr>
        <w:pStyle w:val="PARAIndent"/>
        <w:rPr>
          <w:rFonts w:eastAsia="標楷體" w:cs="Times New Roman"/>
          <w:lang w:eastAsia="zh-TW"/>
        </w:rPr>
      </w:pPr>
      <w:r>
        <w:t xml:space="preserve">As shown in Table VII, both strategies achieved better training performance when using the Adam optimizer compared with SGD. We attribute this to the fact that the learning rate of standard SGD does not decay automatically during the training iterations. For the regression strategy, the best results were obtained with a dropout rate of 0. This can be </w:t>
      </w:r>
      <w:r>
        <w:lastRenderedPageBreak/>
        <w:t xml:space="preserve">explained by its single-class output design, in which the absence of a </w:t>
      </w:r>
      <w:proofErr w:type="spellStart"/>
      <w:r>
        <w:t>softmax</w:t>
      </w:r>
      <w:proofErr w:type="spellEnd"/>
      <w:r>
        <w:t xml:space="preserve"> layer after dropout causes the perturbation to directly and more significantly affect the final regression output, thereby degrading performance. In contrast, the </w:t>
      </w:r>
      <w:proofErr w:type="spellStart"/>
      <w:r>
        <w:t>softmax</w:t>
      </w:r>
      <w:proofErr w:type="spellEnd"/>
      <w:r>
        <w:t xml:space="preserve"> strategy performed best with a dropout rate of 0.2, whereas its performance began to decline at a dropout rate of 0.5. These findings suggest that the </w:t>
      </w:r>
      <w:proofErr w:type="spellStart"/>
      <w:r>
        <w:t>softmax</w:t>
      </w:r>
      <w:proofErr w:type="spellEnd"/>
      <w:r>
        <w:t xml:space="preserve"> layer is more </w:t>
      </w:r>
      <w:r w:rsidRPr="00245584">
        <w:t>tolerant to moderate dropout rates and, compared with the</w:t>
      </w:r>
      <w:r>
        <w:t xml:space="preserve"> regression strategy, is better able to exploit dropout for alleviating overfitting.</w:t>
      </w:r>
    </w:p>
    <w:p w14:paraId="5B3A9752" w14:textId="4A03E970" w:rsidR="00E2652F" w:rsidRPr="00DC67B2" w:rsidRDefault="00AD542A" w:rsidP="00245584">
      <w:pPr>
        <w:pStyle w:val="PARAIndent"/>
      </w:pPr>
      <w:r w:rsidRPr="00AD542A">
        <w:t xml:space="preserve">Overall, the </w:t>
      </w:r>
      <w:proofErr w:type="spellStart"/>
      <w:r w:rsidRPr="00AD542A">
        <w:t>softmax</w:t>
      </w:r>
      <w:proofErr w:type="spellEnd"/>
      <w:r w:rsidRPr="00AD542A">
        <w:t xml:space="preserve"> strategy achieved performance comparable to that of the regression strategy under optimal hyperparameter settings. Given that the regression-by-classification approach of the </w:t>
      </w:r>
      <w:proofErr w:type="spellStart"/>
      <w:r w:rsidRPr="00AD542A">
        <w:t>softmax</w:t>
      </w:r>
      <w:proofErr w:type="spellEnd"/>
      <w:r w:rsidRPr="00AD542A">
        <w:t xml:space="preserve"> strategy enhances model interpretability through weighted averaging, we adopted the </w:t>
      </w:r>
      <w:proofErr w:type="spellStart"/>
      <w:r w:rsidRPr="00AD542A">
        <w:t>softmax</w:t>
      </w:r>
      <w:proofErr w:type="spellEnd"/>
      <w:r w:rsidRPr="00AD542A">
        <w:t xml:space="preserve"> strategy for subsequent experiments.</w:t>
      </w:r>
    </w:p>
    <w:p w14:paraId="79CB7BD5" w14:textId="3B830C91" w:rsidR="0079367C" w:rsidRPr="0079367C" w:rsidRDefault="0079367C" w:rsidP="00F50D86">
      <w:pPr>
        <w:pStyle w:val="H2First"/>
        <w:numPr>
          <w:ilvl w:val="0"/>
          <w:numId w:val="15"/>
        </w:numPr>
        <w:ind w:left="0"/>
      </w:pPr>
      <w:r w:rsidRPr="0079367C">
        <w:rPr>
          <w:lang w:eastAsia="zh-TW"/>
        </w:rPr>
        <w:t>E</w:t>
      </w:r>
      <w:r>
        <w:rPr>
          <w:rFonts w:hint="eastAsia"/>
          <w:lang w:eastAsia="zh-TW"/>
        </w:rPr>
        <w:t>VALUATION</w:t>
      </w:r>
      <w:r w:rsidRPr="0079367C">
        <w:rPr>
          <w:lang w:eastAsia="zh-TW"/>
        </w:rPr>
        <w:t xml:space="preserve"> </w:t>
      </w:r>
      <w:r>
        <w:rPr>
          <w:rFonts w:hint="eastAsia"/>
          <w:lang w:eastAsia="zh-TW"/>
        </w:rPr>
        <w:t>OF</w:t>
      </w:r>
      <w:r w:rsidRPr="0079367C">
        <w:rPr>
          <w:lang w:eastAsia="zh-TW"/>
        </w:rPr>
        <w:t xml:space="preserve"> D</w:t>
      </w:r>
      <w:r>
        <w:rPr>
          <w:rFonts w:hint="eastAsia"/>
          <w:lang w:eastAsia="zh-TW"/>
        </w:rPr>
        <w:t>ATA</w:t>
      </w:r>
      <w:r w:rsidRPr="0079367C">
        <w:rPr>
          <w:lang w:eastAsia="zh-TW"/>
        </w:rPr>
        <w:t xml:space="preserve"> A</w:t>
      </w:r>
      <w:r>
        <w:rPr>
          <w:rFonts w:hint="eastAsia"/>
          <w:lang w:eastAsia="zh-TW"/>
        </w:rPr>
        <w:t>UGMENTATION</w:t>
      </w:r>
    </w:p>
    <w:p w14:paraId="3544208D" w14:textId="7E309253" w:rsidR="002A67E3" w:rsidRDefault="00727B99" w:rsidP="00F50D86">
      <w:pPr>
        <w:pStyle w:val="PARA"/>
      </w:pPr>
      <w:r>
        <w:t>T</w:t>
      </w:r>
      <w:r w:rsidR="002A67E3">
        <w:t>his section presents evaluation plots of the model performance on the test set, with a focus on examining the impact of data augmentation on brain age prediction.</w:t>
      </w:r>
    </w:p>
    <w:p w14:paraId="4259B55D" w14:textId="21E316FA" w:rsidR="0079367C" w:rsidRPr="00DD17CC" w:rsidRDefault="00702895" w:rsidP="00245584">
      <w:pPr>
        <w:pStyle w:val="PARAIndent"/>
        <w:rPr>
          <w:rFonts w:eastAsia="標楷體" w:cs="Times New Roman"/>
          <w:noProof/>
          <w:lang w:eastAsia="zh-TW"/>
        </w:rPr>
      </w:pPr>
      <w:r>
        <w:t>Fig. 6</w:t>
      </w:r>
      <w:r w:rsidR="002A67E3">
        <w:t xml:space="preserve"> shows scatter plots of predicted versus chronological ages, where the gray line represents the reference line (</w:t>
      </w:r>
      <w:r w:rsidR="002A67E3">
        <w:rPr>
          <w:rStyle w:val="katex-mathml"/>
        </w:rPr>
        <w:t>x=y</w:t>
      </w:r>
      <w:r w:rsidR="002A67E3">
        <w:t xml:space="preserve">) and the red line indicates the regression line of the model predictions. Fig. </w:t>
      </w:r>
      <w:r>
        <w:t>6</w:t>
      </w:r>
      <w:r w:rsidR="002A67E3">
        <w:t xml:space="preserve">(a) and Fig. </w:t>
      </w:r>
      <w:r>
        <w:t>6</w:t>
      </w:r>
      <w:r w:rsidR="002A67E3">
        <w:t>(b) correspond to the results with and without data augmentation, respectively. It can be clearly observed that the predictions of the model without augmentation align more closely with the reference line, indicating higher overall accuracy. In contrast, the predictions from the augmented model display greater divergence, suggesting that data augmentation may reduce predictive accuracy under the conditions of this study.</w:t>
      </w:r>
    </w:p>
    <w:tbl>
      <w:tblPr>
        <w:tblStyle w:val="af1"/>
        <w:tblW w:w="5000" w:type="pct"/>
        <w:jc w:val="center"/>
        <w:tblLook w:val="04A0" w:firstRow="1" w:lastRow="0" w:firstColumn="1" w:lastColumn="0" w:noHBand="0" w:noVBand="1"/>
      </w:tblPr>
      <w:tblGrid>
        <w:gridCol w:w="2405"/>
        <w:gridCol w:w="2405"/>
      </w:tblGrid>
      <w:tr w:rsidR="00D67C18" w:rsidRPr="00D00930" w14:paraId="1EF5B313" w14:textId="77777777" w:rsidTr="00D67C18">
        <w:trPr>
          <w:trHeight w:val="23"/>
          <w:jc w:val="center"/>
        </w:trPr>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2BF932" w14:textId="38CEB1B4" w:rsidR="00D67C18" w:rsidRPr="00D67C18" w:rsidRDefault="008B48A2" w:rsidP="00B340D1">
            <w:pPr>
              <w:jc w:val="center"/>
              <w:rPr>
                <w:rFonts w:ascii="Times New Roman" w:hAnsi="Times New Roman" w:cs="Times New Roman"/>
                <w:sz w:val="18"/>
                <w:szCs w:val="18"/>
              </w:rPr>
            </w:pPr>
            <w:r w:rsidRPr="008B48A2">
              <w:rPr>
                <w:noProof/>
                <w:sz w:val="18"/>
                <w:szCs w:val="18"/>
                <w:lang w:eastAsia="zh-TW"/>
              </w:rPr>
              <mc:AlternateContent>
                <mc:Choice Requires="wpg">
                  <w:drawing>
                    <wp:inline distT="0" distB="0" distL="0" distR="0" wp14:anchorId="6C84125E" wp14:editId="575ABE6C">
                      <wp:extent cx="1440000" cy="1080000"/>
                      <wp:effectExtent l="0" t="0" r="8255" b="6350"/>
                      <wp:docPr id="236152466" name="群組 24"/>
                      <wp:cNvGraphicFramePr/>
                      <a:graphic xmlns:a="http://schemas.openxmlformats.org/drawingml/2006/main">
                        <a:graphicData uri="http://schemas.microsoft.com/office/word/2010/wordprocessingGroup">
                          <wpg:wgp>
                            <wpg:cNvGrpSpPr/>
                            <wpg:grpSpPr>
                              <a:xfrm>
                                <a:off x="0" y="0"/>
                                <a:ext cx="1440000" cy="1080000"/>
                                <a:chOff x="0" y="0"/>
                                <a:chExt cx="5349251" cy="4008128"/>
                              </a:xfrm>
                            </wpg:grpSpPr>
                            <pic:pic xmlns:pic="http://schemas.openxmlformats.org/drawingml/2006/picture">
                              <pic:nvPicPr>
                                <pic:cNvPr id="247225922" name="圖片 24722592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9251" cy="4008128"/>
                                </a:xfrm>
                                <a:prstGeom prst="rect">
                                  <a:avLst/>
                                </a:prstGeom>
                              </pic:spPr>
                            </pic:pic>
                            <pic:pic xmlns:pic="http://schemas.openxmlformats.org/drawingml/2006/picture">
                              <pic:nvPicPr>
                                <pic:cNvPr id="820993043" name="圖片 82099304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694122" y="211245"/>
                                  <a:ext cx="3168000" cy="464029"/>
                                </a:xfrm>
                                <a:prstGeom prst="rect">
                                  <a:avLst/>
                                </a:prstGeom>
                              </pic:spPr>
                            </pic:pic>
                          </wpg:wgp>
                        </a:graphicData>
                      </a:graphic>
                    </wp:inline>
                  </w:drawing>
                </mc:Choice>
                <mc:Fallback>
                  <w:pict>
                    <v:group w14:anchorId="0F459F7F" id="群組 24" o:spid="_x0000_s1026" style="width:113.4pt;height:85.05pt;mso-position-horizontal-relative:char;mso-position-vertical-relative:line" coordsize="53492,40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47225922" o:spid="_x0000_s1027" type="#_x0000_t75" style="position:absolute;width:53492;height:40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">
                        <v:imagedata r:id="rId23" o:title=""/>
                      </v:shape>
                      <v:shape id="圖片 820993043" o:spid="_x0000_s1028" type="#_x0000_t75" style="position:absolute;left:6941;top:2112;width:31680;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">
                        <v:imagedata r:id="rId24" o:title=""/>
                      </v:shape>
                      <w10:wrap anchorx="page" anchory="page"/>
                      <w10:anchorlock/>
                    </v:group>
                  </w:pict>
                </mc:Fallback>
              </mc:AlternateContent>
            </w:r>
          </w:p>
          <w:p w14:paraId="7E03B4CC" w14:textId="56319CCE" w:rsidR="00D67C18" w:rsidRPr="00D67C18" w:rsidRDefault="008B48A2" w:rsidP="00B340D1">
            <w:pPr>
              <w:jc w:val="center"/>
              <w:rPr>
                <w:rFonts w:ascii="Times New Roman" w:hAnsi="Times New Roman" w:cs="Times New Roman"/>
                <w:sz w:val="18"/>
                <w:szCs w:val="18"/>
              </w:rPr>
            </w:pPr>
            <w:r w:rsidRPr="00D67C18">
              <w:rPr>
                <w:rFonts w:ascii="Times New Roman" w:hAnsi="Times New Roman" w:cs="Times New Roman"/>
                <w:sz w:val="18"/>
                <w:szCs w:val="18"/>
              </w:rPr>
              <w:t xml:space="preserve"> </w:t>
            </w:r>
            <w:r w:rsidR="00D67C18" w:rsidRPr="00D67C18">
              <w:rPr>
                <w:rFonts w:ascii="Times New Roman" w:hAnsi="Times New Roman" w:cs="Times New Roman"/>
                <w:sz w:val="18"/>
                <w:szCs w:val="18"/>
              </w:rPr>
              <w:t>(a)</w:t>
            </w:r>
          </w:p>
        </w:tc>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3BFACE" w14:textId="5A59B656" w:rsidR="00D67C18" w:rsidRPr="00D67C18" w:rsidRDefault="008B48A2" w:rsidP="00B340D1">
            <w:pPr>
              <w:jc w:val="center"/>
              <w:rPr>
                <w:rFonts w:ascii="Times New Roman" w:hAnsi="Times New Roman" w:cs="Times New Roman"/>
                <w:sz w:val="18"/>
                <w:szCs w:val="18"/>
              </w:rPr>
            </w:pPr>
            <w:r w:rsidRPr="008B48A2">
              <w:rPr>
                <w:noProof/>
                <w:sz w:val="18"/>
                <w:szCs w:val="18"/>
                <w:lang w:eastAsia="zh-TW"/>
              </w:rPr>
              <mc:AlternateContent>
                <mc:Choice Requires="wpg">
                  <w:drawing>
                    <wp:inline distT="0" distB="0" distL="0" distR="0" wp14:anchorId="3EB4E1C0" wp14:editId="54C65293">
                      <wp:extent cx="1440000" cy="1080000"/>
                      <wp:effectExtent l="0" t="0" r="8255" b="6350"/>
                      <wp:docPr id="1977314402" name="群組 25"/>
                      <wp:cNvGraphicFramePr/>
                      <a:graphic xmlns:a="http://schemas.openxmlformats.org/drawingml/2006/main">
                        <a:graphicData uri="http://schemas.microsoft.com/office/word/2010/wordprocessingGroup">
                          <wpg:wgp>
                            <wpg:cNvGrpSpPr/>
                            <wpg:grpSpPr>
                              <a:xfrm>
                                <a:off x="0" y="0"/>
                                <a:ext cx="1440000" cy="1080000"/>
                                <a:chOff x="0" y="0"/>
                                <a:chExt cx="5349251" cy="4008128"/>
                              </a:xfrm>
                            </wpg:grpSpPr>
                            <pic:pic xmlns:pic="http://schemas.openxmlformats.org/drawingml/2006/picture">
                              <pic:nvPicPr>
                                <pic:cNvPr id="671865388" name="圖片 671865388"/>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49251" cy="4008128"/>
                                </a:xfrm>
                                <a:prstGeom prst="rect">
                                  <a:avLst/>
                                </a:prstGeom>
                              </pic:spPr>
                            </pic:pic>
                            <pic:pic xmlns:pic="http://schemas.openxmlformats.org/drawingml/2006/picture">
                              <pic:nvPicPr>
                                <pic:cNvPr id="123137773" name="圖片 12313777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694122" y="211245"/>
                                  <a:ext cx="3168000" cy="464029"/>
                                </a:xfrm>
                                <a:prstGeom prst="rect">
                                  <a:avLst/>
                                </a:prstGeom>
                              </pic:spPr>
                            </pic:pic>
                          </wpg:wgp>
                        </a:graphicData>
                      </a:graphic>
                    </wp:inline>
                  </w:drawing>
                </mc:Choice>
                <mc:Fallback>
                  <w:pict>
                    <v:group w14:anchorId="6BA26B0D" id="群組 25" o:spid="_x0000_s1026" style="width:113.4pt;height:85.05pt;mso-position-horizontal-relative:char;mso-position-vertical-relative:line" coordsize="53492,40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">
                      <v:shape id="圖片 671865388" o:spid="_x0000_s1027" type="#_x0000_t75" style="position:absolute;width:53492;height:40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">
                        <v:imagedata r:id="rId26" o:title=""/>
                      </v:shape>
                      <v:shape id="圖片 123137773" o:spid="_x0000_s1028" type="#_x0000_t75" style="position:absolute;left:6941;top:2112;width:31680;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">
                        <v:imagedata r:id="rId24" o:title=""/>
                      </v:shape>
                      <w10:wrap anchorx="page" anchory="page"/>
                      <w10:anchorlock/>
                    </v:group>
                  </w:pict>
                </mc:Fallback>
              </mc:AlternateContent>
            </w:r>
          </w:p>
          <w:p w14:paraId="6B11A50C" w14:textId="77777777" w:rsidR="00D67C18" w:rsidRPr="00D67C18" w:rsidRDefault="00D67C18" w:rsidP="00B340D1">
            <w:pPr>
              <w:jc w:val="center"/>
              <w:rPr>
                <w:rFonts w:ascii="Times New Roman" w:hAnsi="Times New Roman" w:cs="Times New Roman"/>
                <w:sz w:val="18"/>
                <w:szCs w:val="18"/>
              </w:rPr>
            </w:pPr>
            <w:r w:rsidRPr="00D67C18">
              <w:rPr>
                <w:rFonts w:ascii="Times New Roman" w:hAnsi="Times New Roman" w:cs="Times New Roman"/>
                <w:sz w:val="18"/>
                <w:szCs w:val="18"/>
              </w:rPr>
              <w:t>(b)</w:t>
            </w:r>
          </w:p>
        </w:tc>
      </w:tr>
    </w:tbl>
    <w:p w14:paraId="7465F4CD" w14:textId="4854161E" w:rsidR="008F0E0A" w:rsidRPr="00B813D6" w:rsidRDefault="00D67C18" w:rsidP="008F0E0A">
      <w:pPr>
        <w:pStyle w:val="FigCaption"/>
      </w:pPr>
      <w:r w:rsidRPr="00D67C18">
        <w:t xml:space="preserve">Scatter </w:t>
      </w:r>
      <w:r w:rsidR="00E30B17">
        <w:rPr>
          <w:rFonts w:hint="eastAsia"/>
          <w:lang w:eastAsia="zh-TW"/>
        </w:rPr>
        <w:t>c</w:t>
      </w:r>
      <w:r w:rsidRPr="00D67C18">
        <w:t>hart of</w:t>
      </w:r>
      <w:r>
        <w:rPr>
          <w:rFonts w:hint="eastAsia"/>
          <w:lang w:eastAsia="zh-TW"/>
        </w:rPr>
        <w:t xml:space="preserve"> </w:t>
      </w:r>
      <w:r w:rsidR="00E30B17">
        <w:rPr>
          <w:rFonts w:hint="eastAsia"/>
          <w:lang w:eastAsia="zh-TW"/>
        </w:rPr>
        <w:t>a</w:t>
      </w:r>
      <w:r w:rsidRPr="00D67C18">
        <w:t xml:space="preserve">ctual </w:t>
      </w:r>
      <w:r w:rsidR="00E30B17">
        <w:rPr>
          <w:rFonts w:hint="eastAsia"/>
          <w:lang w:eastAsia="zh-TW"/>
        </w:rPr>
        <w:t>a</w:t>
      </w:r>
      <w:r w:rsidRPr="00D67C18">
        <w:t>ge</w:t>
      </w:r>
      <w:r>
        <w:rPr>
          <w:rFonts w:hint="eastAsia"/>
          <w:lang w:eastAsia="zh-TW"/>
        </w:rPr>
        <w:t xml:space="preserve"> and</w:t>
      </w:r>
      <w:r w:rsidRPr="00D67C18">
        <w:t xml:space="preserve"> </w:t>
      </w:r>
      <w:r w:rsidR="00E30B17">
        <w:rPr>
          <w:rFonts w:hint="eastAsia"/>
          <w:lang w:eastAsia="zh-TW"/>
        </w:rPr>
        <w:t>p</w:t>
      </w:r>
      <w:r w:rsidRPr="00D67C18">
        <w:t xml:space="preserve">redicted </w:t>
      </w:r>
      <w:proofErr w:type="gramStart"/>
      <w:r w:rsidR="00E30B17">
        <w:rPr>
          <w:rFonts w:hint="eastAsia"/>
          <w:lang w:eastAsia="zh-TW"/>
        </w:rPr>
        <w:t>a</w:t>
      </w:r>
      <w:r w:rsidRPr="00D67C18">
        <w:t>ge</w:t>
      </w:r>
      <w:r>
        <w:rPr>
          <w:rFonts w:hint="eastAsia"/>
          <w:lang w:eastAsia="zh-TW"/>
        </w:rPr>
        <w:t xml:space="preserve"> </w:t>
      </w:r>
      <w:r w:rsidR="008F0E0A" w:rsidRPr="00B813D6">
        <w:t>:</w:t>
      </w:r>
      <w:proofErr w:type="gramEnd"/>
      <w:r w:rsidR="008F0E0A" w:rsidRPr="00B813D6">
        <w:t xml:space="preserve"> (a) </w:t>
      </w:r>
      <w:r w:rsidR="00E30B17">
        <w:rPr>
          <w:rFonts w:hint="eastAsia"/>
          <w:lang w:eastAsia="zh-TW"/>
        </w:rPr>
        <w:t>W</w:t>
      </w:r>
      <w:r>
        <w:rPr>
          <w:rFonts w:hint="eastAsia"/>
          <w:lang w:eastAsia="zh-TW"/>
        </w:rPr>
        <w:t xml:space="preserve">ith </w:t>
      </w:r>
      <w:r w:rsidR="00E30B17">
        <w:rPr>
          <w:rFonts w:hint="eastAsia"/>
          <w:lang w:eastAsia="zh-TW"/>
        </w:rPr>
        <w:t>d</w:t>
      </w:r>
      <w:r>
        <w:rPr>
          <w:rFonts w:hint="eastAsia"/>
          <w:lang w:eastAsia="zh-TW"/>
        </w:rPr>
        <w:t xml:space="preserve">ata </w:t>
      </w:r>
      <w:r w:rsidR="00E30B17">
        <w:rPr>
          <w:rFonts w:hint="eastAsia"/>
          <w:lang w:eastAsia="zh-TW"/>
        </w:rPr>
        <w:t>a</w:t>
      </w:r>
      <w:r>
        <w:rPr>
          <w:rFonts w:hint="eastAsia"/>
          <w:lang w:eastAsia="zh-TW"/>
        </w:rPr>
        <w:t>ugmentation</w:t>
      </w:r>
      <w:r w:rsidR="008F0E0A" w:rsidRPr="00B813D6">
        <w:t xml:space="preserve">; and (b) </w:t>
      </w:r>
      <w:r w:rsidR="00E30B17">
        <w:rPr>
          <w:rFonts w:hint="eastAsia"/>
          <w:lang w:eastAsia="zh-TW"/>
        </w:rPr>
        <w:t>W</w:t>
      </w:r>
      <w:r>
        <w:rPr>
          <w:rFonts w:hint="eastAsia"/>
          <w:lang w:eastAsia="zh-TW"/>
        </w:rPr>
        <w:t xml:space="preserve">ithout </w:t>
      </w:r>
      <w:r w:rsidR="00E30B17">
        <w:rPr>
          <w:rFonts w:hint="eastAsia"/>
          <w:lang w:eastAsia="zh-TW"/>
        </w:rPr>
        <w:t>d</w:t>
      </w:r>
      <w:r>
        <w:rPr>
          <w:rFonts w:hint="eastAsia"/>
          <w:lang w:eastAsia="zh-TW"/>
        </w:rPr>
        <w:t xml:space="preserve">ata </w:t>
      </w:r>
      <w:r w:rsidR="00E30B17">
        <w:rPr>
          <w:rFonts w:hint="eastAsia"/>
          <w:lang w:eastAsia="zh-TW"/>
        </w:rPr>
        <w:t>a</w:t>
      </w:r>
      <w:r>
        <w:rPr>
          <w:rFonts w:hint="eastAsia"/>
          <w:lang w:eastAsia="zh-TW"/>
        </w:rPr>
        <w:t>ugmentation</w:t>
      </w:r>
      <w:r w:rsidR="008F0E0A" w:rsidRPr="00B813D6">
        <w:t>.</w:t>
      </w:r>
    </w:p>
    <w:p w14:paraId="759A8BB2" w14:textId="77777777" w:rsidR="00A67FFB" w:rsidRDefault="00A67FFB" w:rsidP="00711863">
      <w:pPr>
        <w:pStyle w:val="Web"/>
        <w:rPr>
          <w:rFonts w:cs="TimesLTStd-Roman"/>
          <w:spacing w:val="-2"/>
          <w:sz w:val="20"/>
          <w:szCs w:val="20"/>
        </w:rPr>
      </w:pPr>
    </w:p>
    <w:p w14:paraId="3FF99F0F" w14:textId="44EE2E44" w:rsidR="00CA6687" w:rsidRPr="00A67FFB" w:rsidRDefault="00702895" w:rsidP="00245584">
      <w:pPr>
        <w:pStyle w:val="PARAIndent"/>
      </w:pPr>
      <w:r>
        <w:t>Fig. 7</w:t>
      </w:r>
      <w:r w:rsidR="00711863" w:rsidRPr="00711863">
        <w:t xml:space="preserve"> presents the MAE </w:t>
      </w:r>
      <w:r>
        <w:t>distribution plots, where Fig. 7</w:t>
      </w:r>
      <w:r w:rsidR="00711863" w:rsidRPr="00711863">
        <w:t xml:space="preserve">(a) and Fig. </w:t>
      </w:r>
      <w:r>
        <w:t>7</w:t>
      </w:r>
      <w:r w:rsidR="00711863" w:rsidRPr="00711863">
        <w:t>(b) correspond to the prediction results with and without data augmentation, respectively. It can be observed that in the model without augmentation, outliers with MAE greater than 15 occurred less frequently, indicating reduced instances of extreme prediction errors. Moreover, the denser distribution of points within the MAE &lt; 5 range suggests higher prediction accuracy for the majority of samples.</w:t>
      </w:r>
    </w:p>
    <w:tbl>
      <w:tblPr>
        <w:tblStyle w:val="af1"/>
        <w:tblW w:w="5000" w:type="pct"/>
        <w:jc w:val="center"/>
        <w:tblLook w:val="04A0" w:firstRow="1" w:lastRow="0" w:firstColumn="1" w:lastColumn="0" w:noHBand="0" w:noVBand="1"/>
      </w:tblPr>
      <w:tblGrid>
        <w:gridCol w:w="2405"/>
        <w:gridCol w:w="2405"/>
      </w:tblGrid>
      <w:tr w:rsidR="00D67C18" w:rsidRPr="00D00930" w14:paraId="7EF70C6B" w14:textId="77777777" w:rsidTr="00D67C18">
        <w:trPr>
          <w:trHeight w:val="23"/>
          <w:jc w:val="center"/>
        </w:trPr>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1B0F10" w14:textId="672F2194" w:rsidR="00D67C18" w:rsidRPr="00D67C18" w:rsidRDefault="008B48A2" w:rsidP="00B340D1">
            <w:pPr>
              <w:jc w:val="center"/>
              <w:rPr>
                <w:rFonts w:ascii="Times New Roman" w:hAnsi="Times New Roman" w:cs="Times New Roman"/>
                <w:sz w:val="18"/>
                <w:szCs w:val="18"/>
              </w:rPr>
            </w:pPr>
            <w:r w:rsidRPr="008B48A2">
              <w:rPr>
                <w:noProof/>
                <w:sz w:val="18"/>
                <w:szCs w:val="18"/>
                <w:lang w:eastAsia="zh-TW"/>
              </w:rPr>
              <mc:AlternateContent>
                <mc:Choice Requires="wpg">
                  <w:drawing>
                    <wp:inline distT="0" distB="0" distL="0" distR="0" wp14:anchorId="16281504" wp14:editId="6C996BB8">
                      <wp:extent cx="1440000" cy="1080000"/>
                      <wp:effectExtent l="0" t="0" r="8255" b="6350"/>
                      <wp:docPr id="9" name="群組 8">
                        <a:extLst xmlns:a="http://schemas.openxmlformats.org/drawingml/2006/main">
                          <a:ext uri="{FF2B5EF4-FFF2-40B4-BE49-F238E27FC236}">
                            <a16:creationId xmlns:a16="http://schemas.microsoft.com/office/drawing/2014/main" id="{ECFB3100-7B49-1446-7CC8-129E5500E0F8}"/>
                          </a:ext>
                        </a:extLst>
                      </wp:docPr>
                      <wp:cNvGraphicFramePr/>
                      <a:graphic xmlns:a="http://schemas.openxmlformats.org/drawingml/2006/main">
                        <a:graphicData uri="http://schemas.microsoft.com/office/word/2010/wordprocessingGroup">
                          <wpg:wgp>
                            <wpg:cNvGrpSpPr/>
                            <wpg:grpSpPr>
                              <a:xfrm>
                                <a:off x="0" y="0"/>
                                <a:ext cx="1440000" cy="1080000"/>
                                <a:chOff x="0" y="0"/>
                                <a:chExt cx="5266955" cy="4008128"/>
                              </a:xfrm>
                            </wpg:grpSpPr>
                            <pic:pic xmlns:pic="http://schemas.openxmlformats.org/drawingml/2006/picture">
                              <pic:nvPicPr>
                                <pic:cNvPr id="1496133867" name="圖片 149613386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6955" cy="4008128"/>
                                </a:xfrm>
                                <a:prstGeom prst="rect">
                                  <a:avLst/>
                                </a:prstGeom>
                              </pic:spPr>
                            </pic:pic>
                            <pic:pic xmlns:pic="http://schemas.openxmlformats.org/drawingml/2006/picture">
                              <pic:nvPicPr>
                                <pic:cNvPr id="514065043" name="圖片 514065043">
                                  <a:extLst>
                                    <a:ext uri="{FF2B5EF4-FFF2-40B4-BE49-F238E27FC236}">
                                      <a16:creationId xmlns:a16="http://schemas.microsoft.com/office/drawing/2014/main" id="{C844DE1A-AFA6-2D98-7B74-56D39B21722D}"/>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600814" y="211244"/>
                                  <a:ext cx="3168000" cy="464029"/>
                                </a:xfrm>
                                <a:prstGeom prst="rect">
                                  <a:avLst/>
                                </a:prstGeom>
                              </pic:spPr>
                            </pic:pic>
                          </wpg:wgp>
                        </a:graphicData>
                      </a:graphic>
                    </wp:inline>
                  </w:drawing>
                </mc:Choice>
                <mc:Fallback>
                  <w:pict>
                    <v:group w14:anchorId="6AE80649" id="群組 8" o:spid="_x0000_s1026" style="width:113.4pt;height:85.05pt;mso-position-horizontal-relative:char;mso-position-vertical-relative:line" coordsize="52669,40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">
                      <v:shape id="圖片 1496133867" o:spid="_x0000_s1027" type="#_x0000_t75" style="position:absolute;width:52669;height:40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">
                        <v:imagedata r:id="rId28" o:title=""/>
                      </v:shape>
                      <v:shape id="圖片 514065043" o:spid="_x0000_s1028" type="#_x0000_t75" style="position:absolute;left:6008;top:2112;width:31680;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">
                        <v:imagedata r:id="rId24" o:title=""/>
                      </v:shape>
                      <w10:wrap anchorx="page" anchory="page"/>
                      <w10:anchorlock/>
                    </v:group>
                  </w:pict>
                </mc:Fallback>
              </mc:AlternateContent>
            </w:r>
          </w:p>
          <w:p w14:paraId="211DB6ED" w14:textId="77777777" w:rsidR="00D67C18" w:rsidRPr="00D67C18" w:rsidRDefault="00D67C18" w:rsidP="00B340D1">
            <w:pPr>
              <w:jc w:val="center"/>
              <w:rPr>
                <w:rFonts w:ascii="Times New Roman" w:hAnsi="Times New Roman" w:cs="Times New Roman"/>
                <w:sz w:val="18"/>
                <w:szCs w:val="18"/>
              </w:rPr>
            </w:pPr>
            <w:r w:rsidRPr="00D67C18">
              <w:rPr>
                <w:rFonts w:ascii="Times New Roman" w:hAnsi="Times New Roman" w:cs="Times New Roman"/>
                <w:sz w:val="18"/>
                <w:szCs w:val="18"/>
              </w:rPr>
              <w:t>(a)</w:t>
            </w:r>
          </w:p>
        </w:tc>
        <w:tc>
          <w:tcPr>
            <w:tcW w:w="250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BFF5AF9" w14:textId="721B0A6F" w:rsidR="00D67C18" w:rsidRPr="00D67C18" w:rsidRDefault="008B48A2" w:rsidP="00B340D1">
            <w:pPr>
              <w:jc w:val="center"/>
              <w:rPr>
                <w:rFonts w:ascii="Times New Roman" w:hAnsi="Times New Roman" w:cs="Times New Roman"/>
                <w:sz w:val="18"/>
                <w:szCs w:val="18"/>
              </w:rPr>
            </w:pPr>
            <w:r w:rsidRPr="008B48A2">
              <w:rPr>
                <w:noProof/>
                <w:sz w:val="18"/>
                <w:szCs w:val="18"/>
                <w:lang w:eastAsia="zh-TW"/>
              </w:rPr>
              <mc:AlternateContent>
                <mc:Choice Requires="wpg">
                  <w:drawing>
                    <wp:inline distT="0" distB="0" distL="0" distR="0" wp14:anchorId="126C3C4A" wp14:editId="2B2604F8">
                      <wp:extent cx="1440000" cy="1080000"/>
                      <wp:effectExtent l="0" t="0" r="8255" b="6350"/>
                      <wp:docPr id="10" name="群組 9">
                        <a:extLst xmlns:a="http://schemas.openxmlformats.org/drawingml/2006/main">
                          <a:ext uri="{FF2B5EF4-FFF2-40B4-BE49-F238E27FC236}">
                            <a16:creationId xmlns:a16="http://schemas.microsoft.com/office/drawing/2014/main" id="{9776572B-FA34-9CED-850D-0E346A91398F}"/>
                          </a:ext>
                        </a:extLst>
                      </wp:docPr>
                      <wp:cNvGraphicFramePr/>
                      <a:graphic xmlns:a="http://schemas.openxmlformats.org/drawingml/2006/main">
                        <a:graphicData uri="http://schemas.microsoft.com/office/word/2010/wordprocessingGroup">
                          <wpg:wgp>
                            <wpg:cNvGrpSpPr/>
                            <wpg:grpSpPr>
                              <a:xfrm>
                                <a:off x="0" y="0"/>
                                <a:ext cx="1440000" cy="1080000"/>
                                <a:chOff x="0" y="0"/>
                                <a:chExt cx="5266955" cy="4008128"/>
                              </a:xfrm>
                            </wpg:grpSpPr>
                            <pic:pic xmlns:pic="http://schemas.openxmlformats.org/drawingml/2006/picture">
                              <pic:nvPicPr>
                                <pic:cNvPr id="1259438041" name="圖片 125943804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66955" cy="4008128"/>
                                </a:xfrm>
                                <a:prstGeom prst="rect">
                                  <a:avLst/>
                                </a:prstGeom>
                              </pic:spPr>
                            </pic:pic>
                            <pic:pic xmlns:pic="http://schemas.openxmlformats.org/drawingml/2006/picture">
                              <pic:nvPicPr>
                                <pic:cNvPr id="341016749" name="圖片 341016749">
                                  <a:extLst>
                                    <a:ext uri="{FF2B5EF4-FFF2-40B4-BE49-F238E27FC236}">
                                      <a16:creationId xmlns:a16="http://schemas.microsoft.com/office/drawing/2014/main" id="{03DDFB8A-6C41-CEAE-7793-3652407DA7D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600814" y="211244"/>
                                  <a:ext cx="3168000" cy="464029"/>
                                </a:xfrm>
                                <a:prstGeom prst="rect">
                                  <a:avLst/>
                                </a:prstGeom>
                              </pic:spPr>
                            </pic:pic>
                          </wpg:wgp>
                        </a:graphicData>
                      </a:graphic>
                    </wp:inline>
                  </w:drawing>
                </mc:Choice>
                <mc:Fallback>
                  <w:pict>
                    <v:group w14:anchorId="3327A3FB" id="群組 9" o:spid="_x0000_s1026" style="width:113.4pt;height:85.05pt;mso-position-horizontal-relative:char;mso-position-vertical-relative:line" coordsize="52669,40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">
                      <v:shape id="圖片 1259438041" o:spid="_x0000_s1027" type="#_x0000_t75" style="position:absolute;width:52669;height:40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">
                        <v:imagedata r:id="rId30" o:title=""/>
                      </v:shape>
                      <v:shape id="圖片 341016749" o:spid="_x0000_s1028" type="#_x0000_t75" style="position:absolute;left:6008;top:2112;width:31680;height:4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">
                        <v:imagedata r:id="rId24" o:title=""/>
                      </v:shape>
                      <w10:wrap anchorx="page" anchory="page"/>
                      <w10:anchorlock/>
                    </v:group>
                  </w:pict>
                </mc:Fallback>
              </mc:AlternateContent>
            </w:r>
          </w:p>
          <w:p w14:paraId="5E51B0C3" w14:textId="09684DB9" w:rsidR="00D67C18" w:rsidRPr="00D67C18" w:rsidRDefault="008B48A2" w:rsidP="00B340D1">
            <w:pPr>
              <w:jc w:val="center"/>
              <w:rPr>
                <w:rFonts w:ascii="Times New Roman" w:hAnsi="Times New Roman" w:cs="Times New Roman"/>
                <w:sz w:val="18"/>
                <w:szCs w:val="18"/>
              </w:rPr>
            </w:pPr>
            <w:r w:rsidRPr="00D67C18">
              <w:rPr>
                <w:rFonts w:ascii="Times New Roman" w:hAnsi="Times New Roman" w:cs="Times New Roman"/>
                <w:sz w:val="18"/>
                <w:szCs w:val="18"/>
              </w:rPr>
              <w:t xml:space="preserve"> </w:t>
            </w:r>
            <w:r w:rsidR="00D67C18" w:rsidRPr="00D67C18">
              <w:rPr>
                <w:rFonts w:ascii="Times New Roman" w:hAnsi="Times New Roman" w:cs="Times New Roman"/>
                <w:sz w:val="18"/>
                <w:szCs w:val="18"/>
              </w:rPr>
              <w:t>(b)</w:t>
            </w:r>
          </w:p>
        </w:tc>
      </w:tr>
    </w:tbl>
    <w:p w14:paraId="2664ACA3" w14:textId="0C695E61" w:rsidR="00A67FFB" w:rsidRDefault="00211DA0" w:rsidP="00A67FFB">
      <w:pPr>
        <w:pStyle w:val="FigCaption"/>
      </w:pPr>
      <w:r w:rsidRPr="00B813D6">
        <w:t xml:space="preserve">MAE </w:t>
      </w:r>
      <w:r w:rsidR="00C61A34" w:rsidRPr="00B813D6">
        <w:t>s</w:t>
      </w:r>
      <w:r w:rsidRPr="00B813D6">
        <w:t xml:space="preserve">catter </w:t>
      </w:r>
      <w:r w:rsidR="00C61A34" w:rsidRPr="00B813D6">
        <w:t>p</w:t>
      </w:r>
      <w:r w:rsidRPr="00B813D6">
        <w:t xml:space="preserve">lot: </w:t>
      </w:r>
      <w:r w:rsidR="005706BD" w:rsidRPr="00B813D6">
        <w:t xml:space="preserve">(a) </w:t>
      </w:r>
      <w:r w:rsidR="00E30B17">
        <w:rPr>
          <w:rFonts w:hint="eastAsia"/>
          <w:lang w:eastAsia="zh-TW"/>
        </w:rPr>
        <w:t>W</w:t>
      </w:r>
      <w:r w:rsidR="005706BD">
        <w:rPr>
          <w:rFonts w:hint="eastAsia"/>
          <w:lang w:eastAsia="zh-TW"/>
        </w:rPr>
        <w:t xml:space="preserve">ith </w:t>
      </w:r>
      <w:r w:rsidR="00E30B17">
        <w:rPr>
          <w:rFonts w:hint="eastAsia"/>
          <w:lang w:eastAsia="zh-TW"/>
        </w:rPr>
        <w:t>d</w:t>
      </w:r>
      <w:r w:rsidR="005706BD">
        <w:rPr>
          <w:rFonts w:hint="eastAsia"/>
          <w:lang w:eastAsia="zh-TW"/>
        </w:rPr>
        <w:t xml:space="preserve">ata </w:t>
      </w:r>
      <w:r w:rsidR="00E30B17">
        <w:rPr>
          <w:rFonts w:hint="eastAsia"/>
          <w:lang w:eastAsia="zh-TW"/>
        </w:rPr>
        <w:t>a</w:t>
      </w:r>
      <w:r w:rsidR="005706BD">
        <w:rPr>
          <w:rFonts w:hint="eastAsia"/>
          <w:lang w:eastAsia="zh-TW"/>
        </w:rPr>
        <w:t>ugmentation</w:t>
      </w:r>
      <w:r w:rsidR="005706BD" w:rsidRPr="00B813D6">
        <w:t xml:space="preserve">; and (b) </w:t>
      </w:r>
      <w:r w:rsidR="00E30B17">
        <w:rPr>
          <w:rFonts w:hint="eastAsia"/>
          <w:lang w:eastAsia="zh-TW"/>
        </w:rPr>
        <w:t>W</w:t>
      </w:r>
      <w:r w:rsidR="005706BD">
        <w:rPr>
          <w:rFonts w:hint="eastAsia"/>
          <w:lang w:eastAsia="zh-TW"/>
        </w:rPr>
        <w:t xml:space="preserve">ithout </w:t>
      </w:r>
      <w:r w:rsidR="00E30B17">
        <w:rPr>
          <w:rFonts w:hint="eastAsia"/>
          <w:lang w:eastAsia="zh-TW"/>
        </w:rPr>
        <w:t>d</w:t>
      </w:r>
      <w:r w:rsidR="005706BD">
        <w:rPr>
          <w:rFonts w:hint="eastAsia"/>
          <w:lang w:eastAsia="zh-TW"/>
        </w:rPr>
        <w:t xml:space="preserve">ata </w:t>
      </w:r>
      <w:r w:rsidR="00E30B17">
        <w:rPr>
          <w:rFonts w:hint="eastAsia"/>
          <w:lang w:eastAsia="zh-TW"/>
        </w:rPr>
        <w:t>a</w:t>
      </w:r>
      <w:r w:rsidR="005706BD">
        <w:rPr>
          <w:rFonts w:hint="eastAsia"/>
          <w:lang w:eastAsia="zh-TW"/>
        </w:rPr>
        <w:t>ugmentation</w:t>
      </w:r>
      <w:r w:rsidR="005706BD" w:rsidRPr="00B813D6">
        <w:t>.</w:t>
      </w:r>
      <w:r w:rsidRPr="00B813D6">
        <w:t xml:space="preserve"> </w:t>
      </w:r>
    </w:p>
    <w:p w14:paraId="0330229E" w14:textId="77777777" w:rsidR="00A67FFB" w:rsidRDefault="00A67FFB" w:rsidP="00856DC8">
      <w:pPr>
        <w:pStyle w:val="PARA"/>
      </w:pPr>
    </w:p>
    <w:p w14:paraId="430E9B0D" w14:textId="14CFCE75" w:rsidR="00856DC8" w:rsidRDefault="00BE6FF7" w:rsidP="00245584">
      <w:pPr>
        <w:pStyle w:val="PARAIndent"/>
        <w:rPr>
          <w:rFonts w:eastAsia="標楷體" w:cs="Times New Roman"/>
          <w:noProof/>
          <w:sz w:val="18"/>
          <w:szCs w:val="18"/>
          <w:lang w:eastAsia="zh-TW"/>
        </w:rPr>
      </w:pPr>
      <w:r>
        <w:t>Table VIII</w:t>
      </w:r>
      <w:r w:rsidR="00711863">
        <w:t xml:space="preserve"> compares the performance of models trained with and without data augmentation on the test sets of ABIDE, ADNI, </w:t>
      </w:r>
      <w:proofErr w:type="spellStart"/>
      <w:r w:rsidR="00711863">
        <w:t>CamCAN</w:t>
      </w:r>
      <w:proofErr w:type="spellEnd"/>
      <w:r w:rsidR="00711863">
        <w:t>, IXI, as well as on the overall test set. In all cases, the models without augmentation demonstrated superior predictive performance.</w:t>
      </w:r>
    </w:p>
    <w:p w14:paraId="3549B9A4" w14:textId="483EE6A5" w:rsidR="00856DC8" w:rsidRPr="00443E17" w:rsidRDefault="00856DC8" w:rsidP="00856DC8">
      <w:pPr>
        <w:pStyle w:val="PARA"/>
        <w:jc w:val="center"/>
        <w:rPr>
          <w:rFonts w:eastAsia="標楷體" w:cs="Times New Roman"/>
          <w:noProof/>
          <w:sz w:val="16"/>
          <w:szCs w:val="16"/>
          <w:lang w:eastAsia="zh-TW"/>
        </w:rPr>
      </w:pPr>
      <w:r w:rsidRPr="00443E17">
        <w:rPr>
          <w:rFonts w:eastAsia="標楷體" w:cs="Times New Roman" w:hint="eastAsia"/>
          <w:noProof/>
          <w:sz w:val="16"/>
          <w:szCs w:val="16"/>
          <w:lang w:eastAsia="zh-TW"/>
        </w:rPr>
        <w:t xml:space="preserve">TABLE </w:t>
      </w:r>
      <w:r w:rsidR="00BE6FF7">
        <w:t>VIII</w:t>
      </w:r>
    </w:p>
    <w:p w14:paraId="23C93C86" w14:textId="482331BC" w:rsidR="00856DC8" w:rsidRPr="004D5C79" w:rsidRDefault="00856DC8" w:rsidP="004D5C79">
      <w:pPr>
        <w:pStyle w:val="PARA"/>
        <w:jc w:val="center"/>
        <w:rPr>
          <w:rFonts w:eastAsia="標楷體" w:cs="Times New Roman"/>
          <w:noProof/>
          <w:sz w:val="16"/>
          <w:szCs w:val="16"/>
          <w:lang w:eastAsia="zh-TW"/>
        </w:rPr>
      </w:pPr>
      <w:r w:rsidRPr="00856DC8">
        <w:rPr>
          <w:rFonts w:eastAsia="標楷體" w:cs="Times New Roman"/>
          <w:noProof/>
          <w:sz w:val="16"/>
          <w:szCs w:val="16"/>
          <w:lang w:eastAsia="zh-TW"/>
        </w:rPr>
        <w:t>Comparison of Mo</w:t>
      </w:r>
      <w:r w:rsidR="00BE6087">
        <w:rPr>
          <w:rFonts w:eastAsia="標楷體" w:cs="Times New Roman"/>
          <w:noProof/>
          <w:sz w:val="16"/>
          <w:szCs w:val="16"/>
          <w:lang w:eastAsia="zh-TW"/>
        </w:rPr>
        <w:t xml:space="preserve">del Performance With and </w:t>
      </w:r>
      <w:r w:rsidR="00BE6087">
        <w:rPr>
          <w:rFonts w:eastAsia="標楷體" w:cs="Times New Roman" w:hint="eastAsia"/>
          <w:noProof/>
          <w:sz w:val="16"/>
          <w:szCs w:val="16"/>
          <w:lang w:eastAsia="zh-TW"/>
        </w:rPr>
        <w:t>W</w:t>
      </w:r>
      <w:r w:rsidR="00BE6087">
        <w:rPr>
          <w:rFonts w:eastAsia="標楷體" w:cs="Times New Roman"/>
          <w:noProof/>
          <w:sz w:val="16"/>
          <w:szCs w:val="16"/>
          <w:lang w:eastAsia="zh-TW"/>
        </w:rPr>
        <w:t>ithout</w:t>
      </w:r>
      <w:r w:rsidRPr="00856DC8">
        <w:rPr>
          <w:rFonts w:eastAsia="標楷體" w:cs="Times New Roman"/>
          <w:noProof/>
          <w:sz w:val="16"/>
          <w:szCs w:val="16"/>
          <w:lang w:eastAsia="zh-TW"/>
        </w:rPr>
        <w:t xml:space="preserve"> Data Augmentation</w:t>
      </w:r>
    </w:p>
    <w:tbl>
      <w:tblPr>
        <w:tblW w:w="5000" w:type="pct"/>
        <w:tblCellMar>
          <w:left w:w="0" w:type="dxa"/>
          <w:right w:w="0" w:type="dxa"/>
        </w:tblCellMar>
        <w:tblLook w:val="0600" w:firstRow="0" w:lastRow="0" w:firstColumn="0" w:lastColumn="0" w:noHBand="1" w:noVBand="1"/>
      </w:tblPr>
      <w:tblGrid>
        <w:gridCol w:w="1380"/>
        <w:gridCol w:w="1660"/>
        <w:gridCol w:w="1780"/>
      </w:tblGrid>
      <w:tr w:rsidR="004D5C79" w:rsidRPr="00E445DB" w14:paraId="079C2B12" w14:textId="77777777" w:rsidTr="004D5C79">
        <w:trPr>
          <w:trHeight w:val="170"/>
        </w:trPr>
        <w:tc>
          <w:tcPr>
            <w:tcW w:w="1431"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0AC89F04" w14:textId="77777777" w:rsidR="00856DC8" w:rsidRPr="00856DC8" w:rsidRDefault="00856DC8" w:rsidP="00B340D1">
            <w:pPr>
              <w:spacing w:line="0" w:lineRule="atLeast"/>
              <w:rPr>
                <w:sz w:val="16"/>
                <w:szCs w:val="16"/>
              </w:rPr>
            </w:pPr>
          </w:p>
        </w:tc>
        <w:tc>
          <w:tcPr>
            <w:tcW w:w="1722"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4D890597" w14:textId="6E80FE8B" w:rsidR="00856DC8" w:rsidRPr="00856DC8" w:rsidRDefault="00D61FC6" w:rsidP="004D5C79">
            <w:pPr>
              <w:spacing w:line="0" w:lineRule="atLeast"/>
              <w:rPr>
                <w:b/>
                <w:bCs/>
                <w:sz w:val="16"/>
                <w:szCs w:val="16"/>
              </w:rPr>
            </w:pPr>
            <w:r>
              <w:rPr>
                <w:rFonts w:hint="eastAsia"/>
                <w:b/>
                <w:bCs/>
                <w:sz w:val="16"/>
                <w:szCs w:val="16"/>
                <w:lang w:eastAsia="zh-TW"/>
              </w:rPr>
              <w:t>Te</w:t>
            </w:r>
            <w:r>
              <w:rPr>
                <w:b/>
                <w:bCs/>
                <w:sz w:val="16"/>
                <w:szCs w:val="16"/>
                <w:lang w:eastAsia="zh-TW"/>
              </w:rPr>
              <w:t>st</w:t>
            </w:r>
            <w:r w:rsidR="004D5C79">
              <w:rPr>
                <w:rFonts w:hint="eastAsia"/>
                <w:b/>
                <w:bCs/>
                <w:sz w:val="16"/>
                <w:szCs w:val="16"/>
                <w:lang w:eastAsia="zh-TW"/>
              </w:rPr>
              <w:t xml:space="preserve"> Set </w:t>
            </w:r>
            <w:proofErr w:type="gramStart"/>
            <w:r w:rsidR="004D5C79">
              <w:rPr>
                <w:rFonts w:hint="eastAsia"/>
                <w:b/>
                <w:bCs/>
                <w:sz w:val="16"/>
                <w:szCs w:val="16"/>
                <w:lang w:eastAsia="zh-TW"/>
              </w:rPr>
              <w:t>W</w:t>
            </w:r>
            <w:r w:rsidR="00856DC8" w:rsidRPr="00856DC8">
              <w:rPr>
                <w:b/>
                <w:bCs/>
                <w:sz w:val="16"/>
                <w:szCs w:val="16"/>
              </w:rPr>
              <w:t>ith</w:t>
            </w:r>
            <w:proofErr w:type="gramEnd"/>
            <w:r w:rsidR="00856DC8" w:rsidRPr="00856DC8">
              <w:rPr>
                <w:b/>
                <w:bCs/>
                <w:sz w:val="16"/>
                <w:szCs w:val="16"/>
              </w:rPr>
              <w:t xml:space="preserve"> Data Augmentation</w:t>
            </w:r>
          </w:p>
        </w:tc>
        <w:tc>
          <w:tcPr>
            <w:tcW w:w="1846" w:type="pct"/>
            <w:tcBorders>
              <w:top w:val="single" w:sz="8" w:space="0" w:color="000000"/>
              <w:left w:val="nil"/>
              <w:bottom w:val="single" w:sz="8" w:space="0" w:color="000000"/>
              <w:right w:val="nil"/>
            </w:tcBorders>
            <w:tcMar>
              <w:top w:w="72" w:type="dxa"/>
              <w:left w:w="144" w:type="dxa"/>
              <w:bottom w:w="72" w:type="dxa"/>
              <w:right w:w="144" w:type="dxa"/>
            </w:tcMar>
            <w:vAlign w:val="center"/>
            <w:hideMark/>
          </w:tcPr>
          <w:p w14:paraId="1CA840FB" w14:textId="10521839" w:rsidR="00856DC8" w:rsidRPr="00856DC8" w:rsidRDefault="00D61FC6" w:rsidP="00B340D1">
            <w:pPr>
              <w:spacing w:line="0" w:lineRule="atLeast"/>
              <w:rPr>
                <w:b/>
                <w:bCs/>
                <w:sz w:val="16"/>
                <w:szCs w:val="16"/>
              </w:rPr>
            </w:pPr>
            <w:r>
              <w:rPr>
                <w:rFonts w:hint="eastAsia"/>
                <w:b/>
                <w:bCs/>
                <w:sz w:val="16"/>
                <w:szCs w:val="16"/>
                <w:lang w:eastAsia="zh-TW"/>
              </w:rPr>
              <w:t>T</w:t>
            </w:r>
            <w:r>
              <w:rPr>
                <w:b/>
                <w:bCs/>
                <w:sz w:val="16"/>
                <w:szCs w:val="16"/>
                <w:lang w:eastAsia="zh-TW"/>
              </w:rPr>
              <w:t>est</w:t>
            </w:r>
            <w:r w:rsidR="004D5C79">
              <w:rPr>
                <w:rFonts w:hint="eastAsia"/>
                <w:b/>
                <w:bCs/>
                <w:sz w:val="16"/>
                <w:szCs w:val="16"/>
                <w:lang w:eastAsia="zh-TW"/>
              </w:rPr>
              <w:t xml:space="preserve"> Set</w:t>
            </w:r>
            <w:r w:rsidR="004D5C79" w:rsidRPr="00856DC8">
              <w:rPr>
                <w:b/>
                <w:bCs/>
                <w:sz w:val="16"/>
                <w:szCs w:val="16"/>
              </w:rPr>
              <w:t xml:space="preserve"> </w:t>
            </w:r>
            <w:r w:rsidR="00856DC8" w:rsidRPr="00856DC8">
              <w:rPr>
                <w:b/>
                <w:bCs/>
                <w:sz w:val="16"/>
                <w:szCs w:val="16"/>
              </w:rPr>
              <w:t>Without Data Augmentation</w:t>
            </w:r>
          </w:p>
        </w:tc>
      </w:tr>
      <w:tr w:rsidR="004D5C79" w:rsidRPr="00E445DB" w14:paraId="467A264D" w14:textId="77777777" w:rsidTr="004D5C79">
        <w:trPr>
          <w:trHeight w:val="170"/>
        </w:trPr>
        <w:tc>
          <w:tcPr>
            <w:tcW w:w="1431" w:type="pct"/>
            <w:tcBorders>
              <w:left w:val="nil"/>
              <w:bottom w:val="nil"/>
              <w:right w:val="nil"/>
            </w:tcBorders>
            <w:tcMar>
              <w:top w:w="72" w:type="dxa"/>
              <w:left w:w="144" w:type="dxa"/>
              <w:bottom w:w="72" w:type="dxa"/>
              <w:right w:w="144" w:type="dxa"/>
            </w:tcMar>
            <w:vAlign w:val="center"/>
          </w:tcPr>
          <w:p w14:paraId="0D2D14D4" w14:textId="3DFF2700" w:rsidR="00856DC8" w:rsidRPr="004D5C79" w:rsidRDefault="00856DC8" w:rsidP="00B340D1">
            <w:pPr>
              <w:spacing w:line="0" w:lineRule="atLeast"/>
              <w:rPr>
                <w:sz w:val="16"/>
                <w:szCs w:val="16"/>
              </w:rPr>
            </w:pPr>
            <w:r w:rsidRPr="004D5C79">
              <w:rPr>
                <w:sz w:val="16"/>
                <w:szCs w:val="16"/>
              </w:rPr>
              <w:t>ABIDE</w:t>
            </w:r>
          </w:p>
        </w:tc>
        <w:tc>
          <w:tcPr>
            <w:tcW w:w="1722" w:type="pct"/>
            <w:tcBorders>
              <w:left w:val="nil"/>
              <w:bottom w:val="nil"/>
              <w:right w:val="nil"/>
            </w:tcBorders>
            <w:tcMar>
              <w:top w:w="72" w:type="dxa"/>
              <w:left w:w="144" w:type="dxa"/>
              <w:bottom w:w="72" w:type="dxa"/>
              <w:right w:w="144" w:type="dxa"/>
            </w:tcMar>
            <w:vAlign w:val="center"/>
          </w:tcPr>
          <w:p w14:paraId="1584C0D7" w14:textId="77777777" w:rsidR="00856DC8" w:rsidRPr="00856DC8" w:rsidRDefault="00856DC8" w:rsidP="004D5C79">
            <w:pPr>
              <w:spacing w:line="0" w:lineRule="atLeast"/>
              <w:rPr>
                <w:sz w:val="16"/>
                <w:szCs w:val="16"/>
              </w:rPr>
            </w:pPr>
            <w:r w:rsidRPr="00856DC8">
              <w:rPr>
                <w:sz w:val="16"/>
                <w:szCs w:val="16"/>
              </w:rPr>
              <w:t>2.85</w:t>
            </w:r>
          </w:p>
        </w:tc>
        <w:tc>
          <w:tcPr>
            <w:tcW w:w="1846" w:type="pct"/>
            <w:tcBorders>
              <w:left w:val="nil"/>
              <w:bottom w:val="nil"/>
              <w:right w:val="nil"/>
            </w:tcBorders>
            <w:tcMar>
              <w:top w:w="72" w:type="dxa"/>
              <w:left w:w="144" w:type="dxa"/>
              <w:bottom w:w="72" w:type="dxa"/>
              <w:right w:w="144" w:type="dxa"/>
            </w:tcMar>
            <w:vAlign w:val="center"/>
          </w:tcPr>
          <w:p w14:paraId="20E6B7F2" w14:textId="696B97E6" w:rsidR="00856DC8" w:rsidRPr="00856DC8" w:rsidRDefault="00856DC8" w:rsidP="004D5C79">
            <w:pPr>
              <w:spacing w:line="0" w:lineRule="atLeast"/>
              <w:rPr>
                <w:sz w:val="16"/>
                <w:szCs w:val="16"/>
              </w:rPr>
            </w:pPr>
            <w:r w:rsidRPr="00856DC8">
              <w:rPr>
                <w:b/>
                <w:bCs/>
                <w:sz w:val="16"/>
                <w:szCs w:val="16"/>
              </w:rPr>
              <w:t>2.77</w:t>
            </w:r>
          </w:p>
        </w:tc>
      </w:tr>
      <w:tr w:rsidR="004D5C79" w:rsidRPr="00E445DB" w14:paraId="4CE55590" w14:textId="77777777" w:rsidTr="004D5C79">
        <w:trPr>
          <w:trHeight w:val="170"/>
        </w:trPr>
        <w:tc>
          <w:tcPr>
            <w:tcW w:w="1431" w:type="pct"/>
            <w:tcBorders>
              <w:top w:val="nil"/>
              <w:left w:val="nil"/>
              <w:bottom w:val="nil"/>
              <w:right w:val="nil"/>
            </w:tcBorders>
            <w:tcMar>
              <w:top w:w="72" w:type="dxa"/>
              <w:left w:w="144" w:type="dxa"/>
              <w:bottom w:w="72" w:type="dxa"/>
              <w:right w:w="144" w:type="dxa"/>
            </w:tcMar>
            <w:vAlign w:val="center"/>
            <w:hideMark/>
          </w:tcPr>
          <w:p w14:paraId="571C3961" w14:textId="6DA695BA" w:rsidR="00856DC8" w:rsidRPr="004D5C79" w:rsidRDefault="00856DC8" w:rsidP="00B340D1">
            <w:pPr>
              <w:spacing w:line="0" w:lineRule="atLeast"/>
              <w:rPr>
                <w:sz w:val="16"/>
                <w:szCs w:val="16"/>
              </w:rPr>
            </w:pPr>
            <w:r w:rsidRPr="004D5C79">
              <w:rPr>
                <w:sz w:val="16"/>
                <w:szCs w:val="16"/>
              </w:rPr>
              <w:t xml:space="preserve">ADNI </w:t>
            </w:r>
          </w:p>
        </w:tc>
        <w:tc>
          <w:tcPr>
            <w:tcW w:w="1722" w:type="pct"/>
            <w:tcBorders>
              <w:top w:val="nil"/>
              <w:left w:val="nil"/>
              <w:bottom w:val="nil"/>
              <w:right w:val="nil"/>
            </w:tcBorders>
            <w:tcMar>
              <w:top w:w="72" w:type="dxa"/>
              <w:left w:w="144" w:type="dxa"/>
              <w:bottom w:w="72" w:type="dxa"/>
              <w:right w:w="144" w:type="dxa"/>
            </w:tcMar>
            <w:vAlign w:val="center"/>
            <w:hideMark/>
          </w:tcPr>
          <w:p w14:paraId="70D21D2B" w14:textId="5FAF4E69" w:rsidR="00856DC8" w:rsidRPr="00856DC8" w:rsidRDefault="00856DC8" w:rsidP="004D5C79">
            <w:pPr>
              <w:spacing w:line="0" w:lineRule="atLeast"/>
              <w:rPr>
                <w:b/>
                <w:bCs/>
                <w:sz w:val="16"/>
                <w:szCs w:val="16"/>
              </w:rPr>
            </w:pPr>
            <w:r w:rsidRPr="00856DC8">
              <w:rPr>
                <w:sz w:val="16"/>
                <w:szCs w:val="16"/>
              </w:rPr>
              <w:t>4.33</w:t>
            </w:r>
          </w:p>
        </w:tc>
        <w:tc>
          <w:tcPr>
            <w:tcW w:w="1846" w:type="pct"/>
            <w:tcBorders>
              <w:top w:val="nil"/>
              <w:left w:val="nil"/>
              <w:bottom w:val="nil"/>
              <w:right w:val="nil"/>
            </w:tcBorders>
            <w:tcMar>
              <w:top w:w="72" w:type="dxa"/>
              <w:left w:w="144" w:type="dxa"/>
              <w:bottom w:w="72" w:type="dxa"/>
              <w:right w:w="144" w:type="dxa"/>
            </w:tcMar>
            <w:vAlign w:val="center"/>
            <w:hideMark/>
          </w:tcPr>
          <w:p w14:paraId="47B60025" w14:textId="77777777" w:rsidR="00856DC8" w:rsidRPr="00856DC8" w:rsidRDefault="00856DC8" w:rsidP="004D5C79">
            <w:pPr>
              <w:spacing w:line="0" w:lineRule="atLeast"/>
              <w:rPr>
                <w:sz w:val="16"/>
                <w:szCs w:val="16"/>
              </w:rPr>
            </w:pPr>
            <w:r w:rsidRPr="00856DC8">
              <w:rPr>
                <w:sz w:val="16"/>
                <w:szCs w:val="16"/>
              </w:rPr>
              <w:t>4.14</w:t>
            </w:r>
          </w:p>
        </w:tc>
      </w:tr>
      <w:tr w:rsidR="004D5C79" w:rsidRPr="00E445DB" w14:paraId="0FA401FA" w14:textId="77777777" w:rsidTr="004D5C79">
        <w:trPr>
          <w:trHeight w:val="170"/>
        </w:trPr>
        <w:tc>
          <w:tcPr>
            <w:tcW w:w="1431" w:type="pct"/>
            <w:tcBorders>
              <w:top w:val="nil"/>
              <w:left w:val="nil"/>
              <w:bottom w:val="nil"/>
              <w:right w:val="nil"/>
            </w:tcBorders>
            <w:tcMar>
              <w:top w:w="72" w:type="dxa"/>
              <w:left w:w="144" w:type="dxa"/>
              <w:bottom w:w="72" w:type="dxa"/>
              <w:right w:w="144" w:type="dxa"/>
            </w:tcMar>
            <w:vAlign w:val="center"/>
          </w:tcPr>
          <w:p w14:paraId="0BAFE66E" w14:textId="7DDA158E" w:rsidR="00856DC8" w:rsidRPr="004D5C79" w:rsidRDefault="00856DC8" w:rsidP="00B340D1">
            <w:pPr>
              <w:spacing w:line="0" w:lineRule="atLeast"/>
              <w:rPr>
                <w:sz w:val="16"/>
                <w:szCs w:val="16"/>
                <w:lang w:eastAsia="zh-TW"/>
              </w:rPr>
            </w:pPr>
            <w:proofErr w:type="spellStart"/>
            <w:r w:rsidRPr="004D5C79">
              <w:rPr>
                <w:sz w:val="16"/>
                <w:szCs w:val="16"/>
              </w:rPr>
              <w:t>CamCAN</w:t>
            </w:r>
            <w:proofErr w:type="spellEnd"/>
          </w:p>
        </w:tc>
        <w:tc>
          <w:tcPr>
            <w:tcW w:w="1722" w:type="pct"/>
            <w:tcBorders>
              <w:top w:val="nil"/>
              <w:left w:val="nil"/>
              <w:bottom w:val="nil"/>
              <w:right w:val="nil"/>
            </w:tcBorders>
            <w:tcMar>
              <w:top w:w="72" w:type="dxa"/>
              <w:left w:w="144" w:type="dxa"/>
              <w:bottom w:w="72" w:type="dxa"/>
              <w:right w:w="144" w:type="dxa"/>
            </w:tcMar>
            <w:vAlign w:val="center"/>
          </w:tcPr>
          <w:p w14:paraId="7627CF31" w14:textId="7072EDFA" w:rsidR="00856DC8" w:rsidRPr="00856DC8" w:rsidRDefault="00856DC8" w:rsidP="004D5C79">
            <w:pPr>
              <w:spacing w:line="0" w:lineRule="atLeast"/>
              <w:rPr>
                <w:b/>
                <w:bCs/>
                <w:sz w:val="16"/>
                <w:szCs w:val="16"/>
              </w:rPr>
            </w:pPr>
            <w:r w:rsidRPr="00856DC8">
              <w:rPr>
                <w:sz w:val="16"/>
                <w:szCs w:val="16"/>
              </w:rPr>
              <w:t>5.53</w:t>
            </w:r>
          </w:p>
        </w:tc>
        <w:tc>
          <w:tcPr>
            <w:tcW w:w="1846" w:type="pct"/>
            <w:tcBorders>
              <w:top w:val="nil"/>
              <w:left w:val="nil"/>
              <w:bottom w:val="nil"/>
              <w:right w:val="nil"/>
            </w:tcBorders>
            <w:tcMar>
              <w:top w:w="72" w:type="dxa"/>
              <w:left w:w="144" w:type="dxa"/>
              <w:bottom w:w="72" w:type="dxa"/>
              <w:right w:w="144" w:type="dxa"/>
            </w:tcMar>
            <w:vAlign w:val="center"/>
          </w:tcPr>
          <w:p w14:paraId="704484B5" w14:textId="24E3456D" w:rsidR="00856DC8" w:rsidRPr="00856DC8" w:rsidRDefault="00856DC8" w:rsidP="004D5C79">
            <w:pPr>
              <w:spacing w:line="0" w:lineRule="atLeast"/>
              <w:rPr>
                <w:sz w:val="16"/>
                <w:szCs w:val="16"/>
              </w:rPr>
            </w:pPr>
            <w:r w:rsidRPr="00856DC8">
              <w:rPr>
                <w:sz w:val="16"/>
                <w:szCs w:val="16"/>
              </w:rPr>
              <w:t>4.90</w:t>
            </w:r>
          </w:p>
        </w:tc>
      </w:tr>
      <w:tr w:rsidR="004D5C79" w:rsidRPr="00E445DB" w14:paraId="17A9D603" w14:textId="77777777" w:rsidTr="004D5C79">
        <w:trPr>
          <w:trHeight w:val="170"/>
        </w:trPr>
        <w:tc>
          <w:tcPr>
            <w:tcW w:w="1431" w:type="pct"/>
            <w:tcBorders>
              <w:top w:val="nil"/>
              <w:left w:val="nil"/>
              <w:bottom w:val="nil"/>
              <w:right w:val="nil"/>
            </w:tcBorders>
            <w:tcMar>
              <w:top w:w="72" w:type="dxa"/>
              <w:left w:w="144" w:type="dxa"/>
              <w:bottom w:w="72" w:type="dxa"/>
              <w:right w:w="144" w:type="dxa"/>
            </w:tcMar>
            <w:vAlign w:val="center"/>
          </w:tcPr>
          <w:p w14:paraId="024B2903" w14:textId="416208B1" w:rsidR="00856DC8" w:rsidRPr="004D5C79" w:rsidRDefault="00856DC8" w:rsidP="00856DC8">
            <w:pPr>
              <w:spacing w:line="0" w:lineRule="atLeast"/>
              <w:rPr>
                <w:sz w:val="16"/>
                <w:szCs w:val="16"/>
                <w:lang w:eastAsia="zh-TW"/>
              </w:rPr>
            </w:pPr>
            <w:r w:rsidRPr="004D5C79">
              <w:rPr>
                <w:sz w:val="16"/>
                <w:szCs w:val="16"/>
              </w:rPr>
              <w:t>IXI</w:t>
            </w:r>
          </w:p>
        </w:tc>
        <w:tc>
          <w:tcPr>
            <w:tcW w:w="1722" w:type="pct"/>
            <w:tcBorders>
              <w:top w:val="nil"/>
              <w:left w:val="nil"/>
              <w:bottom w:val="nil"/>
              <w:right w:val="nil"/>
            </w:tcBorders>
            <w:tcMar>
              <w:top w:w="72" w:type="dxa"/>
              <w:left w:w="144" w:type="dxa"/>
              <w:bottom w:w="72" w:type="dxa"/>
              <w:right w:w="144" w:type="dxa"/>
            </w:tcMar>
            <w:vAlign w:val="center"/>
          </w:tcPr>
          <w:p w14:paraId="18710E1E" w14:textId="443A2F0A" w:rsidR="00856DC8" w:rsidRPr="00856DC8" w:rsidRDefault="00856DC8" w:rsidP="004D5C79">
            <w:pPr>
              <w:spacing w:line="0" w:lineRule="atLeast"/>
              <w:rPr>
                <w:b/>
                <w:bCs/>
                <w:sz w:val="16"/>
                <w:szCs w:val="16"/>
              </w:rPr>
            </w:pPr>
            <w:r w:rsidRPr="00856DC8">
              <w:rPr>
                <w:sz w:val="16"/>
                <w:szCs w:val="16"/>
              </w:rPr>
              <w:t>4.34</w:t>
            </w:r>
          </w:p>
        </w:tc>
        <w:tc>
          <w:tcPr>
            <w:tcW w:w="1846" w:type="pct"/>
            <w:tcBorders>
              <w:top w:val="nil"/>
              <w:left w:val="nil"/>
              <w:bottom w:val="nil"/>
              <w:right w:val="nil"/>
            </w:tcBorders>
            <w:tcMar>
              <w:top w:w="72" w:type="dxa"/>
              <w:left w:w="144" w:type="dxa"/>
              <w:bottom w:w="72" w:type="dxa"/>
              <w:right w:w="144" w:type="dxa"/>
            </w:tcMar>
            <w:vAlign w:val="center"/>
          </w:tcPr>
          <w:p w14:paraId="443746F4" w14:textId="5B82C85B" w:rsidR="00856DC8" w:rsidRPr="00856DC8" w:rsidRDefault="00856DC8" w:rsidP="004D5C79">
            <w:pPr>
              <w:spacing w:line="0" w:lineRule="atLeast"/>
              <w:rPr>
                <w:sz w:val="16"/>
                <w:szCs w:val="16"/>
              </w:rPr>
            </w:pPr>
            <w:r w:rsidRPr="00856DC8">
              <w:rPr>
                <w:sz w:val="16"/>
                <w:szCs w:val="16"/>
              </w:rPr>
              <w:t>4.33</w:t>
            </w:r>
          </w:p>
        </w:tc>
      </w:tr>
      <w:tr w:rsidR="004D5C79" w:rsidRPr="00E445DB" w14:paraId="36989678" w14:textId="77777777" w:rsidTr="004D5C79">
        <w:trPr>
          <w:trHeight w:val="170"/>
        </w:trPr>
        <w:tc>
          <w:tcPr>
            <w:tcW w:w="1431" w:type="pct"/>
            <w:tcBorders>
              <w:top w:val="nil"/>
              <w:left w:val="nil"/>
              <w:bottom w:val="single" w:sz="8" w:space="0" w:color="000000"/>
              <w:right w:val="nil"/>
            </w:tcBorders>
            <w:tcMar>
              <w:top w:w="72" w:type="dxa"/>
              <w:left w:w="144" w:type="dxa"/>
              <w:bottom w:w="72" w:type="dxa"/>
              <w:right w:w="144" w:type="dxa"/>
            </w:tcMar>
            <w:vAlign w:val="center"/>
          </w:tcPr>
          <w:p w14:paraId="423BC4F1" w14:textId="06B54FFF" w:rsidR="00856DC8" w:rsidRPr="004D5C79" w:rsidRDefault="00856DC8" w:rsidP="00856DC8">
            <w:pPr>
              <w:spacing w:line="0" w:lineRule="atLeast"/>
              <w:rPr>
                <w:sz w:val="16"/>
                <w:szCs w:val="16"/>
                <w:lang w:eastAsia="zh-TW"/>
              </w:rPr>
            </w:pPr>
            <w:r w:rsidRPr="004D5C79">
              <w:rPr>
                <w:sz w:val="16"/>
                <w:szCs w:val="16"/>
              </w:rPr>
              <w:t>Whole Test Set</w:t>
            </w:r>
          </w:p>
        </w:tc>
        <w:tc>
          <w:tcPr>
            <w:tcW w:w="1722" w:type="pct"/>
            <w:tcBorders>
              <w:top w:val="nil"/>
              <w:left w:val="nil"/>
              <w:bottom w:val="single" w:sz="8" w:space="0" w:color="000000"/>
              <w:right w:val="nil"/>
            </w:tcBorders>
            <w:tcMar>
              <w:top w:w="72" w:type="dxa"/>
              <w:left w:w="144" w:type="dxa"/>
              <w:bottom w:w="72" w:type="dxa"/>
              <w:right w:w="144" w:type="dxa"/>
            </w:tcMar>
            <w:vAlign w:val="center"/>
          </w:tcPr>
          <w:p w14:paraId="09FF29F8" w14:textId="4AB19E2F" w:rsidR="00856DC8" w:rsidRPr="00856DC8" w:rsidRDefault="00856DC8" w:rsidP="004D5C79">
            <w:pPr>
              <w:spacing w:line="0" w:lineRule="atLeast"/>
              <w:rPr>
                <w:b/>
                <w:bCs/>
                <w:sz w:val="16"/>
                <w:szCs w:val="16"/>
              </w:rPr>
            </w:pPr>
            <w:r w:rsidRPr="00856DC8">
              <w:rPr>
                <w:sz w:val="16"/>
                <w:szCs w:val="16"/>
              </w:rPr>
              <w:t>4.33</w:t>
            </w:r>
          </w:p>
        </w:tc>
        <w:tc>
          <w:tcPr>
            <w:tcW w:w="1846" w:type="pct"/>
            <w:tcBorders>
              <w:top w:val="nil"/>
              <w:left w:val="nil"/>
              <w:bottom w:val="single" w:sz="8" w:space="0" w:color="000000"/>
              <w:right w:val="nil"/>
            </w:tcBorders>
            <w:tcMar>
              <w:top w:w="72" w:type="dxa"/>
              <w:left w:w="144" w:type="dxa"/>
              <w:bottom w:w="72" w:type="dxa"/>
              <w:right w:w="144" w:type="dxa"/>
            </w:tcMar>
            <w:vAlign w:val="center"/>
          </w:tcPr>
          <w:p w14:paraId="1CF9CF76" w14:textId="52D12229" w:rsidR="00856DC8" w:rsidRPr="00856DC8" w:rsidRDefault="00856DC8" w:rsidP="004D5C79">
            <w:pPr>
              <w:spacing w:line="0" w:lineRule="atLeast"/>
              <w:rPr>
                <w:sz w:val="16"/>
                <w:szCs w:val="16"/>
              </w:rPr>
            </w:pPr>
            <w:r w:rsidRPr="00856DC8">
              <w:rPr>
                <w:b/>
                <w:bCs/>
                <w:sz w:val="16"/>
                <w:szCs w:val="16"/>
              </w:rPr>
              <w:t>4.08</w:t>
            </w:r>
          </w:p>
        </w:tc>
      </w:tr>
    </w:tbl>
    <w:p w14:paraId="2E9E5BFD" w14:textId="77777777" w:rsidR="00BE6087" w:rsidRDefault="00BE6087" w:rsidP="00245584">
      <w:pPr>
        <w:pStyle w:val="PARAIndent"/>
      </w:pPr>
      <w:r>
        <w:t xml:space="preserve">For the overall test set, the model with data augmentation yielded an MAE of 4.33, whereas the model without augmentation achieved a reduced MAE of 4.08. The most notable improvement was observed on the </w:t>
      </w:r>
      <w:proofErr w:type="spellStart"/>
      <w:r>
        <w:t>CamCAN</w:t>
      </w:r>
      <w:proofErr w:type="spellEnd"/>
      <w:r>
        <w:t xml:space="preserve"> test set, where the MAE decreased from 5.53 to 4.90. Improvements were also seen in the ADNI and ABIDE datasets, where the MAE decreased from 4.33 to 4.14 and from 2.85 to 2.77, respectively, indicating that data augmentation consistently had a negative impact on predictive performance.</w:t>
      </w:r>
    </w:p>
    <w:p w14:paraId="4B0166FA" w14:textId="01C43D82" w:rsidR="00BE6087" w:rsidRDefault="00727B99" w:rsidP="00245584">
      <w:pPr>
        <w:pStyle w:val="PARAIndent"/>
      </w:pPr>
      <w:r>
        <w:t>Table IX</w:t>
      </w:r>
      <w:r w:rsidR="00BE6087">
        <w:t xml:space="preserve"> presents a comparison between this study and related works. On the ABIDE test set, our model achieved an MAE of 2.77 years, which is comparable to large-scale studies such as Jonsson et al. (2019; 3.63 years), Zhang et al. (2024; 3.08 years), and Wood et al. (2022; 2.97 years).</w:t>
      </w:r>
    </w:p>
    <w:p w14:paraId="55FC0105" w14:textId="03737F43" w:rsidR="00CC38FC" w:rsidRPr="00BE6087" w:rsidRDefault="00BE6087" w:rsidP="00245584">
      <w:pPr>
        <w:pStyle w:val="PARAIndent"/>
      </w:pPr>
      <w:r w:rsidRPr="00BE6087">
        <w:t>Overall, this study demonstrates stron</w:t>
      </w:r>
      <w:r>
        <w:t>g data efficiency: using only 1</w:t>
      </w:r>
      <w:r w:rsidR="00B26E47">
        <w:t>,</w:t>
      </w:r>
      <w:r>
        <w:t>871</w:t>
      </w:r>
      <w:r w:rsidRPr="00BE6087">
        <w:t xml:space="preserve"> MRI scans, our model achieved accuracy close to that of large-scale studies.</w:t>
      </w:r>
    </w:p>
    <w:p w14:paraId="5961ADA8" w14:textId="76711A1D" w:rsidR="00134F0F" w:rsidRPr="00443E17" w:rsidRDefault="00BE6FF7" w:rsidP="00134F0F">
      <w:pPr>
        <w:pStyle w:val="PARA"/>
        <w:jc w:val="center"/>
        <w:rPr>
          <w:rFonts w:eastAsia="標楷體" w:cs="Times New Roman"/>
          <w:noProof/>
          <w:sz w:val="16"/>
          <w:szCs w:val="16"/>
          <w:lang w:eastAsia="zh-TW"/>
        </w:rPr>
      </w:pPr>
      <w:r>
        <w:rPr>
          <w:rFonts w:eastAsia="標楷體" w:cs="Times New Roman" w:hint="eastAsia"/>
          <w:noProof/>
          <w:sz w:val="16"/>
          <w:szCs w:val="16"/>
          <w:lang w:eastAsia="zh-TW"/>
        </w:rPr>
        <w:t xml:space="preserve">TABLE </w:t>
      </w:r>
      <w:r>
        <w:rPr>
          <w:rFonts w:eastAsia="標楷體" w:cs="Times New Roman"/>
          <w:noProof/>
          <w:sz w:val="16"/>
          <w:szCs w:val="16"/>
          <w:lang w:eastAsia="zh-TW"/>
        </w:rPr>
        <w:t>IX</w:t>
      </w:r>
    </w:p>
    <w:p w14:paraId="6A60918A" w14:textId="3610315B" w:rsidR="00134F0F" w:rsidRPr="00134F0F" w:rsidRDefault="00134F0F" w:rsidP="00134F0F">
      <w:pPr>
        <w:pStyle w:val="PARA"/>
        <w:jc w:val="center"/>
        <w:rPr>
          <w:rFonts w:eastAsia="標楷體"/>
          <w:noProof/>
          <w:sz w:val="16"/>
          <w:szCs w:val="16"/>
          <w:lang w:eastAsia="zh-TW"/>
        </w:rPr>
      </w:pPr>
      <w:r w:rsidRPr="00134F0F">
        <w:rPr>
          <w:rFonts w:eastAsia="標楷體"/>
          <w:noProof/>
          <w:sz w:val="16"/>
          <w:szCs w:val="16"/>
          <w:lang w:eastAsia="zh-TW"/>
        </w:rPr>
        <w:t xml:space="preserve">Comparison of </w:t>
      </w:r>
      <w:r>
        <w:rPr>
          <w:rFonts w:eastAsia="標楷體" w:hint="eastAsia"/>
          <w:noProof/>
          <w:sz w:val="16"/>
          <w:szCs w:val="16"/>
          <w:lang w:eastAsia="zh-TW"/>
        </w:rPr>
        <w:t>Top</w:t>
      </w:r>
      <w:r w:rsidRPr="00134F0F">
        <w:rPr>
          <w:rFonts w:eastAsia="標楷體"/>
          <w:noProof/>
          <w:sz w:val="16"/>
          <w:szCs w:val="16"/>
          <w:lang w:eastAsia="zh-TW"/>
        </w:rPr>
        <w:t xml:space="preserve"> Models in Brain Age Prediction Based on MAE</w:t>
      </w:r>
    </w:p>
    <w:tbl>
      <w:tblPr>
        <w:tblStyle w:val="af4"/>
        <w:tblW w:w="5000" w:type="pct"/>
        <w:tblLook w:val="04A0" w:firstRow="1" w:lastRow="0" w:firstColumn="1" w:lastColumn="0" w:noHBand="0" w:noVBand="1"/>
      </w:tblPr>
      <w:tblGrid>
        <w:gridCol w:w="1197"/>
        <w:gridCol w:w="1218"/>
        <w:gridCol w:w="1152"/>
        <w:gridCol w:w="1253"/>
      </w:tblGrid>
      <w:tr w:rsidR="00104E3E" w:rsidRPr="00104E3E" w14:paraId="4BF7CD00" w14:textId="77777777" w:rsidTr="00104E3E">
        <w:trPr>
          <w:cnfStyle w:val="100000000000" w:firstRow="1" w:lastRow="0" w:firstColumn="0" w:lastColumn="0" w:oddVBand="0" w:evenVBand="0" w:oddHBand="0" w:evenHBand="0" w:firstRowFirstColumn="0" w:firstRowLastColumn="0" w:lastRowFirstColumn="0" w:lastRowLastColumn="0"/>
          <w:trHeight w:val="348"/>
        </w:trPr>
        <w:tc>
          <w:tcPr>
            <w:tcW w:w="1242" w:type="pct"/>
          </w:tcPr>
          <w:p w14:paraId="6F990C67"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Articles</w:t>
            </w:r>
          </w:p>
        </w:tc>
        <w:tc>
          <w:tcPr>
            <w:tcW w:w="1263" w:type="pct"/>
          </w:tcPr>
          <w:p w14:paraId="3DABC7ED"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Training / Test</w:t>
            </w:r>
          </w:p>
          <w:p w14:paraId="0221A4AB"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(images)</w:t>
            </w:r>
          </w:p>
        </w:tc>
        <w:tc>
          <w:tcPr>
            <w:tcW w:w="1195" w:type="pct"/>
          </w:tcPr>
          <w:p w14:paraId="5FB6F83B"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Test Set</w:t>
            </w:r>
          </w:p>
          <w:p w14:paraId="095DCD8D"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Age Range</w:t>
            </w:r>
          </w:p>
          <w:p w14:paraId="6EA343BB"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(years)</w:t>
            </w:r>
          </w:p>
        </w:tc>
        <w:tc>
          <w:tcPr>
            <w:tcW w:w="1300" w:type="pct"/>
          </w:tcPr>
          <w:p w14:paraId="086A4EE7"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Test Set MAE</w:t>
            </w:r>
          </w:p>
          <w:p w14:paraId="7161B208" w14:textId="77777777" w:rsidR="00104E3E" w:rsidRPr="00104E3E" w:rsidRDefault="00104E3E" w:rsidP="00B340D1">
            <w:pPr>
              <w:rPr>
                <w:rFonts w:ascii="Times New Roman" w:eastAsia="標楷體" w:hAnsi="Times New Roman" w:cs="Times New Roman"/>
                <w:b/>
                <w:bCs/>
                <w:sz w:val="16"/>
                <w:szCs w:val="16"/>
              </w:rPr>
            </w:pPr>
            <w:r w:rsidRPr="00104E3E">
              <w:rPr>
                <w:rFonts w:ascii="Times New Roman" w:eastAsia="標楷體" w:hAnsi="Times New Roman" w:cs="Times New Roman"/>
                <w:b/>
                <w:bCs/>
                <w:sz w:val="16"/>
                <w:szCs w:val="16"/>
              </w:rPr>
              <w:t>(years)</w:t>
            </w:r>
          </w:p>
        </w:tc>
      </w:tr>
      <w:tr w:rsidR="00104E3E" w:rsidRPr="00104E3E" w14:paraId="52659F2D" w14:textId="77777777" w:rsidTr="0038474E">
        <w:trPr>
          <w:trHeight w:val="227"/>
        </w:trPr>
        <w:tc>
          <w:tcPr>
            <w:tcW w:w="1242" w:type="pct"/>
          </w:tcPr>
          <w:p w14:paraId="7C8048A5"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Ours</w:t>
            </w:r>
          </w:p>
        </w:tc>
        <w:tc>
          <w:tcPr>
            <w:tcW w:w="1263" w:type="pct"/>
          </w:tcPr>
          <w:p w14:paraId="3FBF11B4"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1871/468</w:t>
            </w:r>
          </w:p>
        </w:tc>
        <w:tc>
          <w:tcPr>
            <w:tcW w:w="1195" w:type="pct"/>
          </w:tcPr>
          <w:p w14:paraId="2016F5F7"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6-90</w:t>
            </w:r>
          </w:p>
        </w:tc>
        <w:tc>
          <w:tcPr>
            <w:tcW w:w="1300" w:type="pct"/>
          </w:tcPr>
          <w:p w14:paraId="2BE6DAD3"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4.08</w:t>
            </w:r>
          </w:p>
        </w:tc>
      </w:tr>
      <w:tr w:rsidR="00104E3E" w:rsidRPr="00104E3E" w14:paraId="22A50C81" w14:textId="77777777" w:rsidTr="0038474E">
        <w:trPr>
          <w:trHeight w:val="227"/>
        </w:trPr>
        <w:tc>
          <w:tcPr>
            <w:tcW w:w="1242" w:type="pct"/>
          </w:tcPr>
          <w:p w14:paraId="34FFFA50" w14:textId="1A5763AF" w:rsidR="00104E3E" w:rsidRPr="00104E3E" w:rsidRDefault="00104E3E" w:rsidP="00104E3E">
            <w:pPr>
              <w:rPr>
                <w:rFonts w:ascii="Times New Roman" w:eastAsia="標楷體" w:hAnsi="Times New Roman" w:cs="Times New Roman"/>
                <w:bCs/>
                <w:sz w:val="16"/>
                <w:szCs w:val="16"/>
                <w:lang w:eastAsia="zh-TW"/>
              </w:rPr>
            </w:pPr>
            <w:r w:rsidRPr="00104E3E">
              <w:rPr>
                <w:rFonts w:ascii="Times New Roman" w:eastAsia="標楷體" w:hAnsi="Times New Roman" w:cs="Times New Roman"/>
                <w:bCs/>
                <w:sz w:val="16"/>
                <w:szCs w:val="16"/>
              </w:rPr>
              <w:t>Ours</w:t>
            </w:r>
          </w:p>
        </w:tc>
        <w:tc>
          <w:tcPr>
            <w:tcW w:w="1263" w:type="pct"/>
          </w:tcPr>
          <w:p w14:paraId="42CE28D9"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1871/110</w:t>
            </w:r>
          </w:p>
        </w:tc>
        <w:tc>
          <w:tcPr>
            <w:tcW w:w="1195" w:type="pct"/>
          </w:tcPr>
          <w:p w14:paraId="7A01DCC7"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rPr>
              <w:t>6-56</w:t>
            </w:r>
          </w:p>
        </w:tc>
        <w:tc>
          <w:tcPr>
            <w:tcW w:w="1300" w:type="pct"/>
          </w:tcPr>
          <w:p w14:paraId="347FB73A" w14:textId="77777777" w:rsidR="00104E3E" w:rsidRPr="00104E3E" w:rsidRDefault="00104E3E" w:rsidP="00B340D1">
            <w:pPr>
              <w:rPr>
                <w:rFonts w:ascii="Times New Roman" w:eastAsia="標楷體" w:hAnsi="Times New Roman" w:cs="Times New Roman"/>
                <w:bCs/>
                <w:sz w:val="16"/>
                <w:szCs w:val="16"/>
              </w:rPr>
            </w:pPr>
            <w:r w:rsidRPr="00104E3E">
              <w:rPr>
                <w:rFonts w:ascii="Times New Roman" w:eastAsia="標楷體" w:hAnsi="Times New Roman" w:cs="Times New Roman"/>
                <w:bCs/>
                <w:sz w:val="16"/>
                <w:szCs w:val="16"/>
                <w14:textOutline w14:w="3175" w14:cap="rnd" w14:cmpd="sng" w14:algn="ctr">
                  <w14:solidFill>
                    <w14:schemeClr w14:val="tx1"/>
                  </w14:solidFill>
                  <w14:prstDash w14:val="solid"/>
                  <w14:bevel/>
                </w14:textOutline>
              </w:rPr>
              <w:t>2.77</w:t>
            </w:r>
          </w:p>
        </w:tc>
      </w:tr>
      <w:tr w:rsidR="00104E3E" w:rsidRPr="00104E3E" w14:paraId="2FECF998" w14:textId="77777777" w:rsidTr="00104E3E">
        <w:trPr>
          <w:trHeight w:val="348"/>
        </w:trPr>
        <w:tc>
          <w:tcPr>
            <w:tcW w:w="1242" w:type="pct"/>
          </w:tcPr>
          <w:p w14:paraId="30DD81F0" w14:textId="77777777" w:rsidR="00104E3E" w:rsidRPr="00104E3E" w:rsidRDefault="00104E3E" w:rsidP="00B340D1">
            <w:pPr>
              <w:rPr>
                <w:rFonts w:ascii="Times New Roman" w:eastAsia="標楷體" w:hAnsi="Times New Roman" w:cs="Times New Roman"/>
                <w:color w:val="222222"/>
                <w:sz w:val="16"/>
                <w:szCs w:val="16"/>
                <w:shd w:val="clear" w:color="auto" w:fill="FFFFFF"/>
              </w:rPr>
            </w:pPr>
            <w:proofErr w:type="spellStart"/>
            <w:r w:rsidRPr="00104E3E">
              <w:rPr>
                <w:rFonts w:ascii="Times New Roman" w:eastAsia="標楷體" w:hAnsi="Times New Roman" w:cs="Times New Roman"/>
                <w:color w:val="000000" w:themeColor="text1"/>
                <w:sz w:val="16"/>
                <w:szCs w:val="16"/>
                <w:shd w:val="clear" w:color="auto" w:fill="FFFFFF"/>
              </w:rPr>
              <w:t>Eltashani</w:t>
            </w:r>
            <w:proofErr w:type="spellEnd"/>
            <w:r w:rsidRPr="00104E3E">
              <w:rPr>
                <w:rFonts w:ascii="Times New Roman" w:eastAsia="標楷體" w:hAnsi="Times New Roman" w:cs="Times New Roman"/>
                <w:color w:val="000000" w:themeColor="text1"/>
                <w:sz w:val="16"/>
                <w:szCs w:val="16"/>
                <w:shd w:val="clear" w:color="auto" w:fill="FFFFFF"/>
              </w:rPr>
              <w:t xml:space="preserve"> et al., 2025</w:t>
            </w:r>
          </w:p>
        </w:tc>
        <w:tc>
          <w:tcPr>
            <w:tcW w:w="1263" w:type="pct"/>
          </w:tcPr>
          <w:p w14:paraId="5D4AF2FE"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1801/225</w:t>
            </w:r>
          </w:p>
        </w:tc>
        <w:tc>
          <w:tcPr>
            <w:tcW w:w="1195" w:type="pct"/>
          </w:tcPr>
          <w:p w14:paraId="1F58E965"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6-90</w:t>
            </w:r>
          </w:p>
        </w:tc>
        <w:tc>
          <w:tcPr>
            <w:tcW w:w="1300" w:type="pct"/>
          </w:tcPr>
          <w:p w14:paraId="30FE897B"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3.56</w:t>
            </w:r>
          </w:p>
        </w:tc>
      </w:tr>
      <w:tr w:rsidR="00104E3E" w:rsidRPr="00104E3E" w14:paraId="6007711D" w14:textId="77777777" w:rsidTr="00104E3E">
        <w:trPr>
          <w:trHeight w:val="348"/>
        </w:trPr>
        <w:tc>
          <w:tcPr>
            <w:tcW w:w="1242" w:type="pct"/>
          </w:tcPr>
          <w:p w14:paraId="313001C1" w14:textId="77777777" w:rsidR="00104E3E" w:rsidRPr="00104E3E" w:rsidRDefault="00104E3E" w:rsidP="00B340D1">
            <w:pPr>
              <w:rPr>
                <w:rFonts w:ascii="Times New Roman" w:eastAsia="標楷體" w:hAnsi="Times New Roman" w:cs="Times New Roman"/>
                <w:color w:val="000000" w:themeColor="text1"/>
                <w:sz w:val="16"/>
                <w:szCs w:val="16"/>
                <w:shd w:val="clear" w:color="auto" w:fill="FFFFFF"/>
              </w:rPr>
            </w:pPr>
            <w:r w:rsidRPr="00104E3E">
              <w:rPr>
                <w:rFonts w:ascii="Times New Roman" w:eastAsia="標楷體" w:hAnsi="Times New Roman" w:cs="Times New Roman"/>
                <w:color w:val="222222"/>
                <w:sz w:val="16"/>
                <w:szCs w:val="16"/>
                <w:shd w:val="clear" w:color="auto" w:fill="FFFFFF"/>
              </w:rPr>
              <w:t>Zheng et al., 2025</w:t>
            </w:r>
          </w:p>
        </w:tc>
        <w:tc>
          <w:tcPr>
            <w:tcW w:w="1263" w:type="pct"/>
          </w:tcPr>
          <w:p w14:paraId="7885D947"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850/332</w:t>
            </w:r>
          </w:p>
        </w:tc>
        <w:tc>
          <w:tcPr>
            <w:tcW w:w="1195" w:type="pct"/>
          </w:tcPr>
          <w:p w14:paraId="41ED7AF2"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19-84</w:t>
            </w:r>
          </w:p>
        </w:tc>
        <w:tc>
          <w:tcPr>
            <w:tcW w:w="1300" w:type="pct"/>
          </w:tcPr>
          <w:p w14:paraId="4E925D05"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4.60</w:t>
            </w:r>
          </w:p>
        </w:tc>
      </w:tr>
      <w:tr w:rsidR="00104E3E" w:rsidRPr="00104E3E" w14:paraId="78A10875" w14:textId="77777777" w:rsidTr="00104E3E">
        <w:trPr>
          <w:trHeight w:val="348"/>
        </w:trPr>
        <w:tc>
          <w:tcPr>
            <w:tcW w:w="1242" w:type="pct"/>
          </w:tcPr>
          <w:p w14:paraId="188B5FBF" w14:textId="77777777" w:rsidR="00104E3E" w:rsidRPr="00104E3E" w:rsidRDefault="00104E3E" w:rsidP="00B340D1">
            <w:pPr>
              <w:rPr>
                <w:rFonts w:ascii="Times New Roman" w:eastAsia="標楷體" w:hAnsi="Times New Roman" w:cs="Times New Roman"/>
                <w:color w:val="222222"/>
                <w:sz w:val="16"/>
                <w:szCs w:val="16"/>
                <w:shd w:val="clear" w:color="auto" w:fill="FFFFFF"/>
              </w:rPr>
            </w:pPr>
            <w:r w:rsidRPr="00104E3E">
              <w:rPr>
                <w:rFonts w:ascii="Times New Roman" w:eastAsia="標楷體" w:hAnsi="Times New Roman" w:cs="Times New Roman"/>
                <w:color w:val="000000" w:themeColor="text1"/>
                <w:sz w:val="16"/>
                <w:szCs w:val="16"/>
                <w:shd w:val="clear" w:color="auto" w:fill="FFFFFF"/>
              </w:rPr>
              <w:t>Zhang et al. 2024</w:t>
            </w:r>
          </w:p>
        </w:tc>
        <w:tc>
          <w:tcPr>
            <w:tcW w:w="1263" w:type="pct"/>
          </w:tcPr>
          <w:p w14:paraId="2865E004"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1,464/118</w:t>
            </w:r>
          </w:p>
        </w:tc>
        <w:tc>
          <w:tcPr>
            <w:tcW w:w="1195" w:type="pct"/>
          </w:tcPr>
          <w:p w14:paraId="674FD011"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18-94</w:t>
            </w:r>
          </w:p>
        </w:tc>
        <w:tc>
          <w:tcPr>
            <w:tcW w:w="1300" w:type="pct"/>
          </w:tcPr>
          <w:p w14:paraId="7BEE1B7A"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3.08</w:t>
            </w:r>
          </w:p>
        </w:tc>
      </w:tr>
      <w:tr w:rsidR="00104E3E" w:rsidRPr="00104E3E" w14:paraId="4B6E926A" w14:textId="77777777" w:rsidTr="00104E3E">
        <w:trPr>
          <w:trHeight w:val="348"/>
        </w:trPr>
        <w:tc>
          <w:tcPr>
            <w:tcW w:w="1242" w:type="pct"/>
          </w:tcPr>
          <w:p w14:paraId="54CE7B7F" w14:textId="77777777" w:rsidR="00104E3E" w:rsidRPr="00104E3E" w:rsidRDefault="00104E3E" w:rsidP="00B340D1">
            <w:pPr>
              <w:rPr>
                <w:rFonts w:ascii="Times New Roman" w:eastAsia="標楷體" w:hAnsi="Times New Roman" w:cs="Times New Roman"/>
                <w:color w:val="000000" w:themeColor="text1"/>
                <w:sz w:val="16"/>
                <w:szCs w:val="16"/>
                <w:shd w:val="clear" w:color="auto" w:fill="FFFFFF"/>
              </w:rPr>
            </w:pPr>
            <w:r w:rsidRPr="00104E3E">
              <w:rPr>
                <w:rFonts w:ascii="Times New Roman" w:eastAsia="標楷體" w:hAnsi="Times New Roman" w:cs="Times New Roman"/>
                <w:color w:val="000000" w:themeColor="text1"/>
                <w:sz w:val="16"/>
                <w:szCs w:val="16"/>
                <w:shd w:val="clear" w:color="auto" w:fill="FFFFFF"/>
              </w:rPr>
              <w:lastRenderedPageBreak/>
              <w:t>Wood et al. 2022</w:t>
            </w:r>
          </w:p>
        </w:tc>
        <w:tc>
          <w:tcPr>
            <w:tcW w:w="1263" w:type="pct"/>
          </w:tcPr>
          <w:p w14:paraId="7CCA1C1C"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15,146/4,661</w:t>
            </w:r>
          </w:p>
        </w:tc>
        <w:tc>
          <w:tcPr>
            <w:tcW w:w="1195" w:type="pct"/>
          </w:tcPr>
          <w:p w14:paraId="70A55E39"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18-95</w:t>
            </w:r>
          </w:p>
        </w:tc>
        <w:tc>
          <w:tcPr>
            <w:tcW w:w="1300" w:type="pct"/>
          </w:tcPr>
          <w:p w14:paraId="131C9AE2"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2.97</w:t>
            </w:r>
          </w:p>
        </w:tc>
      </w:tr>
      <w:tr w:rsidR="00104E3E" w:rsidRPr="00104E3E" w14:paraId="577C4CAB" w14:textId="77777777" w:rsidTr="00104E3E">
        <w:trPr>
          <w:trHeight w:val="348"/>
        </w:trPr>
        <w:tc>
          <w:tcPr>
            <w:tcW w:w="1242" w:type="pct"/>
          </w:tcPr>
          <w:p w14:paraId="6BF3BCD4" w14:textId="77777777" w:rsidR="00104E3E" w:rsidRPr="00104E3E" w:rsidRDefault="00104E3E" w:rsidP="00B340D1">
            <w:pPr>
              <w:rPr>
                <w:rFonts w:ascii="Times New Roman" w:eastAsia="標楷體" w:hAnsi="Times New Roman" w:cs="Times New Roman"/>
                <w:color w:val="000000" w:themeColor="text1"/>
                <w:sz w:val="16"/>
                <w:szCs w:val="16"/>
                <w:shd w:val="clear" w:color="auto" w:fill="FFFFFF"/>
              </w:rPr>
            </w:pPr>
            <w:r w:rsidRPr="00104E3E">
              <w:rPr>
                <w:rFonts w:ascii="Times New Roman" w:eastAsia="標楷體" w:hAnsi="Times New Roman" w:cs="Times New Roman"/>
                <w:color w:val="222222"/>
                <w:sz w:val="16"/>
                <w:szCs w:val="16"/>
                <w:shd w:val="clear" w:color="auto" w:fill="FFFFFF"/>
              </w:rPr>
              <w:t>Wang et al., 2019</w:t>
            </w:r>
          </w:p>
        </w:tc>
        <w:tc>
          <w:tcPr>
            <w:tcW w:w="1263" w:type="pct"/>
          </w:tcPr>
          <w:p w14:paraId="162375B7"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5865/550</w:t>
            </w:r>
          </w:p>
        </w:tc>
        <w:tc>
          <w:tcPr>
            <w:tcW w:w="1195" w:type="pct"/>
          </w:tcPr>
          <w:p w14:paraId="6967B975"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46-96</w:t>
            </w:r>
          </w:p>
        </w:tc>
        <w:tc>
          <w:tcPr>
            <w:tcW w:w="1300" w:type="pct"/>
          </w:tcPr>
          <w:p w14:paraId="4B42A9E3"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4.45</w:t>
            </w:r>
          </w:p>
        </w:tc>
      </w:tr>
      <w:tr w:rsidR="00104E3E" w:rsidRPr="00104E3E" w14:paraId="664CCE2B" w14:textId="77777777" w:rsidTr="00104E3E">
        <w:trPr>
          <w:trHeight w:val="348"/>
        </w:trPr>
        <w:tc>
          <w:tcPr>
            <w:tcW w:w="1242" w:type="pct"/>
          </w:tcPr>
          <w:p w14:paraId="569628D7" w14:textId="77777777" w:rsidR="00104E3E" w:rsidRPr="00104E3E" w:rsidRDefault="00104E3E" w:rsidP="00B340D1">
            <w:pPr>
              <w:rPr>
                <w:rFonts w:ascii="Times New Roman" w:eastAsia="標楷體" w:hAnsi="Times New Roman" w:cs="Times New Roman"/>
                <w:color w:val="222222"/>
                <w:sz w:val="16"/>
                <w:szCs w:val="16"/>
                <w:shd w:val="clear" w:color="auto" w:fill="FFFFFF"/>
              </w:rPr>
            </w:pPr>
            <w:r w:rsidRPr="00104E3E">
              <w:rPr>
                <w:rFonts w:ascii="Times New Roman" w:eastAsia="標楷體" w:hAnsi="Times New Roman" w:cs="Times New Roman"/>
                <w:color w:val="222222"/>
                <w:sz w:val="16"/>
                <w:szCs w:val="16"/>
                <w:shd w:val="clear" w:color="auto" w:fill="FFFFFF"/>
              </w:rPr>
              <w:t>Jonsson et al., 2019</w:t>
            </w:r>
          </w:p>
        </w:tc>
        <w:tc>
          <w:tcPr>
            <w:tcW w:w="1263" w:type="pct"/>
          </w:tcPr>
          <w:p w14:paraId="5DBCA578" w14:textId="4DAF52A2"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1,909/12,395</w:t>
            </w:r>
          </w:p>
        </w:tc>
        <w:tc>
          <w:tcPr>
            <w:tcW w:w="1195" w:type="pct"/>
          </w:tcPr>
          <w:p w14:paraId="2924CC81"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45-80</w:t>
            </w:r>
          </w:p>
        </w:tc>
        <w:tc>
          <w:tcPr>
            <w:tcW w:w="1300" w:type="pct"/>
          </w:tcPr>
          <w:p w14:paraId="03C63786"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3.63</w:t>
            </w:r>
          </w:p>
        </w:tc>
      </w:tr>
      <w:tr w:rsidR="00104E3E" w:rsidRPr="00104E3E" w14:paraId="789AAD98" w14:textId="77777777" w:rsidTr="00104E3E">
        <w:trPr>
          <w:trHeight w:val="348"/>
        </w:trPr>
        <w:tc>
          <w:tcPr>
            <w:tcW w:w="1242" w:type="pct"/>
          </w:tcPr>
          <w:p w14:paraId="2B8E3432"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color w:val="222222"/>
                <w:sz w:val="16"/>
                <w:szCs w:val="16"/>
                <w:shd w:val="clear" w:color="auto" w:fill="FFFFFF"/>
              </w:rPr>
              <w:t>Liem et al., 2017</w:t>
            </w:r>
          </w:p>
        </w:tc>
        <w:tc>
          <w:tcPr>
            <w:tcW w:w="1263" w:type="pct"/>
          </w:tcPr>
          <w:p w14:paraId="6CEE5930"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1177/1177</w:t>
            </w:r>
          </w:p>
        </w:tc>
        <w:tc>
          <w:tcPr>
            <w:tcW w:w="1195" w:type="pct"/>
          </w:tcPr>
          <w:p w14:paraId="0EE0659A"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19-82</w:t>
            </w:r>
          </w:p>
        </w:tc>
        <w:tc>
          <w:tcPr>
            <w:tcW w:w="1300" w:type="pct"/>
          </w:tcPr>
          <w:p w14:paraId="51A66C6F"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4.29</w:t>
            </w:r>
          </w:p>
        </w:tc>
      </w:tr>
      <w:tr w:rsidR="00104E3E" w:rsidRPr="00104E3E" w14:paraId="0A963CF2" w14:textId="77777777" w:rsidTr="00104E3E">
        <w:trPr>
          <w:trHeight w:val="348"/>
        </w:trPr>
        <w:tc>
          <w:tcPr>
            <w:tcW w:w="1242" w:type="pct"/>
          </w:tcPr>
          <w:p w14:paraId="6102A72A" w14:textId="77777777" w:rsidR="00104E3E" w:rsidRPr="00104E3E" w:rsidRDefault="00104E3E" w:rsidP="00B340D1">
            <w:pPr>
              <w:rPr>
                <w:rFonts w:ascii="Times New Roman" w:eastAsia="標楷體" w:hAnsi="Times New Roman" w:cs="Times New Roman"/>
                <w:color w:val="000000" w:themeColor="text1"/>
                <w:sz w:val="16"/>
                <w:szCs w:val="16"/>
                <w:shd w:val="clear" w:color="auto" w:fill="FFFFFF"/>
              </w:rPr>
            </w:pPr>
            <w:r w:rsidRPr="00104E3E">
              <w:rPr>
                <w:rFonts w:ascii="Times New Roman" w:eastAsia="標楷體" w:hAnsi="Times New Roman" w:cs="Times New Roman"/>
                <w:color w:val="222222"/>
                <w:sz w:val="16"/>
                <w:szCs w:val="16"/>
                <w:shd w:val="clear" w:color="auto" w:fill="FFFFFF"/>
              </w:rPr>
              <w:t>Cole et al., 2017</w:t>
            </w:r>
          </w:p>
        </w:tc>
        <w:tc>
          <w:tcPr>
            <w:tcW w:w="1263" w:type="pct"/>
          </w:tcPr>
          <w:p w14:paraId="02AC57B5"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1601/200</w:t>
            </w:r>
          </w:p>
        </w:tc>
        <w:tc>
          <w:tcPr>
            <w:tcW w:w="1195" w:type="pct"/>
          </w:tcPr>
          <w:p w14:paraId="28AD59DA"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18-90</w:t>
            </w:r>
          </w:p>
        </w:tc>
        <w:tc>
          <w:tcPr>
            <w:tcW w:w="1300" w:type="pct"/>
          </w:tcPr>
          <w:p w14:paraId="1D5CC249" w14:textId="77777777" w:rsidR="00104E3E" w:rsidRPr="00104E3E" w:rsidRDefault="00104E3E" w:rsidP="00B340D1">
            <w:pPr>
              <w:rPr>
                <w:rFonts w:ascii="Times New Roman" w:eastAsia="標楷體" w:hAnsi="Times New Roman" w:cs="Times New Roman"/>
                <w:sz w:val="16"/>
                <w:szCs w:val="16"/>
              </w:rPr>
            </w:pPr>
            <w:r w:rsidRPr="00104E3E">
              <w:rPr>
                <w:rFonts w:ascii="Times New Roman" w:eastAsia="標楷體" w:hAnsi="Times New Roman" w:cs="Times New Roman"/>
                <w:sz w:val="16"/>
                <w:szCs w:val="16"/>
              </w:rPr>
              <w:t>4.16</w:t>
            </w:r>
          </w:p>
        </w:tc>
      </w:tr>
    </w:tbl>
    <w:p w14:paraId="324D6DDC" w14:textId="6317C3F8" w:rsidR="00741644" w:rsidRDefault="00D71575" w:rsidP="00245584">
      <w:pPr>
        <w:pStyle w:val="PARAIndent"/>
        <w:rPr>
          <w:rFonts w:eastAsia="標楷體" w:cs="Times New Roman"/>
          <w:noProof/>
          <w:lang w:eastAsia="zh-TW"/>
        </w:rPr>
      </w:pPr>
      <w:r w:rsidRPr="00245584">
        <w:t xml:space="preserve">We summarized studies that exclusively used </w:t>
      </w:r>
      <w:proofErr w:type="spellStart"/>
      <w:r w:rsidRPr="00245584">
        <w:t>Ca</w:t>
      </w:r>
      <w:r w:rsidR="00BE6FF7" w:rsidRPr="00245584">
        <w:t>mCAN</w:t>
      </w:r>
      <w:proofErr w:type="spellEnd"/>
      <w:r w:rsidR="00BE6FF7" w:rsidRPr="00245584">
        <w:t xml:space="preserve"> as the test set in Table X</w:t>
      </w:r>
      <w:r w:rsidRPr="00245584">
        <w:t xml:space="preserve">. Because </w:t>
      </w:r>
      <w:proofErr w:type="spellStart"/>
      <w:r w:rsidRPr="00245584">
        <w:t>CamCAN</w:t>
      </w:r>
      <w:proofErr w:type="spellEnd"/>
      <w:r w:rsidRPr="00245584">
        <w:t xml:space="preserve"> covers a wide age range, brain age p</w:t>
      </w:r>
      <w:r>
        <w:t xml:space="preserve">rediction on this dataset is particularly challenging. In this study, by incorporating multiple datasets to expand the training set, we achieved an MAE of 4.90 on the </w:t>
      </w:r>
      <w:proofErr w:type="spellStart"/>
      <w:r>
        <w:t>CamCAN</w:t>
      </w:r>
      <w:proofErr w:type="spellEnd"/>
      <w:r>
        <w:t xml:space="preserve"> test set, outperforming most existing studies. Notably, </w:t>
      </w:r>
      <w:proofErr w:type="spellStart"/>
      <w:r>
        <w:t>Xifra-Porxas</w:t>
      </w:r>
      <w:proofErr w:type="spellEnd"/>
      <w:r>
        <w:t xml:space="preserve"> et al. (2021) combined brain MRI with MEG to reduce the MAE to 4.88 years; however, this approach required additional MEG acquisition, which increases both participant burden and cost. When relying on MRI alone, their model yielded an MAE of 5.33 years. By contrast, our model achieved a comparable level of accuracy using MRI only. These results demonstrate that augmenting training data with multiple datasets can overcome the limitations of insufficient samples and enhance predictive performance on specific datasets.</w:t>
      </w:r>
    </w:p>
    <w:p w14:paraId="54BE54E5" w14:textId="49490172" w:rsidR="00134F0F" w:rsidRPr="00443E17" w:rsidRDefault="00BE6FF7" w:rsidP="00134F0F">
      <w:pPr>
        <w:pStyle w:val="PARA"/>
        <w:jc w:val="center"/>
        <w:rPr>
          <w:rFonts w:eastAsia="標楷體" w:cs="Times New Roman"/>
          <w:noProof/>
          <w:sz w:val="16"/>
          <w:szCs w:val="16"/>
          <w:lang w:eastAsia="zh-TW"/>
        </w:rPr>
      </w:pPr>
      <w:r>
        <w:rPr>
          <w:rFonts w:eastAsia="標楷體" w:cs="Times New Roman" w:hint="eastAsia"/>
          <w:noProof/>
          <w:sz w:val="16"/>
          <w:szCs w:val="16"/>
          <w:lang w:eastAsia="zh-TW"/>
        </w:rPr>
        <w:t xml:space="preserve">TABLE </w:t>
      </w:r>
      <w:r>
        <w:rPr>
          <w:rFonts w:eastAsia="標楷體" w:cs="Times New Roman"/>
          <w:noProof/>
          <w:sz w:val="16"/>
          <w:szCs w:val="16"/>
          <w:lang w:eastAsia="zh-TW"/>
        </w:rPr>
        <w:t>X</w:t>
      </w:r>
    </w:p>
    <w:p w14:paraId="45AF0F32" w14:textId="56135324" w:rsidR="00741644" w:rsidRPr="00741644" w:rsidRDefault="00741644" w:rsidP="00741644">
      <w:pPr>
        <w:pStyle w:val="PARA"/>
        <w:jc w:val="center"/>
        <w:rPr>
          <w:rFonts w:eastAsia="標楷體"/>
          <w:noProof/>
          <w:sz w:val="16"/>
          <w:szCs w:val="16"/>
          <w:lang w:eastAsia="zh-TW"/>
        </w:rPr>
      </w:pPr>
      <w:r w:rsidRPr="00741644">
        <w:rPr>
          <w:rFonts w:eastAsia="標楷體"/>
          <w:noProof/>
          <w:sz w:val="16"/>
          <w:szCs w:val="16"/>
          <w:lang w:eastAsia="zh-TW"/>
        </w:rPr>
        <w:t>Comparison of Related Studies Using CamCAN as Test Set</w:t>
      </w:r>
    </w:p>
    <w:tbl>
      <w:tblPr>
        <w:tblStyle w:val="af4"/>
        <w:tblW w:w="5000" w:type="pct"/>
        <w:tblLook w:val="04A0" w:firstRow="1" w:lastRow="0" w:firstColumn="1" w:lastColumn="0" w:noHBand="0" w:noVBand="1"/>
      </w:tblPr>
      <w:tblGrid>
        <w:gridCol w:w="2076"/>
        <w:gridCol w:w="1399"/>
        <w:gridCol w:w="1345"/>
      </w:tblGrid>
      <w:tr w:rsidR="00741644" w:rsidRPr="00741644" w14:paraId="0417938E" w14:textId="77777777" w:rsidTr="00741644">
        <w:trPr>
          <w:cnfStyle w:val="100000000000" w:firstRow="1" w:lastRow="0" w:firstColumn="0" w:lastColumn="0" w:oddVBand="0" w:evenVBand="0" w:oddHBand="0" w:evenHBand="0" w:firstRowFirstColumn="0" w:firstRowLastColumn="0" w:lastRowFirstColumn="0" w:lastRowLastColumn="0"/>
          <w:trHeight w:val="74"/>
        </w:trPr>
        <w:tc>
          <w:tcPr>
            <w:tcW w:w="2154" w:type="pct"/>
            <w:vAlign w:val="center"/>
          </w:tcPr>
          <w:p w14:paraId="7842FC9F"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Model</w:t>
            </w:r>
          </w:p>
        </w:tc>
        <w:tc>
          <w:tcPr>
            <w:tcW w:w="1451" w:type="pct"/>
            <w:vAlign w:val="center"/>
          </w:tcPr>
          <w:p w14:paraId="54125245"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Training / Test</w:t>
            </w:r>
          </w:p>
          <w:p w14:paraId="5DEAFB6E"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(n images)</w:t>
            </w:r>
          </w:p>
        </w:tc>
        <w:tc>
          <w:tcPr>
            <w:tcW w:w="1395" w:type="pct"/>
            <w:vAlign w:val="center"/>
          </w:tcPr>
          <w:p w14:paraId="1ABC870D"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Test Set MAE</w:t>
            </w:r>
          </w:p>
          <w:p w14:paraId="4D95BA44"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(years)</w:t>
            </w:r>
          </w:p>
        </w:tc>
      </w:tr>
      <w:tr w:rsidR="00741644" w:rsidRPr="00741644" w14:paraId="3FB898EA" w14:textId="77777777" w:rsidTr="00741644">
        <w:trPr>
          <w:trHeight w:val="74"/>
        </w:trPr>
        <w:tc>
          <w:tcPr>
            <w:tcW w:w="2154" w:type="pct"/>
            <w:vAlign w:val="center"/>
          </w:tcPr>
          <w:p w14:paraId="178461B1"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Ours</w:t>
            </w:r>
          </w:p>
        </w:tc>
        <w:tc>
          <w:tcPr>
            <w:tcW w:w="1451" w:type="pct"/>
            <w:vAlign w:val="center"/>
          </w:tcPr>
          <w:p w14:paraId="5BBB49FB"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1871/135</w:t>
            </w:r>
          </w:p>
        </w:tc>
        <w:tc>
          <w:tcPr>
            <w:tcW w:w="1395" w:type="pct"/>
            <w:vAlign w:val="center"/>
          </w:tcPr>
          <w:p w14:paraId="3B1214E6" w14:textId="77777777" w:rsidR="00741644" w:rsidRPr="00741644" w:rsidRDefault="00741644" w:rsidP="00B340D1">
            <w:pPr>
              <w:rPr>
                <w:rFonts w:ascii="Times New Roman" w:hAnsi="Times New Roman" w:cs="Times New Roman"/>
                <w:b/>
                <w:bCs/>
                <w:sz w:val="16"/>
                <w:szCs w:val="12"/>
              </w:rPr>
            </w:pPr>
            <w:r w:rsidRPr="00741644">
              <w:rPr>
                <w:rFonts w:ascii="Times New Roman" w:hAnsi="Times New Roman" w:cs="Times New Roman"/>
                <w:b/>
                <w:bCs/>
                <w:sz w:val="16"/>
                <w:szCs w:val="12"/>
              </w:rPr>
              <w:t>4.90</w:t>
            </w:r>
          </w:p>
        </w:tc>
      </w:tr>
      <w:tr w:rsidR="00741644" w:rsidRPr="00741644" w14:paraId="6360B81C" w14:textId="77777777" w:rsidTr="00741644">
        <w:trPr>
          <w:trHeight w:val="74"/>
        </w:trPr>
        <w:tc>
          <w:tcPr>
            <w:tcW w:w="2154" w:type="pct"/>
            <w:vAlign w:val="center"/>
          </w:tcPr>
          <w:p w14:paraId="27CF2F49"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color w:val="000000" w:themeColor="text1"/>
                <w:sz w:val="16"/>
                <w:szCs w:val="12"/>
                <w:shd w:val="clear" w:color="auto" w:fill="FFFFFF"/>
              </w:rPr>
              <w:t>Chang et al., 2025</w:t>
            </w:r>
          </w:p>
        </w:tc>
        <w:tc>
          <w:tcPr>
            <w:tcW w:w="1451" w:type="pct"/>
            <w:vAlign w:val="center"/>
          </w:tcPr>
          <w:p w14:paraId="42C0C81A"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color w:val="000000" w:themeColor="text1"/>
                <w:sz w:val="16"/>
                <w:szCs w:val="12"/>
              </w:rPr>
              <w:t>-</w:t>
            </w:r>
          </w:p>
        </w:tc>
        <w:tc>
          <w:tcPr>
            <w:tcW w:w="1395" w:type="pct"/>
            <w:vAlign w:val="center"/>
          </w:tcPr>
          <w:p w14:paraId="78C9737F"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sz w:val="16"/>
                <w:szCs w:val="12"/>
              </w:rPr>
              <w:t>5.47</w:t>
            </w:r>
          </w:p>
        </w:tc>
      </w:tr>
      <w:tr w:rsidR="00741644" w:rsidRPr="00741644" w14:paraId="552D9EEB" w14:textId="77777777" w:rsidTr="00741644">
        <w:trPr>
          <w:trHeight w:val="74"/>
        </w:trPr>
        <w:tc>
          <w:tcPr>
            <w:tcW w:w="2154" w:type="pct"/>
            <w:vAlign w:val="center"/>
          </w:tcPr>
          <w:p w14:paraId="1083F672" w14:textId="77777777" w:rsidR="00741644" w:rsidRPr="00741644" w:rsidRDefault="00741644" w:rsidP="00B340D1">
            <w:pPr>
              <w:rPr>
                <w:rFonts w:ascii="Times New Roman" w:hAnsi="Times New Roman" w:cs="Times New Roman"/>
                <w:color w:val="000000" w:themeColor="text1"/>
                <w:sz w:val="16"/>
                <w:szCs w:val="12"/>
                <w:shd w:val="clear" w:color="auto" w:fill="FFFFFF"/>
              </w:rPr>
            </w:pPr>
            <w:r w:rsidRPr="00741644">
              <w:rPr>
                <w:rFonts w:ascii="Times New Roman" w:hAnsi="Times New Roman" w:cs="Times New Roman"/>
                <w:color w:val="222222"/>
                <w:sz w:val="16"/>
                <w:szCs w:val="12"/>
                <w:shd w:val="clear" w:color="auto" w:fill="FFFFFF"/>
              </w:rPr>
              <w:t>Pang et al., 2024</w:t>
            </w:r>
          </w:p>
        </w:tc>
        <w:tc>
          <w:tcPr>
            <w:tcW w:w="1451" w:type="pct"/>
            <w:vAlign w:val="center"/>
          </w:tcPr>
          <w:p w14:paraId="519F8B55" w14:textId="77777777" w:rsidR="00741644" w:rsidRPr="00741644" w:rsidRDefault="00741644" w:rsidP="00B340D1">
            <w:pPr>
              <w:rPr>
                <w:rFonts w:ascii="Times New Roman" w:hAnsi="Times New Roman" w:cs="Times New Roman"/>
                <w:color w:val="000000" w:themeColor="text1"/>
                <w:sz w:val="16"/>
                <w:szCs w:val="12"/>
                <w:highlight w:val="yellow"/>
              </w:rPr>
            </w:pPr>
            <w:r w:rsidRPr="00741644">
              <w:rPr>
                <w:rFonts w:ascii="Times New Roman" w:hAnsi="Times New Roman" w:cs="Times New Roman"/>
                <w:sz w:val="16"/>
                <w:szCs w:val="12"/>
              </w:rPr>
              <w:t>521/130</w:t>
            </w:r>
          </w:p>
        </w:tc>
        <w:tc>
          <w:tcPr>
            <w:tcW w:w="1395" w:type="pct"/>
            <w:vAlign w:val="center"/>
          </w:tcPr>
          <w:p w14:paraId="70B11989"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sz w:val="16"/>
                <w:szCs w:val="12"/>
              </w:rPr>
              <w:t>7.46</w:t>
            </w:r>
          </w:p>
        </w:tc>
      </w:tr>
      <w:tr w:rsidR="00741644" w:rsidRPr="00741644" w14:paraId="4EB6333A" w14:textId="77777777" w:rsidTr="00741644">
        <w:trPr>
          <w:trHeight w:val="74"/>
        </w:trPr>
        <w:tc>
          <w:tcPr>
            <w:tcW w:w="2154" w:type="pct"/>
            <w:vAlign w:val="center"/>
          </w:tcPr>
          <w:p w14:paraId="52368AD7" w14:textId="77777777" w:rsidR="00741644" w:rsidRPr="005B0B85" w:rsidRDefault="00741644" w:rsidP="00B340D1">
            <w:pPr>
              <w:rPr>
                <w:rFonts w:ascii="Times New Roman" w:hAnsi="Times New Roman" w:cs="Times New Roman"/>
                <w:color w:val="000000" w:themeColor="text1"/>
                <w:sz w:val="16"/>
                <w:szCs w:val="12"/>
                <w:shd w:val="clear" w:color="auto" w:fill="FFFFFF"/>
                <w:lang w:val="pt-BR"/>
              </w:rPr>
            </w:pPr>
            <w:proofErr w:type="spellStart"/>
            <w:r w:rsidRPr="005B0B85">
              <w:rPr>
                <w:rFonts w:ascii="Times New Roman" w:hAnsi="Times New Roman" w:cs="Times New Roman"/>
                <w:color w:val="000000" w:themeColor="text1"/>
                <w:sz w:val="16"/>
                <w:szCs w:val="12"/>
                <w:shd w:val="clear" w:color="auto" w:fill="FFFFFF"/>
                <w:lang w:val="pt-BR"/>
              </w:rPr>
              <w:t>Xifra-Porxas</w:t>
            </w:r>
            <w:proofErr w:type="spellEnd"/>
            <w:r w:rsidRPr="005B0B85">
              <w:rPr>
                <w:rFonts w:ascii="Times New Roman" w:hAnsi="Times New Roman" w:cs="Times New Roman"/>
                <w:color w:val="000000" w:themeColor="text1"/>
                <w:sz w:val="16"/>
                <w:szCs w:val="12"/>
                <w:shd w:val="clear" w:color="auto" w:fill="FFFFFF"/>
                <w:lang w:val="pt-BR"/>
              </w:rPr>
              <w:t xml:space="preserve"> et al., 2021</w:t>
            </w:r>
          </w:p>
          <w:p w14:paraId="11794269" w14:textId="77777777" w:rsidR="00741644" w:rsidRPr="005B0B85" w:rsidRDefault="00741644" w:rsidP="00B340D1">
            <w:pPr>
              <w:rPr>
                <w:rFonts w:ascii="Times New Roman" w:hAnsi="Times New Roman" w:cs="Times New Roman"/>
                <w:color w:val="000000" w:themeColor="text1"/>
                <w:sz w:val="16"/>
                <w:szCs w:val="12"/>
                <w:shd w:val="clear" w:color="auto" w:fill="FFFFFF"/>
                <w:lang w:val="pt-BR"/>
              </w:rPr>
            </w:pPr>
            <w:r w:rsidRPr="005B0B85">
              <w:rPr>
                <w:rFonts w:ascii="Times New Roman" w:hAnsi="Times New Roman" w:cs="Times New Roman"/>
                <w:color w:val="000000" w:themeColor="text1"/>
                <w:sz w:val="16"/>
                <w:szCs w:val="12"/>
                <w:shd w:val="clear" w:color="auto" w:fill="FFFFFF"/>
                <w:lang w:val="pt-BR"/>
              </w:rPr>
              <w:t>(MRI+MEG)</w:t>
            </w:r>
          </w:p>
        </w:tc>
        <w:tc>
          <w:tcPr>
            <w:tcW w:w="1451" w:type="pct"/>
            <w:vAlign w:val="center"/>
          </w:tcPr>
          <w:p w14:paraId="27FBD4C8" w14:textId="77777777" w:rsidR="00741644" w:rsidRPr="00741644" w:rsidRDefault="00741644" w:rsidP="00B340D1">
            <w:pPr>
              <w:rPr>
                <w:rFonts w:ascii="Times New Roman" w:hAnsi="Times New Roman" w:cs="Times New Roman"/>
                <w:color w:val="000000" w:themeColor="text1"/>
                <w:sz w:val="16"/>
                <w:szCs w:val="12"/>
              </w:rPr>
            </w:pPr>
            <w:r w:rsidRPr="00741644">
              <w:rPr>
                <w:rFonts w:ascii="Times New Roman" w:hAnsi="Times New Roman" w:cs="Times New Roman"/>
                <w:color w:val="000000" w:themeColor="text1"/>
                <w:sz w:val="16"/>
                <w:szCs w:val="12"/>
              </w:rPr>
              <w:t>-</w:t>
            </w:r>
          </w:p>
        </w:tc>
        <w:tc>
          <w:tcPr>
            <w:tcW w:w="1395" w:type="pct"/>
            <w:vAlign w:val="center"/>
          </w:tcPr>
          <w:p w14:paraId="031EC69D"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sz w:val="16"/>
                <w:szCs w:val="12"/>
              </w:rPr>
              <w:t>4.88</w:t>
            </w:r>
          </w:p>
        </w:tc>
      </w:tr>
      <w:tr w:rsidR="00741644" w:rsidRPr="00741644" w14:paraId="01C94586" w14:textId="77777777" w:rsidTr="00741644">
        <w:trPr>
          <w:trHeight w:val="74"/>
        </w:trPr>
        <w:tc>
          <w:tcPr>
            <w:tcW w:w="2154" w:type="pct"/>
            <w:vAlign w:val="center"/>
          </w:tcPr>
          <w:p w14:paraId="3ED808C5" w14:textId="77777777" w:rsidR="00741644" w:rsidRPr="00741644" w:rsidRDefault="00741644" w:rsidP="00B340D1">
            <w:pPr>
              <w:rPr>
                <w:rFonts w:ascii="Times New Roman" w:hAnsi="Times New Roman" w:cs="Times New Roman"/>
                <w:color w:val="000000" w:themeColor="text1"/>
                <w:sz w:val="16"/>
                <w:szCs w:val="12"/>
                <w:shd w:val="clear" w:color="auto" w:fill="FFFFFF"/>
              </w:rPr>
            </w:pPr>
            <w:proofErr w:type="spellStart"/>
            <w:r w:rsidRPr="00741644">
              <w:rPr>
                <w:rFonts w:ascii="Times New Roman" w:hAnsi="Times New Roman" w:cs="Times New Roman"/>
                <w:color w:val="000000" w:themeColor="text1"/>
                <w:sz w:val="16"/>
                <w:szCs w:val="12"/>
                <w:shd w:val="clear" w:color="auto" w:fill="FFFFFF"/>
              </w:rPr>
              <w:t>Xifra-Porxas</w:t>
            </w:r>
            <w:proofErr w:type="spellEnd"/>
            <w:r w:rsidRPr="00741644">
              <w:rPr>
                <w:rFonts w:ascii="Times New Roman" w:hAnsi="Times New Roman" w:cs="Times New Roman"/>
                <w:color w:val="000000" w:themeColor="text1"/>
                <w:sz w:val="16"/>
                <w:szCs w:val="12"/>
                <w:shd w:val="clear" w:color="auto" w:fill="FFFFFF"/>
              </w:rPr>
              <w:t xml:space="preserve"> et al., 2021</w:t>
            </w:r>
          </w:p>
          <w:p w14:paraId="00D5501A" w14:textId="77777777" w:rsidR="00741644" w:rsidRPr="00741644" w:rsidRDefault="00741644" w:rsidP="00B340D1">
            <w:pPr>
              <w:rPr>
                <w:rFonts w:ascii="Times New Roman" w:hAnsi="Times New Roman" w:cs="Times New Roman"/>
                <w:color w:val="000000" w:themeColor="text1"/>
                <w:sz w:val="16"/>
                <w:szCs w:val="12"/>
                <w:shd w:val="clear" w:color="auto" w:fill="FFFFFF"/>
              </w:rPr>
            </w:pPr>
            <w:r w:rsidRPr="00741644">
              <w:rPr>
                <w:rFonts w:ascii="Times New Roman" w:hAnsi="Times New Roman" w:cs="Times New Roman"/>
                <w:color w:val="000000" w:themeColor="text1"/>
                <w:sz w:val="16"/>
                <w:szCs w:val="12"/>
                <w:shd w:val="clear" w:color="auto" w:fill="FFFFFF"/>
              </w:rPr>
              <w:t>(MRI only)</w:t>
            </w:r>
          </w:p>
        </w:tc>
        <w:tc>
          <w:tcPr>
            <w:tcW w:w="1451" w:type="pct"/>
            <w:vAlign w:val="center"/>
          </w:tcPr>
          <w:p w14:paraId="398160D9" w14:textId="77777777" w:rsidR="00741644" w:rsidRPr="00741644" w:rsidRDefault="00741644" w:rsidP="00B340D1">
            <w:pPr>
              <w:rPr>
                <w:rFonts w:ascii="Times New Roman" w:hAnsi="Times New Roman" w:cs="Times New Roman"/>
                <w:color w:val="000000" w:themeColor="text1"/>
                <w:sz w:val="16"/>
                <w:szCs w:val="12"/>
              </w:rPr>
            </w:pPr>
            <w:r w:rsidRPr="00741644">
              <w:rPr>
                <w:rFonts w:ascii="Times New Roman" w:hAnsi="Times New Roman" w:cs="Times New Roman"/>
                <w:color w:val="000000" w:themeColor="text1"/>
                <w:sz w:val="16"/>
                <w:szCs w:val="12"/>
              </w:rPr>
              <w:t>-</w:t>
            </w:r>
          </w:p>
        </w:tc>
        <w:tc>
          <w:tcPr>
            <w:tcW w:w="1395" w:type="pct"/>
            <w:vAlign w:val="center"/>
          </w:tcPr>
          <w:p w14:paraId="336D43A8"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sz w:val="16"/>
                <w:szCs w:val="12"/>
              </w:rPr>
              <w:t>5.33</w:t>
            </w:r>
          </w:p>
        </w:tc>
      </w:tr>
      <w:tr w:rsidR="00741644" w:rsidRPr="00741644" w14:paraId="26E7AC4C" w14:textId="77777777" w:rsidTr="00741644">
        <w:trPr>
          <w:trHeight w:val="74"/>
        </w:trPr>
        <w:tc>
          <w:tcPr>
            <w:tcW w:w="2154" w:type="pct"/>
            <w:vAlign w:val="center"/>
          </w:tcPr>
          <w:p w14:paraId="217CCFB7" w14:textId="77777777" w:rsidR="00741644" w:rsidRPr="00741644" w:rsidRDefault="00741644" w:rsidP="00B340D1">
            <w:pPr>
              <w:rPr>
                <w:rFonts w:ascii="Times New Roman" w:hAnsi="Times New Roman" w:cs="Times New Roman"/>
                <w:color w:val="000000" w:themeColor="text1"/>
                <w:sz w:val="16"/>
                <w:szCs w:val="12"/>
                <w:shd w:val="clear" w:color="auto" w:fill="FFFFFF"/>
              </w:rPr>
            </w:pPr>
            <w:r w:rsidRPr="00741644">
              <w:rPr>
                <w:rFonts w:ascii="Times New Roman" w:hAnsi="Times New Roman" w:cs="Times New Roman"/>
                <w:color w:val="000000" w:themeColor="text1"/>
                <w:sz w:val="16"/>
                <w:szCs w:val="12"/>
                <w:shd w:val="clear" w:color="auto" w:fill="FFFFFF"/>
              </w:rPr>
              <w:t>Lancaster et al., 2018</w:t>
            </w:r>
          </w:p>
        </w:tc>
        <w:tc>
          <w:tcPr>
            <w:tcW w:w="1451" w:type="pct"/>
            <w:vAlign w:val="center"/>
          </w:tcPr>
          <w:p w14:paraId="535D8E0F" w14:textId="77777777" w:rsidR="00741644" w:rsidRPr="00741644" w:rsidRDefault="00741644" w:rsidP="00B340D1">
            <w:pPr>
              <w:rPr>
                <w:rFonts w:ascii="Times New Roman" w:hAnsi="Times New Roman" w:cs="Times New Roman"/>
                <w:color w:val="000000" w:themeColor="text1"/>
                <w:sz w:val="16"/>
                <w:szCs w:val="12"/>
                <w:highlight w:val="yellow"/>
              </w:rPr>
            </w:pPr>
            <w:r w:rsidRPr="00741644">
              <w:rPr>
                <w:rFonts w:ascii="Times New Roman" w:hAnsi="Times New Roman" w:cs="Times New Roman"/>
                <w:color w:val="000000" w:themeColor="text1"/>
                <w:sz w:val="16"/>
                <w:szCs w:val="12"/>
              </w:rPr>
              <w:t>2003 / 648</w:t>
            </w:r>
          </w:p>
        </w:tc>
        <w:tc>
          <w:tcPr>
            <w:tcW w:w="1395" w:type="pct"/>
            <w:vAlign w:val="center"/>
          </w:tcPr>
          <w:p w14:paraId="471FB821" w14:textId="77777777" w:rsidR="00741644" w:rsidRPr="00741644" w:rsidRDefault="00741644" w:rsidP="00B340D1">
            <w:pPr>
              <w:rPr>
                <w:rFonts w:ascii="Times New Roman" w:hAnsi="Times New Roman" w:cs="Times New Roman"/>
                <w:sz w:val="16"/>
                <w:szCs w:val="12"/>
              </w:rPr>
            </w:pPr>
            <w:r w:rsidRPr="00741644">
              <w:rPr>
                <w:rFonts w:ascii="Times New Roman" w:hAnsi="Times New Roman" w:cs="Times New Roman"/>
                <w:sz w:val="16"/>
                <w:szCs w:val="12"/>
              </w:rPr>
              <w:t>5.08</w:t>
            </w:r>
          </w:p>
        </w:tc>
      </w:tr>
    </w:tbl>
    <w:p w14:paraId="0020059A" w14:textId="620B0701" w:rsidR="00AE5DDD" w:rsidRDefault="00435D45" w:rsidP="008646FC">
      <w:pPr>
        <w:pStyle w:val="H2First"/>
        <w:numPr>
          <w:ilvl w:val="0"/>
          <w:numId w:val="15"/>
        </w:numPr>
        <w:ind w:left="0"/>
      </w:pPr>
      <w:r w:rsidRPr="00435D45">
        <w:rPr>
          <w:lang w:eastAsia="zh-TW"/>
        </w:rPr>
        <w:t>C</w:t>
      </w:r>
      <w:r>
        <w:rPr>
          <w:rFonts w:hint="eastAsia"/>
          <w:lang w:eastAsia="zh-TW"/>
        </w:rPr>
        <w:t>LINICAL</w:t>
      </w:r>
      <w:r w:rsidRPr="00435D45">
        <w:rPr>
          <w:lang w:eastAsia="zh-TW"/>
        </w:rPr>
        <w:t xml:space="preserve"> A</w:t>
      </w:r>
      <w:r>
        <w:rPr>
          <w:rFonts w:hint="eastAsia"/>
          <w:lang w:eastAsia="zh-TW"/>
        </w:rPr>
        <w:t>PPLICATIONS AND</w:t>
      </w:r>
      <w:r w:rsidRPr="00435D45">
        <w:rPr>
          <w:lang w:eastAsia="zh-TW"/>
        </w:rPr>
        <w:t xml:space="preserve"> E</w:t>
      </w:r>
      <w:r>
        <w:rPr>
          <w:rFonts w:hint="eastAsia"/>
          <w:lang w:eastAsia="zh-TW"/>
        </w:rPr>
        <w:t xml:space="preserve">FFICACY </w:t>
      </w:r>
      <w:r w:rsidRPr="00435D45">
        <w:rPr>
          <w:lang w:eastAsia="zh-TW"/>
        </w:rPr>
        <w:t>A</w:t>
      </w:r>
      <w:r>
        <w:rPr>
          <w:rFonts w:hint="eastAsia"/>
          <w:lang w:eastAsia="zh-TW"/>
        </w:rPr>
        <w:t>CCESSMENT</w:t>
      </w:r>
    </w:p>
    <w:p w14:paraId="3E6D95D7" w14:textId="25CEE3D1" w:rsidR="00DB0358" w:rsidRDefault="001A5717" w:rsidP="001808FF">
      <w:pPr>
        <w:pStyle w:val="PARA"/>
        <w:rPr>
          <w:rFonts w:eastAsia="標楷體" w:cs="Times New Roman"/>
          <w:lang w:eastAsia="zh-TW"/>
        </w:rPr>
      </w:pPr>
      <w:r>
        <w:t>We further explored the application of the model in neu</w:t>
      </w:r>
      <w:r w:rsidR="0031382E">
        <w:t xml:space="preserve">rodegenerative diseases. Fig. </w:t>
      </w:r>
      <w:r w:rsidR="00702895">
        <w:t>8</w:t>
      </w:r>
      <w:r>
        <w:t xml:space="preserve"> compares the prediction results between Alzheimer’s disease (AD) samples and cognitively normal (CN) controls, where orange and gray denote AD and CN samples, respectively. For subjects aged 50–70, many AD samples exhibited “advanced brain age,” with predicted ages substantially exceeding chronological ages and falling outside the variation range of the CN group. In contrast, for subjects aged 80–90, a trend of “delayed brain age” was observed. According to the Limited Lifespan Hypothesis (Olshansky et al., 2024), the average human lifespan is approximately 85 years in the absence of biological aging interventions. Therefore, we speculate that individuals surviving to advanced ages tend to have healthier brain conditions, which may explain the manifestation of delayed brain age in this group.</w:t>
      </w:r>
    </w:p>
    <w:p w14:paraId="3B1EFC23" w14:textId="7F4D32C8" w:rsidR="00A557B7" w:rsidRDefault="0038733D" w:rsidP="00B04555">
      <w:pPr>
        <w:pStyle w:val="FigCaption"/>
        <w:numPr>
          <w:ilvl w:val="0"/>
          <w:numId w:val="0"/>
        </w:numPr>
        <w:jc w:val="center"/>
      </w:pPr>
      <w:r>
        <w:rPr>
          <w:noProof/>
          <w:lang w:eastAsia="zh-TW"/>
        </w:rPr>
        <w:drawing>
          <wp:inline distT="0" distB="0" distL="0" distR="0" wp14:anchorId="34F3BFAD" wp14:editId="65C8D28D">
            <wp:extent cx="1800000" cy="1350373"/>
            <wp:effectExtent l="0" t="0" r="0" b="2540"/>
            <wp:docPr id="78667244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72441" name="圖片 78667244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00000" cy="1350373"/>
                    </a:xfrm>
                    <a:prstGeom prst="rect">
                      <a:avLst/>
                    </a:prstGeom>
                  </pic:spPr>
                </pic:pic>
              </a:graphicData>
            </a:graphic>
          </wp:inline>
        </w:drawing>
      </w:r>
    </w:p>
    <w:p w14:paraId="3D298063" w14:textId="514E1240" w:rsidR="00825EC5" w:rsidRPr="00853079" w:rsidRDefault="001B4336" w:rsidP="00825EC5">
      <w:pPr>
        <w:pStyle w:val="FigCaption"/>
      </w:pPr>
      <w:r w:rsidRPr="00853079">
        <w:rPr>
          <w:lang w:eastAsia="zh-TW"/>
        </w:rPr>
        <w:t xml:space="preserve">Comparison of Predicted and </w:t>
      </w:r>
      <w:r>
        <w:rPr>
          <w:rFonts w:hint="eastAsia"/>
          <w:lang w:eastAsia="zh-TW"/>
        </w:rPr>
        <w:t>Actu</w:t>
      </w:r>
      <w:r w:rsidRPr="00853079">
        <w:rPr>
          <w:lang w:eastAsia="zh-TW"/>
        </w:rPr>
        <w:t xml:space="preserve">al Age Across </w:t>
      </w:r>
      <w:r w:rsidR="003E76AA">
        <w:rPr>
          <w:rFonts w:hint="eastAsia"/>
          <w:lang w:eastAsia="zh-TW"/>
        </w:rPr>
        <w:t>AD</w:t>
      </w:r>
      <w:r w:rsidRPr="00853079">
        <w:rPr>
          <w:lang w:eastAsia="zh-TW"/>
        </w:rPr>
        <w:t xml:space="preserve"> and </w:t>
      </w:r>
      <w:r w:rsidR="003E76AA">
        <w:rPr>
          <w:rFonts w:hint="eastAsia"/>
          <w:lang w:eastAsia="zh-TW"/>
        </w:rPr>
        <w:t>CN</w:t>
      </w:r>
      <w:r w:rsidRPr="00853079">
        <w:rPr>
          <w:lang w:eastAsia="zh-TW"/>
        </w:rPr>
        <w:t xml:space="preserve"> Groups</w:t>
      </w:r>
      <w:r w:rsidRPr="00B813D6">
        <w:t>.</w:t>
      </w:r>
    </w:p>
    <w:p w14:paraId="0022CB55" w14:textId="0E248C3F" w:rsidR="0082614A" w:rsidRPr="00E124AD" w:rsidRDefault="001A5717" w:rsidP="00245584">
      <w:pPr>
        <w:pStyle w:val="PARAIndent"/>
        <w:rPr>
          <w:rFonts w:eastAsia="標楷體" w:cs="Times New Roman"/>
          <w:color w:val="000000" w:themeColor="text1"/>
          <w:lang w:eastAsia="zh-TW"/>
        </w:rPr>
      </w:pPr>
      <w:r>
        <w:t>To explain why some AD samples still exhibited delayed brain age, we hypothesize that these individuals were already in a delayed state prior to disease onset. This was particularly evident among subjects over 80 years old, who likely had relatively healthier brain conditions before onset. Even after the accelerated aging associated with AD, it would take time before their brain age predictions shifted to an advanced state. C</w:t>
      </w:r>
      <w:r w:rsidR="0031382E">
        <w:t xml:space="preserve">onsequently, as shown in Fig. </w:t>
      </w:r>
      <w:r w:rsidR="00702895">
        <w:t>8</w:t>
      </w:r>
      <w:r>
        <w:t>, a small number of samples still appeared delayed; however, their predicted brain ages never fell below the minimum values observed in age-matched CN subjects, indicating that they nevertheless exhibited an abnormal aging trajectory.</w:t>
      </w:r>
    </w:p>
    <w:p w14:paraId="4C3976EC" w14:textId="4B1590B5" w:rsidR="00DB0358" w:rsidRPr="00E124AD" w:rsidRDefault="002E597F" w:rsidP="00245584">
      <w:pPr>
        <w:pStyle w:val="PARAIndent"/>
        <w:rPr>
          <w:rFonts w:eastAsia="標楷體" w:cs="Times New Roman"/>
          <w:color w:val="000000" w:themeColor="text1"/>
          <w:lang w:eastAsia="zh-TW"/>
        </w:rPr>
      </w:pPr>
      <w:r>
        <w:t>To compare brain age differences between AD and CN groups, we plotte</w:t>
      </w:r>
      <w:r w:rsidR="00BE6FF7">
        <w:t>d PAD values as shown in</w:t>
      </w:r>
      <w:r w:rsidR="00702895">
        <w:t xml:space="preserve"> Fig. 9</w:t>
      </w:r>
      <w:r>
        <w:t>, where orange and gray represent AD and CN samples, respectively. The results show that, for subjects aged 50–80, most AD samples exhibited “advanced brain age.” Notably, this phenomenon was observed even though the model was not trained on AD data, thereby confirming the strong association between PAD and dementia. For subjects aged 80–90, AD samples did not show clear advancement; however, their trend of “delayed brain age” was weaker compared to CN subjects. We attribute this to the accelerated brain aging caused by AD (</w:t>
      </w:r>
      <w:proofErr w:type="spellStart"/>
      <w:r>
        <w:t>Gautherot</w:t>
      </w:r>
      <w:proofErr w:type="spellEnd"/>
      <w:r>
        <w:t xml:space="preserve"> et al., 2021; </w:t>
      </w:r>
      <w:proofErr w:type="spellStart"/>
      <w:r>
        <w:t>Papouli</w:t>
      </w:r>
      <w:proofErr w:type="spellEnd"/>
      <w:r>
        <w:t xml:space="preserve"> et al., 2025; Huang et al., 2021).</w:t>
      </w:r>
    </w:p>
    <w:p w14:paraId="192D4EF9" w14:textId="43E8780C" w:rsidR="00A557B7" w:rsidRDefault="0038733D" w:rsidP="0082614A">
      <w:pPr>
        <w:pStyle w:val="FigCaption"/>
        <w:numPr>
          <w:ilvl w:val="0"/>
          <w:numId w:val="0"/>
        </w:numPr>
        <w:jc w:val="center"/>
      </w:pPr>
      <w:r>
        <w:rPr>
          <w:noProof/>
          <w:lang w:eastAsia="zh-TW"/>
        </w:rPr>
        <w:drawing>
          <wp:inline distT="0" distB="0" distL="0" distR="0" wp14:anchorId="7699D5FB" wp14:editId="55EC5013">
            <wp:extent cx="2160000" cy="888199"/>
            <wp:effectExtent l="0" t="0" r="0" b="7620"/>
            <wp:docPr id="149357862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78624" name="圖片 14935786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0000" cy="888199"/>
                    </a:xfrm>
                    <a:prstGeom prst="rect">
                      <a:avLst/>
                    </a:prstGeom>
                  </pic:spPr>
                </pic:pic>
              </a:graphicData>
            </a:graphic>
          </wp:inline>
        </w:drawing>
      </w:r>
    </w:p>
    <w:p w14:paraId="4EFB340D" w14:textId="2BD9A258" w:rsidR="002D5E30" w:rsidRPr="002D5E30" w:rsidRDefault="00825EC5" w:rsidP="001808FF">
      <w:pPr>
        <w:pStyle w:val="FigCaption"/>
      </w:pPr>
      <w:bookmarkStart w:id="2" w:name="_Hlk208177285"/>
      <w:r>
        <w:rPr>
          <w:rFonts w:hint="eastAsia"/>
          <w:lang w:eastAsia="zh-TW"/>
        </w:rPr>
        <w:t xml:space="preserve">Bar </w:t>
      </w:r>
      <w:r w:rsidR="00E30B17">
        <w:rPr>
          <w:rFonts w:hint="eastAsia"/>
          <w:lang w:eastAsia="zh-TW"/>
        </w:rPr>
        <w:t>c</w:t>
      </w:r>
      <w:r>
        <w:rPr>
          <w:rFonts w:hint="eastAsia"/>
          <w:lang w:eastAsia="zh-TW"/>
        </w:rPr>
        <w:t xml:space="preserve">hart </w:t>
      </w:r>
      <w:r w:rsidR="00E30B17">
        <w:rPr>
          <w:rFonts w:hint="eastAsia"/>
          <w:lang w:eastAsia="zh-TW"/>
        </w:rPr>
        <w:t>c</w:t>
      </w:r>
      <w:r w:rsidRPr="00853079">
        <w:rPr>
          <w:lang w:eastAsia="zh-TW"/>
        </w:rPr>
        <w:t>ompari</w:t>
      </w:r>
      <w:r>
        <w:rPr>
          <w:rFonts w:hint="eastAsia"/>
          <w:lang w:eastAsia="zh-TW"/>
        </w:rPr>
        <w:t>ng</w:t>
      </w:r>
      <w:r w:rsidRPr="00853079">
        <w:rPr>
          <w:lang w:eastAsia="zh-TW"/>
        </w:rPr>
        <w:t xml:space="preserve"> of </w:t>
      </w:r>
      <w:r w:rsidR="00E30B17">
        <w:rPr>
          <w:rFonts w:hint="eastAsia"/>
          <w:lang w:eastAsia="zh-TW"/>
        </w:rPr>
        <w:t>p</w:t>
      </w:r>
      <w:r w:rsidRPr="00853079">
        <w:rPr>
          <w:lang w:eastAsia="zh-TW"/>
        </w:rPr>
        <w:t xml:space="preserve">redicted and </w:t>
      </w:r>
      <w:r w:rsidR="00E30B17">
        <w:rPr>
          <w:rFonts w:hint="eastAsia"/>
          <w:lang w:eastAsia="zh-TW"/>
        </w:rPr>
        <w:t>a</w:t>
      </w:r>
      <w:r>
        <w:rPr>
          <w:rFonts w:hint="eastAsia"/>
          <w:lang w:eastAsia="zh-TW"/>
        </w:rPr>
        <w:t>ctu</w:t>
      </w:r>
      <w:r w:rsidRPr="00853079">
        <w:rPr>
          <w:lang w:eastAsia="zh-TW"/>
        </w:rPr>
        <w:t xml:space="preserve">al </w:t>
      </w:r>
      <w:r w:rsidR="00E30B17">
        <w:rPr>
          <w:rFonts w:hint="eastAsia"/>
          <w:lang w:eastAsia="zh-TW"/>
        </w:rPr>
        <w:t>a</w:t>
      </w:r>
      <w:r w:rsidRPr="00853079">
        <w:rPr>
          <w:lang w:eastAsia="zh-TW"/>
        </w:rPr>
        <w:t xml:space="preserve">ge </w:t>
      </w:r>
      <w:r w:rsidR="00E30B17">
        <w:rPr>
          <w:rFonts w:hint="eastAsia"/>
          <w:lang w:eastAsia="zh-TW"/>
        </w:rPr>
        <w:t>a</w:t>
      </w:r>
      <w:r w:rsidRPr="00853079">
        <w:rPr>
          <w:lang w:eastAsia="zh-TW"/>
        </w:rPr>
        <w:t xml:space="preserve">cross </w:t>
      </w:r>
      <w:r w:rsidR="003E76AA">
        <w:rPr>
          <w:rFonts w:hint="eastAsia"/>
          <w:lang w:eastAsia="zh-TW"/>
        </w:rPr>
        <w:t>A</w:t>
      </w:r>
      <w:r w:rsidRPr="00853079">
        <w:rPr>
          <w:lang w:eastAsia="zh-TW"/>
        </w:rPr>
        <w:t xml:space="preserve">D and </w:t>
      </w:r>
      <w:r w:rsidR="003E76AA">
        <w:rPr>
          <w:rFonts w:hint="eastAsia"/>
          <w:lang w:eastAsia="zh-TW"/>
        </w:rPr>
        <w:t>CN</w:t>
      </w:r>
      <w:r w:rsidRPr="00853079">
        <w:rPr>
          <w:lang w:eastAsia="zh-TW"/>
        </w:rPr>
        <w:t xml:space="preserve"> </w:t>
      </w:r>
      <w:r w:rsidR="00E30B17">
        <w:rPr>
          <w:rFonts w:hint="eastAsia"/>
          <w:lang w:eastAsia="zh-TW"/>
        </w:rPr>
        <w:t>g</w:t>
      </w:r>
      <w:r w:rsidRPr="00853079">
        <w:rPr>
          <w:lang w:eastAsia="zh-TW"/>
        </w:rPr>
        <w:t>roups</w:t>
      </w:r>
      <w:r w:rsidRPr="00B813D6">
        <w:t>.</w:t>
      </w:r>
    </w:p>
    <w:bookmarkEnd w:id="2"/>
    <w:p w14:paraId="67058F00" w14:textId="704DB8A4" w:rsidR="002D5E30" w:rsidRPr="002D5E30" w:rsidRDefault="007F7A58" w:rsidP="001808FF">
      <w:pPr>
        <w:pStyle w:val="H2First"/>
        <w:numPr>
          <w:ilvl w:val="0"/>
          <w:numId w:val="15"/>
        </w:numPr>
        <w:ind w:left="0"/>
      </w:pPr>
      <w:r>
        <w:rPr>
          <w:rFonts w:hint="eastAsia"/>
          <w:lang w:eastAsia="zh-TW"/>
        </w:rPr>
        <w:t>S</w:t>
      </w:r>
      <w:r>
        <w:rPr>
          <w:lang w:eastAsia="zh-TW"/>
        </w:rPr>
        <w:t xml:space="preserve">OFTMAX-DERIVED BRAIN AGE </w:t>
      </w:r>
      <w:r w:rsidR="00D733B1">
        <w:rPr>
          <w:rFonts w:hint="eastAsia"/>
          <w:lang w:eastAsia="zh-TW"/>
        </w:rPr>
        <w:t>MAPPING ANALISIS</w:t>
      </w:r>
    </w:p>
    <w:p w14:paraId="1420711E" w14:textId="03B6C56F" w:rsidR="00A557B7" w:rsidRPr="008B48A2" w:rsidRDefault="00637DBA" w:rsidP="00A557B7">
      <w:pPr>
        <w:pStyle w:val="PARA"/>
        <w:rPr>
          <w:rFonts w:eastAsia="標楷體" w:cs="Times New Roman"/>
          <w:color w:val="000000" w:themeColor="text1"/>
          <w:lang w:eastAsia="zh-TW"/>
        </w:rPr>
      </w:pPr>
      <w:r>
        <w:t>We applied the SD-BAM algorithm to further analyze regional aging patterns across differ</w:t>
      </w:r>
      <w:r w:rsidR="00FF23B7">
        <w:t>ent ages and conditions. Fig. 1</w:t>
      </w:r>
      <w:r w:rsidR="00702895">
        <w:t xml:space="preserve">0 </w:t>
      </w:r>
      <w:r>
        <w:t xml:space="preserve">illustrates the analysis for 20-year-old samples. In young subjects, the model primarily focused on the frontal lobe (particularly the right frontal lobe), ventricles, and cerebellum. For subjects with lower predicted brain ages at age 20, the BAM displayed deeper blue regions, whereas in those with higher predicted brain ages, the blue regions became </w:t>
      </w:r>
      <w:r>
        <w:lastRenderedPageBreak/>
        <w:t>noticeably lighter, indicating a weakening of youthful features in these areas.</w:t>
      </w:r>
    </w:p>
    <w:p w14:paraId="7F683733" w14:textId="77777777" w:rsidR="00A557B7" w:rsidRDefault="00A557B7" w:rsidP="00A557B7">
      <w:pPr>
        <w:pStyle w:val="FigCaption"/>
        <w:numPr>
          <w:ilvl w:val="0"/>
          <w:numId w:val="0"/>
        </w:numPr>
        <w:jc w:val="center"/>
        <w:rPr>
          <w:lang w:eastAsia="zh-TW"/>
        </w:rPr>
      </w:pPr>
      <w:r>
        <w:rPr>
          <w:noProof/>
          <w:lang w:eastAsia="zh-TW"/>
          <w14:ligatures w14:val="standardContextual"/>
        </w:rPr>
        <w:drawing>
          <wp:inline distT="0" distB="0" distL="0" distR="0" wp14:anchorId="5DFA64AF" wp14:editId="746A5029">
            <wp:extent cx="1829965" cy="1620000"/>
            <wp:effectExtent l="0" t="0" r="0" b="0"/>
            <wp:docPr id="188142304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3044" name="圖片 18814230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29965" cy="1620000"/>
                    </a:xfrm>
                    <a:prstGeom prst="rect">
                      <a:avLst/>
                    </a:prstGeom>
                  </pic:spPr>
                </pic:pic>
              </a:graphicData>
            </a:graphic>
          </wp:inline>
        </w:drawing>
      </w:r>
    </w:p>
    <w:p w14:paraId="3015CA63" w14:textId="5CB042D9" w:rsidR="003E76AA" w:rsidRPr="003E76AA" w:rsidRDefault="00E30B17" w:rsidP="0093313A">
      <w:pPr>
        <w:pStyle w:val="FigCaption"/>
      </w:pPr>
      <w:r>
        <w:rPr>
          <w:rFonts w:hint="eastAsia"/>
          <w:lang w:eastAsia="zh-TW"/>
        </w:rPr>
        <w:t>BAM</w:t>
      </w:r>
      <w:r w:rsidR="003E76AA" w:rsidRPr="003E76AA">
        <w:rPr>
          <w:lang w:eastAsia="zh-TW"/>
        </w:rPr>
        <w:t xml:space="preserve"> in a 20-</w:t>
      </w:r>
      <w:r>
        <w:rPr>
          <w:rFonts w:hint="eastAsia"/>
          <w:lang w:eastAsia="zh-TW"/>
        </w:rPr>
        <w:t>y</w:t>
      </w:r>
      <w:r w:rsidR="003E76AA" w:rsidRPr="003E76AA">
        <w:rPr>
          <w:lang w:eastAsia="zh-TW"/>
        </w:rPr>
        <w:t>ear-</w:t>
      </w:r>
      <w:r>
        <w:rPr>
          <w:rFonts w:hint="eastAsia"/>
          <w:lang w:eastAsia="zh-TW"/>
        </w:rPr>
        <w:t>o</w:t>
      </w:r>
      <w:r w:rsidR="003E76AA" w:rsidRPr="003E76AA">
        <w:rPr>
          <w:lang w:eastAsia="zh-TW"/>
        </w:rPr>
        <w:t xml:space="preserve">ld CN </w:t>
      </w:r>
      <w:r>
        <w:rPr>
          <w:rFonts w:hint="eastAsia"/>
          <w:lang w:eastAsia="zh-TW"/>
        </w:rPr>
        <w:t>s</w:t>
      </w:r>
      <w:r w:rsidR="003E76AA" w:rsidRPr="003E76AA">
        <w:rPr>
          <w:lang w:eastAsia="zh-TW"/>
        </w:rPr>
        <w:t>ubject</w:t>
      </w:r>
      <w:r w:rsidR="003E76AA" w:rsidRPr="00B813D6">
        <w:t>.</w:t>
      </w:r>
    </w:p>
    <w:p w14:paraId="403EB1E2" w14:textId="2590EA91" w:rsidR="003E76AA" w:rsidRDefault="00637DBA" w:rsidP="00245584">
      <w:pPr>
        <w:pStyle w:val="PARAIndent"/>
        <w:rPr>
          <w:rFonts w:eastAsia="標楷體" w:cs="Times New Roman"/>
          <w:lang w:eastAsia="zh-TW"/>
        </w:rPr>
      </w:pPr>
      <w:r>
        <w:t>Next, we analyzed 55-year-old samples by examining BAMs for both healthy and AD subjects. For the healthy sample shown in Fig. 1</w:t>
      </w:r>
      <w:r w:rsidR="00702895">
        <w:t>1</w:t>
      </w:r>
      <w:r>
        <w:t>, the model continued to focus strongly on the right frontal lobe, ventricles, and cerebellum. As brain age increased, the blue regions in the frontal lobe (representing youthful features) gradually faded and were replaced by orange-yellow regions (representing aging features). This indicates that the frontal cortex is among the earliest regions of the human brain to exhibit aging. In contrast, the ventricles and cerebellum remained marked in blue, suggesting that youthful features in these regions were still prominent, making them among the latest brain regions to undergo aging.</w:t>
      </w:r>
    </w:p>
    <w:p w14:paraId="0720BAEE" w14:textId="77777777" w:rsidR="00A557B7" w:rsidRDefault="00A557B7" w:rsidP="00A557B7">
      <w:pPr>
        <w:pStyle w:val="FigCaption"/>
        <w:numPr>
          <w:ilvl w:val="0"/>
          <w:numId w:val="0"/>
        </w:numPr>
        <w:jc w:val="center"/>
      </w:pPr>
      <w:r>
        <w:rPr>
          <w:rFonts w:hint="eastAsia"/>
          <w:noProof/>
          <w:lang w:eastAsia="zh-TW"/>
          <w14:ligatures w14:val="standardContextual"/>
        </w:rPr>
        <w:drawing>
          <wp:inline distT="0" distB="0" distL="0" distR="0" wp14:anchorId="06B8DB83" wp14:editId="13DF3113">
            <wp:extent cx="1839218" cy="1620000"/>
            <wp:effectExtent l="0" t="0" r="8890" b="0"/>
            <wp:docPr id="505321319"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1319" name="圖片 5053213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839218" cy="1620000"/>
                    </a:xfrm>
                    <a:prstGeom prst="rect">
                      <a:avLst/>
                    </a:prstGeom>
                  </pic:spPr>
                </pic:pic>
              </a:graphicData>
            </a:graphic>
          </wp:inline>
        </w:drawing>
      </w:r>
    </w:p>
    <w:p w14:paraId="7C73B72F" w14:textId="58D579D0" w:rsidR="003E76AA" w:rsidRPr="003E76AA" w:rsidRDefault="00E30B17" w:rsidP="003E76AA">
      <w:pPr>
        <w:pStyle w:val="FigCaption"/>
      </w:pPr>
      <w:r>
        <w:rPr>
          <w:rFonts w:hint="eastAsia"/>
          <w:lang w:eastAsia="zh-TW"/>
        </w:rPr>
        <w:t>BAM</w:t>
      </w:r>
      <w:r w:rsidR="003E76AA" w:rsidRPr="003E76AA">
        <w:rPr>
          <w:lang w:eastAsia="zh-TW"/>
        </w:rPr>
        <w:t xml:space="preserve"> in a </w:t>
      </w:r>
      <w:r w:rsidR="003E76AA">
        <w:rPr>
          <w:rFonts w:hint="eastAsia"/>
          <w:lang w:eastAsia="zh-TW"/>
        </w:rPr>
        <w:t>55</w:t>
      </w:r>
      <w:r w:rsidR="003E76AA" w:rsidRPr="003E76AA">
        <w:rPr>
          <w:lang w:eastAsia="zh-TW"/>
        </w:rPr>
        <w:t>-</w:t>
      </w:r>
      <w:r>
        <w:rPr>
          <w:rFonts w:hint="eastAsia"/>
          <w:lang w:eastAsia="zh-TW"/>
        </w:rPr>
        <w:t>y</w:t>
      </w:r>
      <w:r w:rsidR="003E76AA" w:rsidRPr="003E76AA">
        <w:rPr>
          <w:lang w:eastAsia="zh-TW"/>
        </w:rPr>
        <w:t>ear-</w:t>
      </w:r>
      <w:r>
        <w:rPr>
          <w:rFonts w:hint="eastAsia"/>
          <w:lang w:eastAsia="zh-TW"/>
        </w:rPr>
        <w:t>o</w:t>
      </w:r>
      <w:r w:rsidR="003E76AA" w:rsidRPr="003E76AA">
        <w:rPr>
          <w:lang w:eastAsia="zh-TW"/>
        </w:rPr>
        <w:t xml:space="preserve">ld CN </w:t>
      </w:r>
      <w:r>
        <w:rPr>
          <w:rFonts w:hint="eastAsia"/>
          <w:lang w:eastAsia="zh-TW"/>
        </w:rPr>
        <w:t>s</w:t>
      </w:r>
      <w:r w:rsidR="003E76AA" w:rsidRPr="003E76AA">
        <w:rPr>
          <w:lang w:eastAsia="zh-TW"/>
        </w:rPr>
        <w:t>ubject</w:t>
      </w:r>
      <w:r w:rsidR="003E76AA" w:rsidRPr="00B813D6">
        <w:t>.</w:t>
      </w:r>
    </w:p>
    <w:p w14:paraId="1C3D782A" w14:textId="57B90B43" w:rsidR="003E76AA" w:rsidRPr="006D7BFB" w:rsidRDefault="00637DBA" w:rsidP="00245584">
      <w:pPr>
        <w:pStyle w:val="PARAIndent"/>
        <w:rPr>
          <w:lang w:eastAsia="zh-TW"/>
        </w:rPr>
      </w:pPr>
      <w:r>
        <w:t>These findings are highly consistent with the perspective of Vickery et al. (2024), who reported that the sequence of human brain aging is closely linked to its evolutionary trajectory. Brain structures that are largely conserved with ancient primates, such as the ventricles, tend to exhibit later aging, whereas more recently evolved regions, such as the expansive frontal lobe in Homo sapiens, are more prone to earlier aging. This pattern can a</w:t>
      </w:r>
      <w:r w:rsidR="00702895">
        <w:t>lso be observed in Fig. 11</w:t>
      </w:r>
      <w:r>
        <w:t>: in the analysis of the 55-year-old healthy sample, the ventricular region is still predominantly marked in blue, indicating the preservation of youthful features, whereas the frontal lobe has already begun to display orange-yellow regions, reflecting the emergence of aging characteristics.</w:t>
      </w:r>
    </w:p>
    <w:p w14:paraId="4A4EB235" w14:textId="0DAD4A78" w:rsidR="003E76AA" w:rsidRPr="00D13B61" w:rsidRDefault="00637DBA" w:rsidP="00245584">
      <w:pPr>
        <w:pStyle w:val="PARAIndent"/>
        <w:rPr>
          <w:rFonts w:eastAsia="標楷體" w:cs="Times New Roman"/>
          <w:color w:val="000000" w:themeColor="text1"/>
          <w:lang w:eastAsia="zh-TW"/>
        </w:rPr>
      </w:pPr>
      <w:r>
        <w:t>In contrast, the BAM of the 55-yea</w:t>
      </w:r>
      <w:r w:rsidR="00BE6FF7">
        <w:t>r-old AD sample shown in Fig. 1</w:t>
      </w:r>
      <w:r w:rsidR="00702895">
        <w:t>2</w:t>
      </w:r>
      <w:r>
        <w:t xml:space="preserve"> exhibited a markedly different distribution. The </w:t>
      </w:r>
      <w:r>
        <w:t>model paid particular attention to the ventricles, where the blue regions were completely replaced by red–orange regions. This stands in sharp contrast to the age-matched healthy sample, indicating that the AD subject had already developed pronounced ventricular aging at this stage. This finding aligns with previously reported brain changes in dementia (Nestor et al., 2008; Pang et al., 2024), supporting the notion that accelerated ventricular aging and enlargement are strongly associated with AD.</w:t>
      </w:r>
    </w:p>
    <w:p w14:paraId="5932B84A" w14:textId="77777777" w:rsidR="00A557B7" w:rsidRDefault="00A557B7" w:rsidP="00A557B7">
      <w:pPr>
        <w:pStyle w:val="FigCaption"/>
        <w:numPr>
          <w:ilvl w:val="0"/>
          <w:numId w:val="0"/>
        </w:numPr>
        <w:jc w:val="center"/>
      </w:pPr>
      <w:r>
        <w:rPr>
          <w:rFonts w:hint="eastAsia"/>
          <w:noProof/>
          <w:lang w:eastAsia="zh-TW"/>
          <w14:ligatures w14:val="standardContextual"/>
        </w:rPr>
        <w:drawing>
          <wp:inline distT="0" distB="0" distL="0" distR="0" wp14:anchorId="3FDD5B1A" wp14:editId="162B3D66">
            <wp:extent cx="1835706" cy="1620000"/>
            <wp:effectExtent l="0" t="0" r="0" b="0"/>
            <wp:docPr id="49848277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82778" name="圖片 49848277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35706" cy="1620000"/>
                    </a:xfrm>
                    <a:prstGeom prst="rect">
                      <a:avLst/>
                    </a:prstGeom>
                  </pic:spPr>
                </pic:pic>
              </a:graphicData>
            </a:graphic>
          </wp:inline>
        </w:drawing>
      </w:r>
    </w:p>
    <w:p w14:paraId="596D72A8" w14:textId="3184F544" w:rsidR="003E76AA" w:rsidRPr="000C7BD3" w:rsidRDefault="00E30B17" w:rsidP="003E76AA">
      <w:pPr>
        <w:pStyle w:val="FigCaption"/>
      </w:pPr>
      <w:r>
        <w:rPr>
          <w:rFonts w:hint="eastAsia"/>
          <w:lang w:eastAsia="zh-TW"/>
        </w:rPr>
        <w:t>BAM</w:t>
      </w:r>
      <w:r w:rsidR="003E76AA" w:rsidRPr="003E76AA">
        <w:rPr>
          <w:lang w:eastAsia="zh-TW"/>
        </w:rPr>
        <w:t xml:space="preserve"> in a </w:t>
      </w:r>
      <w:r w:rsidR="006D7BFB">
        <w:rPr>
          <w:rFonts w:hint="eastAsia"/>
          <w:lang w:eastAsia="zh-TW"/>
        </w:rPr>
        <w:t>55</w:t>
      </w:r>
      <w:r w:rsidR="003E76AA" w:rsidRPr="003E76AA">
        <w:rPr>
          <w:lang w:eastAsia="zh-TW"/>
        </w:rPr>
        <w:t>-</w:t>
      </w:r>
      <w:r>
        <w:rPr>
          <w:rFonts w:hint="eastAsia"/>
          <w:lang w:eastAsia="zh-TW"/>
        </w:rPr>
        <w:t>y</w:t>
      </w:r>
      <w:r w:rsidR="003E76AA" w:rsidRPr="003E76AA">
        <w:rPr>
          <w:lang w:eastAsia="zh-TW"/>
        </w:rPr>
        <w:t>ear-</w:t>
      </w:r>
      <w:r>
        <w:rPr>
          <w:rFonts w:hint="eastAsia"/>
          <w:lang w:eastAsia="zh-TW"/>
        </w:rPr>
        <w:t>o</w:t>
      </w:r>
      <w:r w:rsidR="003E76AA" w:rsidRPr="003E76AA">
        <w:rPr>
          <w:lang w:eastAsia="zh-TW"/>
        </w:rPr>
        <w:t xml:space="preserve">ld </w:t>
      </w:r>
      <w:r w:rsidR="006D7BFB">
        <w:rPr>
          <w:rFonts w:hint="eastAsia"/>
          <w:lang w:eastAsia="zh-TW"/>
        </w:rPr>
        <w:t>AD</w:t>
      </w:r>
      <w:r w:rsidR="003E76AA" w:rsidRPr="003E76AA">
        <w:rPr>
          <w:lang w:eastAsia="zh-TW"/>
        </w:rPr>
        <w:t xml:space="preserve"> </w:t>
      </w:r>
      <w:r>
        <w:rPr>
          <w:rFonts w:hint="eastAsia"/>
          <w:lang w:eastAsia="zh-TW"/>
        </w:rPr>
        <w:t>s</w:t>
      </w:r>
      <w:r w:rsidR="003E76AA" w:rsidRPr="003E76AA">
        <w:rPr>
          <w:lang w:eastAsia="zh-TW"/>
        </w:rPr>
        <w:t>ubject</w:t>
      </w:r>
      <w:r w:rsidR="003E76AA" w:rsidRPr="00B813D6">
        <w:t>.</w:t>
      </w:r>
    </w:p>
    <w:p w14:paraId="313DEFE1" w14:textId="2666FECC" w:rsidR="006D7BFB" w:rsidRDefault="001578CF" w:rsidP="00245584">
      <w:pPr>
        <w:pStyle w:val="PARAIndent"/>
        <w:rPr>
          <w:rFonts w:eastAsia="標楷體" w:cs="Times New Roman"/>
          <w:lang w:eastAsia="zh-TW"/>
        </w:rPr>
      </w:pPr>
      <w:r>
        <w:t>Finally, we analyzed 70-year-old samples, where Fig. 1</w:t>
      </w:r>
      <w:r w:rsidR="00702895">
        <w:t>3</w:t>
      </w:r>
      <w:r>
        <w:t xml:space="preserve"> reveals distinct attention patterns compared with the 55-year-old samples. For the healthy subject, the model continued to focus on ventricular changes while also attending to the parietal and temporal lobes, particularly the left temporal region. This indicates that in older subjects, the temporal and parietal cortices gradually become key regions for the model in determining brain age.</w:t>
      </w:r>
    </w:p>
    <w:p w14:paraId="0C9AFF3C" w14:textId="77777777" w:rsidR="00A557B7" w:rsidRDefault="00A557B7" w:rsidP="00A557B7">
      <w:pPr>
        <w:pStyle w:val="FigCaption"/>
        <w:numPr>
          <w:ilvl w:val="0"/>
          <w:numId w:val="0"/>
        </w:numPr>
        <w:jc w:val="center"/>
      </w:pPr>
      <w:r>
        <w:rPr>
          <w:rFonts w:hint="eastAsia"/>
          <w:noProof/>
          <w:lang w:eastAsia="zh-TW"/>
          <w14:ligatures w14:val="standardContextual"/>
        </w:rPr>
        <w:drawing>
          <wp:inline distT="0" distB="0" distL="0" distR="0" wp14:anchorId="5ABD26FD" wp14:editId="35DA6396">
            <wp:extent cx="1835706" cy="1620000"/>
            <wp:effectExtent l="0" t="0" r="0" b="0"/>
            <wp:docPr id="1983925565"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5565" name="圖片 198392556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35706" cy="1620000"/>
                    </a:xfrm>
                    <a:prstGeom prst="rect">
                      <a:avLst/>
                    </a:prstGeom>
                  </pic:spPr>
                </pic:pic>
              </a:graphicData>
            </a:graphic>
          </wp:inline>
        </w:drawing>
      </w:r>
    </w:p>
    <w:p w14:paraId="3AEF2C5A" w14:textId="4DDC9ECB" w:rsidR="006D7BFB" w:rsidRPr="006D7BFB" w:rsidRDefault="00E30B17" w:rsidP="003E76AA">
      <w:pPr>
        <w:pStyle w:val="FigCaption"/>
      </w:pPr>
      <w:r>
        <w:rPr>
          <w:rFonts w:hint="eastAsia"/>
          <w:lang w:eastAsia="zh-TW"/>
        </w:rPr>
        <w:t>BAM</w:t>
      </w:r>
      <w:r w:rsidR="006D7BFB" w:rsidRPr="003E76AA">
        <w:rPr>
          <w:lang w:eastAsia="zh-TW"/>
        </w:rPr>
        <w:t xml:space="preserve"> in a </w:t>
      </w:r>
      <w:r w:rsidR="006D7BFB">
        <w:rPr>
          <w:rFonts w:hint="eastAsia"/>
          <w:lang w:eastAsia="zh-TW"/>
        </w:rPr>
        <w:t>70</w:t>
      </w:r>
      <w:r w:rsidR="006D7BFB" w:rsidRPr="003E76AA">
        <w:rPr>
          <w:lang w:eastAsia="zh-TW"/>
        </w:rPr>
        <w:t>-</w:t>
      </w:r>
      <w:r>
        <w:rPr>
          <w:rFonts w:hint="eastAsia"/>
          <w:lang w:eastAsia="zh-TW"/>
        </w:rPr>
        <w:t>y</w:t>
      </w:r>
      <w:r w:rsidR="006D7BFB" w:rsidRPr="003E76AA">
        <w:rPr>
          <w:lang w:eastAsia="zh-TW"/>
        </w:rPr>
        <w:t>ear-</w:t>
      </w:r>
      <w:r>
        <w:rPr>
          <w:rFonts w:hint="eastAsia"/>
          <w:lang w:eastAsia="zh-TW"/>
        </w:rPr>
        <w:t>o</w:t>
      </w:r>
      <w:r w:rsidR="006D7BFB" w:rsidRPr="003E76AA">
        <w:rPr>
          <w:lang w:eastAsia="zh-TW"/>
        </w:rPr>
        <w:t xml:space="preserve">ld </w:t>
      </w:r>
      <w:r w:rsidR="006D7BFB">
        <w:rPr>
          <w:rFonts w:hint="eastAsia"/>
          <w:lang w:eastAsia="zh-TW"/>
        </w:rPr>
        <w:t>CN</w:t>
      </w:r>
      <w:r w:rsidR="006D7BFB" w:rsidRPr="003E76AA">
        <w:rPr>
          <w:lang w:eastAsia="zh-TW"/>
        </w:rPr>
        <w:t xml:space="preserve"> </w:t>
      </w:r>
      <w:r>
        <w:rPr>
          <w:rFonts w:hint="eastAsia"/>
          <w:lang w:eastAsia="zh-TW"/>
        </w:rPr>
        <w:t>s</w:t>
      </w:r>
      <w:r w:rsidR="006D7BFB" w:rsidRPr="003E76AA">
        <w:rPr>
          <w:lang w:eastAsia="zh-TW"/>
        </w:rPr>
        <w:t>ubject</w:t>
      </w:r>
      <w:r w:rsidR="006D7BFB" w:rsidRPr="00B813D6">
        <w:t>.</w:t>
      </w:r>
    </w:p>
    <w:p w14:paraId="7830EA79" w14:textId="4945EDE6" w:rsidR="006D7BFB" w:rsidRDefault="001578CF" w:rsidP="00245584">
      <w:pPr>
        <w:pStyle w:val="PARAIndent"/>
        <w:rPr>
          <w:rFonts w:eastAsia="標楷體" w:cs="Times New Roman"/>
          <w:lang w:eastAsia="zh-TW"/>
        </w:rPr>
      </w:pPr>
      <w:r>
        <w:t>The BAM of the 70-yea</w:t>
      </w:r>
      <w:r w:rsidR="007E67F8">
        <w:t>r</w:t>
      </w:r>
      <w:r w:rsidR="00702895">
        <w:t xml:space="preserve">-old AD sample shown in Fig. 14 </w:t>
      </w:r>
      <w:r>
        <w:t>revealed more pronounced aging patterns, particularly in the ventricular region, which displayed larger areas of deep red compared with the 55-year-old AD sample. Relative to the age-matched healthy subject, the AD sample showed deeper red markings in the frontal, parietal, and temporal lobes as well as the ventricles, indicating potentially more severe cortical degeneration and ventricular enlargement.</w:t>
      </w:r>
    </w:p>
    <w:p w14:paraId="670669DE" w14:textId="77777777" w:rsidR="00A557B7" w:rsidRDefault="00A557B7" w:rsidP="00A557B7">
      <w:pPr>
        <w:pStyle w:val="FigCaption"/>
        <w:numPr>
          <w:ilvl w:val="0"/>
          <w:numId w:val="0"/>
        </w:numPr>
        <w:jc w:val="center"/>
      </w:pPr>
      <w:r>
        <w:rPr>
          <w:noProof/>
          <w:lang w:eastAsia="zh-TW"/>
          <w14:ligatures w14:val="standardContextual"/>
        </w:rPr>
        <w:lastRenderedPageBreak/>
        <w:drawing>
          <wp:inline distT="0" distB="0" distL="0" distR="0" wp14:anchorId="6B2D4825" wp14:editId="00E03EEB">
            <wp:extent cx="1835705" cy="1620000"/>
            <wp:effectExtent l="0" t="0" r="0" b="0"/>
            <wp:docPr id="200206879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8799" name="圖片 20020687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35705" cy="1620000"/>
                    </a:xfrm>
                    <a:prstGeom prst="rect">
                      <a:avLst/>
                    </a:prstGeom>
                  </pic:spPr>
                </pic:pic>
              </a:graphicData>
            </a:graphic>
          </wp:inline>
        </w:drawing>
      </w:r>
    </w:p>
    <w:p w14:paraId="269977F6" w14:textId="1295FC9C" w:rsidR="006D7BFB" w:rsidRPr="006D7BFB" w:rsidRDefault="00E30B17" w:rsidP="006D7BFB">
      <w:pPr>
        <w:pStyle w:val="FigCaption"/>
      </w:pPr>
      <w:r>
        <w:rPr>
          <w:rFonts w:hint="eastAsia"/>
          <w:lang w:eastAsia="zh-TW"/>
        </w:rPr>
        <w:t>BAM</w:t>
      </w:r>
      <w:r w:rsidR="006D7BFB" w:rsidRPr="003E76AA">
        <w:rPr>
          <w:lang w:eastAsia="zh-TW"/>
        </w:rPr>
        <w:t xml:space="preserve"> in a </w:t>
      </w:r>
      <w:r w:rsidR="006D7BFB">
        <w:rPr>
          <w:rFonts w:hint="eastAsia"/>
          <w:lang w:eastAsia="zh-TW"/>
        </w:rPr>
        <w:t>70</w:t>
      </w:r>
      <w:r w:rsidR="006D7BFB" w:rsidRPr="003E76AA">
        <w:rPr>
          <w:lang w:eastAsia="zh-TW"/>
        </w:rPr>
        <w:t>-</w:t>
      </w:r>
      <w:r>
        <w:rPr>
          <w:rFonts w:hint="eastAsia"/>
          <w:lang w:eastAsia="zh-TW"/>
        </w:rPr>
        <w:t>y</w:t>
      </w:r>
      <w:r w:rsidR="006D7BFB" w:rsidRPr="003E76AA">
        <w:rPr>
          <w:lang w:eastAsia="zh-TW"/>
        </w:rPr>
        <w:t>ear-</w:t>
      </w:r>
      <w:r>
        <w:rPr>
          <w:rFonts w:hint="eastAsia"/>
          <w:lang w:eastAsia="zh-TW"/>
        </w:rPr>
        <w:t>o</w:t>
      </w:r>
      <w:r w:rsidR="006D7BFB" w:rsidRPr="003E76AA">
        <w:rPr>
          <w:lang w:eastAsia="zh-TW"/>
        </w:rPr>
        <w:t xml:space="preserve">ld </w:t>
      </w:r>
      <w:r w:rsidR="006D7BFB">
        <w:rPr>
          <w:rFonts w:hint="eastAsia"/>
          <w:lang w:eastAsia="zh-TW"/>
        </w:rPr>
        <w:t>AD</w:t>
      </w:r>
      <w:r w:rsidR="006D7BFB" w:rsidRPr="003E76AA">
        <w:rPr>
          <w:lang w:eastAsia="zh-TW"/>
        </w:rPr>
        <w:t xml:space="preserve"> </w:t>
      </w:r>
      <w:r>
        <w:rPr>
          <w:rFonts w:hint="eastAsia"/>
          <w:lang w:eastAsia="zh-TW"/>
        </w:rPr>
        <w:t>s</w:t>
      </w:r>
      <w:r w:rsidR="006D7BFB" w:rsidRPr="003E76AA">
        <w:rPr>
          <w:lang w:eastAsia="zh-TW"/>
        </w:rPr>
        <w:t>ubject</w:t>
      </w:r>
      <w:r w:rsidR="006D7BFB" w:rsidRPr="00B813D6">
        <w:t>.</w:t>
      </w:r>
    </w:p>
    <w:p w14:paraId="4AFD1D46" w14:textId="02875A16" w:rsidR="00535552" w:rsidRPr="006D7BFB" w:rsidRDefault="001578CF" w:rsidP="00245584">
      <w:pPr>
        <w:pStyle w:val="PARAIndent"/>
        <w:rPr>
          <w:rFonts w:eastAsia="標楷體" w:cs="Times New Roman"/>
          <w:lang w:eastAsia="zh-TW"/>
        </w:rPr>
      </w:pPr>
      <w:r>
        <w:t>Examining the BAMs of the 55- and 70-year-old samples, we observed that AD subjects exhibited a marked expansion and intensification of red–orange regions, which represent aging features, compared with their healthy counterparts. Notably, no AD samples were included in the training data of this study. These findings confirm that AD indeed leads to accelerated brain aging and demonstrate that brain age can serve as a reliable quantitative marker. Moreover, through BAM, the neurodegenerative progression of different brain regions can be examined in greater detail.</w:t>
      </w:r>
    </w:p>
    <w:p w14:paraId="12284AE8" w14:textId="14F51444" w:rsidR="00535552" w:rsidRPr="005F2125" w:rsidRDefault="00535552" w:rsidP="00535552">
      <w:pPr>
        <w:pStyle w:val="H2First"/>
        <w:numPr>
          <w:ilvl w:val="0"/>
          <w:numId w:val="15"/>
        </w:numPr>
        <w:ind w:left="0"/>
      </w:pPr>
      <w:r w:rsidRPr="005F2125">
        <w:rPr>
          <w:lang w:eastAsia="zh-TW"/>
        </w:rPr>
        <w:t>DISSCUSSIONS</w:t>
      </w:r>
    </w:p>
    <w:p w14:paraId="70314FD1" w14:textId="7BDC71A4" w:rsidR="00D733B1" w:rsidRPr="00E375A7" w:rsidRDefault="00E375A7" w:rsidP="00EC4668">
      <w:pPr>
        <w:pStyle w:val="H1ListSpace"/>
        <w:numPr>
          <w:ilvl w:val="0"/>
          <w:numId w:val="0"/>
        </w:numPr>
        <w:spacing w:before="0"/>
        <w:jc w:val="both"/>
        <w:rPr>
          <w:rFonts w:ascii="Times New Roman" w:hAnsi="Times New Roman" w:cs="TimesLTStd-Roman"/>
          <w:b w:val="0"/>
          <w:bCs w:val="0"/>
          <w:color w:val="auto"/>
          <w:spacing w:val="-2"/>
          <w:sz w:val="20"/>
        </w:rPr>
      </w:pPr>
      <w:r w:rsidRPr="00E375A7">
        <w:rPr>
          <w:rFonts w:ascii="Times New Roman" w:hAnsi="Times New Roman" w:cs="TimesLTStd-Roman"/>
          <w:b w:val="0"/>
          <w:bCs w:val="0"/>
          <w:color w:val="auto"/>
          <w:spacing w:val="-2"/>
          <w:sz w:val="20"/>
        </w:rPr>
        <w:t xml:space="preserve">This study proposed a lightweight model based on </w:t>
      </w:r>
      <w:proofErr w:type="spellStart"/>
      <w:r w:rsidRPr="00E375A7">
        <w:rPr>
          <w:rFonts w:ascii="Times New Roman" w:hAnsi="Times New Roman" w:cs="TimesLTStd-Roman"/>
          <w:b w:val="0"/>
          <w:bCs w:val="0"/>
          <w:color w:val="auto"/>
          <w:spacing w:val="-2"/>
          <w:sz w:val="20"/>
        </w:rPr>
        <w:t>VGGNet</w:t>
      </w:r>
      <w:proofErr w:type="spellEnd"/>
      <w:r w:rsidRPr="00E375A7">
        <w:rPr>
          <w:rFonts w:ascii="Times New Roman" w:hAnsi="Times New Roman" w:cs="TimesLTStd-Roman"/>
          <w:b w:val="0"/>
          <w:bCs w:val="0"/>
          <w:color w:val="auto"/>
          <w:spacing w:val="-2"/>
          <w:sz w:val="20"/>
        </w:rPr>
        <w:t xml:space="preserve"> (Simonyan et al., 2015) and evaluated the effects of preprocessing procedures, model design, and data augmentation on predictive performance. Finally, we integrated our newly developed algorithm, </w:t>
      </w:r>
      <w:proofErr w:type="spellStart"/>
      <w:r w:rsidRPr="00E375A7">
        <w:rPr>
          <w:rFonts w:ascii="Times New Roman" w:hAnsi="Times New Roman" w:cs="TimesLTStd-Roman"/>
          <w:b w:val="0"/>
          <w:bCs w:val="0"/>
          <w:color w:val="auto"/>
          <w:spacing w:val="-2"/>
          <w:sz w:val="20"/>
        </w:rPr>
        <w:t>Softmax</w:t>
      </w:r>
      <w:proofErr w:type="spellEnd"/>
      <w:r w:rsidRPr="00E375A7">
        <w:rPr>
          <w:rFonts w:ascii="Times New Roman" w:hAnsi="Times New Roman" w:cs="TimesLTStd-Roman"/>
          <w:b w:val="0"/>
          <w:bCs w:val="0"/>
          <w:color w:val="auto"/>
          <w:spacing w:val="-2"/>
          <w:sz w:val="20"/>
        </w:rPr>
        <w:t>-Derived Brain Age Mapping (SD-BAM), to enable the visualization and identification of key brain regions.</w:t>
      </w:r>
    </w:p>
    <w:p w14:paraId="2BCB0FD9" w14:textId="4567C69B" w:rsidR="00BF4856" w:rsidRDefault="00E97CF5" w:rsidP="00245584">
      <w:pPr>
        <w:pStyle w:val="PARAIndent"/>
        <w:rPr>
          <w:rFonts w:eastAsia="標楷體"/>
          <w:b/>
          <w:bCs/>
          <w:lang w:eastAsia="zh-TW"/>
        </w:rPr>
      </w:pPr>
      <w:r w:rsidRPr="00E97CF5">
        <w:t xml:space="preserve">The experimental results on the output adjustment layer showed that, compared with the regression strategy, the </w:t>
      </w:r>
      <w:proofErr w:type="spellStart"/>
      <w:r w:rsidRPr="00E97CF5">
        <w:t>softmax</w:t>
      </w:r>
      <w:proofErr w:type="spellEnd"/>
      <w:r w:rsidRPr="00E97CF5">
        <w:t xml:space="preserve"> strategy achieved better MAE performance. However, since the two strategies differ only in a small number of neurons, the overall difference in predictive accuracy was not substantial. From the perspective of model interpretability, the </w:t>
      </w:r>
      <w:proofErr w:type="spellStart"/>
      <w:r w:rsidRPr="00E97CF5">
        <w:t>softmax</w:t>
      </w:r>
      <w:proofErr w:type="spellEnd"/>
      <w:r w:rsidRPr="00E97CF5">
        <w:t xml:space="preserve"> strategy provides a key advantage, as its fixed weighting parameters elegantly assign physical meaning to the feature vectors.</w:t>
      </w:r>
    </w:p>
    <w:p w14:paraId="22DD0E9B" w14:textId="77777777" w:rsidR="001E4AF7" w:rsidRPr="001E4AF7" w:rsidRDefault="001E4AF7" w:rsidP="00245584">
      <w:pPr>
        <w:pStyle w:val="PARAIndent"/>
        <w:rPr>
          <w:rFonts w:eastAsia="標楷體"/>
          <w:b/>
          <w:bCs/>
          <w:lang w:eastAsia="zh-TW"/>
        </w:rPr>
      </w:pPr>
      <w:r w:rsidRPr="001E4AF7">
        <w:rPr>
          <w:rFonts w:eastAsia="標楷體"/>
          <w:lang w:eastAsia="zh-TW"/>
        </w:rPr>
        <w:t>This study observed a clear improvement in predictive performance after data augmentation was removed. We speculate that this may be related to our preprocessing pipeline: MNI registration and skull stripping had already substantially reduced inter-image variations in position and intensity, such that additional augmentation instead introduced unwanted noise.</w:t>
      </w:r>
    </w:p>
    <w:p w14:paraId="0DD3E807" w14:textId="75A6DCFB" w:rsidR="00E8496F" w:rsidRPr="00E8496F" w:rsidRDefault="001E4AF7" w:rsidP="00245584">
      <w:pPr>
        <w:pStyle w:val="PARAIndent"/>
        <w:rPr>
          <w:rFonts w:eastAsia="標楷體"/>
          <w:b/>
          <w:bCs/>
          <w:lang w:eastAsia="zh-TW"/>
        </w:rPr>
      </w:pPr>
      <w:r w:rsidRPr="001E4AF7">
        <w:rPr>
          <w:rFonts w:eastAsia="標楷體"/>
          <w:lang w:eastAsia="zh-TW"/>
        </w:rPr>
        <w:t xml:space="preserve">PAD (Predicted Age Difference) analysis revealed a tendency of overestimation in younger subjects and underestimation in older subjects, indicating that sample size and distribution influence prediction accuracy. In particular, for individuals over 80 years of age, most samples exhibited delayed brain age. We attribute this to the fact that this age range approaches the human lifespan limit (Olshansky et al., 2024), such that those who survive beyond 80 years are more </w:t>
      </w:r>
      <w:r w:rsidRPr="001E4AF7">
        <w:rPr>
          <w:rFonts w:eastAsia="標楷體"/>
          <w:lang w:eastAsia="zh-TW"/>
        </w:rPr>
        <w:t>likely to maintain relatively healthy brain conditions. However, the extent to which this collective delayed brain age phenomenon arises from insufficient training samples versus genuinely healthier brain states remains to be further investigated. Importantly, our analysis shows that even when AD samples appear to exhibit delayed brain age, they still demonstrate a trend of accelerated aging. These results suggest that PAD remains an effective indicator of abnormal brain aging and holds potential as an early screening tool for dementia risk.</w:t>
      </w:r>
    </w:p>
    <w:p w14:paraId="11D5A031" w14:textId="0856DD0F" w:rsidR="00EA76EE" w:rsidRDefault="00AB4341" w:rsidP="00245584">
      <w:pPr>
        <w:pStyle w:val="PARAIndent"/>
        <w:rPr>
          <w:b/>
          <w:bCs/>
          <w:lang w:eastAsia="zh-TW"/>
        </w:rPr>
      </w:pPr>
      <w:r w:rsidRPr="00AB4341">
        <w:rPr>
          <w:lang w:eastAsia="zh-TW"/>
        </w:rPr>
        <w:t xml:space="preserve">The BAM analysis revealed an important finding: when estimating brain age, the model focused particularly on cortical and hippocampal regions, which are closely associated with cognitive function. This not only aligns with conclusions from existing neuroscience literature (Franke et al., 2012; </w:t>
      </w:r>
      <w:proofErr w:type="spellStart"/>
      <w:r w:rsidRPr="00AB4341">
        <w:rPr>
          <w:lang w:eastAsia="zh-TW"/>
        </w:rPr>
        <w:t>Walhovd</w:t>
      </w:r>
      <w:proofErr w:type="spellEnd"/>
      <w:r w:rsidRPr="00AB4341">
        <w:rPr>
          <w:lang w:eastAsia="zh-TW"/>
        </w:rPr>
        <w:t xml:space="preserve"> et al., 2005; Lemaitre et al., 2012) but also demonstrates the model’s ability to automatically capture core brain regions related to aging and cognitive decline.</w:t>
      </w:r>
    </w:p>
    <w:p w14:paraId="5695F0B2" w14:textId="2140F3F6" w:rsidR="005D2E44" w:rsidRPr="005D2E44" w:rsidRDefault="00AB4341" w:rsidP="00245584">
      <w:pPr>
        <w:pStyle w:val="PARAIndent"/>
        <w:rPr>
          <w:b/>
          <w:bCs/>
          <w:lang w:eastAsia="zh-TW"/>
        </w:rPr>
      </w:pPr>
      <w:r w:rsidRPr="00AB4341">
        <w:rPr>
          <w:lang w:eastAsia="zh-TW"/>
        </w:rPr>
        <w:t xml:space="preserve">The SD-BAM algorithm provides visualization of both youthful and aging feature dimensions in brain age prediction models, thereby laying a solid foundation for clinical applications. However, the algorithm remains constrained by the classification-weighted output structure, limiting its applicability across all model architectures. Fortunately, our comparison of regression and </w:t>
      </w:r>
      <w:proofErr w:type="spellStart"/>
      <w:r w:rsidRPr="00AB4341">
        <w:rPr>
          <w:lang w:eastAsia="zh-TW"/>
        </w:rPr>
        <w:t>softmax</w:t>
      </w:r>
      <w:proofErr w:type="spellEnd"/>
      <w:r w:rsidRPr="00AB4341">
        <w:rPr>
          <w:lang w:eastAsia="zh-TW"/>
        </w:rPr>
        <w:t xml:space="preserve"> output strategies showed that, under appropriate dropout rates, both approaches achieved comparable performance. This suggests that models originally designed with regression outputs can be safely converted to the </w:t>
      </w:r>
      <w:proofErr w:type="spellStart"/>
      <w:r w:rsidRPr="00AB4341">
        <w:rPr>
          <w:lang w:eastAsia="zh-TW"/>
        </w:rPr>
        <w:t>softmax</w:t>
      </w:r>
      <w:proofErr w:type="spellEnd"/>
      <w:r w:rsidRPr="00AB4341">
        <w:rPr>
          <w:lang w:eastAsia="zh-TW"/>
        </w:rPr>
        <w:t xml:space="preserve"> framework without compromising accuracy.</w:t>
      </w:r>
    </w:p>
    <w:p w14:paraId="3D1A3302" w14:textId="01B595E0" w:rsidR="00BB0F03" w:rsidRDefault="00F2027D" w:rsidP="00245584">
      <w:pPr>
        <w:pStyle w:val="PARAIndent"/>
        <w:rPr>
          <w:b/>
          <w:bCs/>
          <w:lang w:eastAsia="zh-TW"/>
        </w:rPr>
      </w:pPr>
      <w:r w:rsidRPr="00F2027D">
        <w:rPr>
          <w:lang w:eastAsia="zh-TW"/>
        </w:rPr>
        <w:t xml:space="preserve">In the </w:t>
      </w:r>
      <w:proofErr w:type="spellStart"/>
      <w:r w:rsidRPr="00F2027D">
        <w:rPr>
          <w:lang w:eastAsia="zh-TW"/>
        </w:rPr>
        <w:t>CamCAN</w:t>
      </w:r>
      <w:proofErr w:type="spellEnd"/>
      <w:r w:rsidRPr="00F2027D">
        <w:rPr>
          <w:lang w:eastAsia="zh-TW"/>
        </w:rPr>
        <w:t xml:space="preserve"> dataset, achieving significant improvements in brain age prediction accuracy has long been challenging. </w:t>
      </w:r>
      <w:proofErr w:type="spellStart"/>
      <w:r w:rsidRPr="00F2027D">
        <w:rPr>
          <w:lang w:eastAsia="zh-TW"/>
        </w:rPr>
        <w:t>Xifra-Porxas</w:t>
      </w:r>
      <w:proofErr w:type="spellEnd"/>
      <w:r w:rsidRPr="00F2027D">
        <w:rPr>
          <w:lang w:eastAsia="zh-TW"/>
        </w:rPr>
        <w:t xml:space="preserve"> et al. (2021) demonstrated that combining MRI and MEG modalities could enhance model performance, achieving an MAE of 4.88 years. However, our experiments showed that by incorporating external datasets into training, comparable performance (MAE = 4.90 years) could be achieved using MRI alone. This finding indicates that expanding the training dataset is an effective strategy for improving prediction accuracy on specific datasets. Moreover, this approach eliminates the need for additional MEG acquisition, thereby reducing clinical costs while maintaining competitive predictive performance.</w:t>
      </w:r>
    </w:p>
    <w:p w14:paraId="005EE237" w14:textId="24FA552F" w:rsidR="00486E60" w:rsidRPr="00B813D6" w:rsidRDefault="00861839" w:rsidP="00245584">
      <w:pPr>
        <w:pStyle w:val="H1ListSpace"/>
      </w:pPr>
      <w:r w:rsidRPr="00B813D6">
        <w:rPr>
          <w:lang w:eastAsia="zh-TW"/>
        </w:rPr>
        <w:t>CONCLUSIONS</w:t>
      </w:r>
    </w:p>
    <w:p w14:paraId="295B4719" w14:textId="5CC23BB3" w:rsidR="00A75DFD" w:rsidRPr="00A75DFD" w:rsidRDefault="00041020" w:rsidP="00A75DFD">
      <w:pPr>
        <w:pStyle w:val="PARA"/>
        <w:rPr>
          <w:rFonts w:eastAsia="標楷體" w:cs="Times New Roman"/>
          <w:lang w:eastAsia="zh-TW"/>
        </w:rPr>
      </w:pPr>
      <w:r>
        <w:t xml:space="preserve">This study conducted a comprehensive investigation of brain age prediction models. The experimental results on output adjustment layers revealed that, under the regression strategy, the absence of </w:t>
      </w:r>
      <w:proofErr w:type="spellStart"/>
      <w:r>
        <w:t>softmax</w:t>
      </w:r>
      <w:proofErr w:type="spellEnd"/>
      <w:r>
        <w:t xml:space="preserve"> regulation in the output layer caused dropout to degrade performance, with the best MAE achieved at a dropout rate of 0. In contrast, the </w:t>
      </w:r>
      <w:proofErr w:type="spellStart"/>
      <w:r>
        <w:t>softmax</w:t>
      </w:r>
      <w:proofErr w:type="spellEnd"/>
      <w:r>
        <w:t xml:space="preserve"> strategy benefited from the positive effect of dropout, achieving its best performance at a dropout rate of 0.2. At their respective optimal hyperparameter settings, the performances of the two strategies were comparable, with MAEs of 4.34 and 4.33 years, </w:t>
      </w:r>
      <w:r>
        <w:lastRenderedPageBreak/>
        <w:t xml:space="preserve">respectively, with the </w:t>
      </w:r>
      <w:proofErr w:type="spellStart"/>
      <w:r>
        <w:t>softmax</w:t>
      </w:r>
      <w:proofErr w:type="spellEnd"/>
      <w:r>
        <w:t xml:space="preserve"> strategy showing a slight advantage.</w:t>
      </w:r>
    </w:p>
    <w:p w14:paraId="37F1F38B" w14:textId="13795361" w:rsidR="00A75DFD" w:rsidRPr="00A75DFD" w:rsidRDefault="00041020" w:rsidP="00245584">
      <w:pPr>
        <w:pStyle w:val="PARAIndent"/>
        <w:rPr>
          <w:rFonts w:eastAsia="標楷體" w:cs="Times New Roman"/>
          <w:lang w:eastAsia="zh-TW"/>
        </w:rPr>
      </w:pPr>
      <w:r>
        <w:t xml:space="preserve">Regarding data augmentation, we observed that removing augmentation actually improved the performance of most models. Notably, the whole-brain model improved from 4.33 to 4.08 years, suggesting that spatial augmentations such as translation and rotation may have disrupted the alignment achieved by MNI registration and thereby degraded data quality. Importantly, after removing augmentation, our model achieved an MAE of 4.90 years on the </w:t>
      </w:r>
      <w:proofErr w:type="spellStart"/>
      <w:r>
        <w:t>CamCAN</w:t>
      </w:r>
      <w:proofErr w:type="spellEnd"/>
      <w:r>
        <w:t xml:space="preserve"> test set, outperforming most prior studies that relied solely on </w:t>
      </w:r>
      <w:proofErr w:type="spellStart"/>
      <w:r>
        <w:t>CamCAN</w:t>
      </w:r>
      <w:proofErr w:type="spellEnd"/>
      <w:r>
        <w:t xml:space="preserve"> MRI data.</w:t>
      </w:r>
    </w:p>
    <w:p w14:paraId="3A749C64" w14:textId="77777777" w:rsidR="0017594B" w:rsidRDefault="00041020" w:rsidP="00245584">
      <w:pPr>
        <w:pStyle w:val="PARAIndent"/>
      </w:pPr>
      <w:r>
        <w:t>Clinical application analysis revealed that patients with dementia aged 50–80 years generally exhibited advanced brain age, with predicted brain ages consistently higher than those of healthy controls across all age ranges. This finding suggests that brain age can serve as an effective quantitative indicator of dementia risk.</w:t>
      </w:r>
    </w:p>
    <w:p w14:paraId="16E6C59B" w14:textId="3B6C07D0" w:rsidR="0017594B" w:rsidRPr="0017594B" w:rsidRDefault="0017594B" w:rsidP="00245584">
      <w:pPr>
        <w:pStyle w:val="PARAIndent"/>
      </w:pPr>
      <w:r>
        <w:rPr>
          <w:lang w:eastAsia="zh-TW"/>
        </w:rPr>
        <w:t>T</w:t>
      </w:r>
      <w:r w:rsidRPr="0017594B">
        <w:rPr>
          <w:rFonts w:eastAsia="標楷體" w:cs="Times New Roman"/>
          <w:lang w:eastAsia="zh-TW"/>
        </w:rPr>
        <w:t xml:space="preserve">his study proposes a novel visualization technique, </w:t>
      </w:r>
      <w:proofErr w:type="spellStart"/>
      <w:r w:rsidRPr="0017594B">
        <w:rPr>
          <w:rFonts w:eastAsia="標楷體" w:cs="Times New Roman"/>
          <w:lang w:eastAsia="zh-TW"/>
        </w:rPr>
        <w:t>Softmax</w:t>
      </w:r>
      <w:proofErr w:type="spellEnd"/>
      <w:r w:rsidRPr="0017594B">
        <w:rPr>
          <w:rFonts w:eastAsia="標楷體" w:cs="Times New Roman"/>
          <w:lang w:eastAsia="zh-TW"/>
        </w:rPr>
        <w:t>-Derived Brain Age Mapping (SD-BAM), which is capable of simultaneously identifying both youthful and aging brain features. In young healthy subjects, the model primarily focused on the frontal lobe, cerebellum, and ventricles, whereas in older healthy subjects, attention shifted to the ventricles, parietal lobe, and temporal lobe. Among these regions, the frontal lobe exhibited the earliest signs of degeneration, while the ventricles demonstrated the slowest aging, consistent with findings on human brain aging (Vickery et al., 2024). In dementia patients, broader aging features were observed compared to age-matched healthy controls, with aged regions even fully replacing previously youthful regions. These results support the reliability of the SD-BAM visualization technique. By generating Brain Age Maps (BAMs) directly from model gradients, SD-BAM enhances the depth of brain age assessment at low cost, demonstrating strong potential for applications in brain development monitoring and early dementia detection.</w:t>
      </w:r>
    </w:p>
    <w:p w14:paraId="0C8D3583" w14:textId="79321348" w:rsidR="0093287B" w:rsidRPr="0093287B" w:rsidRDefault="0093287B" w:rsidP="001E4083">
      <w:pPr>
        <w:pStyle w:val="H1"/>
        <w:spacing w:before="300"/>
        <w:rPr>
          <w:lang w:eastAsia="zh-TW"/>
        </w:rPr>
      </w:pPr>
      <w:r w:rsidRPr="0093287B">
        <w:rPr>
          <w:rFonts w:hint="eastAsia"/>
          <w:lang w:eastAsia="zh-TW"/>
        </w:rPr>
        <w:t>ACKNOWLEDGMENT</w:t>
      </w:r>
    </w:p>
    <w:p w14:paraId="49CAB44E" w14:textId="308DE830" w:rsidR="0093287B" w:rsidRPr="006445F5" w:rsidRDefault="0093287B" w:rsidP="0093287B">
      <w:pPr>
        <w:pStyle w:val="H1"/>
        <w:spacing w:before="0"/>
        <w:jc w:val="both"/>
        <w:rPr>
          <w:rFonts w:ascii="Times New Roman" w:hAnsi="Times New Roman" w:cs="Times New Roman"/>
          <w:b w:val="0"/>
          <w:bCs w:val="0"/>
          <w:color w:val="000000" w:themeColor="text1"/>
          <w:sz w:val="20"/>
          <w:szCs w:val="16"/>
          <w:highlight w:val="yellow"/>
        </w:rPr>
      </w:pPr>
      <w:r w:rsidRPr="006445F5">
        <w:rPr>
          <w:rFonts w:ascii="Times New Roman" w:hAnsi="Times New Roman" w:cs="Times New Roman"/>
          <w:b w:val="0"/>
          <w:bCs w:val="0"/>
          <w:color w:val="000000" w:themeColor="text1"/>
          <w:sz w:val="20"/>
          <w:szCs w:val="16"/>
        </w:rPr>
        <w:t>Data collection and sharing for this project was provided by the Cambridge Centre for Ageing and Neuroscience (</w:t>
      </w:r>
      <w:proofErr w:type="spellStart"/>
      <w:r w:rsidRPr="006445F5">
        <w:rPr>
          <w:rFonts w:ascii="Times New Roman" w:hAnsi="Times New Roman" w:cs="Times New Roman"/>
          <w:b w:val="0"/>
          <w:bCs w:val="0"/>
          <w:color w:val="000000" w:themeColor="text1"/>
          <w:sz w:val="20"/>
          <w:szCs w:val="16"/>
        </w:rPr>
        <w:t>CamCAN</w:t>
      </w:r>
      <w:proofErr w:type="spellEnd"/>
      <w:r w:rsidRPr="006445F5">
        <w:rPr>
          <w:rFonts w:ascii="Times New Roman" w:hAnsi="Times New Roman" w:cs="Times New Roman"/>
          <w:b w:val="0"/>
          <w:bCs w:val="0"/>
          <w:color w:val="000000" w:themeColor="text1"/>
          <w:sz w:val="20"/>
          <w:szCs w:val="16"/>
        </w:rPr>
        <w:t xml:space="preserve">). </w:t>
      </w:r>
      <w:proofErr w:type="spellStart"/>
      <w:r w:rsidRPr="006445F5">
        <w:rPr>
          <w:rFonts w:ascii="Times New Roman" w:hAnsi="Times New Roman" w:cs="Times New Roman"/>
          <w:b w:val="0"/>
          <w:bCs w:val="0"/>
          <w:color w:val="000000" w:themeColor="text1"/>
          <w:sz w:val="20"/>
          <w:szCs w:val="16"/>
        </w:rPr>
        <w:t>CamCAN</w:t>
      </w:r>
      <w:proofErr w:type="spellEnd"/>
      <w:r w:rsidRPr="006445F5">
        <w:rPr>
          <w:rFonts w:ascii="Times New Roman" w:hAnsi="Times New Roman" w:cs="Times New Roman"/>
          <w:b w:val="0"/>
          <w:bCs w:val="0"/>
          <w:color w:val="000000" w:themeColor="text1"/>
          <w:sz w:val="20"/>
          <w:szCs w:val="16"/>
        </w:rPr>
        <w:t xml:space="preserve"> funding was provided by the UK Biotechnology and Biological Sciences Research Council (grant number BB/H008217/1), together with support from the UK Medical Research Council and University of Cambridge, UK.</w:t>
      </w:r>
    </w:p>
    <w:p w14:paraId="7CD699F9" w14:textId="204AA8CD" w:rsidR="00067C21" w:rsidRPr="00B813D6" w:rsidRDefault="0093287B" w:rsidP="001E4083">
      <w:pPr>
        <w:pStyle w:val="H1"/>
        <w:spacing w:before="300"/>
      </w:pPr>
      <w:r w:rsidRPr="00BB0F03">
        <w:rPr>
          <w:rFonts w:hint="eastAsia"/>
          <w:lang w:eastAsia="zh-TW"/>
        </w:rPr>
        <w:t>R</w:t>
      </w:r>
      <w:r w:rsidR="00067C21" w:rsidRPr="00BB0F03">
        <w:t>EFERENCES</w:t>
      </w:r>
    </w:p>
    <w:p w14:paraId="31F0E9A8" w14:textId="77777777" w:rsidR="00F60616" w:rsidRDefault="00F60616" w:rsidP="00F60616">
      <w:pPr>
        <w:pStyle w:val="References"/>
        <w:rPr>
          <w:shd w:val="clear" w:color="auto" w:fill="FFFFFF"/>
        </w:rPr>
      </w:pPr>
      <w:bookmarkStart w:id="3" w:name="_Ref188387522"/>
      <w:r w:rsidRPr="000C77EB">
        <w:rPr>
          <w:shd w:val="clear" w:color="auto" w:fill="FFFFFF"/>
        </w:rPr>
        <w:t xml:space="preserve">K. Franke, E. Luders, A. May, M. Wilke, and C. Gaser, “Brain maturation: predicting individual </w:t>
      </w:r>
      <w:proofErr w:type="spellStart"/>
      <w:r w:rsidRPr="000C77EB">
        <w:rPr>
          <w:shd w:val="clear" w:color="auto" w:fill="FFFFFF"/>
        </w:rPr>
        <w:t>BrainAGE</w:t>
      </w:r>
      <w:proofErr w:type="spellEnd"/>
      <w:r w:rsidRPr="000C77EB">
        <w:rPr>
          <w:shd w:val="clear" w:color="auto" w:fill="FFFFFF"/>
        </w:rPr>
        <w:t xml:space="preserve"> in children and adolescents using structural MRI,” </w:t>
      </w:r>
      <w:proofErr w:type="spellStart"/>
      <w:r w:rsidRPr="000C77EB">
        <w:rPr>
          <w:i/>
          <w:iCs/>
          <w:shd w:val="clear" w:color="auto" w:fill="FFFFFF"/>
        </w:rPr>
        <w:t>NeuroImage</w:t>
      </w:r>
      <w:proofErr w:type="spellEnd"/>
      <w:r w:rsidRPr="000C77EB">
        <w:rPr>
          <w:shd w:val="clear" w:color="auto" w:fill="FFFFFF"/>
        </w:rPr>
        <w:t>, vol. 63, no. 3, pp. 1305–1312, Nov. 2012.</w:t>
      </w:r>
    </w:p>
    <w:p w14:paraId="0240A641" w14:textId="77777777" w:rsidR="00F60616" w:rsidRPr="000C77EB" w:rsidRDefault="00F60616" w:rsidP="00F60616">
      <w:pPr>
        <w:pStyle w:val="References"/>
        <w:rPr>
          <w:shd w:val="clear" w:color="auto" w:fill="FFFFFF"/>
        </w:rPr>
      </w:pPr>
      <w:r w:rsidRPr="000C77EB">
        <w:rPr>
          <w:rFonts w:eastAsia="標楷體"/>
          <w:color w:val="212121"/>
          <w:szCs w:val="24"/>
          <w:shd w:val="clear" w:color="auto" w:fill="FFFFFF"/>
        </w:rPr>
        <w:t xml:space="preserve">B. A. Jonsson, G. Bjornsdottir, T. E. </w:t>
      </w:r>
      <w:proofErr w:type="spellStart"/>
      <w:r w:rsidRPr="000C77EB">
        <w:rPr>
          <w:rFonts w:eastAsia="標楷體"/>
          <w:color w:val="212121"/>
          <w:szCs w:val="24"/>
          <w:shd w:val="clear" w:color="auto" w:fill="FFFFFF"/>
        </w:rPr>
        <w:t>Thorgeirsson</w:t>
      </w:r>
      <w:proofErr w:type="spellEnd"/>
      <w:r w:rsidRPr="000C77EB">
        <w:rPr>
          <w:rFonts w:eastAsia="標楷體"/>
          <w:color w:val="212121"/>
          <w:szCs w:val="24"/>
          <w:shd w:val="clear" w:color="auto" w:fill="FFFFFF"/>
        </w:rPr>
        <w:t xml:space="preserve">, </w:t>
      </w:r>
      <w:r w:rsidRPr="000C77EB">
        <w:rPr>
          <w:rFonts w:eastAsia="標楷體"/>
          <w:i/>
          <w:iCs/>
          <w:color w:val="212121"/>
          <w:szCs w:val="24"/>
          <w:shd w:val="clear" w:color="auto" w:fill="FFFFFF"/>
        </w:rPr>
        <w:t>et al.</w:t>
      </w:r>
      <w:r w:rsidRPr="000C77EB">
        <w:rPr>
          <w:rFonts w:eastAsia="標楷體"/>
          <w:color w:val="212121"/>
          <w:szCs w:val="24"/>
          <w:shd w:val="clear" w:color="auto" w:fill="FFFFFF"/>
        </w:rPr>
        <w:t xml:space="preserve">, “Brain age prediction using deep learning uncovers associated sequence variants,” </w:t>
      </w:r>
      <w:r w:rsidRPr="000C77EB">
        <w:rPr>
          <w:rFonts w:eastAsia="標楷體"/>
          <w:i/>
          <w:iCs/>
          <w:color w:val="212121"/>
          <w:szCs w:val="24"/>
          <w:shd w:val="clear" w:color="auto" w:fill="FFFFFF"/>
        </w:rPr>
        <w:t>Nature Communications</w:t>
      </w:r>
      <w:r w:rsidRPr="000C77EB">
        <w:rPr>
          <w:rFonts w:eastAsia="標楷體"/>
          <w:color w:val="212121"/>
          <w:szCs w:val="24"/>
          <w:shd w:val="clear" w:color="auto" w:fill="FFFFFF"/>
        </w:rPr>
        <w:t>, vol. 10, no. 5409, Nov. 2019.</w:t>
      </w:r>
    </w:p>
    <w:p w14:paraId="0536C563" w14:textId="77777777" w:rsidR="00F60616" w:rsidRPr="00E124AD" w:rsidRDefault="00F60616" w:rsidP="00F60616">
      <w:pPr>
        <w:pStyle w:val="References"/>
        <w:rPr>
          <w:shd w:val="clear" w:color="auto" w:fill="FFFFFF"/>
        </w:rPr>
      </w:pPr>
      <w:r w:rsidRPr="000C77EB">
        <w:rPr>
          <w:rFonts w:eastAsia="標楷體"/>
        </w:rPr>
        <w:t xml:space="preserve">F. Liem, G. </w:t>
      </w:r>
      <w:proofErr w:type="spellStart"/>
      <w:r w:rsidRPr="000C77EB">
        <w:rPr>
          <w:rFonts w:eastAsia="標楷體"/>
        </w:rPr>
        <w:t>Varoquaux</w:t>
      </w:r>
      <w:proofErr w:type="spellEnd"/>
      <w:r w:rsidRPr="000C77EB">
        <w:rPr>
          <w:rFonts w:eastAsia="標楷體"/>
        </w:rPr>
        <w:t xml:space="preserve">, J. </w:t>
      </w:r>
      <w:proofErr w:type="spellStart"/>
      <w:r w:rsidRPr="000C77EB">
        <w:rPr>
          <w:rFonts w:eastAsia="標楷體"/>
        </w:rPr>
        <w:t>Kynast</w:t>
      </w:r>
      <w:proofErr w:type="spellEnd"/>
      <w:r w:rsidRPr="000C77EB">
        <w:rPr>
          <w:rFonts w:eastAsia="標楷體"/>
        </w:rPr>
        <w:t xml:space="preserve">, F. Beyer, S. K. </w:t>
      </w:r>
      <w:proofErr w:type="spellStart"/>
      <w:r w:rsidRPr="000C77EB">
        <w:rPr>
          <w:rFonts w:eastAsia="標楷體"/>
        </w:rPr>
        <w:t>Masouleh</w:t>
      </w:r>
      <w:proofErr w:type="spellEnd"/>
      <w:r w:rsidRPr="000C77EB">
        <w:rPr>
          <w:rFonts w:eastAsia="標楷體"/>
        </w:rPr>
        <w:t xml:space="preserve">, J. M. </w:t>
      </w:r>
      <w:proofErr w:type="spellStart"/>
      <w:r w:rsidRPr="000C77EB">
        <w:rPr>
          <w:rFonts w:eastAsia="標楷體"/>
        </w:rPr>
        <w:t>Huntenburg</w:t>
      </w:r>
      <w:proofErr w:type="spellEnd"/>
      <w:r w:rsidRPr="000C77EB">
        <w:rPr>
          <w:rFonts w:eastAsia="標楷體"/>
        </w:rPr>
        <w:t xml:space="preserve">, L. Lampe, M. Rahim, A. Abraham, R. C. Craddock, S. </w:t>
      </w:r>
      <w:r w:rsidRPr="000C77EB">
        <w:rPr>
          <w:rFonts w:eastAsia="標楷體"/>
        </w:rPr>
        <w:t xml:space="preserve">Riedel-Heller, T. Luck, M. Loeffler, M. L. Schroeter, A. V. Witte, A. </w:t>
      </w:r>
      <w:proofErr w:type="spellStart"/>
      <w:r w:rsidRPr="000C77EB">
        <w:rPr>
          <w:rFonts w:eastAsia="標楷體"/>
        </w:rPr>
        <w:t>Villringer</w:t>
      </w:r>
      <w:proofErr w:type="spellEnd"/>
      <w:r w:rsidRPr="000C77EB">
        <w:rPr>
          <w:rFonts w:eastAsia="標楷體"/>
        </w:rPr>
        <w:t xml:space="preserve">, and D. S. Margulies, “Predicting brain-age from multimodal imaging data captures cognitive impairment,” </w:t>
      </w:r>
      <w:proofErr w:type="spellStart"/>
      <w:r w:rsidRPr="000C77EB">
        <w:rPr>
          <w:rFonts w:eastAsia="標楷體"/>
          <w:i/>
          <w:iCs/>
        </w:rPr>
        <w:t>NeuroImage</w:t>
      </w:r>
      <w:proofErr w:type="spellEnd"/>
      <w:r w:rsidRPr="000C77EB">
        <w:rPr>
          <w:rFonts w:eastAsia="標楷體"/>
        </w:rPr>
        <w:t>, vol. 148, pp. 179–188, Mar. 2017.</w:t>
      </w:r>
    </w:p>
    <w:p w14:paraId="213F1C2B" w14:textId="77777777" w:rsidR="00F60616" w:rsidRPr="00E124AD" w:rsidRDefault="00F60616" w:rsidP="00F60616">
      <w:pPr>
        <w:pStyle w:val="References"/>
        <w:rPr>
          <w:shd w:val="clear" w:color="auto" w:fill="FFFFFF"/>
        </w:rPr>
      </w:pPr>
      <w:r w:rsidRPr="000C77EB">
        <w:rPr>
          <w:rFonts w:eastAsia="標楷體"/>
        </w:rPr>
        <w:t xml:space="preserve">J. H. Cole, R. P. K. Poudel, D. </w:t>
      </w:r>
      <w:proofErr w:type="spellStart"/>
      <w:r w:rsidRPr="000C77EB">
        <w:rPr>
          <w:rFonts w:eastAsia="標楷體"/>
        </w:rPr>
        <w:t>Tsagkrasoulis</w:t>
      </w:r>
      <w:proofErr w:type="spellEnd"/>
      <w:r w:rsidRPr="000C77EB">
        <w:rPr>
          <w:rFonts w:eastAsia="標楷體"/>
        </w:rPr>
        <w:t xml:space="preserve">, M. W. A. Caan, C. Steves, T. D. Spector, and G. Montana, “Predicting brain age with deep learning from raw imaging data results in a reliable and heritable biomarker,” </w:t>
      </w:r>
      <w:proofErr w:type="spellStart"/>
      <w:r w:rsidRPr="000C77EB">
        <w:rPr>
          <w:rFonts w:eastAsia="標楷體"/>
          <w:i/>
          <w:iCs/>
        </w:rPr>
        <w:t>NeuroImage</w:t>
      </w:r>
      <w:proofErr w:type="spellEnd"/>
      <w:r w:rsidRPr="000C77EB">
        <w:rPr>
          <w:rFonts w:eastAsia="標楷體"/>
        </w:rPr>
        <w:t>, vol. 163, pp. 115–124, Dec. 2017.</w:t>
      </w:r>
    </w:p>
    <w:p w14:paraId="0D2866BF" w14:textId="77777777" w:rsidR="00F60616" w:rsidRPr="00782565" w:rsidRDefault="00F60616" w:rsidP="00F60616">
      <w:pPr>
        <w:pStyle w:val="References"/>
        <w:rPr>
          <w:shd w:val="clear" w:color="auto" w:fill="FFFFFF"/>
        </w:rPr>
      </w:pPr>
      <w:r w:rsidRPr="000C77EB">
        <w:rPr>
          <w:rFonts w:eastAsia="標楷體"/>
          <w:szCs w:val="24"/>
        </w:rPr>
        <w:t xml:space="preserve">R. R. Selvaraju, M. Cogswell, A. Das, R. </w:t>
      </w:r>
      <w:proofErr w:type="spellStart"/>
      <w:r w:rsidRPr="000C77EB">
        <w:rPr>
          <w:rFonts w:eastAsia="標楷體"/>
          <w:szCs w:val="24"/>
        </w:rPr>
        <w:t>Vedantam</w:t>
      </w:r>
      <w:proofErr w:type="spellEnd"/>
      <w:r w:rsidRPr="000C77EB">
        <w:rPr>
          <w:rFonts w:eastAsia="標楷體"/>
          <w:szCs w:val="24"/>
        </w:rPr>
        <w:t xml:space="preserve">, D. Parikh, and D. Batra, “Grad-CAM: Visual explanations from deep networks via gradient-based localization,” </w:t>
      </w:r>
      <w:r w:rsidRPr="000C77EB">
        <w:rPr>
          <w:rFonts w:eastAsia="標楷體"/>
          <w:i/>
          <w:iCs/>
          <w:szCs w:val="24"/>
        </w:rPr>
        <w:t>International Journal of Computer Vision</w:t>
      </w:r>
      <w:r w:rsidRPr="000C77EB">
        <w:rPr>
          <w:rFonts w:eastAsia="標楷體"/>
          <w:szCs w:val="24"/>
        </w:rPr>
        <w:t>, vol. 128, no. 2, pp. 336–359, Feb. 2020.</w:t>
      </w:r>
    </w:p>
    <w:p w14:paraId="61FA5C67" w14:textId="77777777" w:rsidR="00F60616" w:rsidRPr="00782565" w:rsidRDefault="00F60616" w:rsidP="00F60616">
      <w:pPr>
        <w:pStyle w:val="References"/>
        <w:rPr>
          <w:shd w:val="clear" w:color="auto" w:fill="FFFFFF"/>
        </w:rPr>
      </w:pPr>
      <w:r w:rsidRPr="000C77EB">
        <w:rPr>
          <w:rFonts w:eastAsia="標楷體"/>
          <w:color w:val="000000" w:themeColor="text1"/>
          <w:szCs w:val="24"/>
          <w:shd w:val="clear" w:color="auto" w:fill="FFFFFF"/>
        </w:rPr>
        <w:t xml:space="preserve">D. A. Wood, </w:t>
      </w:r>
      <w:r w:rsidRPr="000C77EB">
        <w:rPr>
          <w:rFonts w:eastAsia="標楷體"/>
          <w:i/>
          <w:iCs/>
          <w:color w:val="000000" w:themeColor="text1"/>
          <w:szCs w:val="24"/>
          <w:shd w:val="clear" w:color="auto" w:fill="FFFFFF"/>
        </w:rPr>
        <w:t>et al.</w:t>
      </w:r>
      <w:r w:rsidRPr="000C77EB">
        <w:rPr>
          <w:rFonts w:eastAsia="標楷體"/>
          <w:color w:val="000000" w:themeColor="text1"/>
          <w:szCs w:val="24"/>
          <w:shd w:val="clear" w:color="auto" w:fill="FFFFFF"/>
        </w:rPr>
        <w:t xml:space="preserve">, “Accurate brain-age models for routine clinical MRI examinations,” </w:t>
      </w:r>
      <w:proofErr w:type="spellStart"/>
      <w:r w:rsidRPr="000C77EB">
        <w:rPr>
          <w:rFonts w:eastAsia="標楷體"/>
          <w:i/>
          <w:iCs/>
          <w:color w:val="000000" w:themeColor="text1"/>
          <w:szCs w:val="24"/>
          <w:shd w:val="clear" w:color="auto" w:fill="FFFFFF"/>
        </w:rPr>
        <w:t>NeuroImage</w:t>
      </w:r>
      <w:proofErr w:type="spellEnd"/>
      <w:r w:rsidRPr="000C77EB">
        <w:rPr>
          <w:rFonts w:eastAsia="標楷體"/>
          <w:color w:val="000000" w:themeColor="text1"/>
          <w:szCs w:val="24"/>
          <w:shd w:val="clear" w:color="auto" w:fill="FFFFFF"/>
        </w:rPr>
        <w:t>, vol. 249, p. 118871, Apr. 2022.</w:t>
      </w:r>
    </w:p>
    <w:p w14:paraId="5CB7C7A7" w14:textId="77777777" w:rsidR="00F60616" w:rsidRPr="00423CB5" w:rsidRDefault="00F60616" w:rsidP="00F60616">
      <w:pPr>
        <w:pStyle w:val="References"/>
        <w:rPr>
          <w:shd w:val="clear" w:color="auto" w:fill="FFFFFF"/>
        </w:rPr>
      </w:pPr>
      <w:r w:rsidRPr="000C77EB">
        <w:rPr>
          <w:rFonts w:eastAsia="標楷體"/>
        </w:rPr>
        <w:t xml:space="preserve">C. </w:t>
      </w:r>
      <w:proofErr w:type="spellStart"/>
      <w:r w:rsidRPr="000C77EB">
        <w:rPr>
          <w:rFonts w:eastAsia="標楷體"/>
        </w:rPr>
        <w:t>Dartora</w:t>
      </w:r>
      <w:proofErr w:type="spellEnd"/>
      <w:r w:rsidRPr="000C77EB">
        <w:rPr>
          <w:rFonts w:eastAsia="標楷體"/>
        </w:rPr>
        <w:t xml:space="preserve">, A. Marseglia, G. Mårtensson, G. Rukh, J. Dang, J. S. </w:t>
      </w:r>
      <w:proofErr w:type="spellStart"/>
      <w:r w:rsidRPr="000C77EB">
        <w:rPr>
          <w:rFonts w:eastAsia="標楷體"/>
        </w:rPr>
        <w:t>Muehlboeck</w:t>
      </w:r>
      <w:proofErr w:type="spellEnd"/>
      <w:r w:rsidRPr="000C77EB">
        <w:rPr>
          <w:rFonts w:eastAsia="標楷體"/>
        </w:rPr>
        <w:t xml:space="preserve">, L. O. Wahlund, R. Moreno, J. Barroso, D. Ferreira, H. B. Schiöth, E. Westman, Alzheimer’s Disease Neuroimaging Initiative, Australian Imaging Biomarkers and Lifestyle Flagship Study of Ageing, Japanese Alzheimer’s Disease Neuroimaging Initiative, and </w:t>
      </w:r>
      <w:proofErr w:type="spellStart"/>
      <w:r w:rsidRPr="000C77EB">
        <w:rPr>
          <w:rFonts w:eastAsia="標楷體"/>
        </w:rPr>
        <w:t>AddNeuroMed</w:t>
      </w:r>
      <w:proofErr w:type="spellEnd"/>
      <w:r w:rsidRPr="000C77EB">
        <w:rPr>
          <w:rFonts w:eastAsia="標楷體"/>
        </w:rPr>
        <w:t xml:space="preserve"> Consortium, “A deep learning model for brain age prediction using minimally preprocessed T1w images as input,” </w:t>
      </w:r>
      <w:r w:rsidRPr="000C77EB">
        <w:rPr>
          <w:rFonts w:eastAsia="標楷體"/>
          <w:i/>
          <w:iCs/>
        </w:rPr>
        <w:t>Frontiers in Aging Neuroscience</w:t>
      </w:r>
      <w:r w:rsidRPr="000C77EB">
        <w:rPr>
          <w:rFonts w:eastAsia="標楷體"/>
        </w:rPr>
        <w:t>, vol. 15, p. 1303036, Feb. 2024.</w:t>
      </w:r>
    </w:p>
    <w:p w14:paraId="117326F1" w14:textId="77777777" w:rsidR="00F60616" w:rsidRPr="00E124AD" w:rsidRDefault="00F60616" w:rsidP="00F60616">
      <w:pPr>
        <w:pStyle w:val="References"/>
        <w:rPr>
          <w:shd w:val="clear" w:color="auto" w:fill="FFFFFF"/>
        </w:rPr>
      </w:pPr>
      <w:r w:rsidRPr="000C77EB">
        <w:rPr>
          <w:rFonts w:eastAsia="標楷體"/>
        </w:rPr>
        <w:t xml:space="preserve">J. Wang, M. J. Knol, A. </w:t>
      </w:r>
      <w:proofErr w:type="spellStart"/>
      <w:r w:rsidRPr="000C77EB">
        <w:rPr>
          <w:rFonts w:eastAsia="標楷體"/>
        </w:rPr>
        <w:t>Tiulpin</w:t>
      </w:r>
      <w:proofErr w:type="spellEnd"/>
      <w:r w:rsidRPr="000C77EB">
        <w:rPr>
          <w:rFonts w:eastAsia="標楷體"/>
        </w:rPr>
        <w:t xml:space="preserve">, F. Dubost, M. de </w:t>
      </w:r>
      <w:proofErr w:type="spellStart"/>
      <w:r w:rsidRPr="000C77EB">
        <w:rPr>
          <w:rFonts w:eastAsia="標楷體"/>
        </w:rPr>
        <w:t>Bruijne</w:t>
      </w:r>
      <w:proofErr w:type="spellEnd"/>
      <w:r w:rsidRPr="000C77EB">
        <w:rPr>
          <w:rFonts w:eastAsia="標楷體"/>
        </w:rPr>
        <w:t xml:space="preserve">, M. W. </w:t>
      </w:r>
      <w:proofErr w:type="spellStart"/>
      <w:r w:rsidRPr="000C77EB">
        <w:rPr>
          <w:rFonts w:eastAsia="標楷體"/>
        </w:rPr>
        <w:t>Vernooij</w:t>
      </w:r>
      <w:proofErr w:type="spellEnd"/>
      <w:r w:rsidRPr="000C77EB">
        <w:rPr>
          <w:rFonts w:eastAsia="標楷體"/>
        </w:rPr>
        <w:t xml:space="preserve">, H. H. H. Adams, M. A. Ikram, W. J. Niessen, and G. V. Roshchupkin, “Gray matter age prediction as a biomarker for risk of dementia,” </w:t>
      </w:r>
      <w:r w:rsidRPr="000C77EB">
        <w:rPr>
          <w:rFonts w:eastAsia="標楷體"/>
          <w:i/>
          <w:iCs/>
        </w:rPr>
        <w:t>Proceedings of the National Academy of Sciences of the United States of America</w:t>
      </w:r>
      <w:r w:rsidRPr="000C77EB">
        <w:rPr>
          <w:rFonts w:eastAsia="標楷體"/>
        </w:rPr>
        <w:t>, vol. 116, no. 42, pp. 21213–21218, Oct. 2019.</w:t>
      </w:r>
    </w:p>
    <w:p w14:paraId="09A993CA" w14:textId="77777777" w:rsidR="00F60616" w:rsidRPr="00423CB5" w:rsidRDefault="00F60616" w:rsidP="00F60616">
      <w:pPr>
        <w:pStyle w:val="References"/>
        <w:rPr>
          <w:shd w:val="clear" w:color="auto" w:fill="FFFFFF"/>
        </w:rPr>
      </w:pPr>
      <w:r w:rsidRPr="000C77EB">
        <w:rPr>
          <w:rFonts w:eastAsia="標楷體"/>
        </w:rPr>
        <w:t xml:space="preserve">H. Peng, W. Gong, C. F. Beckmann, A. Vedaldi, and S. M. Smith, “Accurate brain age prediction with lightweight deep neural networks,” </w:t>
      </w:r>
      <w:r w:rsidRPr="000C77EB">
        <w:rPr>
          <w:rFonts w:eastAsia="標楷體"/>
          <w:i/>
          <w:iCs/>
        </w:rPr>
        <w:t>Medical Image Analysis</w:t>
      </w:r>
      <w:r w:rsidRPr="000C77EB">
        <w:rPr>
          <w:rFonts w:eastAsia="標楷體"/>
        </w:rPr>
        <w:t>, vol. 68, p. 101871, Feb. 2021.</w:t>
      </w:r>
    </w:p>
    <w:p w14:paraId="65EF047A" w14:textId="444D6A65" w:rsidR="000F55CA" w:rsidRPr="000F55CA" w:rsidRDefault="000F55CA" w:rsidP="000F55CA">
      <w:pPr>
        <w:pStyle w:val="References"/>
        <w:rPr>
          <w:shd w:val="clear" w:color="auto" w:fill="FFFFFF"/>
        </w:rPr>
      </w:pPr>
      <w:r w:rsidRPr="000F55CA">
        <w:rPr>
          <w:shd w:val="clear" w:color="auto" w:fill="FFFFFF"/>
        </w:rPr>
        <w:t xml:space="preserve">B. Dufumier, P. Gori, I. Battaglia, J. Victor, A. Grigis, and E. Duchesnay, “Benchmarking CNN on 3D anatomical brain MRI: Architectures, data augmentation and deep ensemble learning,” </w:t>
      </w:r>
      <w:proofErr w:type="spellStart"/>
      <w:r w:rsidRPr="000F55CA">
        <w:rPr>
          <w:shd w:val="clear" w:color="auto" w:fill="FFFFFF"/>
        </w:rPr>
        <w:t>arXiv</w:t>
      </w:r>
      <w:proofErr w:type="spellEnd"/>
      <w:r w:rsidRPr="000F55CA">
        <w:rPr>
          <w:shd w:val="clear" w:color="auto" w:fill="FFFFFF"/>
        </w:rPr>
        <w:t xml:space="preserve"> preprint arXiv:2106.01132, 2021.</w:t>
      </w:r>
    </w:p>
    <w:p w14:paraId="125F4E4A" w14:textId="0E5C64DE" w:rsidR="000F55CA" w:rsidRPr="000F55CA" w:rsidRDefault="000F55CA" w:rsidP="000F55CA">
      <w:pPr>
        <w:pStyle w:val="References"/>
        <w:rPr>
          <w:shd w:val="clear" w:color="auto" w:fill="FFFFFF"/>
        </w:rPr>
      </w:pPr>
      <w:r w:rsidRPr="000F55CA">
        <w:rPr>
          <w:shd w:val="clear" w:color="auto" w:fill="FFFFFF"/>
        </w:rPr>
        <w:t>J. L. Hanson, D. J. Adkins, E. Bacas, et al., “Examining the reliability of brain age algorithms under varying degrees of participant motion,” Brain Informatics, vol. 11, no. 9, 2024.</w:t>
      </w:r>
    </w:p>
    <w:p w14:paraId="4997749D" w14:textId="1D8BAC57" w:rsidR="00F60616" w:rsidRPr="00E124AD" w:rsidRDefault="00F60616" w:rsidP="00F60616">
      <w:pPr>
        <w:pStyle w:val="References"/>
        <w:rPr>
          <w:shd w:val="clear" w:color="auto" w:fill="FFFFFF"/>
        </w:rPr>
      </w:pPr>
      <w:r w:rsidRPr="000C77EB">
        <w:rPr>
          <w:rFonts w:eastAsia="標楷體"/>
        </w:rPr>
        <w:t xml:space="preserve">X. Chang, X. Jia, S. B. Eickhoff, D. Dong, and W. Zeng, “Multi-center brain age prediction via dual-modality fusion convolutional network,” </w:t>
      </w:r>
      <w:r w:rsidRPr="000C77EB">
        <w:rPr>
          <w:rFonts w:eastAsia="標楷體"/>
          <w:i/>
          <w:iCs/>
        </w:rPr>
        <w:t>Medical Image Analysis</w:t>
      </w:r>
      <w:r w:rsidRPr="000C77EB">
        <w:rPr>
          <w:rFonts w:eastAsia="標楷體"/>
        </w:rPr>
        <w:t>, vol. 101, p. 103455, Jan. 2025.</w:t>
      </w:r>
    </w:p>
    <w:p w14:paraId="526188C5" w14:textId="77777777" w:rsidR="00F60616" w:rsidRPr="00E124AD" w:rsidRDefault="00F60616" w:rsidP="00F60616">
      <w:pPr>
        <w:pStyle w:val="References"/>
        <w:rPr>
          <w:shd w:val="clear" w:color="auto" w:fill="FFFFFF"/>
        </w:rPr>
      </w:pPr>
      <w:r w:rsidRPr="000C77EB">
        <w:rPr>
          <w:rFonts w:eastAsia="標楷體"/>
        </w:rPr>
        <w:t xml:space="preserve">F. </w:t>
      </w:r>
      <w:proofErr w:type="spellStart"/>
      <w:r w:rsidRPr="000C77EB">
        <w:rPr>
          <w:rFonts w:eastAsia="標楷體"/>
        </w:rPr>
        <w:t>Eltashani</w:t>
      </w:r>
      <w:proofErr w:type="spellEnd"/>
      <w:r w:rsidRPr="000C77EB">
        <w:rPr>
          <w:rFonts w:eastAsia="標楷體"/>
        </w:rPr>
        <w:t xml:space="preserve">, M. Parreno-Centeno, J. H. Cole, J. P. Papa, and F. Costen, “Brain age prediction using a lightweight convolutional neural network,” </w:t>
      </w:r>
      <w:r w:rsidRPr="000C77EB">
        <w:rPr>
          <w:rFonts w:eastAsia="標楷體"/>
          <w:i/>
          <w:iCs/>
        </w:rPr>
        <w:t>IEEE Access</w:t>
      </w:r>
      <w:r w:rsidRPr="000C77EB">
        <w:rPr>
          <w:rFonts w:eastAsia="標楷體"/>
        </w:rPr>
        <w:t xml:space="preserve">, vol. 13, pp. 6750–6763, 2025, </w:t>
      </w:r>
      <w:proofErr w:type="spellStart"/>
      <w:r w:rsidRPr="000C77EB">
        <w:rPr>
          <w:rFonts w:eastAsia="標楷體"/>
        </w:rPr>
        <w:t>doi</w:t>
      </w:r>
      <w:proofErr w:type="spellEnd"/>
      <w:r w:rsidRPr="000C77EB">
        <w:rPr>
          <w:rFonts w:eastAsia="標楷體"/>
        </w:rPr>
        <w:t>: 10.1109/ACCESS.2025.3526520.</w:t>
      </w:r>
    </w:p>
    <w:p w14:paraId="02C8D053" w14:textId="77777777" w:rsidR="00F60616" w:rsidRPr="00CB7CFA" w:rsidRDefault="00F60616" w:rsidP="00F60616">
      <w:pPr>
        <w:pStyle w:val="References"/>
        <w:rPr>
          <w:shd w:val="clear" w:color="auto" w:fill="FFFFFF"/>
        </w:rPr>
      </w:pPr>
      <w:r w:rsidRPr="000C77EB">
        <w:rPr>
          <w:rFonts w:eastAsia="標楷體"/>
        </w:rPr>
        <w:t xml:space="preserve">J. Zheng, J. Wang, Z. Zhang, K. Li, H. Zhao, and P. Liang, “Brain age prediction based on brain region volume modeling under broad network field of view,” </w:t>
      </w:r>
      <w:r w:rsidRPr="000C77EB">
        <w:rPr>
          <w:rFonts w:eastAsia="標楷體"/>
          <w:i/>
          <w:iCs/>
        </w:rPr>
        <w:t>Computer Methods and Programs in Biomedicine</w:t>
      </w:r>
      <w:r w:rsidRPr="000C77EB">
        <w:rPr>
          <w:rFonts w:eastAsia="標楷體"/>
        </w:rPr>
        <w:t>, vol. 265, p. 108739, Jan. 2025.</w:t>
      </w:r>
    </w:p>
    <w:p w14:paraId="6CECC310" w14:textId="77777777" w:rsidR="00F60616" w:rsidRPr="00CB7CFA" w:rsidRDefault="00F60616" w:rsidP="00F60616">
      <w:pPr>
        <w:pStyle w:val="References"/>
        <w:rPr>
          <w:shd w:val="clear" w:color="auto" w:fill="FFFFFF"/>
        </w:rPr>
      </w:pPr>
      <w:r w:rsidRPr="000C77EB">
        <w:rPr>
          <w:rFonts w:eastAsia="標楷體"/>
        </w:rPr>
        <w:t xml:space="preserve">Y. Pang, Y. Cai, Z. Xia, </w:t>
      </w:r>
      <w:r w:rsidRPr="000C77EB">
        <w:rPr>
          <w:rFonts w:eastAsia="標楷體"/>
          <w:i/>
          <w:iCs/>
        </w:rPr>
        <w:t>et al.</w:t>
      </w:r>
      <w:r w:rsidRPr="000C77EB">
        <w:rPr>
          <w:rFonts w:eastAsia="標楷體"/>
        </w:rPr>
        <w:t>, “Predicting brain age using Tri-</w:t>
      </w:r>
      <w:proofErr w:type="spellStart"/>
      <w:r w:rsidRPr="000C77EB">
        <w:rPr>
          <w:rFonts w:eastAsia="標楷體"/>
        </w:rPr>
        <w:t>UNet</w:t>
      </w:r>
      <w:proofErr w:type="spellEnd"/>
      <w:r w:rsidRPr="000C77EB">
        <w:rPr>
          <w:rFonts w:eastAsia="標楷體"/>
        </w:rPr>
        <w:t xml:space="preserve"> and various MRI scale features,” </w:t>
      </w:r>
      <w:r w:rsidRPr="000C77EB">
        <w:rPr>
          <w:rFonts w:eastAsia="標楷體"/>
          <w:i/>
          <w:iCs/>
        </w:rPr>
        <w:t>Scientific Reports</w:t>
      </w:r>
      <w:r w:rsidRPr="000C77EB">
        <w:rPr>
          <w:rFonts w:eastAsia="標楷體"/>
        </w:rPr>
        <w:t>, vol. 14, no. 13742, May 2024.</w:t>
      </w:r>
    </w:p>
    <w:p w14:paraId="52041E85" w14:textId="77777777" w:rsidR="00F60616" w:rsidRPr="000C77EB" w:rsidRDefault="00F60616" w:rsidP="00F60616">
      <w:pPr>
        <w:pStyle w:val="References"/>
        <w:rPr>
          <w:lang w:eastAsia="zh-TW"/>
        </w:rPr>
      </w:pPr>
      <w:r w:rsidRPr="000C77EB">
        <w:rPr>
          <w:lang w:eastAsia="zh-TW"/>
        </w:rPr>
        <w:t xml:space="preserve">X. Zhang, </w:t>
      </w:r>
      <w:r w:rsidRPr="000C77EB">
        <w:rPr>
          <w:i/>
          <w:iCs/>
          <w:lang w:eastAsia="zh-TW"/>
        </w:rPr>
        <w:t>et al.</w:t>
      </w:r>
      <w:r w:rsidRPr="000C77EB">
        <w:rPr>
          <w:lang w:eastAsia="zh-TW"/>
        </w:rPr>
        <w:t xml:space="preserve">, “Brain age prediction using interpretable multi-feature-based convolutional neural network in mild traumatic brain injury,” </w:t>
      </w:r>
      <w:proofErr w:type="spellStart"/>
      <w:r w:rsidRPr="000C77EB">
        <w:rPr>
          <w:i/>
          <w:iCs/>
          <w:lang w:eastAsia="zh-TW"/>
        </w:rPr>
        <w:t>NeuroImage</w:t>
      </w:r>
      <w:proofErr w:type="spellEnd"/>
      <w:r w:rsidRPr="000C77EB">
        <w:rPr>
          <w:lang w:eastAsia="zh-TW"/>
        </w:rPr>
        <w:t>, vol. 297, p. 120751, Jan. 2024.</w:t>
      </w:r>
    </w:p>
    <w:p w14:paraId="0313BFD8" w14:textId="77777777" w:rsidR="00F60616" w:rsidRPr="00CB7CFA" w:rsidRDefault="00F60616" w:rsidP="00F60616">
      <w:pPr>
        <w:pStyle w:val="References"/>
        <w:rPr>
          <w:shd w:val="clear" w:color="auto" w:fill="FFFFFF"/>
        </w:rPr>
      </w:pPr>
      <w:r w:rsidRPr="000C77EB">
        <w:rPr>
          <w:rFonts w:eastAsia="標楷體"/>
        </w:rPr>
        <w:t xml:space="preserve">A. </w:t>
      </w:r>
      <w:proofErr w:type="spellStart"/>
      <w:r w:rsidRPr="000C77EB">
        <w:rPr>
          <w:rFonts w:eastAsia="標楷體"/>
        </w:rPr>
        <w:t>Xifra-Porxas</w:t>
      </w:r>
      <w:proofErr w:type="spellEnd"/>
      <w:r w:rsidRPr="000C77EB">
        <w:rPr>
          <w:rFonts w:eastAsia="標楷體"/>
        </w:rPr>
        <w:t xml:space="preserve">, A. Ghosh, G. D. </w:t>
      </w:r>
      <w:proofErr w:type="spellStart"/>
      <w:r w:rsidRPr="000C77EB">
        <w:rPr>
          <w:rFonts w:eastAsia="標楷體"/>
        </w:rPr>
        <w:t>Mitsis</w:t>
      </w:r>
      <w:proofErr w:type="spellEnd"/>
      <w:r w:rsidRPr="000C77EB">
        <w:rPr>
          <w:rFonts w:eastAsia="標楷體"/>
        </w:rPr>
        <w:t xml:space="preserve">, and M.-H. </w:t>
      </w:r>
      <w:proofErr w:type="spellStart"/>
      <w:r w:rsidRPr="000C77EB">
        <w:rPr>
          <w:rFonts w:eastAsia="標楷體"/>
        </w:rPr>
        <w:t>Boudrias</w:t>
      </w:r>
      <w:proofErr w:type="spellEnd"/>
      <w:r w:rsidRPr="000C77EB">
        <w:rPr>
          <w:rFonts w:eastAsia="標楷體"/>
        </w:rPr>
        <w:t xml:space="preserve">, “Estimating brain age from structural MRI and MEG data: Insights from dimensionality reduction techniques,” </w:t>
      </w:r>
      <w:proofErr w:type="spellStart"/>
      <w:r w:rsidRPr="000C77EB">
        <w:rPr>
          <w:rFonts w:eastAsia="標楷體"/>
          <w:i/>
          <w:iCs/>
        </w:rPr>
        <w:t>NeuroImage</w:t>
      </w:r>
      <w:proofErr w:type="spellEnd"/>
      <w:r w:rsidRPr="000C77EB">
        <w:rPr>
          <w:rFonts w:eastAsia="標楷體"/>
        </w:rPr>
        <w:t>, vol. 231, p. 117822, May 2021.</w:t>
      </w:r>
    </w:p>
    <w:p w14:paraId="27B367AF" w14:textId="77777777" w:rsidR="00F60616" w:rsidRPr="00CB7CFA" w:rsidRDefault="00F60616" w:rsidP="00F60616">
      <w:pPr>
        <w:pStyle w:val="References"/>
        <w:rPr>
          <w:shd w:val="clear" w:color="auto" w:fill="FFFFFF"/>
        </w:rPr>
      </w:pPr>
      <w:r w:rsidRPr="000C77EB">
        <w:rPr>
          <w:rFonts w:eastAsia="標楷體"/>
        </w:rPr>
        <w:t xml:space="preserve">J. L. Lancaster, R. Lorenz, R. Leech, and J. H. Cole, “Bayesian optimization for neuroimaging pre-processing in brain age classification and prediction,” </w:t>
      </w:r>
      <w:r w:rsidRPr="000C77EB">
        <w:rPr>
          <w:rFonts w:eastAsia="標楷體"/>
          <w:i/>
          <w:iCs/>
        </w:rPr>
        <w:t>Frontiers in Aging Neuroscience</w:t>
      </w:r>
      <w:r w:rsidRPr="000C77EB">
        <w:rPr>
          <w:rFonts w:eastAsia="標楷體"/>
        </w:rPr>
        <w:t>, vol. 10, p. 28, Feb. 2018.</w:t>
      </w:r>
    </w:p>
    <w:p w14:paraId="289D707B" w14:textId="77777777" w:rsidR="00F60616" w:rsidRDefault="00F60616" w:rsidP="00F60616">
      <w:pPr>
        <w:pStyle w:val="References"/>
        <w:rPr>
          <w:shd w:val="clear" w:color="auto" w:fill="FFFFFF"/>
        </w:rPr>
      </w:pPr>
      <w:r w:rsidRPr="000C77EB">
        <w:rPr>
          <w:shd w:val="clear" w:color="auto" w:fill="FFFFFF"/>
        </w:rPr>
        <w:t xml:space="preserve">J. R. Taylor, N. Williams, R. Cusack, T. Auer, M. A. Shafto, M. Dixon, L. K. Tyler, R. N. Henson, and the Cam-CAN Consortium, “The Cambridge Centre for Ageing and Neuroscience (Cam-CAN) data repository: Structural and functional MRI, MEG, and cognitive data from a cross-sectional adult lifespan sample,” </w:t>
      </w:r>
      <w:proofErr w:type="spellStart"/>
      <w:r w:rsidRPr="000C77EB">
        <w:rPr>
          <w:i/>
          <w:iCs/>
          <w:shd w:val="clear" w:color="auto" w:fill="FFFFFF"/>
        </w:rPr>
        <w:t>NeuroImage</w:t>
      </w:r>
      <w:proofErr w:type="spellEnd"/>
      <w:r w:rsidRPr="000C77EB">
        <w:rPr>
          <w:shd w:val="clear" w:color="auto" w:fill="FFFFFF"/>
        </w:rPr>
        <w:t xml:space="preserve">, vol. 144, pp. 262–269, Jan. 2017, </w:t>
      </w:r>
      <w:proofErr w:type="spellStart"/>
      <w:r w:rsidRPr="000C77EB">
        <w:rPr>
          <w:shd w:val="clear" w:color="auto" w:fill="FFFFFF"/>
        </w:rPr>
        <w:t>doi</w:t>
      </w:r>
      <w:proofErr w:type="spellEnd"/>
      <w:r w:rsidRPr="000C77EB">
        <w:rPr>
          <w:shd w:val="clear" w:color="auto" w:fill="FFFFFF"/>
        </w:rPr>
        <w:t>: 10.1016/j.neuroimage.2015.09.018.</w:t>
      </w:r>
    </w:p>
    <w:p w14:paraId="3AF0E93D" w14:textId="77777777" w:rsidR="00F60616" w:rsidRDefault="00F60616" w:rsidP="00F60616">
      <w:pPr>
        <w:pStyle w:val="References"/>
        <w:rPr>
          <w:shd w:val="clear" w:color="auto" w:fill="FFFFFF"/>
        </w:rPr>
      </w:pPr>
      <w:r w:rsidRPr="000C77EB">
        <w:rPr>
          <w:shd w:val="clear" w:color="auto" w:fill="FFFFFF"/>
        </w:rPr>
        <w:t xml:space="preserve">M. A. Shafto, L. K. Tyler, M. Dixon, J. R. Taylor, J. B. Rowe, R. Cusack, A. J. Calder, W. D. Marslen-Wilson, J. Duncan, T. Dalgleish, R. N. Henson, C. </w:t>
      </w:r>
      <w:proofErr w:type="spellStart"/>
      <w:r w:rsidRPr="000C77EB">
        <w:rPr>
          <w:shd w:val="clear" w:color="auto" w:fill="FFFFFF"/>
        </w:rPr>
        <w:t>Brayne</w:t>
      </w:r>
      <w:proofErr w:type="spellEnd"/>
      <w:r w:rsidRPr="000C77EB">
        <w:rPr>
          <w:shd w:val="clear" w:color="auto" w:fill="FFFFFF"/>
        </w:rPr>
        <w:t xml:space="preserve">, F. E. Matthews, and the Cam-CAN </w:t>
      </w:r>
      <w:r w:rsidRPr="000C77EB">
        <w:rPr>
          <w:shd w:val="clear" w:color="auto" w:fill="FFFFFF"/>
        </w:rPr>
        <w:lastRenderedPageBreak/>
        <w:t xml:space="preserve">Consortium, “The Cambridge Centre for Ageing and Neuroscience (Cam-CAN) study protocol: A cross-sectional, lifespan, multidisciplinary examination of healthy cognitive ageing,” </w:t>
      </w:r>
      <w:r w:rsidRPr="000C77EB">
        <w:rPr>
          <w:i/>
          <w:iCs/>
          <w:shd w:val="clear" w:color="auto" w:fill="FFFFFF"/>
        </w:rPr>
        <w:t>BMC Neurology</w:t>
      </w:r>
      <w:r w:rsidRPr="000C77EB">
        <w:rPr>
          <w:shd w:val="clear" w:color="auto" w:fill="FFFFFF"/>
        </w:rPr>
        <w:t xml:space="preserve">, vol. 14, p. 204, Oct. 2014, </w:t>
      </w:r>
      <w:proofErr w:type="spellStart"/>
      <w:r w:rsidRPr="000C77EB">
        <w:rPr>
          <w:shd w:val="clear" w:color="auto" w:fill="FFFFFF"/>
        </w:rPr>
        <w:t>doi</w:t>
      </w:r>
      <w:proofErr w:type="spellEnd"/>
      <w:r w:rsidRPr="000C77EB">
        <w:rPr>
          <w:shd w:val="clear" w:color="auto" w:fill="FFFFFF"/>
        </w:rPr>
        <w:t>: 10.1186/s12883-014-0204-1.</w:t>
      </w:r>
    </w:p>
    <w:p w14:paraId="473098BC" w14:textId="77777777" w:rsidR="00F60616" w:rsidRPr="00CB7CFA" w:rsidRDefault="00F60616" w:rsidP="00F60616">
      <w:pPr>
        <w:pStyle w:val="References"/>
        <w:rPr>
          <w:shd w:val="clear" w:color="auto" w:fill="FFFFFF"/>
        </w:rPr>
      </w:pPr>
      <w:r w:rsidRPr="000C77EB">
        <w:rPr>
          <w:rFonts w:eastAsia="標楷體"/>
        </w:rPr>
        <w:t xml:space="preserve">N. J. Tustison, P. A. Cook, A. J. Holbrook, </w:t>
      </w:r>
      <w:r w:rsidRPr="000C77EB">
        <w:rPr>
          <w:rFonts w:eastAsia="標楷體"/>
          <w:i/>
          <w:iCs/>
        </w:rPr>
        <w:t>et al.</w:t>
      </w:r>
      <w:r w:rsidRPr="000C77EB">
        <w:rPr>
          <w:rFonts w:eastAsia="標楷體"/>
        </w:rPr>
        <w:t xml:space="preserve">, “The </w:t>
      </w:r>
      <w:proofErr w:type="spellStart"/>
      <w:r w:rsidRPr="000C77EB">
        <w:rPr>
          <w:rFonts w:eastAsia="標楷體"/>
        </w:rPr>
        <w:t>ANTsX</w:t>
      </w:r>
      <w:proofErr w:type="spellEnd"/>
      <w:r w:rsidRPr="000C77EB">
        <w:rPr>
          <w:rFonts w:eastAsia="標楷體"/>
        </w:rPr>
        <w:t xml:space="preserve"> ecosystem for quantitative biological and medical imaging,” </w:t>
      </w:r>
      <w:r w:rsidRPr="000C77EB">
        <w:rPr>
          <w:rFonts w:eastAsia="標楷體"/>
          <w:i/>
          <w:iCs/>
        </w:rPr>
        <w:t>Scientific Reports</w:t>
      </w:r>
      <w:r w:rsidRPr="000C77EB">
        <w:rPr>
          <w:rFonts w:eastAsia="標楷體"/>
        </w:rPr>
        <w:t>, vol. 11, p. 9068, Apr. 2021.</w:t>
      </w:r>
    </w:p>
    <w:p w14:paraId="2E603A64" w14:textId="77777777" w:rsidR="00F60616" w:rsidRPr="006901A0" w:rsidRDefault="00F60616" w:rsidP="00F60616">
      <w:pPr>
        <w:pStyle w:val="References"/>
        <w:rPr>
          <w:shd w:val="clear" w:color="auto" w:fill="FFFFFF"/>
        </w:rPr>
      </w:pPr>
      <w:r w:rsidRPr="000C77EB">
        <w:rPr>
          <w:shd w:val="clear" w:color="auto" w:fill="FFFFFF"/>
        </w:rPr>
        <w:t xml:space="preserve">K. Simonyan and A. Zisserman, “Very deep convolutional networks for large-scale image recognition,” </w:t>
      </w:r>
      <w:proofErr w:type="spellStart"/>
      <w:r w:rsidRPr="000C77EB">
        <w:rPr>
          <w:i/>
          <w:iCs/>
          <w:shd w:val="clear" w:color="auto" w:fill="FFFFFF"/>
        </w:rPr>
        <w:t>arXiv</w:t>
      </w:r>
      <w:proofErr w:type="spellEnd"/>
      <w:r w:rsidRPr="000C77EB">
        <w:rPr>
          <w:i/>
          <w:iCs/>
          <w:shd w:val="clear" w:color="auto" w:fill="FFFFFF"/>
        </w:rPr>
        <w:t xml:space="preserve"> preprint</w:t>
      </w:r>
      <w:r w:rsidRPr="000C77EB">
        <w:rPr>
          <w:shd w:val="clear" w:color="auto" w:fill="FFFFFF"/>
        </w:rPr>
        <w:t>, arXiv:1409.1556, 2015.</w:t>
      </w:r>
    </w:p>
    <w:p w14:paraId="3CACDCDA" w14:textId="77777777" w:rsidR="00F60616" w:rsidRPr="006901A0" w:rsidRDefault="00F60616" w:rsidP="00F60616">
      <w:pPr>
        <w:pStyle w:val="References"/>
        <w:rPr>
          <w:shd w:val="clear" w:color="auto" w:fill="FFFFFF"/>
        </w:rPr>
      </w:pPr>
      <w:r w:rsidRPr="000C77EB">
        <w:rPr>
          <w:rFonts w:eastAsia="標楷體"/>
        </w:rPr>
        <w:t xml:space="preserve">W. Ding, X. Shen, J. Huang, H. Ju, Y. Chen, and T. Yin, “Brain age prediction based on resting-state functional MRI using similarity metric convolutional neural network,” </w:t>
      </w:r>
      <w:r w:rsidRPr="000C77EB">
        <w:rPr>
          <w:rFonts w:eastAsia="標楷體"/>
          <w:i/>
          <w:iCs/>
        </w:rPr>
        <w:t>IEEE Access</w:t>
      </w:r>
      <w:r w:rsidRPr="000C77EB">
        <w:rPr>
          <w:rFonts w:eastAsia="標楷體"/>
        </w:rPr>
        <w:t xml:space="preserve">, vol. 11, pp. 57071–57082, 2023, </w:t>
      </w:r>
      <w:proofErr w:type="spellStart"/>
      <w:r w:rsidRPr="000C77EB">
        <w:rPr>
          <w:rFonts w:eastAsia="標楷體"/>
        </w:rPr>
        <w:t>doi</w:t>
      </w:r>
      <w:proofErr w:type="spellEnd"/>
      <w:r w:rsidRPr="000C77EB">
        <w:rPr>
          <w:rFonts w:eastAsia="標楷體"/>
        </w:rPr>
        <w:t>: 10.1109/ACCESS.2023.3283148.</w:t>
      </w:r>
    </w:p>
    <w:p w14:paraId="4EA17ED2" w14:textId="77777777" w:rsidR="00F60616" w:rsidRPr="006901A0" w:rsidRDefault="00F60616" w:rsidP="00F60616">
      <w:pPr>
        <w:pStyle w:val="References"/>
        <w:rPr>
          <w:shd w:val="clear" w:color="auto" w:fill="FFFFFF"/>
        </w:rPr>
      </w:pPr>
      <w:r w:rsidRPr="000C77EB">
        <w:rPr>
          <w:rFonts w:eastAsia="標楷體"/>
        </w:rPr>
        <w:t>W. Gong, C. F. Beckmann, A. Vedaldi, S. M. Smith, and H. Peng, “</w:t>
      </w:r>
      <w:proofErr w:type="spellStart"/>
      <w:r w:rsidRPr="000C77EB">
        <w:rPr>
          <w:rFonts w:eastAsia="標楷體"/>
        </w:rPr>
        <w:t>Optimising</w:t>
      </w:r>
      <w:proofErr w:type="spellEnd"/>
      <w:r w:rsidRPr="000C77EB">
        <w:rPr>
          <w:rFonts w:eastAsia="標楷體"/>
        </w:rPr>
        <w:t xml:space="preserve"> a simple fully convolutional network for accurate brain age prediction in the PAC 2019 challenge,” </w:t>
      </w:r>
      <w:r w:rsidRPr="000C77EB">
        <w:rPr>
          <w:rFonts w:eastAsia="標楷體"/>
          <w:i/>
          <w:iCs/>
        </w:rPr>
        <w:t>Frontiers in Psychiatry</w:t>
      </w:r>
      <w:r w:rsidRPr="000C77EB">
        <w:rPr>
          <w:rFonts w:eastAsia="標楷體"/>
        </w:rPr>
        <w:t>, vol. 12, p. 627996, Feb. 2021.</w:t>
      </w:r>
    </w:p>
    <w:p w14:paraId="248B2026" w14:textId="77777777" w:rsidR="00F60616" w:rsidRPr="006901A0" w:rsidRDefault="00F60616" w:rsidP="00F60616">
      <w:pPr>
        <w:pStyle w:val="References"/>
        <w:rPr>
          <w:shd w:val="clear" w:color="auto" w:fill="FFFFFF"/>
        </w:rPr>
      </w:pPr>
      <w:r w:rsidRPr="000C77EB">
        <w:rPr>
          <w:rFonts w:eastAsia="標楷體"/>
        </w:rPr>
        <w:t xml:space="preserve">L. Yang, S. He, M. Liu, J. Li, Y. Zhang, and T. Liu, “Regularizing brain age prediction via gated knowledge distillation,” in </w:t>
      </w:r>
      <w:r w:rsidRPr="000C77EB">
        <w:rPr>
          <w:rFonts w:eastAsia="標楷體"/>
          <w:i/>
          <w:iCs/>
        </w:rPr>
        <w:t>Proceedings of Machine Learning Research (PMLR)</w:t>
      </w:r>
      <w:r w:rsidRPr="000C77EB">
        <w:rPr>
          <w:rFonts w:eastAsia="標楷體"/>
        </w:rPr>
        <w:t>, vol. 172, pp. 375–389, 2022.</w:t>
      </w:r>
    </w:p>
    <w:p w14:paraId="085D0DD3" w14:textId="77777777" w:rsidR="00F60616" w:rsidRPr="006901A0" w:rsidRDefault="00F60616" w:rsidP="00F60616">
      <w:pPr>
        <w:pStyle w:val="References"/>
        <w:rPr>
          <w:shd w:val="clear" w:color="auto" w:fill="FFFFFF"/>
        </w:rPr>
      </w:pPr>
      <w:r w:rsidRPr="000C77EB">
        <w:rPr>
          <w:rFonts w:eastAsia="標楷體"/>
        </w:rPr>
        <w:t>S. Rahman, M. M. Rahman, M. Abdullah-Al-Wadud, G. D. Al-</w:t>
      </w:r>
      <w:proofErr w:type="spellStart"/>
      <w:r w:rsidRPr="000C77EB">
        <w:rPr>
          <w:rFonts w:eastAsia="標楷體"/>
        </w:rPr>
        <w:t>Quaderi</w:t>
      </w:r>
      <w:proofErr w:type="spellEnd"/>
      <w:r w:rsidRPr="000C77EB">
        <w:rPr>
          <w:rFonts w:eastAsia="標楷體"/>
        </w:rPr>
        <w:t xml:space="preserve">, and M. </w:t>
      </w:r>
      <w:proofErr w:type="spellStart"/>
      <w:r w:rsidRPr="000C77EB">
        <w:rPr>
          <w:rFonts w:eastAsia="標楷體"/>
        </w:rPr>
        <w:t>Shoyaib</w:t>
      </w:r>
      <w:proofErr w:type="spellEnd"/>
      <w:r w:rsidRPr="000C77EB">
        <w:rPr>
          <w:rFonts w:eastAsia="標楷體"/>
        </w:rPr>
        <w:t xml:space="preserve">, “An adaptive gamma correction for image enhancement,” </w:t>
      </w:r>
      <w:r w:rsidRPr="000C77EB">
        <w:rPr>
          <w:rFonts w:eastAsia="標楷體"/>
          <w:i/>
          <w:iCs/>
        </w:rPr>
        <w:t>EURASIP Journal on Image and Video Processing</w:t>
      </w:r>
      <w:r w:rsidRPr="000C77EB">
        <w:rPr>
          <w:rFonts w:eastAsia="標楷體"/>
        </w:rPr>
        <w:t>, vol. 2016, no. 1, pp. 1–13, Jan. 2016.</w:t>
      </w:r>
    </w:p>
    <w:p w14:paraId="74E81E15" w14:textId="77777777" w:rsidR="00F60616" w:rsidRPr="006901A0" w:rsidRDefault="00F60616" w:rsidP="00F60616">
      <w:pPr>
        <w:pStyle w:val="References"/>
        <w:rPr>
          <w:shd w:val="clear" w:color="auto" w:fill="FFFFFF"/>
        </w:rPr>
      </w:pPr>
      <w:r w:rsidRPr="000C77EB">
        <w:rPr>
          <w:rFonts w:eastAsia="標楷體"/>
        </w:rPr>
        <w:t xml:space="preserve">N. Srivastava, G. Hinton, A. Krizhevsky, I. </w:t>
      </w:r>
      <w:proofErr w:type="spellStart"/>
      <w:r w:rsidRPr="000C77EB">
        <w:rPr>
          <w:rFonts w:eastAsia="標楷體"/>
        </w:rPr>
        <w:t>Sutskever</w:t>
      </w:r>
      <w:proofErr w:type="spellEnd"/>
      <w:r w:rsidRPr="000C77EB">
        <w:rPr>
          <w:rFonts w:eastAsia="標楷體"/>
        </w:rPr>
        <w:t xml:space="preserve">, and R. Salakhutdinov, “Dropout: A simple way to prevent neural networks from overfitting,” </w:t>
      </w:r>
      <w:r w:rsidRPr="000C77EB">
        <w:rPr>
          <w:rFonts w:eastAsia="標楷體"/>
          <w:i/>
          <w:iCs/>
        </w:rPr>
        <w:t>Journal of Machine Learning Research</w:t>
      </w:r>
      <w:r w:rsidRPr="000C77EB">
        <w:rPr>
          <w:rFonts w:eastAsia="標楷體"/>
        </w:rPr>
        <w:t>, vol. 15, no. 1, pp. 1929–1958, Jun. 2014.</w:t>
      </w:r>
    </w:p>
    <w:p w14:paraId="07D701F2" w14:textId="77777777" w:rsidR="00F60616" w:rsidRPr="006901A0" w:rsidRDefault="00F60616" w:rsidP="00F60616">
      <w:pPr>
        <w:pStyle w:val="References"/>
        <w:rPr>
          <w:shd w:val="clear" w:color="auto" w:fill="FFFFFF"/>
        </w:rPr>
      </w:pPr>
      <w:r w:rsidRPr="000C77EB">
        <w:rPr>
          <w:rFonts w:eastAsia="標楷體"/>
        </w:rPr>
        <w:t xml:space="preserve">D. P. Kingma and J. Ba, “Adam: A method for stochastic optimization,” </w:t>
      </w:r>
      <w:proofErr w:type="spellStart"/>
      <w:r w:rsidRPr="000C77EB">
        <w:rPr>
          <w:rFonts w:eastAsia="標楷體"/>
          <w:i/>
          <w:iCs/>
        </w:rPr>
        <w:t>arXiv</w:t>
      </w:r>
      <w:proofErr w:type="spellEnd"/>
      <w:r w:rsidRPr="000C77EB">
        <w:rPr>
          <w:rFonts w:eastAsia="標楷體"/>
          <w:i/>
          <w:iCs/>
        </w:rPr>
        <w:t xml:space="preserve"> preprint</w:t>
      </w:r>
      <w:r w:rsidRPr="000C77EB">
        <w:rPr>
          <w:rFonts w:eastAsia="標楷體"/>
        </w:rPr>
        <w:t>, arXiv:1412.6980, 2014.</w:t>
      </w:r>
    </w:p>
    <w:p w14:paraId="5E724D32" w14:textId="77777777" w:rsidR="00F60616" w:rsidRDefault="00F60616" w:rsidP="00F60616">
      <w:pPr>
        <w:pStyle w:val="References"/>
        <w:rPr>
          <w:shd w:val="clear" w:color="auto" w:fill="FFFFFF"/>
        </w:rPr>
      </w:pPr>
      <w:r w:rsidRPr="000C77EB">
        <w:rPr>
          <w:shd w:val="clear" w:color="auto" w:fill="FFFFFF"/>
        </w:rPr>
        <w:t xml:space="preserve">S. J. Olshansky, B. J. Willcox, L. Demetrius, </w:t>
      </w:r>
      <w:r w:rsidRPr="000C77EB">
        <w:rPr>
          <w:i/>
          <w:iCs/>
          <w:shd w:val="clear" w:color="auto" w:fill="FFFFFF"/>
        </w:rPr>
        <w:t>et al.</w:t>
      </w:r>
      <w:r w:rsidRPr="000C77EB">
        <w:rPr>
          <w:shd w:val="clear" w:color="auto" w:fill="FFFFFF"/>
        </w:rPr>
        <w:t xml:space="preserve">, “Implausibility of radical life extension in humans in the twenty-first century,” </w:t>
      </w:r>
      <w:r w:rsidRPr="000C77EB">
        <w:rPr>
          <w:i/>
          <w:iCs/>
          <w:shd w:val="clear" w:color="auto" w:fill="FFFFFF"/>
        </w:rPr>
        <w:t>Nature Aging</w:t>
      </w:r>
      <w:r w:rsidRPr="000C77EB">
        <w:rPr>
          <w:shd w:val="clear" w:color="auto" w:fill="FFFFFF"/>
        </w:rPr>
        <w:t>, vol. 4, pp. 1635–1642, Dec. 2024.</w:t>
      </w:r>
    </w:p>
    <w:p w14:paraId="62085E6A" w14:textId="77777777" w:rsidR="00F60616" w:rsidRPr="007242EF" w:rsidRDefault="00F60616" w:rsidP="00F60616">
      <w:pPr>
        <w:pStyle w:val="References"/>
        <w:rPr>
          <w:shd w:val="clear" w:color="auto" w:fill="FFFFFF"/>
        </w:rPr>
      </w:pPr>
      <w:r w:rsidRPr="000C77EB">
        <w:rPr>
          <w:rFonts w:eastAsia="標楷體"/>
        </w:rPr>
        <w:t xml:space="preserve">M. </w:t>
      </w:r>
      <w:proofErr w:type="spellStart"/>
      <w:r w:rsidRPr="000C77EB">
        <w:rPr>
          <w:rFonts w:eastAsia="標楷體"/>
        </w:rPr>
        <w:t>Gautherot</w:t>
      </w:r>
      <w:proofErr w:type="spellEnd"/>
      <w:r w:rsidRPr="000C77EB">
        <w:rPr>
          <w:rFonts w:eastAsia="標楷體"/>
        </w:rPr>
        <w:t xml:space="preserve">, G. Kuchcinski, C. Bordier, A. R. </w:t>
      </w:r>
      <w:proofErr w:type="spellStart"/>
      <w:r w:rsidRPr="000C77EB">
        <w:rPr>
          <w:rFonts w:eastAsia="標楷體"/>
        </w:rPr>
        <w:t>Sillaire</w:t>
      </w:r>
      <w:proofErr w:type="spellEnd"/>
      <w:r w:rsidRPr="000C77EB">
        <w:rPr>
          <w:rFonts w:eastAsia="標楷體"/>
        </w:rPr>
        <w:t xml:space="preserve">, X. </w:t>
      </w:r>
      <w:proofErr w:type="spellStart"/>
      <w:r w:rsidRPr="000C77EB">
        <w:rPr>
          <w:rFonts w:eastAsia="標楷體"/>
        </w:rPr>
        <w:t>Delbeuck</w:t>
      </w:r>
      <w:proofErr w:type="spellEnd"/>
      <w:r w:rsidRPr="000C77EB">
        <w:rPr>
          <w:rFonts w:eastAsia="標楷體"/>
        </w:rPr>
        <w:t xml:space="preserve">, M. Leroy, X. Leclerc, J.-P. </w:t>
      </w:r>
      <w:proofErr w:type="spellStart"/>
      <w:r w:rsidRPr="000C77EB">
        <w:rPr>
          <w:rFonts w:eastAsia="標楷體"/>
        </w:rPr>
        <w:t>Pruvo</w:t>
      </w:r>
      <w:proofErr w:type="spellEnd"/>
      <w:r w:rsidRPr="000C77EB">
        <w:rPr>
          <w:rFonts w:eastAsia="標楷體"/>
        </w:rPr>
        <w:t xml:space="preserve">, F. Pasquier, and R. Lopes, “Longitudinal analysis of brain-predicted age in amnestic and non-amnestic sporadic early-onset Alzheimer’s disease,” </w:t>
      </w:r>
      <w:r w:rsidRPr="000C77EB">
        <w:rPr>
          <w:rFonts w:eastAsia="標楷體"/>
          <w:i/>
          <w:iCs/>
        </w:rPr>
        <w:t>Frontiers in Aging Neuroscience</w:t>
      </w:r>
      <w:r w:rsidRPr="000C77EB">
        <w:rPr>
          <w:rFonts w:eastAsia="標楷體"/>
        </w:rPr>
        <w:t>, vol. 13, p. 729635, May 2021.</w:t>
      </w:r>
    </w:p>
    <w:p w14:paraId="761AEDE2" w14:textId="77777777" w:rsidR="00F60616" w:rsidRPr="007242EF" w:rsidRDefault="00F60616" w:rsidP="00F60616">
      <w:pPr>
        <w:pStyle w:val="References"/>
        <w:rPr>
          <w:shd w:val="clear" w:color="auto" w:fill="FFFFFF"/>
        </w:rPr>
      </w:pPr>
      <w:r w:rsidRPr="000C77EB">
        <w:rPr>
          <w:rFonts w:eastAsia="標楷體"/>
        </w:rPr>
        <w:t xml:space="preserve">A. </w:t>
      </w:r>
      <w:proofErr w:type="spellStart"/>
      <w:r w:rsidRPr="000C77EB">
        <w:rPr>
          <w:rFonts w:eastAsia="標楷體"/>
        </w:rPr>
        <w:t>Papouli</w:t>
      </w:r>
      <w:proofErr w:type="spellEnd"/>
      <w:r w:rsidRPr="000C77EB">
        <w:rPr>
          <w:rFonts w:eastAsia="標楷體"/>
        </w:rPr>
        <w:t xml:space="preserve"> and J. H. Cole, “Brain age prediction from MRI scans in neurodegenerative diseases,” </w:t>
      </w:r>
      <w:r w:rsidRPr="000C77EB">
        <w:rPr>
          <w:rFonts w:eastAsia="標楷體"/>
          <w:i/>
          <w:iCs/>
        </w:rPr>
        <w:t>Current Opinion in Neurology</w:t>
      </w:r>
      <w:r w:rsidRPr="000C77EB">
        <w:rPr>
          <w:rFonts w:eastAsia="標楷體"/>
        </w:rPr>
        <w:t>, vol. 38, no. 4, pp. 316–321, Aug. 2025.</w:t>
      </w:r>
    </w:p>
    <w:p w14:paraId="0224EE17" w14:textId="77777777" w:rsidR="00F60616" w:rsidRPr="00DC5B03" w:rsidRDefault="00F60616" w:rsidP="00F60616">
      <w:pPr>
        <w:pStyle w:val="References"/>
        <w:rPr>
          <w:shd w:val="clear" w:color="auto" w:fill="FFFFFF"/>
        </w:rPr>
      </w:pPr>
      <w:r w:rsidRPr="000C77EB">
        <w:rPr>
          <w:rFonts w:eastAsia="標楷體"/>
        </w:rPr>
        <w:t xml:space="preserve">W. Huang, X. Li, H. Li, W. Wang, K. Chen, K. Xu, J. Zhang, Y. Chen, D. Wei, N. Shu, and Z. Zhang, “Accelerated brain aging in amnestic mild cognitive impairment: Relationships with individual cognitive decline, risk factors for Alzheimer disease, and clinical progression,” </w:t>
      </w:r>
      <w:r w:rsidRPr="000C77EB">
        <w:rPr>
          <w:rFonts w:eastAsia="標楷體"/>
          <w:i/>
          <w:iCs/>
        </w:rPr>
        <w:t>Radiology: Artificial Intelligence</w:t>
      </w:r>
      <w:r w:rsidRPr="000C77EB">
        <w:rPr>
          <w:rFonts w:eastAsia="標楷體"/>
        </w:rPr>
        <w:t>, vol. 3, no. 5, p. e200171, Sep. 2021.</w:t>
      </w:r>
    </w:p>
    <w:p w14:paraId="5DCEACEA" w14:textId="77777777" w:rsidR="00F60616" w:rsidRPr="007242EF" w:rsidRDefault="00F60616" w:rsidP="00F60616">
      <w:pPr>
        <w:pStyle w:val="References"/>
        <w:rPr>
          <w:shd w:val="clear" w:color="auto" w:fill="FFFFFF"/>
        </w:rPr>
      </w:pPr>
      <w:r w:rsidRPr="000C77EB">
        <w:rPr>
          <w:rFonts w:eastAsia="標楷體"/>
        </w:rPr>
        <w:t xml:space="preserve">S. Vickery, K. R. Patil, R. Dahnke, W. D. Hopkins, C. C. Sherwood, S. Caspers, S. B. Eickhoff, and F. </w:t>
      </w:r>
      <w:proofErr w:type="spellStart"/>
      <w:r w:rsidRPr="000C77EB">
        <w:rPr>
          <w:rFonts w:eastAsia="標楷體"/>
        </w:rPr>
        <w:t>Hoffstaedter</w:t>
      </w:r>
      <w:proofErr w:type="spellEnd"/>
      <w:r w:rsidRPr="000C77EB">
        <w:rPr>
          <w:rFonts w:eastAsia="標楷體"/>
        </w:rPr>
        <w:t xml:space="preserve">, “The uniqueness of human vulnerability to brain aging in great ape evolution,” </w:t>
      </w:r>
      <w:r w:rsidRPr="000C77EB">
        <w:rPr>
          <w:rFonts w:eastAsia="標楷體"/>
          <w:i/>
          <w:iCs/>
        </w:rPr>
        <w:t>Science Advances</w:t>
      </w:r>
      <w:r w:rsidRPr="000C77EB">
        <w:rPr>
          <w:rFonts w:eastAsia="標楷體"/>
        </w:rPr>
        <w:t>, vol. 10, no. 35, p. eado2733, Aug. 2024.</w:t>
      </w:r>
    </w:p>
    <w:p w14:paraId="5CCC6E91" w14:textId="77777777" w:rsidR="00F60616" w:rsidRPr="006445F5" w:rsidRDefault="00F60616" w:rsidP="00F60616">
      <w:pPr>
        <w:pStyle w:val="References"/>
        <w:rPr>
          <w:shd w:val="clear" w:color="auto" w:fill="FFFFFF"/>
        </w:rPr>
      </w:pPr>
      <w:r w:rsidRPr="006343F8">
        <w:rPr>
          <w:rFonts w:eastAsia="標楷體"/>
        </w:rPr>
        <w:t xml:space="preserve">S. M. Nestor, R. Rupsingh, M. </w:t>
      </w:r>
      <w:proofErr w:type="spellStart"/>
      <w:r w:rsidRPr="006343F8">
        <w:rPr>
          <w:rFonts w:eastAsia="標楷體"/>
        </w:rPr>
        <w:t>Borrie</w:t>
      </w:r>
      <w:proofErr w:type="spellEnd"/>
      <w:r w:rsidRPr="006343F8">
        <w:rPr>
          <w:rFonts w:eastAsia="標楷體"/>
        </w:rPr>
        <w:t xml:space="preserve">, M. Smith, V. </w:t>
      </w:r>
      <w:proofErr w:type="spellStart"/>
      <w:r w:rsidRPr="006343F8">
        <w:rPr>
          <w:rFonts w:eastAsia="標楷體"/>
        </w:rPr>
        <w:t>Accomazzi</w:t>
      </w:r>
      <w:proofErr w:type="spellEnd"/>
      <w:r w:rsidRPr="006343F8">
        <w:rPr>
          <w:rFonts w:eastAsia="標楷體"/>
        </w:rPr>
        <w:t xml:space="preserve">, J. L. Wells, J. Fogarty, R. Bartha, and the Alzheimer’s Disease Neuroimaging Initiative, “Ventricular enlargement as a possible measure of Alzheimer’s disease progression validated using the Alzheimer’s disease neuroimaging initiative database,” </w:t>
      </w:r>
      <w:r w:rsidRPr="006343F8">
        <w:rPr>
          <w:rFonts w:eastAsia="標楷體"/>
          <w:i/>
          <w:iCs/>
        </w:rPr>
        <w:t>Brain</w:t>
      </w:r>
      <w:r w:rsidRPr="006343F8">
        <w:rPr>
          <w:rFonts w:eastAsia="標楷體"/>
        </w:rPr>
        <w:t>, vol. 131, no. 9, pp. 2443–2454, Sep. 2008.</w:t>
      </w:r>
    </w:p>
    <w:p w14:paraId="29BA8E30" w14:textId="77777777" w:rsidR="00F60616" w:rsidRPr="006901A0" w:rsidRDefault="00F60616" w:rsidP="00F60616">
      <w:pPr>
        <w:pStyle w:val="References"/>
        <w:rPr>
          <w:shd w:val="clear" w:color="auto" w:fill="FFFFFF"/>
        </w:rPr>
      </w:pPr>
      <w:r w:rsidRPr="006343F8">
        <w:rPr>
          <w:rFonts w:eastAsia="標楷體"/>
        </w:rPr>
        <w:t xml:space="preserve">K. B. Walhovd, A. M. Fjell, I. Reinvang, A. </w:t>
      </w:r>
      <w:proofErr w:type="spellStart"/>
      <w:r w:rsidRPr="006343F8">
        <w:rPr>
          <w:rFonts w:eastAsia="標楷體"/>
        </w:rPr>
        <w:t>Lundervold</w:t>
      </w:r>
      <w:proofErr w:type="spellEnd"/>
      <w:r w:rsidRPr="006343F8">
        <w:rPr>
          <w:rFonts w:eastAsia="標楷體"/>
        </w:rPr>
        <w:t xml:space="preserve">, A. Dale, D. E. Eilertsen, B. T. Quinn, D. Salat, N. Makris, and B. Fischl, “Age-related changes in brain volumes across the adult lifespan and their relations to declarative memory: A cross-sectional and longitudinal study,” </w:t>
      </w:r>
      <w:r w:rsidRPr="006343F8">
        <w:rPr>
          <w:rFonts w:eastAsia="標楷體"/>
          <w:i/>
          <w:iCs/>
        </w:rPr>
        <w:t>Neurobiology of Aging</w:t>
      </w:r>
      <w:r w:rsidRPr="006343F8">
        <w:rPr>
          <w:rFonts w:eastAsia="標楷體"/>
        </w:rPr>
        <w:t>, vol. 26, no. 9, pp. 1261–1270, Sep. 2005.</w:t>
      </w:r>
    </w:p>
    <w:p w14:paraId="6D55FC24" w14:textId="74ED9549" w:rsidR="007242EF" w:rsidRPr="006445F5" w:rsidRDefault="00F60616" w:rsidP="00F60616">
      <w:pPr>
        <w:pStyle w:val="References"/>
        <w:numPr>
          <w:ilvl w:val="0"/>
          <w:numId w:val="0"/>
        </w:numPr>
        <w:ind w:left="360" w:hanging="360"/>
        <w:rPr>
          <w:shd w:val="clear" w:color="auto" w:fill="FFFFFF"/>
        </w:rPr>
      </w:pPr>
      <w:r w:rsidRPr="006343F8">
        <w:rPr>
          <w:rFonts w:eastAsia="標楷體"/>
        </w:rPr>
        <w:t xml:space="preserve">H. Lemaitre, A. L. Goldman, F. Sambataro, B. A. Verchinski, A. Meyer-Lindenberg, D. R. Weinberger, and V. S. </w:t>
      </w:r>
      <w:proofErr w:type="spellStart"/>
      <w:r w:rsidRPr="006343F8">
        <w:rPr>
          <w:rFonts w:eastAsia="標楷體"/>
        </w:rPr>
        <w:t>Mattay</w:t>
      </w:r>
      <w:proofErr w:type="spellEnd"/>
      <w:r w:rsidRPr="006343F8">
        <w:rPr>
          <w:rFonts w:eastAsia="標楷體"/>
        </w:rPr>
        <w:t xml:space="preserve">, “Normal age-related brain morphometric changes: Nonuniformity across cortical thickness, surface area and gray matter volume,” </w:t>
      </w:r>
      <w:r w:rsidRPr="006343F8">
        <w:rPr>
          <w:rFonts w:eastAsia="標楷體"/>
          <w:i/>
          <w:iCs/>
        </w:rPr>
        <w:t>Neurobiology of Aging</w:t>
      </w:r>
      <w:r w:rsidRPr="006343F8">
        <w:rPr>
          <w:rFonts w:eastAsia="標楷體"/>
        </w:rPr>
        <w:t>, vol. 33, no. 3, pp. 617.e1–617.e9, Mar. 2012.</w:t>
      </w:r>
    </w:p>
    <w:bookmarkEnd w:id="3"/>
    <w:p w14:paraId="13763AD7" w14:textId="77777777" w:rsidR="005C7DF8" w:rsidRPr="00B813D6" w:rsidRDefault="005C7DF8" w:rsidP="009E5F12">
      <w:pPr>
        <w:pStyle w:val="References"/>
        <w:numPr>
          <w:ilvl w:val="0"/>
          <w:numId w:val="0"/>
        </w:numPr>
        <w:ind w:left="360" w:hanging="360"/>
        <w:rPr>
          <w:shd w:val="clear" w:color="auto" w:fill="FFFFFF"/>
        </w:rPr>
      </w:pPr>
    </w:p>
    <w:p w14:paraId="304557C7" w14:textId="75533070" w:rsidR="009E5F12" w:rsidRPr="00B813D6" w:rsidRDefault="009E5F12" w:rsidP="009E5F12">
      <w:pPr>
        <w:pStyle w:val="References"/>
        <w:numPr>
          <w:ilvl w:val="0"/>
          <w:numId w:val="0"/>
        </w:numPr>
        <w:ind w:left="360" w:hanging="360"/>
        <w:rPr>
          <w:rStyle w:val="AUBiosbd"/>
          <w:rFonts w:ascii="Times New Roman" w:hAnsi="Times New Roman" w:cs="Times New Roman"/>
          <w:b w:val="0"/>
          <w:lang w:eastAsia="zh-TW"/>
        </w:rPr>
        <w:sectPr w:rsidR="009E5F12" w:rsidRPr="00B813D6" w:rsidSect="00CB2DB1">
          <w:type w:val="continuous"/>
          <w:pgSz w:w="11520" w:h="15660" w:code="1"/>
          <w:pgMar w:top="1300" w:right="740" w:bottom="1040" w:left="740" w:header="360" w:footer="640" w:gutter="0"/>
          <w:cols w:num="2" w:space="400"/>
          <w:docGrid w:linePitch="360"/>
        </w:sectPr>
      </w:pPr>
    </w:p>
    <w:p w14:paraId="7D886AC4" w14:textId="77777777" w:rsidR="006A2B26" w:rsidRPr="00B813D6" w:rsidRDefault="006A2B26" w:rsidP="006A2B26">
      <w:pPr>
        <w:pStyle w:val="AUBios"/>
        <w:spacing w:before="0"/>
        <w:rPr>
          <w:szCs w:val="18"/>
        </w:rPr>
      </w:pPr>
      <w:r w:rsidRPr="00B813D6">
        <w:rPr>
          <w:noProof/>
          <w:lang w:eastAsia="zh-TW"/>
        </w:rPr>
        <w:drawing>
          <wp:anchor distT="0" distB="0" distL="114300" distR="114300" simplePos="0" relativeHeight="251700224" behindDoc="0" locked="0" layoutInCell="1" allowOverlap="1" wp14:anchorId="4A09E401" wp14:editId="787CDE8A">
            <wp:simplePos x="0" y="0"/>
            <wp:positionH relativeFrom="column">
              <wp:posOffset>71918</wp:posOffset>
            </wp:positionH>
            <wp:positionV relativeFrom="paragraph">
              <wp:posOffset>116897</wp:posOffset>
            </wp:positionV>
            <wp:extent cx="789305" cy="11715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789305"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13D6">
        <w:rPr>
          <w:szCs w:val="18"/>
        </w:rPr>
        <w:t xml:space="preserve"> </w:t>
      </w:r>
    </w:p>
    <w:p w14:paraId="7574EA05" w14:textId="77777777" w:rsidR="006A2B26" w:rsidRPr="00B813D6" w:rsidRDefault="006A2B26" w:rsidP="006A2B26">
      <w:pPr>
        <w:pStyle w:val="AUBios"/>
        <w:spacing w:before="0"/>
        <w:rPr>
          <w:szCs w:val="18"/>
        </w:rPr>
      </w:pPr>
      <w:r w:rsidRPr="00B813D6">
        <w:rPr>
          <w:rFonts w:ascii="Helvetica" w:hAnsi="Helvetica" w:cs="Helvetica"/>
          <w:b/>
          <w:bCs/>
          <w:szCs w:val="18"/>
        </w:rPr>
        <w:t>Dr. Ting-</w:t>
      </w:r>
      <w:proofErr w:type="gramStart"/>
      <w:r w:rsidRPr="00B813D6">
        <w:rPr>
          <w:rFonts w:ascii="Helvetica" w:hAnsi="Helvetica" w:cs="Helvetica"/>
          <w:b/>
          <w:bCs/>
          <w:szCs w:val="18"/>
        </w:rPr>
        <w:t>An</w:t>
      </w:r>
      <w:proofErr w:type="gramEnd"/>
      <w:r w:rsidRPr="00B813D6">
        <w:rPr>
          <w:rFonts w:ascii="Helvetica" w:hAnsi="Helvetica" w:cs="Helvetica"/>
          <w:b/>
          <w:bCs/>
          <w:szCs w:val="18"/>
        </w:rPr>
        <w:t xml:space="preserve"> Chang</w:t>
      </w:r>
      <w:r w:rsidRPr="00B813D6">
        <w:rPr>
          <w:rFonts w:cs="FormataOTFMd"/>
        </w:rPr>
        <w:t xml:space="preserve"> </w:t>
      </w:r>
      <w:r w:rsidRPr="00B813D6">
        <w:t>received his Ph.D. in Computer and Communication Engineering from National Cheng Kung University, Taiwan, in 2018.</w:t>
      </w:r>
    </w:p>
    <w:p w14:paraId="2142B5BC" w14:textId="77777777" w:rsidR="006A2B26" w:rsidRPr="00B813D6" w:rsidRDefault="006A2B26" w:rsidP="006A2B26">
      <w:pPr>
        <w:pStyle w:val="AUBios"/>
        <w:spacing w:before="0"/>
      </w:pPr>
      <w:r w:rsidRPr="00B813D6">
        <w:t>He is an Assistant Professor at the National Yunlin University of Science and Technology, Yunlin, Taiwan. His research interests include smart healthcare, computer vision, naked-eye 3D stereo display technology, and simultaneous localization and mapping (SLAM).</w:t>
      </w:r>
    </w:p>
    <w:p w14:paraId="1742A0C7" w14:textId="3C61B1CF" w:rsidR="006A2B26" w:rsidRDefault="006A2B26" w:rsidP="006A2B26">
      <w:pPr>
        <w:pStyle w:val="AUBios"/>
        <w:spacing w:before="0"/>
      </w:pPr>
    </w:p>
    <w:p w14:paraId="0AEF145D" w14:textId="10ECF62D" w:rsidR="00B52FF9" w:rsidRDefault="00B52FF9" w:rsidP="006A2B26">
      <w:pPr>
        <w:pStyle w:val="AUBios"/>
        <w:spacing w:before="0"/>
      </w:pPr>
    </w:p>
    <w:p w14:paraId="194BE7B9" w14:textId="77777777" w:rsidR="00B52FF9" w:rsidRPr="00B813D6" w:rsidRDefault="00B52FF9" w:rsidP="00B52FF9">
      <w:pPr>
        <w:pStyle w:val="AUBios"/>
        <w:spacing w:before="0"/>
      </w:pPr>
      <w:r w:rsidRPr="00B813D6">
        <w:rPr>
          <w:noProof/>
          <w:lang w:eastAsia="zh-TW"/>
        </w:rPr>
        <w:drawing>
          <wp:anchor distT="0" distB="0" distL="114300" distR="114300" simplePos="0" relativeHeight="251705344" behindDoc="0" locked="0" layoutInCell="1" allowOverlap="1" wp14:anchorId="5B04EE8A" wp14:editId="673FFF2B">
            <wp:simplePos x="0" y="0"/>
            <wp:positionH relativeFrom="column">
              <wp:posOffset>75565</wp:posOffset>
            </wp:positionH>
            <wp:positionV relativeFrom="paragraph">
              <wp:posOffset>101600</wp:posOffset>
            </wp:positionV>
            <wp:extent cx="762635" cy="981075"/>
            <wp:effectExtent l="0" t="0" r="0" b="9525"/>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762635"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813D6">
        <w:rPr>
          <w:szCs w:val="18"/>
        </w:rPr>
        <w:t xml:space="preserve"> </w:t>
      </w:r>
      <w:r>
        <w:rPr>
          <w:rFonts w:ascii="Helvetica" w:hAnsi="Helvetica" w:cs="Helvetica"/>
          <w:b/>
          <w:bCs/>
          <w:szCs w:val="18"/>
          <w:lang w:eastAsia="zh-TW"/>
        </w:rPr>
        <w:t>Shao-Yu</w:t>
      </w:r>
      <w:r>
        <w:rPr>
          <w:rFonts w:ascii="Helvetica" w:hAnsi="Helvetica" w:cs="Helvetica"/>
          <w:b/>
          <w:bCs/>
          <w:szCs w:val="18"/>
        </w:rPr>
        <w:t xml:space="preserve"> Yan</w:t>
      </w:r>
      <w:r>
        <w:rPr>
          <w:rFonts w:cs="FormataOTFMd" w:hint="eastAsia"/>
          <w:lang w:eastAsia="zh-TW"/>
        </w:rPr>
        <w:t xml:space="preserve"> </w:t>
      </w:r>
      <w:r>
        <w:rPr>
          <w:rFonts w:cs="FormataOTFMd"/>
          <w:lang w:eastAsia="zh-TW"/>
        </w:rPr>
        <w:t xml:space="preserve">He </w:t>
      </w:r>
      <w:r>
        <w:t xml:space="preserve">is currently an undergraduate student in Engineering at </w:t>
      </w:r>
      <w:r w:rsidRPr="00B813D6">
        <w:t>National Yunlin University of Science and Technology</w:t>
      </w:r>
      <w:r>
        <w:t>, Yunlin, Taiwan, expected to graduate in 2025. His research focuses on data science and algorithms in smart healthcare, computer vision, and artificial intelligence (AI) applications.</w:t>
      </w:r>
    </w:p>
    <w:p w14:paraId="10057043" w14:textId="77777777" w:rsidR="00B52FF9" w:rsidRPr="00B813D6" w:rsidRDefault="00B52FF9" w:rsidP="00B52FF9">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p>
    <w:p w14:paraId="3BB07BD4"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C8B4469"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05CC6C88"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0E6C3E9A"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69AA5F54"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4817FAFF" w14:textId="77777777" w:rsidR="00B52FF9" w:rsidRPr="00B813D6" w:rsidRDefault="00B52FF9" w:rsidP="00B52FF9">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6DACCD46" w14:textId="1D2D0910" w:rsidR="00B52FF9" w:rsidRDefault="00B52FF9" w:rsidP="006A2B26">
      <w:pPr>
        <w:pStyle w:val="AUBios"/>
        <w:spacing w:before="0"/>
        <w:rPr>
          <w:lang w:val="x-none"/>
        </w:rPr>
      </w:pPr>
    </w:p>
    <w:p w14:paraId="63C168A0" w14:textId="77777777" w:rsidR="00B52FF9" w:rsidRPr="00B52FF9" w:rsidRDefault="00B52FF9" w:rsidP="006A2B26">
      <w:pPr>
        <w:pStyle w:val="AUBios"/>
        <w:spacing w:before="0"/>
        <w:rPr>
          <w:lang w:val="x-none"/>
        </w:rPr>
      </w:pPr>
    </w:p>
    <w:p w14:paraId="721E9D99" w14:textId="77777777" w:rsidR="006A2B26" w:rsidRPr="00B813D6" w:rsidRDefault="006A2B26" w:rsidP="006A2B26">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p>
    <w:p w14:paraId="1B90F656"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23470F8B"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82C1A37"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4EF69E33"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661FEBDB"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1A82EE3"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5C1B9DBE"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2A7F75CA"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6D69235"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20B3F491"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32BA1526"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126D2420" w14:textId="14AD294D" w:rsidR="006A2B26" w:rsidRPr="00B813D6" w:rsidRDefault="006A2B26" w:rsidP="007360B8">
      <w:pPr>
        <w:pStyle w:val="AUBios"/>
        <w:spacing w:before="0"/>
      </w:pPr>
      <w:r w:rsidRPr="00B41C9B">
        <w:rPr>
          <w:noProof/>
          <w:color w:val="000000" w:themeColor="text1"/>
          <w:lang w:eastAsia="zh-TW"/>
        </w:rPr>
        <w:drawing>
          <wp:anchor distT="0" distB="0" distL="114300" distR="114300" simplePos="0" relativeHeight="251701248" behindDoc="0" locked="0" layoutInCell="1" allowOverlap="1" wp14:anchorId="69724EB7" wp14:editId="5B422B1D">
            <wp:simplePos x="0" y="0"/>
            <wp:positionH relativeFrom="column">
              <wp:posOffset>98425</wp:posOffset>
            </wp:positionH>
            <wp:positionV relativeFrom="paragraph">
              <wp:posOffset>100330</wp:posOffset>
            </wp:positionV>
            <wp:extent cx="717550" cy="981075"/>
            <wp:effectExtent l="0" t="0" r="6350" b="9525"/>
            <wp:wrapSquare wrapText="bothSides"/>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717550" cy="981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1C9B">
        <w:rPr>
          <w:color w:val="000000" w:themeColor="text1"/>
          <w:szCs w:val="18"/>
        </w:rPr>
        <w:t xml:space="preserve"> </w:t>
      </w:r>
      <w:r w:rsidR="00B41C9B" w:rsidRPr="00B41C9B">
        <w:rPr>
          <w:rFonts w:ascii="Helvetica" w:hAnsi="Helvetica" w:cs="Helvetica" w:hint="eastAsia"/>
          <w:b/>
          <w:bCs/>
          <w:color w:val="000000" w:themeColor="text1"/>
          <w:szCs w:val="18"/>
          <w:lang w:eastAsia="zh-TW"/>
        </w:rPr>
        <w:t>K</w:t>
      </w:r>
      <w:r w:rsidRPr="00B41C9B">
        <w:rPr>
          <w:rFonts w:ascii="Helvetica" w:hAnsi="Helvetica" w:cs="Helvetica"/>
          <w:b/>
          <w:bCs/>
          <w:color w:val="000000" w:themeColor="text1"/>
          <w:szCs w:val="18"/>
        </w:rPr>
        <w:t>uan-Chih</w:t>
      </w:r>
      <w:r w:rsidR="00B41C9B" w:rsidRPr="00B41C9B">
        <w:rPr>
          <w:rFonts w:ascii="Helvetica" w:hAnsi="Helvetica" w:cs="Helvetica" w:hint="eastAsia"/>
          <w:b/>
          <w:bCs/>
          <w:color w:val="000000" w:themeColor="text1"/>
          <w:szCs w:val="18"/>
          <w:lang w:eastAsia="zh-TW"/>
        </w:rPr>
        <w:t xml:space="preserve"> </w:t>
      </w:r>
      <w:r w:rsidRPr="00B41C9B">
        <w:rPr>
          <w:rFonts w:ascii="Helvetica" w:hAnsi="Helvetica" w:cs="Helvetica"/>
          <w:b/>
          <w:bCs/>
          <w:color w:val="000000" w:themeColor="text1"/>
          <w:szCs w:val="18"/>
        </w:rPr>
        <w:t>Wang</w:t>
      </w:r>
      <w:r w:rsidRPr="00B813D6">
        <w:rPr>
          <w:rFonts w:cs="FormataOTFMd"/>
        </w:rPr>
        <w:t xml:space="preserve"> </w:t>
      </w:r>
      <w:r w:rsidR="007360B8">
        <w:rPr>
          <w:rFonts w:cs="FormataOTFMd"/>
          <w:lang w:eastAsia="zh-TW"/>
        </w:rPr>
        <w:t xml:space="preserve">He </w:t>
      </w:r>
      <w:r w:rsidR="007360B8">
        <w:t xml:space="preserve">is currently an undergraduate student in Engineering at </w:t>
      </w:r>
      <w:r w:rsidR="007360B8" w:rsidRPr="00B813D6">
        <w:t>National Yunlin University of Science and Technology</w:t>
      </w:r>
      <w:r w:rsidR="007360B8">
        <w:t>, Yunlin, Taiwan, expected to graduate in 2025. His research focuses on data science and algorithms in smart healthcare, computer vision, and artificial intelligence (AI) applications.</w:t>
      </w:r>
    </w:p>
    <w:p w14:paraId="000F967A" w14:textId="77777777" w:rsidR="006A2B26" w:rsidRPr="00B813D6" w:rsidRDefault="006A2B26" w:rsidP="006A2B26">
      <w:pPr>
        <w:pStyle w:val="AUBios"/>
        <w:spacing w:before="0"/>
      </w:pPr>
    </w:p>
    <w:p w14:paraId="710C784B" w14:textId="77777777" w:rsidR="006A2B26" w:rsidRPr="00B813D6" w:rsidRDefault="006A2B26" w:rsidP="006A2B26">
      <w:pPr>
        <w:pStyle w:val="AUBios"/>
        <w:spacing w:before="0"/>
        <w:rPr>
          <w:rFonts w:cs="Times New Roman"/>
          <w:snapToGrid w:val="0"/>
          <w:color w:val="000000"/>
          <w:w w:val="0"/>
          <w:sz w:val="0"/>
          <w:szCs w:val="0"/>
          <w:u w:color="000000"/>
          <w:bdr w:val="none" w:sz="0" w:space="0" w:color="000000"/>
          <w:shd w:val="clear" w:color="000000" w:fill="000000"/>
          <w:lang w:val="x-none" w:eastAsia="x-none" w:bidi="x-none"/>
        </w:rPr>
      </w:pPr>
    </w:p>
    <w:p w14:paraId="066FDB5F"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0C3F9206"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DD1A0BB"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6E101ABF"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ADEF21E"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55FB55EB"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261BFD4D"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1AD14027"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6896CF17"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7C9384A9"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42554965" w14:textId="77777777" w:rsidR="006A2B26" w:rsidRPr="00B813D6" w:rsidRDefault="006A2B26" w:rsidP="006A2B26">
      <w:pPr>
        <w:pStyle w:val="AUBiosNoSpace"/>
        <w:rPr>
          <w:rFonts w:cs="Times New Roman"/>
          <w:snapToGrid w:val="0"/>
          <w:color w:val="000000"/>
          <w:w w:val="0"/>
          <w:sz w:val="0"/>
          <w:szCs w:val="0"/>
          <w:u w:color="000000"/>
          <w:bdr w:val="none" w:sz="0" w:space="0" w:color="000000"/>
          <w:shd w:val="clear" w:color="000000" w:fill="000000"/>
          <w:lang w:val="x-none" w:eastAsia="x-none" w:bidi="x-none"/>
        </w:rPr>
      </w:pPr>
    </w:p>
    <w:p w14:paraId="5CED8739" w14:textId="77777777" w:rsidR="006A2B26" w:rsidRPr="00B813D6" w:rsidRDefault="006A2B26" w:rsidP="006A2B26">
      <w:pPr>
        <w:pStyle w:val="AUBiosNoSpace"/>
        <w:ind w:firstLine="0"/>
      </w:pPr>
    </w:p>
    <w:p w14:paraId="08AA5396" w14:textId="77777777" w:rsidR="006A2B26" w:rsidRPr="00B813D6" w:rsidRDefault="006A2B26" w:rsidP="006A2B26">
      <w:pPr>
        <w:pStyle w:val="AUBiosNoSpace"/>
        <w:ind w:firstLine="0"/>
        <w:rPr>
          <w:lang w:val="x-none"/>
        </w:rPr>
      </w:pPr>
    </w:p>
    <w:p w14:paraId="08B656BF" w14:textId="77777777" w:rsidR="005B0B85" w:rsidRDefault="005B0B85" w:rsidP="006A2B26">
      <w:pPr>
        <w:pStyle w:val="AUBios"/>
        <w:spacing w:before="0"/>
        <w:rPr>
          <w:lang w:val="x-none" w:eastAsia="zh-TW"/>
        </w:rPr>
      </w:pPr>
    </w:p>
    <w:p w14:paraId="698AB6DD" w14:textId="77777777" w:rsidR="005B0B85" w:rsidRDefault="005B0B85" w:rsidP="005B0B85">
      <w:pPr>
        <w:pStyle w:val="PARAIndent"/>
        <w:ind w:firstLineChars="101" w:firstLine="202"/>
        <w:rPr>
          <w:rStyle w:val="BodyText2"/>
          <w:rFonts w:cs="Times New Roman"/>
          <w:lang w:eastAsia="zh-TW"/>
        </w:rPr>
      </w:pPr>
      <w:r>
        <w:rPr>
          <w:rFonts w:hint="eastAsia"/>
          <w:noProof/>
        </w:rPr>
        <w:drawing>
          <wp:anchor distT="0" distB="0" distL="114300" distR="114300" simplePos="0" relativeHeight="251707392" behindDoc="0" locked="0" layoutInCell="1" allowOverlap="1" wp14:anchorId="607F1CE7" wp14:editId="1D0EE180">
            <wp:simplePos x="0" y="0"/>
            <wp:positionH relativeFrom="column">
              <wp:posOffset>0</wp:posOffset>
            </wp:positionH>
            <wp:positionV relativeFrom="paragraph">
              <wp:posOffset>142875</wp:posOffset>
            </wp:positionV>
            <wp:extent cx="756920" cy="1107440"/>
            <wp:effectExtent l="0" t="0" r="5080" b="0"/>
            <wp:wrapSquare wrapText="bothSides"/>
            <wp:docPr id="8" name="圖片 8" descr="一張含有 人的臉孔, 人員, 襯衫,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descr="一張含有 人的臉孔, 人員, 襯衫, 服裝 的圖片&#10;&#10;AI 產生的內容可能不正確。"/>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56920" cy="1107440"/>
                    </a:xfrm>
                    <a:prstGeom prst="rect">
                      <a:avLst/>
                    </a:prstGeom>
                  </pic:spPr>
                </pic:pic>
              </a:graphicData>
            </a:graphic>
            <wp14:sizeRelH relativeFrom="margin">
              <wp14:pctWidth>0</wp14:pctWidth>
            </wp14:sizeRelH>
            <wp14:sizeRelV relativeFrom="margin">
              <wp14:pctHeight>0</wp14:pctHeight>
            </wp14:sizeRelV>
          </wp:anchor>
        </w:drawing>
      </w:r>
    </w:p>
    <w:p w14:paraId="3AE475DF" w14:textId="099627BC" w:rsidR="005B0B85" w:rsidRPr="005B0B85" w:rsidRDefault="005B0B85" w:rsidP="005B0B85">
      <w:pPr>
        <w:pStyle w:val="AUBios"/>
        <w:spacing w:before="0"/>
        <w:rPr>
          <w:rFonts w:hint="eastAsia"/>
          <w:lang w:val="x-none" w:eastAsia="zh-TW"/>
        </w:rPr>
      </w:pPr>
      <w:bookmarkStart w:id="4" w:name="_Hlk209480658"/>
      <w:r w:rsidRPr="005B0B85">
        <w:rPr>
          <w:b/>
          <w:color w:val="333333"/>
        </w:rPr>
        <w:t>Chung-Wen Hung</w:t>
      </w:r>
      <w:bookmarkEnd w:id="4"/>
      <w:r w:rsidRPr="005B0B85">
        <w:rPr>
          <w:color w:val="333333"/>
        </w:rPr>
        <w:t xml:space="preserve"> received the Ph.D. degree in electrical engineering from National Taiwan University, Taipei City, Taiwan, in 2006. He is currently a Professor and the Director of the advanced instrumentation center at the National Yunlin University of Science and Technology, Yunlin, Taiwan. His research interests include Artificial Intelligence (AI) landing, Internet of Things (IoT), and Industrial Internet of Things (</w:t>
      </w:r>
      <w:proofErr w:type="spellStart"/>
      <w:r w:rsidRPr="005B0B85">
        <w:rPr>
          <w:color w:val="333333"/>
        </w:rPr>
        <w:t>IIoT</w:t>
      </w:r>
      <w:proofErr w:type="spellEnd"/>
      <w:r w:rsidRPr="005B0B85">
        <w:rPr>
          <w:color w:val="333333"/>
        </w:rPr>
        <w:t>).</w:t>
      </w:r>
    </w:p>
    <w:sectPr w:rsidR="005B0B85" w:rsidRPr="005B0B85" w:rsidSect="00CB2DB1">
      <w:footerReference w:type="default" r:id="rId42"/>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EBD4A" w14:textId="77777777" w:rsidR="00233006" w:rsidRDefault="00233006">
      <w:r>
        <w:separator/>
      </w:r>
    </w:p>
  </w:endnote>
  <w:endnote w:type="continuationSeparator" w:id="0">
    <w:p w14:paraId="6B6DDB89" w14:textId="77777777" w:rsidR="00233006" w:rsidRDefault="00233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ormata OTF">
    <w:altName w:val="Calibri"/>
    <w:panose1 w:val="00000000000000000000"/>
    <w:charset w:val="00"/>
    <w:family w:val="modern"/>
    <w:notTrueType/>
    <w:pitch w:val="variable"/>
    <w:sig w:usb0="8000002F" w:usb1="40000048" w:usb2="00000000" w:usb3="00000000" w:csb0="00000001" w:csb1="00000000"/>
  </w:font>
  <w:font w:name="標楷體">
    <w:panose1 w:val="03000509000000000000"/>
    <w:charset w:val="88"/>
    <w:family w:val="script"/>
    <w:pitch w:val="fixed"/>
    <w:sig w:usb0="00000003" w:usb1="080E0000" w:usb2="00000016" w:usb3="00000000" w:csb0="00100001" w:csb1="00000000"/>
  </w:font>
  <w:font w:name="+mn-c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976A" w14:textId="77777777" w:rsidR="00CA5A94" w:rsidRPr="00B979BB" w:rsidRDefault="00CA5A94" w:rsidP="00422716">
    <w:pPr>
      <w:pStyle w:val="a5"/>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8833" w14:textId="5184F99D" w:rsidR="00CA5A94" w:rsidRPr="00B979BB" w:rsidRDefault="00CA5A94" w:rsidP="007A706D">
    <w:pPr>
      <w:pStyle w:val="a5"/>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D910" w14:textId="77777777" w:rsidR="00CA5A94" w:rsidRPr="00B979BB" w:rsidRDefault="00CA5A94" w:rsidP="005C7DF8">
    <w:pPr>
      <w:pStyle w:val="a5"/>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DF6CD" w14:textId="77777777" w:rsidR="00233006" w:rsidRDefault="00233006">
      <w:r>
        <w:separator/>
      </w:r>
    </w:p>
  </w:footnote>
  <w:footnote w:type="continuationSeparator" w:id="0">
    <w:p w14:paraId="0D23877A" w14:textId="77777777" w:rsidR="00233006" w:rsidRDefault="00233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B0C1" w14:textId="77777777" w:rsidR="00CA5A94" w:rsidRPr="00E721A9" w:rsidRDefault="00CA5A94" w:rsidP="00E721A9">
    <w:pPr>
      <w:pStyle w:val="a4"/>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lang w:eastAsia="zh-TW"/>
      </w:rPr>
      <w:drawing>
        <wp:inline distT="0" distB="0" distL="0" distR="0" wp14:anchorId="396B900A" wp14:editId="6E819850">
          <wp:extent cx="1169670" cy="297815"/>
          <wp:effectExtent l="0" t="0" r="0" b="6985"/>
          <wp:docPr id="21"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6E735E"/>
    <w:multiLevelType w:val="multilevel"/>
    <w:tmpl w:val="CD96871E"/>
    <w:numStyleLink w:val="H2Restart"/>
  </w:abstractNum>
  <w:abstractNum w:abstractNumId="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EE60F35"/>
    <w:multiLevelType w:val="hybridMultilevel"/>
    <w:tmpl w:val="3642117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99C6D72"/>
    <w:multiLevelType w:val="multilevel"/>
    <w:tmpl w:val="CD96871E"/>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10A09A8"/>
    <w:multiLevelType w:val="hybridMultilevel"/>
    <w:tmpl w:val="D80A8446"/>
    <w:lvl w:ilvl="0" w:tplc="F96C673A">
      <w:start w:val="1"/>
      <w:numFmt w:val="decimal"/>
      <w:lvlText w:val="%1."/>
      <w:lvlJc w:val="left"/>
      <w:pPr>
        <w:ind w:left="480" w:hanging="480"/>
      </w:pPr>
      <w:rPr>
        <w:sz w:val="18"/>
        <w:szCs w:val="1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2"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FE908E1"/>
    <w:multiLevelType w:val="hybridMultilevel"/>
    <w:tmpl w:val="FA726C7C"/>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9E1D89"/>
    <w:multiLevelType w:val="hybridMultilevel"/>
    <w:tmpl w:val="D80A8446"/>
    <w:lvl w:ilvl="0" w:tplc="FFFFFFFF">
      <w:start w:val="1"/>
      <w:numFmt w:val="decimal"/>
      <w:lvlText w:val="%1."/>
      <w:lvlJc w:val="left"/>
      <w:pPr>
        <w:ind w:left="480" w:hanging="480"/>
      </w:pPr>
      <w:rPr>
        <w:sz w:val="18"/>
        <w:szCs w:val="1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5209178">
    <w:abstractNumId w:val="0"/>
  </w:num>
  <w:num w:numId="2" w16cid:durableId="784884510">
    <w:abstractNumId w:val="11"/>
  </w:num>
  <w:num w:numId="3" w16cid:durableId="385760426">
    <w:abstractNumId w:val="9"/>
  </w:num>
  <w:num w:numId="4" w16cid:durableId="1785953696">
    <w:abstractNumId w:val="17"/>
  </w:num>
  <w:num w:numId="5" w16cid:durableId="1741519431">
    <w:abstractNumId w:val="12"/>
  </w:num>
  <w:num w:numId="6" w16cid:durableId="929656457">
    <w:abstractNumId w:val="14"/>
  </w:num>
  <w:num w:numId="7" w16cid:durableId="693773681">
    <w:abstractNumId w:val="4"/>
  </w:num>
  <w:num w:numId="8" w16cid:durableId="1640184424">
    <w:abstractNumId w:val="2"/>
  </w:num>
  <w:num w:numId="9" w16cid:durableId="1909684961">
    <w:abstractNumId w:val="3"/>
    <w:lvlOverride w:ilvl="0">
      <w:lvl w:ilvl="0">
        <w:start w:val="1"/>
        <w:numFmt w:val="upperLetter"/>
        <w:suff w:val="space"/>
        <w:lvlText w:val="%1."/>
        <w:lvlJc w:val="left"/>
        <w:pPr>
          <w:ind w:left="0" w:firstLine="0"/>
        </w:pPr>
        <w:rPr>
          <w:rFonts w:hint="default"/>
        </w:rPr>
      </w:lvl>
    </w:lvlOverride>
  </w:num>
  <w:num w:numId="10" w16cid:durableId="1196114514">
    <w:abstractNumId w:val="6"/>
  </w:num>
  <w:num w:numId="11" w16cid:durableId="2119913350">
    <w:abstractNumId w:val="18"/>
  </w:num>
  <w:num w:numId="12" w16cid:durableId="1183587982">
    <w:abstractNumId w:val="10"/>
  </w:num>
  <w:num w:numId="13" w16cid:durableId="1195846684">
    <w:abstractNumId w:val="1"/>
  </w:num>
  <w:num w:numId="14" w16cid:durableId="289018454">
    <w:abstractNumId w:val="15"/>
  </w:num>
  <w:num w:numId="15" w16cid:durableId="1728215745">
    <w:abstractNumId w:val="7"/>
  </w:num>
  <w:num w:numId="16" w16cid:durableId="945422650">
    <w:abstractNumId w:val="8"/>
  </w:num>
  <w:num w:numId="17" w16cid:durableId="953362373">
    <w:abstractNumId w:val="16"/>
  </w:num>
  <w:num w:numId="18" w16cid:durableId="473570250">
    <w:abstractNumId w:val="5"/>
  </w:num>
  <w:num w:numId="19" w16cid:durableId="1344235969">
    <w:abstractNumId w:val="13"/>
  </w:num>
  <w:num w:numId="20" w16cid:durableId="1430345299">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D2D"/>
    <w:rsid w:val="000001E0"/>
    <w:rsid w:val="0000046F"/>
    <w:rsid w:val="000005DE"/>
    <w:rsid w:val="00001006"/>
    <w:rsid w:val="00002951"/>
    <w:rsid w:val="00002C2F"/>
    <w:rsid w:val="000056E0"/>
    <w:rsid w:val="00007D67"/>
    <w:rsid w:val="000107F0"/>
    <w:rsid w:val="00013E46"/>
    <w:rsid w:val="00015E73"/>
    <w:rsid w:val="00015E9A"/>
    <w:rsid w:val="00016529"/>
    <w:rsid w:val="0001799E"/>
    <w:rsid w:val="00017C56"/>
    <w:rsid w:val="00021C67"/>
    <w:rsid w:val="00023D75"/>
    <w:rsid w:val="00023DD5"/>
    <w:rsid w:val="000248FF"/>
    <w:rsid w:val="00024A01"/>
    <w:rsid w:val="00027AA1"/>
    <w:rsid w:val="00027DD6"/>
    <w:rsid w:val="00030334"/>
    <w:rsid w:val="0003250B"/>
    <w:rsid w:val="0003253A"/>
    <w:rsid w:val="00033D56"/>
    <w:rsid w:val="00034739"/>
    <w:rsid w:val="00034A7F"/>
    <w:rsid w:val="00035315"/>
    <w:rsid w:val="00037223"/>
    <w:rsid w:val="00040C78"/>
    <w:rsid w:val="00041020"/>
    <w:rsid w:val="00041819"/>
    <w:rsid w:val="00043059"/>
    <w:rsid w:val="00043A88"/>
    <w:rsid w:val="000462F7"/>
    <w:rsid w:val="000518DD"/>
    <w:rsid w:val="00051A4D"/>
    <w:rsid w:val="00052666"/>
    <w:rsid w:val="00052968"/>
    <w:rsid w:val="00057BFA"/>
    <w:rsid w:val="00057E9A"/>
    <w:rsid w:val="00060D60"/>
    <w:rsid w:val="00061511"/>
    <w:rsid w:val="00061B24"/>
    <w:rsid w:val="00062204"/>
    <w:rsid w:val="00063304"/>
    <w:rsid w:val="00064B71"/>
    <w:rsid w:val="00064DBC"/>
    <w:rsid w:val="00065CD5"/>
    <w:rsid w:val="000661F0"/>
    <w:rsid w:val="000673F8"/>
    <w:rsid w:val="00067C21"/>
    <w:rsid w:val="00070737"/>
    <w:rsid w:val="000714C3"/>
    <w:rsid w:val="00071D5E"/>
    <w:rsid w:val="00072663"/>
    <w:rsid w:val="00076966"/>
    <w:rsid w:val="00083EC4"/>
    <w:rsid w:val="000844AB"/>
    <w:rsid w:val="00084BD2"/>
    <w:rsid w:val="00090626"/>
    <w:rsid w:val="00090D81"/>
    <w:rsid w:val="00090E84"/>
    <w:rsid w:val="0009131B"/>
    <w:rsid w:val="00091F92"/>
    <w:rsid w:val="00092923"/>
    <w:rsid w:val="00092C74"/>
    <w:rsid w:val="00094BAA"/>
    <w:rsid w:val="000A1FA2"/>
    <w:rsid w:val="000A2CA6"/>
    <w:rsid w:val="000A3B16"/>
    <w:rsid w:val="000A40E6"/>
    <w:rsid w:val="000B2C18"/>
    <w:rsid w:val="000B330B"/>
    <w:rsid w:val="000B7135"/>
    <w:rsid w:val="000C01F4"/>
    <w:rsid w:val="000C09C8"/>
    <w:rsid w:val="000C0E3B"/>
    <w:rsid w:val="000C1EB9"/>
    <w:rsid w:val="000C1F0F"/>
    <w:rsid w:val="000C221B"/>
    <w:rsid w:val="000C27AA"/>
    <w:rsid w:val="000C3051"/>
    <w:rsid w:val="000C426E"/>
    <w:rsid w:val="000C7BD3"/>
    <w:rsid w:val="000C7E05"/>
    <w:rsid w:val="000D3A5A"/>
    <w:rsid w:val="000D4A20"/>
    <w:rsid w:val="000D6320"/>
    <w:rsid w:val="000E4447"/>
    <w:rsid w:val="000E480E"/>
    <w:rsid w:val="000E7A9F"/>
    <w:rsid w:val="000F1CAB"/>
    <w:rsid w:val="000F25D7"/>
    <w:rsid w:val="000F33CB"/>
    <w:rsid w:val="000F5003"/>
    <w:rsid w:val="000F55CA"/>
    <w:rsid w:val="000F5D13"/>
    <w:rsid w:val="0010090B"/>
    <w:rsid w:val="00104663"/>
    <w:rsid w:val="00104CB0"/>
    <w:rsid w:val="00104E3E"/>
    <w:rsid w:val="00105925"/>
    <w:rsid w:val="00106AC2"/>
    <w:rsid w:val="00107070"/>
    <w:rsid w:val="0010722A"/>
    <w:rsid w:val="001072E6"/>
    <w:rsid w:val="001120C4"/>
    <w:rsid w:val="0011425D"/>
    <w:rsid w:val="001146BF"/>
    <w:rsid w:val="0011479C"/>
    <w:rsid w:val="00114A56"/>
    <w:rsid w:val="00116B2A"/>
    <w:rsid w:val="00117D9A"/>
    <w:rsid w:val="00121CF0"/>
    <w:rsid w:val="00121E38"/>
    <w:rsid w:val="001316F6"/>
    <w:rsid w:val="00134A06"/>
    <w:rsid w:val="00134F0F"/>
    <w:rsid w:val="0014000F"/>
    <w:rsid w:val="0014040A"/>
    <w:rsid w:val="0014141F"/>
    <w:rsid w:val="00141D98"/>
    <w:rsid w:val="00141F41"/>
    <w:rsid w:val="00142808"/>
    <w:rsid w:val="00144E81"/>
    <w:rsid w:val="00145C13"/>
    <w:rsid w:val="00146245"/>
    <w:rsid w:val="00151703"/>
    <w:rsid w:val="00152C26"/>
    <w:rsid w:val="00157657"/>
    <w:rsid w:val="001578CF"/>
    <w:rsid w:val="0016308D"/>
    <w:rsid w:val="00164873"/>
    <w:rsid w:val="00165F70"/>
    <w:rsid w:val="001661D9"/>
    <w:rsid w:val="00166BEA"/>
    <w:rsid w:val="00170818"/>
    <w:rsid w:val="00171653"/>
    <w:rsid w:val="0017288F"/>
    <w:rsid w:val="00173F36"/>
    <w:rsid w:val="00174020"/>
    <w:rsid w:val="00174788"/>
    <w:rsid w:val="00174D84"/>
    <w:rsid w:val="0017594B"/>
    <w:rsid w:val="00176753"/>
    <w:rsid w:val="001777E5"/>
    <w:rsid w:val="001808FF"/>
    <w:rsid w:val="00182839"/>
    <w:rsid w:val="001841A1"/>
    <w:rsid w:val="00185932"/>
    <w:rsid w:val="00185AFE"/>
    <w:rsid w:val="00186F4C"/>
    <w:rsid w:val="00187F44"/>
    <w:rsid w:val="0019262C"/>
    <w:rsid w:val="001955E9"/>
    <w:rsid w:val="0019723F"/>
    <w:rsid w:val="001A4A79"/>
    <w:rsid w:val="001A5717"/>
    <w:rsid w:val="001A773F"/>
    <w:rsid w:val="001A7827"/>
    <w:rsid w:val="001B1B9C"/>
    <w:rsid w:val="001B2F14"/>
    <w:rsid w:val="001B4336"/>
    <w:rsid w:val="001B4688"/>
    <w:rsid w:val="001C2E5E"/>
    <w:rsid w:val="001C3B16"/>
    <w:rsid w:val="001C433E"/>
    <w:rsid w:val="001C495F"/>
    <w:rsid w:val="001C597C"/>
    <w:rsid w:val="001D0247"/>
    <w:rsid w:val="001D09BB"/>
    <w:rsid w:val="001D3924"/>
    <w:rsid w:val="001D3AED"/>
    <w:rsid w:val="001D427D"/>
    <w:rsid w:val="001D4C0D"/>
    <w:rsid w:val="001D5027"/>
    <w:rsid w:val="001D5163"/>
    <w:rsid w:val="001D5407"/>
    <w:rsid w:val="001D6F48"/>
    <w:rsid w:val="001D7A04"/>
    <w:rsid w:val="001E055B"/>
    <w:rsid w:val="001E3E87"/>
    <w:rsid w:val="001E4083"/>
    <w:rsid w:val="001E4698"/>
    <w:rsid w:val="001E4AF7"/>
    <w:rsid w:val="001E69B5"/>
    <w:rsid w:val="001E6A66"/>
    <w:rsid w:val="001E6CFA"/>
    <w:rsid w:val="001F0601"/>
    <w:rsid w:val="001F2B16"/>
    <w:rsid w:val="001F4FA0"/>
    <w:rsid w:val="001F55B6"/>
    <w:rsid w:val="001F73C8"/>
    <w:rsid w:val="00200912"/>
    <w:rsid w:val="00200B38"/>
    <w:rsid w:val="00201A76"/>
    <w:rsid w:val="002025F9"/>
    <w:rsid w:val="00205C43"/>
    <w:rsid w:val="00207411"/>
    <w:rsid w:val="00210142"/>
    <w:rsid w:val="00210E41"/>
    <w:rsid w:val="00211824"/>
    <w:rsid w:val="00211DA0"/>
    <w:rsid w:val="00213C6F"/>
    <w:rsid w:val="002141C8"/>
    <w:rsid w:val="002147AE"/>
    <w:rsid w:val="00215F8D"/>
    <w:rsid w:val="002170E6"/>
    <w:rsid w:val="002170ED"/>
    <w:rsid w:val="002170F0"/>
    <w:rsid w:val="00220965"/>
    <w:rsid w:val="00223B9B"/>
    <w:rsid w:val="00227DAA"/>
    <w:rsid w:val="00231E14"/>
    <w:rsid w:val="00233006"/>
    <w:rsid w:val="00237370"/>
    <w:rsid w:val="00241628"/>
    <w:rsid w:val="00242C14"/>
    <w:rsid w:val="00245584"/>
    <w:rsid w:val="002467D5"/>
    <w:rsid w:val="0025020D"/>
    <w:rsid w:val="00252416"/>
    <w:rsid w:val="00253CFC"/>
    <w:rsid w:val="002560D8"/>
    <w:rsid w:val="002633DB"/>
    <w:rsid w:val="0026796B"/>
    <w:rsid w:val="00275282"/>
    <w:rsid w:val="0028303E"/>
    <w:rsid w:val="00284674"/>
    <w:rsid w:val="00285B40"/>
    <w:rsid w:val="00285BD0"/>
    <w:rsid w:val="00285DD4"/>
    <w:rsid w:val="00286DB2"/>
    <w:rsid w:val="00286ED6"/>
    <w:rsid w:val="00290DFD"/>
    <w:rsid w:val="00290F0D"/>
    <w:rsid w:val="00293D7A"/>
    <w:rsid w:val="00294441"/>
    <w:rsid w:val="00295093"/>
    <w:rsid w:val="002963B2"/>
    <w:rsid w:val="002967D4"/>
    <w:rsid w:val="002969CB"/>
    <w:rsid w:val="002A000F"/>
    <w:rsid w:val="002A048A"/>
    <w:rsid w:val="002A0B94"/>
    <w:rsid w:val="002A14BA"/>
    <w:rsid w:val="002A24AD"/>
    <w:rsid w:val="002A3234"/>
    <w:rsid w:val="002A4118"/>
    <w:rsid w:val="002A486E"/>
    <w:rsid w:val="002A4AED"/>
    <w:rsid w:val="002A529C"/>
    <w:rsid w:val="002A67E3"/>
    <w:rsid w:val="002B0C37"/>
    <w:rsid w:val="002B17AE"/>
    <w:rsid w:val="002B197E"/>
    <w:rsid w:val="002B379B"/>
    <w:rsid w:val="002B5DFD"/>
    <w:rsid w:val="002B62BC"/>
    <w:rsid w:val="002B7F19"/>
    <w:rsid w:val="002C2339"/>
    <w:rsid w:val="002C2CCF"/>
    <w:rsid w:val="002C2EC5"/>
    <w:rsid w:val="002C419A"/>
    <w:rsid w:val="002C6441"/>
    <w:rsid w:val="002C707C"/>
    <w:rsid w:val="002D11FD"/>
    <w:rsid w:val="002D1ED0"/>
    <w:rsid w:val="002D21CC"/>
    <w:rsid w:val="002D26B0"/>
    <w:rsid w:val="002D3E91"/>
    <w:rsid w:val="002D4A44"/>
    <w:rsid w:val="002D54D7"/>
    <w:rsid w:val="002D5E23"/>
    <w:rsid w:val="002D5E30"/>
    <w:rsid w:val="002D7313"/>
    <w:rsid w:val="002E02B1"/>
    <w:rsid w:val="002E396B"/>
    <w:rsid w:val="002E3D2C"/>
    <w:rsid w:val="002E597F"/>
    <w:rsid w:val="002F1879"/>
    <w:rsid w:val="002F1D45"/>
    <w:rsid w:val="002F3420"/>
    <w:rsid w:val="002F42B2"/>
    <w:rsid w:val="002F63A1"/>
    <w:rsid w:val="0030138B"/>
    <w:rsid w:val="003036BA"/>
    <w:rsid w:val="00304392"/>
    <w:rsid w:val="0030608E"/>
    <w:rsid w:val="00306E59"/>
    <w:rsid w:val="0030758F"/>
    <w:rsid w:val="00313105"/>
    <w:rsid w:val="0031382E"/>
    <w:rsid w:val="003141B6"/>
    <w:rsid w:val="003146F4"/>
    <w:rsid w:val="00321775"/>
    <w:rsid w:val="0032195B"/>
    <w:rsid w:val="00321EB5"/>
    <w:rsid w:val="00322DAA"/>
    <w:rsid w:val="00323E56"/>
    <w:rsid w:val="00327067"/>
    <w:rsid w:val="00327078"/>
    <w:rsid w:val="003274CC"/>
    <w:rsid w:val="00327EF9"/>
    <w:rsid w:val="00330A48"/>
    <w:rsid w:val="00332A2D"/>
    <w:rsid w:val="0033583E"/>
    <w:rsid w:val="00336145"/>
    <w:rsid w:val="0034128C"/>
    <w:rsid w:val="003412F9"/>
    <w:rsid w:val="003415A6"/>
    <w:rsid w:val="00341750"/>
    <w:rsid w:val="003436BA"/>
    <w:rsid w:val="00344CE5"/>
    <w:rsid w:val="0034554E"/>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3E4A"/>
    <w:rsid w:val="003756EB"/>
    <w:rsid w:val="003763CB"/>
    <w:rsid w:val="003768BE"/>
    <w:rsid w:val="0038060D"/>
    <w:rsid w:val="00380D62"/>
    <w:rsid w:val="00381001"/>
    <w:rsid w:val="0038145D"/>
    <w:rsid w:val="00381BD2"/>
    <w:rsid w:val="0038201E"/>
    <w:rsid w:val="00382E5B"/>
    <w:rsid w:val="00383853"/>
    <w:rsid w:val="0038474E"/>
    <w:rsid w:val="00384980"/>
    <w:rsid w:val="0038617F"/>
    <w:rsid w:val="0038733D"/>
    <w:rsid w:val="003874CB"/>
    <w:rsid w:val="00390B86"/>
    <w:rsid w:val="00391E44"/>
    <w:rsid w:val="00393CE8"/>
    <w:rsid w:val="003940D4"/>
    <w:rsid w:val="00396869"/>
    <w:rsid w:val="003A0300"/>
    <w:rsid w:val="003A0AEE"/>
    <w:rsid w:val="003A303E"/>
    <w:rsid w:val="003A4F84"/>
    <w:rsid w:val="003A5252"/>
    <w:rsid w:val="003A7420"/>
    <w:rsid w:val="003A75E8"/>
    <w:rsid w:val="003B2723"/>
    <w:rsid w:val="003B3AC6"/>
    <w:rsid w:val="003B3FFE"/>
    <w:rsid w:val="003C08AD"/>
    <w:rsid w:val="003C1744"/>
    <w:rsid w:val="003C1D06"/>
    <w:rsid w:val="003C615D"/>
    <w:rsid w:val="003D112E"/>
    <w:rsid w:val="003D12A0"/>
    <w:rsid w:val="003D1A98"/>
    <w:rsid w:val="003D37D6"/>
    <w:rsid w:val="003D3FE2"/>
    <w:rsid w:val="003D44B5"/>
    <w:rsid w:val="003D4E93"/>
    <w:rsid w:val="003D640F"/>
    <w:rsid w:val="003D65A8"/>
    <w:rsid w:val="003D7316"/>
    <w:rsid w:val="003D74BF"/>
    <w:rsid w:val="003D7D09"/>
    <w:rsid w:val="003E0D65"/>
    <w:rsid w:val="003E17F3"/>
    <w:rsid w:val="003E1F87"/>
    <w:rsid w:val="003E6EB0"/>
    <w:rsid w:val="003E76AA"/>
    <w:rsid w:val="003F3478"/>
    <w:rsid w:val="003F438A"/>
    <w:rsid w:val="003F5A48"/>
    <w:rsid w:val="003F7D7E"/>
    <w:rsid w:val="00402953"/>
    <w:rsid w:val="00410A00"/>
    <w:rsid w:val="00410A11"/>
    <w:rsid w:val="0041108E"/>
    <w:rsid w:val="0041189C"/>
    <w:rsid w:val="004127AE"/>
    <w:rsid w:val="0041399D"/>
    <w:rsid w:val="0041546D"/>
    <w:rsid w:val="00416591"/>
    <w:rsid w:val="00416D80"/>
    <w:rsid w:val="00417315"/>
    <w:rsid w:val="00420CA6"/>
    <w:rsid w:val="00422716"/>
    <w:rsid w:val="00423CB5"/>
    <w:rsid w:val="00425779"/>
    <w:rsid w:val="00431F89"/>
    <w:rsid w:val="00431FBA"/>
    <w:rsid w:val="00435D45"/>
    <w:rsid w:val="004360DF"/>
    <w:rsid w:val="00440B9E"/>
    <w:rsid w:val="004423FC"/>
    <w:rsid w:val="0044242A"/>
    <w:rsid w:val="00442439"/>
    <w:rsid w:val="00442B34"/>
    <w:rsid w:val="004431F0"/>
    <w:rsid w:val="00443AB2"/>
    <w:rsid w:val="00443E17"/>
    <w:rsid w:val="00444E10"/>
    <w:rsid w:val="004462AC"/>
    <w:rsid w:val="0044635D"/>
    <w:rsid w:val="00446720"/>
    <w:rsid w:val="004511F5"/>
    <w:rsid w:val="004570C8"/>
    <w:rsid w:val="00457310"/>
    <w:rsid w:val="00457471"/>
    <w:rsid w:val="0045757E"/>
    <w:rsid w:val="00460D49"/>
    <w:rsid w:val="004612B6"/>
    <w:rsid w:val="004642B5"/>
    <w:rsid w:val="00465AB7"/>
    <w:rsid w:val="00465CAE"/>
    <w:rsid w:val="004701DE"/>
    <w:rsid w:val="004702C9"/>
    <w:rsid w:val="00471D06"/>
    <w:rsid w:val="00472E27"/>
    <w:rsid w:val="004772EC"/>
    <w:rsid w:val="00477BF4"/>
    <w:rsid w:val="004811E6"/>
    <w:rsid w:val="00482836"/>
    <w:rsid w:val="00482EE5"/>
    <w:rsid w:val="00483326"/>
    <w:rsid w:val="0048445E"/>
    <w:rsid w:val="00484FB6"/>
    <w:rsid w:val="00485F81"/>
    <w:rsid w:val="00486D54"/>
    <w:rsid w:val="00486E60"/>
    <w:rsid w:val="00486E77"/>
    <w:rsid w:val="0048730B"/>
    <w:rsid w:val="00491213"/>
    <w:rsid w:val="004915D9"/>
    <w:rsid w:val="0049274C"/>
    <w:rsid w:val="004931CF"/>
    <w:rsid w:val="0049327F"/>
    <w:rsid w:val="00493B58"/>
    <w:rsid w:val="0049433A"/>
    <w:rsid w:val="004948C7"/>
    <w:rsid w:val="004949B8"/>
    <w:rsid w:val="004A0234"/>
    <w:rsid w:val="004A11FE"/>
    <w:rsid w:val="004A465D"/>
    <w:rsid w:val="004A6349"/>
    <w:rsid w:val="004A7ADD"/>
    <w:rsid w:val="004B19BC"/>
    <w:rsid w:val="004B30CA"/>
    <w:rsid w:val="004B7C73"/>
    <w:rsid w:val="004C1DD3"/>
    <w:rsid w:val="004C23B8"/>
    <w:rsid w:val="004C41FA"/>
    <w:rsid w:val="004C6BFB"/>
    <w:rsid w:val="004D0892"/>
    <w:rsid w:val="004D0B9B"/>
    <w:rsid w:val="004D0E4A"/>
    <w:rsid w:val="004D5C79"/>
    <w:rsid w:val="004D5EE6"/>
    <w:rsid w:val="004D67B3"/>
    <w:rsid w:val="004D75D8"/>
    <w:rsid w:val="004F105E"/>
    <w:rsid w:val="004F17DC"/>
    <w:rsid w:val="004F1CDC"/>
    <w:rsid w:val="004F2C2F"/>
    <w:rsid w:val="004F30CA"/>
    <w:rsid w:val="004F3A53"/>
    <w:rsid w:val="004F5B91"/>
    <w:rsid w:val="004F6E39"/>
    <w:rsid w:val="004F7211"/>
    <w:rsid w:val="00500D8B"/>
    <w:rsid w:val="00500EC5"/>
    <w:rsid w:val="00501F44"/>
    <w:rsid w:val="00502AFF"/>
    <w:rsid w:val="00504A78"/>
    <w:rsid w:val="00505244"/>
    <w:rsid w:val="00505C65"/>
    <w:rsid w:val="0050615C"/>
    <w:rsid w:val="00506758"/>
    <w:rsid w:val="00510D59"/>
    <w:rsid w:val="005151B5"/>
    <w:rsid w:val="00515893"/>
    <w:rsid w:val="00517856"/>
    <w:rsid w:val="005206B2"/>
    <w:rsid w:val="00520DF1"/>
    <w:rsid w:val="00523407"/>
    <w:rsid w:val="00523A05"/>
    <w:rsid w:val="00525891"/>
    <w:rsid w:val="0052668A"/>
    <w:rsid w:val="00527F31"/>
    <w:rsid w:val="0053079E"/>
    <w:rsid w:val="0053363E"/>
    <w:rsid w:val="005336C5"/>
    <w:rsid w:val="00534DCD"/>
    <w:rsid w:val="00534FEC"/>
    <w:rsid w:val="00535552"/>
    <w:rsid w:val="005376CB"/>
    <w:rsid w:val="00540BCE"/>
    <w:rsid w:val="005411C5"/>
    <w:rsid w:val="00541F28"/>
    <w:rsid w:val="0054241F"/>
    <w:rsid w:val="005438AD"/>
    <w:rsid w:val="005462A3"/>
    <w:rsid w:val="0054746D"/>
    <w:rsid w:val="00551F45"/>
    <w:rsid w:val="00552354"/>
    <w:rsid w:val="005546D1"/>
    <w:rsid w:val="005547B1"/>
    <w:rsid w:val="00555F01"/>
    <w:rsid w:val="0055767F"/>
    <w:rsid w:val="00564E0C"/>
    <w:rsid w:val="00565A4C"/>
    <w:rsid w:val="00566CE5"/>
    <w:rsid w:val="005706BD"/>
    <w:rsid w:val="00570D65"/>
    <w:rsid w:val="005722AA"/>
    <w:rsid w:val="005762F3"/>
    <w:rsid w:val="00577FB4"/>
    <w:rsid w:val="00580CFB"/>
    <w:rsid w:val="00581E03"/>
    <w:rsid w:val="00582F78"/>
    <w:rsid w:val="00583985"/>
    <w:rsid w:val="005842B4"/>
    <w:rsid w:val="00587C1E"/>
    <w:rsid w:val="00587CF1"/>
    <w:rsid w:val="005902A9"/>
    <w:rsid w:val="0059062E"/>
    <w:rsid w:val="00590A10"/>
    <w:rsid w:val="005915FA"/>
    <w:rsid w:val="0059297F"/>
    <w:rsid w:val="00593176"/>
    <w:rsid w:val="00594006"/>
    <w:rsid w:val="00594D6B"/>
    <w:rsid w:val="00594D78"/>
    <w:rsid w:val="00594F41"/>
    <w:rsid w:val="00596126"/>
    <w:rsid w:val="00597A4F"/>
    <w:rsid w:val="005A11DA"/>
    <w:rsid w:val="005A59C2"/>
    <w:rsid w:val="005A5B4F"/>
    <w:rsid w:val="005A6FCB"/>
    <w:rsid w:val="005A7F6C"/>
    <w:rsid w:val="005B0961"/>
    <w:rsid w:val="005B0B85"/>
    <w:rsid w:val="005B16F4"/>
    <w:rsid w:val="005B186D"/>
    <w:rsid w:val="005B3311"/>
    <w:rsid w:val="005B62EC"/>
    <w:rsid w:val="005C047E"/>
    <w:rsid w:val="005C11FA"/>
    <w:rsid w:val="005C261D"/>
    <w:rsid w:val="005C33EA"/>
    <w:rsid w:val="005C3781"/>
    <w:rsid w:val="005C3955"/>
    <w:rsid w:val="005C4A24"/>
    <w:rsid w:val="005C5095"/>
    <w:rsid w:val="005C6411"/>
    <w:rsid w:val="005C7DF8"/>
    <w:rsid w:val="005C7FE0"/>
    <w:rsid w:val="005D0EDF"/>
    <w:rsid w:val="005D2E44"/>
    <w:rsid w:val="005D3ACC"/>
    <w:rsid w:val="005D3CE6"/>
    <w:rsid w:val="005D6B46"/>
    <w:rsid w:val="005D6C52"/>
    <w:rsid w:val="005D7D28"/>
    <w:rsid w:val="005E0BAE"/>
    <w:rsid w:val="005E0E65"/>
    <w:rsid w:val="005E1970"/>
    <w:rsid w:val="005E36FF"/>
    <w:rsid w:val="005E5941"/>
    <w:rsid w:val="005E7A27"/>
    <w:rsid w:val="005F0D8A"/>
    <w:rsid w:val="005F14FC"/>
    <w:rsid w:val="005F2125"/>
    <w:rsid w:val="005F2A4C"/>
    <w:rsid w:val="005F36BF"/>
    <w:rsid w:val="005F3CE0"/>
    <w:rsid w:val="005F7D12"/>
    <w:rsid w:val="00601262"/>
    <w:rsid w:val="00604A56"/>
    <w:rsid w:val="00604D84"/>
    <w:rsid w:val="006054AC"/>
    <w:rsid w:val="006058FF"/>
    <w:rsid w:val="00605F88"/>
    <w:rsid w:val="00607722"/>
    <w:rsid w:val="006129FD"/>
    <w:rsid w:val="00616EC7"/>
    <w:rsid w:val="0062116B"/>
    <w:rsid w:val="00621578"/>
    <w:rsid w:val="00622CC0"/>
    <w:rsid w:val="0062439C"/>
    <w:rsid w:val="0062501A"/>
    <w:rsid w:val="006259D1"/>
    <w:rsid w:val="00627B2E"/>
    <w:rsid w:val="0063180F"/>
    <w:rsid w:val="00631923"/>
    <w:rsid w:val="00632C12"/>
    <w:rsid w:val="0063306E"/>
    <w:rsid w:val="006334C6"/>
    <w:rsid w:val="006373AD"/>
    <w:rsid w:val="00637DBA"/>
    <w:rsid w:val="00643136"/>
    <w:rsid w:val="0064321C"/>
    <w:rsid w:val="006445F5"/>
    <w:rsid w:val="006452AD"/>
    <w:rsid w:val="006467DB"/>
    <w:rsid w:val="00647583"/>
    <w:rsid w:val="00647B74"/>
    <w:rsid w:val="00650847"/>
    <w:rsid w:val="00650AC5"/>
    <w:rsid w:val="00652438"/>
    <w:rsid w:val="00653552"/>
    <w:rsid w:val="00654991"/>
    <w:rsid w:val="00654C7D"/>
    <w:rsid w:val="0065507F"/>
    <w:rsid w:val="0065668D"/>
    <w:rsid w:val="0065710F"/>
    <w:rsid w:val="00660B10"/>
    <w:rsid w:val="006621CC"/>
    <w:rsid w:val="00663B0C"/>
    <w:rsid w:val="006675A5"/>
    <w:rsid w:val="00670337"/>
    <w:rsid w:val="00670377"/>
    <w:rsid w:val="0067138F"/>
    <w:rsid w:val="006772E7"/>
    <w:rsid w:val="006777B9"/>
    <w:rsid w:val="00680A4F"/>
    <w:rsid w:val="00680E60"/>
    <w:rsid w:val="00681461"/>
    <w:rsid w:val="006817D9"/>
    <w:rsid w:val="006821E9"/>
    <w:rsid w:val="006831DC"/>
    <w:rsid w:val="00683678"/>
    <w:rsid w:val="00687034"/>
    <w:rsid w:val="006873AA"/>
    <w:rsid w:val="006874AA"/>
    <w:rsid w:val="006901A0"/>
    <w:rsid w:val="006906B1"/>
    <w:rsid w:val="006920B0"/>
    <w:rsid w:val="00692183"/>
    <w:rsid w:val="00692480"/>
    <w:rsid w:val="006932A5"/>
    <w:rsid w:val="006934C7"/>
    <w:rsid w:val="00695E56"/>
    <w:rsid w:val="00697787"/>
    <w:rsid w:val="00697D1F"/>
    <w:rsid w:val="006A0B53"/>
    <w:rsid w:val="006A0DAB"/>
    <w:rsid w:val="006A190F"/>
    <w:rsid w:val="006A2937"/>
    <w:rsid w:val="006A2B26"/>
    <w:rsid w:val="006A2B43"/>
    <w:rsid w:val="006A3523"/>
    <w:rsid w:val="006B024E"/>
    <w:rsid w:val="006B0525"/>
    <w:rsid w:val="006B24AE"/>
    <w:rsid w:val="006B6C9F"/>
    <w:rsid w:val="006C2A2F"/>
    <w:rsid w:val="006C550F"/>
    <w:rsid w:val="006C599B"/>
    <w:rsid w:val="006C69B6"/>
    <w:rsid w:val="006C6AA4"/>
    <w:rsid w:val="006D02FC"/>
    <w:rsid w:val="006D096B"/>
    <w:rsid w:val="006D2F5B"/>
    <w:rsid w:val="006D31AB"/>
    <w:rsid w:val="006D446E"/>
    <w:rsid w:val="006D4A1A"/>
    <w:rsid w:val="006D5343"/>
    <w:rsid w:val="006D61A6"/>
    <w:rsid w:val="006D6A18"/>
    <w:rsid w:val="006D6BB5"/>
    <w:rsid w:val="006D7BFB"/>
    <w:rsid w:val="006D7BFC"/>
    <w:rsid w:val="006E3B17"/>
    <w:rsid w:val="006E7432"/>
    <w:rsid w:val="006F429D"/>
    <w:rsid w:val="006F4A1B"/>
    <w:rsid w:val="006F4C9C"/>
    <w:rsid w:val="006F6C87"/>
    <w:rsid w:val="006F6F42"/>
    <w:rsid w:val="00702895"/>
    <w:rsid w:val="0070502C"/>
    <w:rsid w:val="0070611E"/>
    <w:rsid w:val="007074FD"/>
    <w:rsid w:val="007077F6"/>
    <w:rsid w:val="0070798C"/>
    <w:rsid w:val="00711863"/>
    <w:rsid w:val="00712605"/>
    <w:rsid w:val="00715990"/>
    <w:rsid w:val="00715F6D"/>
    <w:rsid w:val="0071635C"/>
    <w:rsid w:val="00720592"/>
    <w:rsid w:val="00721E50"/>
    <w:rsid w:val="00722E0A"/>
    <w:rsid w:val="00722F66"/>
    <w:rsid w:val="00722FB0"/>
    <w:rsid w:val="00723860"/>
    <w:rsid w:val="007242EF"/>
    <w:rsid w:val="007248EE"/>
    <w:rsid w:val="007250AC"/>
    <w:rsid w:val="007268F5"/>
    <w:rsid w:val="00726FF5"/>
    <w:rsid w:val="00727B99"/>
    <w:rsid w:val="00730145"/>
    <w:rsid w:val="00731485"/>
    <w:rsid w:val="00731792"/>
    <w:rsid w:val="00732067"/>
    <w:rsid w:val="007360B8"/>
    <w:rsid w:val="00737E00"/>
    <w:rsid w:val="00741644"/>
    <w:rsid w:val="0074265D"/>
    <w:rsid w:val="00742C4F"/>
    <w:rsid w:val="0074666A"/>
    <w:rsid w:val="007472D6"/>
    <w:rsid w:val="00753AD5"/>
    <w:rsid w:val="00753D1E"/>
    <w:rsid w:val="00754771"/>
    <w:rsid w:val="0075719E"/>
    <w:rsid w:val="007573E5"/>
    <w:rsid w:val="007611FB"/>
    <w:rsid w:val="00762309"/>
    <w:rsid w:val="00765478"/>
    <w:rsid w:val="00765EFC"/>
    <w:rsid w:val="00766175"/>
    <w:rsid w:val="00767D54"/>
    <w:rsid w:val="00777554"/>
    <w:rsid w:val="00777FC6"/>
    <w:rsid w:val="00782565"/>
    <w:rsid w:val="0078331C"/>
    <w:rsid w:val="00785008"/>
    <w:rsid w:val="00785DFB"/>
    <w:rsid w:val="00786FBC"/>
    <w:rsid w:val="007908A3"/>
    <w:rsid w:val="00791AA8"/>
    <w:rsid w:val="00791FC4"/>
    <w:rsid w:val="007922D4"/>
    <w:rsid w:val="0079367C"/>
    <w:rsid w:val="00795E68"/>
    <w:rsid w:val="00796645"/>
    <w:rsid w:val="00796BCC"/>
    <w:rsid w:val="00797CC2"/>
    <w:rsid w:val="00797D6C"/>
    <w:rsid w:val="007A1AE0"/>
    <w:rsid w:val="007A3BCE"/>
    <w:rsid w:val="007A706D"/>
    <w:rsid w:val="007A73F6"/>
    <w:rsid w:val="007A7BF8"/>
    <w:rsid w:val="007B0961"/>
    <w:rsid w:val="007B2C20"/>
    <w:rsid w:val="007B42EE"/>
    <w:rsid w:val="007C07D0"/>
    <w:rsid w:val="007C1C57"/>
    <w:rsid w:val="007C4B89"/>
    <w:rsid w:val="007C6BED"/>
    <w:rsid w:val="007D34A2"/>
    <w:rsid w:val="007D52A3"/>
    <w:rsid w:val="007D55B1"/>
    <w:rsid w:val="007D57A8"/>
    <w:rsid w:val="007D73E9"/>
    <w:rsid w:val="007D7BF9"/>
    <w:rsid w:val="007E0556"/>
    <w:rsid w:val="007E1456"/>
    <w:rsid w:val="007E17FA"/>
    <w:rsid w:val="007E2986"/>
    <w:rsid w:val="007E44F5"/>
    <w:rsid w:val="007E4ED6"/>
    <w:rsid w:val="007E56C6"/>
    <w:rsid w:val="007E67F8"/>
    <w:rsid w:val="007F0C04"/>
    <w:rsid w:val="007F2F1F"/>
    <w:rsid w:val="007F46D2"/>
    <w:rsid w:val="007F4EC6"/>
    <w:rsid w:val="007F5E65"/>
    <w:rsid w:val="007F7A58"/>
    <w:rsid w:val="007F7FD1"/>
    <w:rsid w:val="00800B09"/>
    <w:rsid w:val="0080221D"/>
    <w:rsid w:val="00802B45"/>
    <w:rsid w:val="00802FED"/>
    <w:rsid w:val="00802FF6"/>
    <w:rsid w:val="00803F2B"/>
    <w:rsid w:val="008041BD"/>
    <w:rsid w:val="0080454E"/>
    <w:rsid w:val="008053A6"/>
    <w:rsid w:val="00805B41"/>
    <w:rsid w:val="008105D3"/>
    <w:rsid w:val="00814D2E"/>
    <w:rsid w:val="00815759"/>
    <w:rsid w:val="008158A3"/>
    <w:rsid w:val="008166F7"/>
    <w:rsid w:val="008208C7"/>
    <w:rsid w:val="008235C1"/>
    <w:rsid w:val="00825012"/>
    <w:rsid w:val="00825EC5"/>
    <w:rsid w:val="0082614A"/>
    <w:rsid w:val="0082772F"/>
    <w:rsid w:val="008310FF"/>
    <w:rsid w:val="008327AB"/>
    <w:rsid w:val="00833C2D"/>
    <w:rsid w:val="008379B1"/>
    <w:rsid w:val="0084556B"/>
    <w:rsid w:val="00845FF3"/>
    <w:rsid w:val="0084716E"/>
    <w:rsid w:val="00850A71"/>
    <w:rsid w:val="0085163F"/>
    <w:rsid w:val="00853079"/>
    <w:rsid w:val="00853B01"/>
    <w:rsid w:val="00853F30"/>
    <w:rsid w:val="008540B3"/>
    <w:rsid w:val="0085574D"/>
    <w:rsid w:val="00855E21"/>
    <w:rsid w:val="00856CFF"/>
    <w:rsid w:val="00856DC8"/>
    <w:rsid w:val="0086016B"/>
    <w:rsid w:val="00860963"/>
    <w:rsid w:val="008612B0"/>
    <w:rsid w:val="00861839"/>
    <w:rsid w:val="00862FB7"/>
    <w:rsid w:val="008637A0"/>
    <w:rsid w:val="00864000"/>
    <w:rsid w:val="008646FC"/>
    <w:rsid w:val="0086486A"/>
    <w:rsid w:val="00864A60"/>
    <w:rsid w:val="00864EFE"/>
    <w:rsid w:val="00865D5B"/>
    <w:rsid w:val="0086631A"/>
    <w:rsid w:val="0086796B"/>
    <w:rsid w:val="0087318F"/>
    <w:rsid w:val="008757F8"/>
    <w:rsid w:val="008773E5"/>
    <w:rsid w:val="00881AEC"/>
    <w:rsid w:val="00883758"/>
    <w:rsid w:val="00884341"/>
    <w:rsid w:val="00884362"/>
    <w:rsid w:val="00885203"/>
    <w:rsid w:val="00886E91"/>
    <w:rsid w:val="00887535"/>
    <w:rsid w:val="00887BB0"/>
    <w:rsid w:val="0089022F"/>
    <w:rsid w:val="00894184"/>
    <w:rsid w:val="008A05F2"/>
    <w:rsid w:val="008A1B89"/>
    <w:rsid w:val="008A240F"/>
    <w:rsid w:val="008A317F"/>
    <w:rsid w:val="008B116A"/>
    <w:rsid w:val="008B2BCE"/>
    <w:rsid w:val="008B3203"/>
    <w:rsid w:val="008B3ED0"/>
    <w:rsid w:val="008B46A7"/>
    <w:rsid w:val="008B48A2"/>
    <w:rsid w:val="008B5F7B"/>
    <w:rsid w:val="008B7348"/>
    <w:rsid w:val="008C075C"/>
    <w:rsid w:val="008C093B"/>
    <w:rsid w:val="008C1200"/>
    <w:rsid w:val="008C37B9"/>
    <w:rsid w:val="008C4341"/>
    <w:rsid w:val="008C5AA7"/>
    <w:rsid w:val="008C6148"/>
    <w:rsid w:val="008C68A0"/>
    <w:rsid w:val="008C6D05"/>
    <w:rsid w:val="008C7C04"/>
    <w:rsid w:val="008D1510"/>
    <w:rsid w:val="008D384B"/>
    <w:rsid w:val="008D3922"/>
    <w:rsid w:val="008D44E3"/>
    <w:rsid w:val="008D4A25"/>
    <w:rsid w:val="008D4E58"/>
    <w:rsid w:val="008D5A57"/>
    <w:rsid w:val="008D7A2F"/>
    <w:rsid w:val="008E0B9F"/>
    <w:rsid w:val="008E2ED6"/>
    <w:rsid w:val="008E4786"/>
    <w:rsid w:val="008E5D55"/>
    <w:rsid w:val="008F0356"/>
    <w:rsid w:val="008F0E0A"/>
    <w:rsid w:val="008F17E6"/>
    <w:rsid w:val="008F2100"/>
    <w:rsid w:val="008F26AD"/>
    <w:rsid w:val="008F2E64"/>
    <w:rsid w:val="008F2FB3"/>
    <w:rsid w:val="008F4B39"/>
    <w:rsid w:val="008F78D5"/>
    <w:rsid w:val="008F7A12"/>
    <w:rsid w:val="00902F55"/>
    <w:rsid w:val="0090470C"/>
    <w:rsid w:val="00906198"/>
    <w:rsid w:val="00910115"/>
    <w:rsid w:val="00910718"/>
    <w:rsid w:val="009116B8"/>
    <w:rsid w:val="00911CA6"/>
    <w:rsid w:val="009150AF"/>
    <w:rsid w:val="00916FEB"/>
    <w:rsid w:val="009170D7"/>
    <w:rsid w:val="0091745E"/>
    <w:rsid w:val="00920948"/>
    <w:rsid w:val="00921846"/>
    <w:rsid w:val="009233F5"/>
    <w:rsid w:val="00924109"/>
    <w:rsid w:val="00924CA7"/>
    <w:rsid w:val="009261C4"/>
    <w:rsid w:val="00926D5C"/>
    <w:rsid w:val="00927BF8"/>
    <w:rsid w:val="00930956"/>
    <w:rsid w:val="0093287B"/>
    <w:rsid w:val="0093313A"/>
    <w:rsid w:val="0093433D"/>
    <w:rsid w:val="009360D1"/>
    <w:rsid w:val="009364DE"/>
    <w:rsid w:val="009438B7"/>
    <w:rsid w:val="009453C5"/>
    <w:rsid w:val="00947BF1"/>
    <w:rsid w:val="0095097F"/>
    <w:rsid w:val="00950F2C"/>
    <w:rsid w:val="009512A7"/>
    <w:rsid w:val="009543EE"/>
    <w:rsid w:val="009547BF"/>
    <w:rsid w:val="009625D0"/>
    <w:rsid w:val="009649E4"/>
    <w:rsid w:val="0096631C"/>
    <w:rsid w:val="00967953"/>
    <w:rsid w:val="00967F32"/>
    <w:rsid w:val="009702DE"/>
    <w:rsid w:val="00971B64"/>
    <w:rsid w:val="00971C8F"/>
    <w:rsid w:val="00973331"/>
    <w:rsid w:val="00974712"/>
    <w:rsid w:val="00976266"/>
    <w:rsid w:val="00977BEF"/>
    <w:rsid w:val="00980BB1"/>
    <w:rsid w:val="0098218D"/>
    <w:rsid w:val="00990E54"/>
    <w:rsid w:val="00990F3D"/>
    <w:rsid w:val="009966BA"/>
    <w:rsid w:val="00996B36"/>
    <w:rsid w:val="009A0932"/>
    <w:rsid w:val="009A1358"/>
    <w:rsid w:val="009A239C"/>
    <w:rsid w:val="009A38FF"/>
    <w:rsid w:val="009A3976"/>
    <w:rsid w:val="009A3AAF"/>
    <w:rsid w:val="009A3EAE"/>
    <w:rsid w:val="009A4956"/>
    <w:rsid w:val="009A539C"/>
    <w:rsid w:val="009A6156"/>
    <w:rsid w:val="009A7747"/>
    <w:rsid w:val="009A7DCC"/>
    <w:rsid w:val="009A7E35"/>
    <w:rsid w:val="009B0652"/>
    <w:rsid w:val="009B1DEB"/>
    <w:rsid w:val="009B23BA"/>
    <w:rsid w:val="009B271F"/>
    <w:rsid w:val="009B2AEC"/>
    <w:rsid w:val="009B2C68"/>
    <w:rsid w:val="009B3CA2"/>
    <w:rsid w:val="009B6178"/>
    <w:rsid w:val="009B6ADC"/>
    <w:rsid w:val="009B6FC2"/>
    <w:rsid w:val="009B7A71"/>
    <w:rsid w:val="009C1BFF"/>
    <w:rsid w:val="009C3220"/>
    <w:rsid w:val="009C4DE4"/>
    <w:rsid w:val="009C5CBF"/>
    <w:rsid w:val="009C79C4"/>
    <w:rsid w:val="009D219C"/>
    <w:rsid w:val="009D22F8"/>
    <w:rsid w:val="009D23DD"/>
    <w:rsid w:val="009D2CDF"/>
    <w:rsid w:val="009D33E1"/>
    <w:rsid w:val="009D3510"/>
    <w:rsid w:val="009D6615"/>
    <w:rsid w:val="009D72AA"/>
    <w:rsid w:val="009E1736"/>
    <w:rsid w:val="009E393C"/>
    <w:rsid w:val="009E5587"/>
    <w:rsid w:val="009E5F12"/>
    <w:rsid w:val="009E6008"/>
    <w:rsid w:val="009E6385"/>
    <w:rsid w:val="009E6EE9"/>
    <w:rsid w:val="009F0268"/>
    <w:rsid w:val="009F1F2E"/>
    <w:rsid w:val="009F4313"/>
    <w:rsid w:val="009F494B"/>
    <w:rsid w:val="009F6DA4"/>
    <w:rsid w:val="00A009EA"/>
    <w:rsid w:val="00A03E22"/>
    <w:rsid w:val="00A06892"/>
    <w:rsid w:val="00A07761"/>
    <w:rsid w:val="00A122DD"/>
    <w:rsid w:val="00A12D02"/>
    <w:rsid w:val="00A139C5"/>
    <w:rsid w:val="00A15350"/>
    <w:rsid w:val="00A16229"/>
    <w:rsid w:val="00A17980"/>
    <w:rsid w:val="00A21435"/>
    <w:rsid w:val="00A21E33"/>
    <w:rsid w:val="00A21E81"/>
    <w:rsid w:val="00A25047"/>
    <w:rsid w:val="00A25701"/>
    <w:rsid w:val="00A25897"/>
    <w:rsid w:val="00A2624D"/>
    <w:rsid w:val="00A301AC"/>
    <w:rsid w:val="00A30934"/>
    <w:rsid w:val="00A32FF1"/>
    <w:rsid w:val="00A33184"/>
    <w:rsid w:val="00A33C56"/>
    <w:rsid w:val="00A36342"/>
    <w:rsid w:val="00A400F9"/>
    <w:rsid w:val="00A401FA"/>
    <w:rsid w:val="00A4099B"/>
    <w:rsid w:val="00A42896"/>
    <w:rsid w:val="00A43179"/>
    <w:rsid w:val="00A44AC7"/>
    <w:rsid w:val="00A44C09"/>
    <w:rsid w:val="00A45310"/>
    <w:rsid w:val="00A4771A"/>
    <w:rsid w:val="00A502C7"/>
    <w:rsid w:val="00A50D78"/>
    <w:rsid w:val="00A52005"/>
    <w:rsid w:val="00A53223"/>
    <w:rsid w:val="00A557B7"/>
    <w:rsid w:val="00A57BE7"/>
    <w:rsid w:val="00A604F7"/>
    <w:rsid w:val="00A611EE"/>
    <w:rsid w:val="00A63A2A"/>
    <w:rsid w:val="00A6545C"/>
    <w:rsid w:val="00A6563F"/>
    <w:rsid w:val="00A66CCA"/>
    <w:rsid w:val="00A67F48"/>
    <w:rsid w:val="00A67FFB"/>
    <w:rsid w:val="00A70421"/>
    <w:rsid w:val="00A704D5"/>
    <w:rsid w:val="00A70752"/>
    <w:rsid w:val="00A70EBA"/>
    <w:rsid w:val="00A75DFD"/>
    <w:rsid w:val="00A7774E"/>
    <w:rsid w:val="00A77CC9"/>
    <w:rsid w:val="00A8467A"/>
    <w:rsid w:val="00A85036"/>
    <w:rsid w:val="00A86C97"/>
    <w:rsid w:val="00A86DE0"/>
    <w:rsid w:val="00A86E28"/>
    <w:rsid w:val="00A92AC5"/>
    <w:rsid w:val="00A93E28"/>
    <w:rsid w:val="00AA5D00"/>
    <w:rsid w:val="00AA6824"/>
    <w:rsid w:val="00AA701D"/>
    <w:rsid w:val="00AB4207"/>
    <w:rsid w:val="00AB4341"/>
    <w:rsid w:val="00AB5264"/>
    <w:rsid w:val="00AC2B6A"/>
    <w:rsid w:val="00AD0FD6"/>
    <w:rsid w:val="00AD542A"/>
    <w:rsid w:val="00AD7994"/>
    <w:rsid w:val="00AE0A20"/>
    <w:rsid w:val="00AE31C7"/>
    <w:rsid w:val="00AE3890"/>
    <w:rsid w:val="00AE3911"/>
    <w:rsid w:val="00AE3DD9"/>
    <w:rsid w:val="00AE428F"/>
    <w:rsid w:val="00AE5DDD"/>
    <w:rsid w:val="00AE709A"/>
    <w:rsid w:val="00AE784D"/>
    <w:rsid w:val="00AF7E75"/>
    <w:rsid w:val="00B005D4"/>
    <w:rsid w:val="00B00868"/>
    <w:rsid w:val="00B01558"/>
    <w:rsid w:val="00B01798"/>
    <w:rsid w:val="00B02FB1"/>
    <w:rsid w:val="00B04555"/>
    <w:rsid w:val="00B061DF"/>
    <w:rsid w:val="00B0645A"/>
    <w:rsid w:val="00B06847"/>
    <w:rsid w:val="00B07042"/>
    <w:rsid w:val="00B071FD"/>
    <w:rsid w:val="00B07868"/>
    <w:rsid w:val="00B1340A"/>
    <w:rsid w:val="00B159DB"/>
    <w:rsid w:val="00B212E2"/>
    <w:rsid w:val="00B21B6E"/>
    <w:rsid w:val="00B220B5"/>
    <w:rsid w:val="00B22EA9"/>
    <w:rsid w:val="00B24F0E"/>
    <w:rsid w:val="00B25881"/>
    <w:rsid w:val="00B262E4"/>
    <w:rsid w:val="00B26E47"/>
    <w:rsid w:val="00B313EF"/>
    <w:rsid w:val="00B340D1"/>
    <w:rsid w:val="00B36B6F"/>
    <w:rsid w:val="00B40077"/>
    <w:rsid w:val="00B41C9B"/>
    <w:rsid w:val="00B42160"/>
    <w:rsid w:val="00B43D5E"/>
    <w:rsid w:val="00B44192"/>
    <w:rsid w:val="00B45A43"/>
    <w:rsid w:val="00B45D4C"/>
    <w:rsid w:val="00B50AB2"/>
    <w:rsid w:val="00B52FF9"/>
    <w:rsid w:val="00B54914"/>
    <w:rsid w:val="00B5501D"/>
    <w:rsid w:val="00B61668"/>
    <w:rsid w:val="00B6613A"/>
    <w:rsid w:val="00B70AB8"/>
    <w:rsid w:val="00B7110A"/>
    <w:rsid w:val="00B71282"/>
    <w:rsid w:val="00B71D96"/>
    <w:rsid w:val="00B73845"/>
    <w:rsid w:val="00B76BA6"/>
    <w:rsid w:val="00B76BE5"/>
    <w:rsid w:val="00B7732D"/>
    <w:rsid w:val="00B80094"/>
    <w:rsid w:val="00B813D6"/>
    <w:rsid w:val="00B81523"/>
    <w:rsid w:val="00B81683"/>
    <w:rsid w:val="00B8210B"/>
    <w:rsid w:val="00B82466"/>
    <w:rsid w:val="00B85469"/>
    <w:rsid w:val="00B902AE"/>
    <w:rsid w:val="00B90B73"/>
    <w:rsid w:val="00B922D4"/>
    <w:rsid w:val="00B9337F"/>
    <w:rsid w:val="00B94BF5"/>
    <w:rsid w:val="00B958C0"/>
    <w:rsid w:val="00B968E9"/>
    <w:rsid w:val="00B979BB"/>
    <w:rsid w:val="00B97F8D"/>
    <w:rsid w:val="00BA020C"/>
    <w:rsid w:val="00BA0D9F"/>
    <w:rsid w:val="00BA0EEE"/>
    <w:rsid w:val="00BA31AE"/>
    <w:rsid w:val="00BA7B2F"/>
    <w:rsid w:val="00BB0F03"/>
    <w:rsid w:val="00BB37C1"/>
    <w:rsid w:val="00BB4689"/>
    <w:rsid w:val="00BB5D21"/>
    <w:rsid w:val="00BB6C89"/>
    <w:rsid w:val="00BB72FD"/>
    <w:rsid w:val="00BC1036"/>
    <w:rsid w:val="00BC150D"/>
    <w:rsid w:val="00BC2ACE"/>
    <w:rsid w:val="00BC2D8F"/>
    <w:rsid w:val="00BC3319"/>
    <w:rsid w:val="00BC3360"/>
    <w:rsid w:val="00BC4259"/>
    <w:rsid w:val="00BC4302"/>
    <w:rsid w:val="00BC57BB"/>
    <w:rsid w:val="00BC7ADE"/>
    <w:rsid w:val="00BD13D0"/>
    <w:rsid w:val="00BD2CE8"/>
    <w:rsid w:val="00BD2E2F"/>
    <w:rsid w:val="00BD6B49"/>
    <w:rsid w:val="00BD7DD2"/>
    <w:rsid w:val="00BE0B38"/>
    <w:rsid w:val="00BE1BCC"/>
    <w:rsid w:val="00BE3861"/>
    <w:rsid w:val="00BE4777"/>
    <w:rsid w:val="00BE4B80"/>
    <w:rsid w:val="00BE6087"/>
    <w:rsid w:val="00BE6FF7"/>
    <w:rsid w:val="00BF1CDB"/>
    <w:rsid w:val="00BF2E98"/>
    <w:rsid w:val="00BF47AC"/>
    <w:rsid w:val="00BF4856"/>
    <w:rsid w:val="00BF5103"/>
    <w:rsid w:val="00BF71A1"/>
    <w:rsid w:val="00C017C5"/>
    <w:rsid w:val="00C01E2F"/>
    <w:rsid w:val="00C02BA6"/>
    <w:rsid w:val="00C03393"/>
    <w:rsid w:val="00C05C30"/>
    <w:rsid w:val="00C061C7"/>
    <w:rsid w:val="00C07C7D"/>
    <w:rsid w:val="00C13035"/>
    <w:rsid w:val="00C13F1C"/>
    <w:rsid w:val="00C1435D"/>
    <w:rsid w:val="00C162ED"/>
    <w:rsid w:val="00C175A0"/>
    <w:rsid w:val="00C202C1"/>
    <w:rsid w:val="00C251C3"/>
    <w:rsid w:val="00C2639C"/>
    <w:rsid w:val="00C263CC"/>
    <w:rsid w:val="00C276C8"/>
    <w:rsid w:val="00C2797C"/>
    <w:rsid w:val="00C34A5B"/>
    <w:rsid w:val="00C36E6D"/>
    <w:rsid w:val="00C3787E"/>
    <w:rsid w:val="00C42011"/>
    <w:rsid w:val="00C42BCF"/>
    <w:rsid w:val="00C4392E"/>
    <w:rsid w:val="00C44490"/>
    <w:rsid w:val="00C44559"/>
    <w:rsid w:val="00C45E9C"/>
    <w:rsid w:val="00C4774B"/>
    <w:rsid w:val="00C47763"/>
    <w:rsid w:val="00C52B44"/>
    <w:rsid w:val="00C557BA"/>
    <w:rsid w:val="00C55C70"/>
    <w:rsid w:val="00C56EF3"/>
    <w:rsid w:val="00C57B14"/>
    <w:rsid w:val="00C61A34"/>
    <w:rsid w:val="00C65B54"/>
    <w:rsid w:val="00C71521"/>
    <w:rsid w:val="00C72784"/>
    <w:rsid w:val="00C74121"/>
    <w:rsid w:val="00C74475"/>
    <w:rsid w:val="00C7452D"/>
    <w:rsid w:val="00C74538"/>
    <w:rsid w:val="00C74BFC"/>
    <w:rsid w:val="00C74C7A"/>
    <w:rsid w:val="00C81665"/>
    <w:rsid w:val="00C81A83"/>
    <w:rsid w:val="00C8361D"/>
    <w:rsid w:val="00C85096"/>
    <w:rsid w:val="00C868DA"/>
    <w:rsid w:val="00C90CAE"/>
    <w:rsid w:val="00C92037"/>
    <w:rsid w:val="00C93054"/>
    <w:rsid w:val="00C939B4"/>
    <w:rsid w:val="00C957D8"/>
    <w:rsid w:val="00C95A94"/>
    <w:rsid w:val="00C96D61"/>
    <w:rsid w:val="00CA0618"/>
    <w:rsid w:val="00CA19C2"/>
    <w:rsid w:val="00CA21C4"/>
    <w:rsid w:val="00CA2547"/>
    <w:rsid w:val="00CA2EC3"/>
    <w:rsid w:val="00CA468A"/>
    <w:rsid w:val="00CA4724"/>
    <w:rsid w:val="00CA503F"/>
    <w:rsid w:val="00CA5A94"/>
    <w:rsid w:val="00CA5DFA"/>
    <w:rsid w:val="00CA6687"/>
    <w:rsid w:val="00CB00BE"/>
    <w:rsid w:val="00CB13E7"/>
    <w:rsid w:val="00CB191E"/>
    <w:rsid w:val="00CB2604"/>
    <w:rsid w:val="00CB2DB1"/>
    <w:rsid w:val="00CB3F7E"/>
    <w:rsid w:val="00CB47FC"/>
    <w:rsid w:val="00CB4EEB"/>
    <w:rsid w:val="00CB56A6"/>
    <w:rsid w:val="00CB6FCC"/>
    <w:rsid w:val="00CB7CFA"/>
    <w:rsid w:val="00CB7E0F"/>
    <w:rsid w:val="00CC06D9"/>
    <w:rsid w:val="00CC18FA"/>
    <w:rsid w:val="00CC32B5"/>
    <w:rsid w:val="00CC38FC"/>
    <w:rsid w:val="00CC630F"/>
    <w:rsid w:val="00CC6C12"/>
    <w:rsid w:val="00CC78D2"/>
    <w:rsid w:val="00CD2415"/>
    <w:rsid w:val="00CD2980"/>
    <w:rsid w:val="00CD2DF0"/>
    <w:rsid w:val="00CD3789"/>
    <w:rsid w:val="00CD4F00"/>
    <w:rsid w:val="00CD6C55"/>
    <w:rsid w:val="00CE1988"/>
    <w:rsid w:val="00CE3A39"/>
    <w:rsid w:val="00CE5F46"/>
    <w:rsid w:val="00CE6720"/>
    <w:rsid w:val="00CE715D"/>
    <w:rsid w:val="00CF1C08"/>
    <w:rsid w:val="00CF3BD8"/>
    <w:rsid w:val="00CF48EC"/>
    <w:rsid w:val="00CF61B0"/>
    <w:rsid w:val="00CF6965"/>
    <w:rsid w:val="00CF6EC5"/>
    <w:rsid w:val="00D00F35"/>
    <w:rsid w:val="00D01A21"/>
    <w:rsid w:val="00D02B6A"/>
    <w:rsid w:val="00D03E5B"/>
    <w:rsid w:val="00D04273"/>
    <w:rsid w:val="00D04900"/>
    <w:rsid w:val="00D06451"/>
    <w:rsid w:val="00D10464"/>
    <w:rsid w:val="00D11438"/>
    <w:rsid w:val="00D11EAF"/>
    <w:rsid w:val="00D11F00"/>
    <w:rsid w:val="00D11FD0"/>
    <w:rsid w:val="00D1286E"/>
    <w:rsid w:val="00D13B61"/>
    <w:rsid w:val="00D210E0"/>
    <w:rsid w:val="00D23061"/>
    <w:rsid w:val="00D26E50"/>
    <w:rsid w:val="00D273C4"/>
    <w:rsid w:val="00D30B3E"/>
    <w:rsid w:val="00D31782"/>
    <w:rsid w:val="00D321C7"/>
    <w:rsid w:val="00D332C1"/>
    <w:rsid w:val="00D35222"/>
    <w:rsid w:val="00D36F44"/>
    <w:rsid w:val="00D41CF4"/>
    <w:rsid w:val="00D44556"/>
    <w:rsid w:val="00D45F11"/>
    <w:rsid w:val="00D45F7B"/>
    <w:rsid w:val="00D46167"/>
    <w:rsid w:val="00D504EF"/>
    <w:rsid w:val="00D518FB"/>
    <w:rsid w:val="00D54DB4"/>
    <w:rsid w:val="00D56750"/>
    <w:rsid w:val="00D56AAE"/>
    <w:rsid w:val="00D60144"/>
    <w:rsid w:val="00D61C10"/>
    <w:rsid w:val="00D61FC6"/>
    <w:rsid w:val="00D623F3"/>
    <w:rsid w:val="00D62A61"/>
    <w:rsid w:val="00D67C18"/>
    <w:rsid w:val="00D71575"/>
    <w:rsid w:val="00D721CB"/>
    <w:rsid w:val="00D72322"/>
    <w:rsid w:val="00D729EE"/>
    <w:rsid w:val="00D733B1"/>
    <w:rsid w:val="00D739D3"/>
    <w:rsid w:val="00D73BF5"/>
    <w:rsid w:val="00D73E04"/>
    <w:rsid w:val="00D7586C"/>
    <w:rsid w:val="00D77E8F"/>
    <w:rsid w:val="00D81728"/>
    <w:rsid w:val="00D828C6"/>
    <w:rsid w:val="00D83CAA"/>
    <w:rsid w:val="00D87C05"/>
    <w:rsid w:val="00D91FF4"/>
    <w:rsid w:val="00D95250"/>
    <w:rsid w:val="00D95FC4"/>
    <w:rsid w:val="00D965FD"/>
    <w:rsid w:val="00D96DFE"/>
    <w:rsid w:val="00D96EEF"/>
    <w:rsid w:val="00D97993"/>
    <w:rsid w:val="00DA2F9C"/>
    <w:rsid w:val="00DA3E23"/>
    <w:rsid w:val="00DB0143"/>
    <w:rsid w:val="00DB0358"/>
    <w:rsid w:val="00DB044B"/>
    <w:rsid w:val="00DB4544"/>
    <w:rsid w:val="00DB45CB"/>
    <w:rsid w:val="00DB7966"/>
    <w:rsid w:val="00DC1FAF"/>
    <w:rsid w:val="00DC59D1"/>
    <w:rsid w:val="00DC5B03"/>
    <w:rsid w:val="00DC67B2"/>
    <w:rsid w:val="00DC7D0F"/>
    <w:rsid w:val="00DD0578"/>
    <w:rsid w:val="00DD17CC"/>
    <w:rsid w:val="00DD2B2D"/>
    <w:rsid w:val="00DD2E7B"/>
    <w:rsid w:val="00DD6641"/>
    <w:rsid w:val="00DE168E"/>
    <w:rsid w:val="00DE29C3"/>
    <w:rsid w:val="00DE50AA"/>
    <w:rsid w:val="00DE58FC"/>
    <w:rsid w:val="00DF172F"/>
    <w:rsid w:val="00DF17BF"/>
    <w:rsid w:val="00DF2140"/>
    <w:rsid w:val="00DF36B4"/>
    <w:rsid w:val="00DF49FE"/>
    <w:rsid w:val="00DF56B6"/>
    <w:rsid w:val="00DF5BD0"/>
    <w:rsid w:val="00DF65DE"/>
    <w:rsid w:val="00E02368"/>
    <w:rsid w:val="00E02D6A"/>
    <w:rsid w:val="00E0555F"/>
    <w:rsid w:val="00E05FFD"/>
    <w:rsid w:val="00E06566"/>
    <w:rsid w:val="00E119C1"/>
    <w:rsid w:val="00E120C4"/>
    <w:rsid w:val="00E124AD"/>
    <w:rsid w:val="00E12A76"/>
    <w:rsid w:val="00E12DAF"/>
    <w:rsid w:val="00E14D11"/>
    <w:rsid w:val="00E15E99"/>
    <w:rsid w:val="00E1687C"/>
    <w:rsid w:val="00E16C28"/>
    <w:rsid w:val="00E17BCE"/>
    <w:rsid w:val="00E20C3C"/>
    <w:rsid w:val="00E213C4"/>
    <w:rsid w:val="00E25C96"/>
    <w:rsid w:val="00E2652F"/>
    <w:rsid w:val="00E26C9C"/>
    <w:rsid w:val="00E30B17"/>
    <w:rsid w:val="00E3158C"/>
    <w:rsid w:val="00E32038"/>
    <w:rsid w:val="00E33CF9"/>
    <w:rsid w:val="00E35052"/>
    <w:rsid w:val="00E35309"/>
    <w:rsid w:val="00E356FE"/>
    <w:rsid w:val="00E375A7"/>
    <w:rsid w:val="00E41196"/>
    <w:rsid w:val="00E424D2"/>
    <w:rsid w:val="00E43455"/>
    <w:rsid w:val="00E43819"/>
    <w:rsid w:val="00E43EF1"/>
    <w:rsid w:val="00E44930"/>
    <w:rsid w:val="00E4554E"/>
    <w:rsid w:val="00E4590F"/>
    <w:rsid w:val="00E45C23"/>
    <w:rsid w:val="00E51795"/>
    <w:rsid w:val="00E51892"/>
    <w:rsid w:val="00E5277A"/>
    <w:rsid w:val="00E53B21"/>
    <w:rsid w:val="00E53B52"/>
    <w:rsid w:val="00E54196"/>
    <w:rsid w:val="00E632AC"/>
    <w:rsid w:val="00E6491A"/>
    <w:rsid w:val="00E66762"/>
    <w:rsid w:val="00E721A9"/>
    <w:rsid w:val="00E74E1D"/>
    <w:rsid w:val="00E75D00"/>
    <w:rsid w:val="00E75F3B"/>
    <w:rsid w:val="00E76648"/>
    <w:rsid w:val="00E77E5A"/>
    <w:rsid w:val="00E83193"/>
    <w:rsid w:val="00E8496F"/>
    <w:rsid w:val="00E86C0D"/>
    <w:rsid w:val="00E87D96"/>
    <w:rsid w:val="00E90168"/>
    <w:rsid w:val="00E90A8F"/>
    <w:rsid w:val="00E90B4B"/>
    <w:rsid w:val="00E91452"/>
    <w:rsid w:val="00E92BC8"/>
    <w:rsid w:val="00E93F89"/>
    <w:rsid w:val="00E94A9A"/>
    <w:rsid w:val="00E94C8A"/>
    <w:rsid w:val="00E97CF5"/>
    <w:rsid w:val="00EA2030"/>
    <w:rsid w:val="00EA3ABB"/>
    <w:rsid w:val="00EA3D65"/>
    <w:rsid w:val="00EA5D2D"/>
    <w:rsid w:val="00EA76EE"/>
    <w:rsid w:val="00EB0BA5"/>
    <w:rsid w:val="00EB151B"/>
    <w:rsid w:val="00EB3128"/>
    <w:rsid w:val="00EB3838"/>
    <w:rsid w:val="00EB5D04"/>
    <w:rsid w:val="00EB7F44"/>
    <w:rsid w:val="00EC189B"/>
    <w:rsid w:val="00EC195F"/>
    <w:rsid w:val="00EC2CC3"/>
    <w:rsid w:val="00EC3F6B"/>
    <w:rsid w:val="00EC447F"/>
    <w:rsid w:val="00EC4668"/>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36C8"/>
    <w:rsid w:val="00EE46FF"/>
    <w:rsid w:val="00EE4709"/>
    <w:rsid w:val="00EE6643"/>
    <w:rsid w:val="00EE71F1"/>
    <w:rsid w:val="00EF051A"/>
    <w:rsid w:val="00EF09BD"/>
    <w:rsid w:val="00EF0E7D"/>
    <w:rsid w:val="00EF1003"/>
    <w:rsid w:val="00EF1336"/>
    <w:rsid w:val="00EF1E4E"/>
    <w:rsid w:val="00EF225D"/>
    <w:rsid w:val="00EF5356"/>
    <w:rsid w:val="00EF5447"/>
    <w:rsid w:val="00EF77D8"/>
    <w:rsid w:val="00F00AA8"/>
    <w:rsid w:val="00F02D75"/>
    <w:rsid w:val="00F041D5"/>
    <w:rsid w:val="00F0578A"/>
    <w:rsid w:val="00F06E6E"/>
    <w:rsid w:val="00F116B2"/>
    <w:rsid w:val="00F11CFC"/>
    <w:rsid w:val="00F135FC"/>
    <w:rsid w:val="00F17118"/>
    <w:rsid w:val="00F2027D"/>
    <w:rsid w:val="00F21756"/>
    <w:rsid w:val="00F218C8"/>
    <w:rsid w:val="00F22CEC"/>
    <w:rsid w:val="00F23077"/>
    <w:rsid w:val="00F2362B"/>
    <w:rsid w:val="00F2489D"/>
    <w:rsid w:val="00F2502E"/>
    <w:rsid w:val="00F2743A"/>
    <w:rsid w:val="00F309E2"/>
    <w:rsid w:val="00F30EB0"/>
    <w:rsid w:val="00F32F88"/>
    <w:rsid w:val="00F3578E"/>
    <w:rsid w:val="00F35BA4"/>
    <w:rsid w:val="00F374DD"/>
    <w:rsid w:val="00F419EF"/>
    <w:rsid w:val="00F448F1"/>
    <w:rsid w:val="00F451D8"/>
    <w:rsid w:val="00F45366"/>
    <w:rsid w:val="00F479DE"/>
    <w:rsid w:val="00F50781"/>
    <w:rsid w:val="00F50D86"/>
    <w:rsid w:val="00F5116C"/>
    <w:rsid w:val="00F51EC5"/>
    <w:rsid w:val="00F53B86"/>
    <w:rsid w:val="00F54E71"/>
    <w:rsid w:val="00F556DC"/>
    <w:rsid w:val="00F56B6C"/>
    <w:rsid w:val="00F572C7"/>
    <w:rsid w:val="00F60616"/>
    <w:rsid w:val="00F62237"/>
    <w:rsid w:val="00F62DC5"/>
    <w:rsid w:val="00F636DD"/>
    <w:rsid w:val="00F639C8"/>
    <w:rsid w:val="00F65DD1"/>
    <w:rsid w:val="00F70699"/>
    <w:rsid w:val="00F70DB5"/>
    <w:rsid w:val="00F710F9"/>
    <w:rsid w:val="00F739C1"/>
    <w:rsid w:val="00F74621"/>
    <w:rsid w:val="00F75776"/>
    <w:rsid w:val="00F816F1"/>
    <w:rsid w:val="00F817DE"/>
    <w:rsid w:val="00F8338C"/>
    <w:rsid w:val="00F85125"/>
    <w:rsid w:val="00F86304"/>
    <w:rsid w:val="00F90B52"/>
    <w:rsid w:val="00F90F04"/>
    <w:rsid w:val="00F91E50"/>
    <w:rsid w:val="00F91F7C"/>
    <w:rsid w:val="00F9337E"/>
    <w:rsid w:val="00F93958"/>
    <w:rsid w:val="00F94A95"/>
    <w:rsid w:val="00F97224"/>
    <w:rsid w:val="00FA0294"/>
    <w:rsid w:val="00FA1152"/>
    <w:rsid w:val="00FA186C"/>
    <w:rsid w:val="00FA1CDC"/>
    <w:rsid w:val="00FA1E7F"/>
    <w:rsid w:val="00FA2D02"/>
    <w:rsid w:val="00FA2E19"/>
    <w:rsid w:val="00FA4D0F"/>
    <w:rsid w:val="00FA7965"/>
    <w:rsid w:val="00FB1155"/>
    <w:rsid w:val="00FB18EC"/>
    <w:rsid w:val="00FB3B21"/>
    <w:rsid w:val="00FB6EC5"/>
    <w:rsid w:val="00FC150C"/>
    <w:rsid w:val="00FC4A99"/>
    <w:rsid w:val="00FC4DDC"/>
    <w:rsid w:val="00FC504E"/>
    <w:rsid w:val="00FC5334"/>
    <w:rsid w:val="00FC5379"/>
    <w:rsid w:val="00FC5574"/>
    <w:rsid w:val="00FC6EA1"/>
    <w:rsid w:val="00FD44FC"/>
    <w:rsid w:val="00FD5695"/>
    <w:rsid w:val="00FD7030"/>
    <w:rsid w:val="00FD7B44"/>
    <w:rsid w:val="00FE0956"/>
    <w:rsid w:val="00FE0E6E"/>
    <w:rsid w:val="00FE25D3"/>
    <w:rsid w:val="00FE2A09"/>
    <w:rsid w:val="00FE3160"/>
    <w:rsid w:val="00FE5536"/>
    <w:rsid w:val="00FE76EC"/>
    <w:rsid w:val="00FF036D"/>
    <w:rsid w:val="00FF0F47"/>
    <w:rsid w:val="00FF11D7"/>
    <w:rsid w:val="00FF1579"/>
    <w:rsid w:val="00FF23B7"/>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6AF9328"/>
  <w15:docId w15:val="{0261EF8A-2D81-48C4-855B-416FCAA4B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D6B46"/>
    <w:rPr>
      <w:sz w:val="24"/>
      <w:szCs w:val="24"/>
      <w:lang w:val="en-US" w:eastAsia="en-US"/>
    </w:rPr>
  </w:style>
  <w:style w:type="paragraph" w:styleId="1">
    <w:name w:val="heading 1"/>
    <w:basedOn w:val="a"/>
    <w:next w:val="a"/>
    <w:qFormat/>
    <w:rsid w:val="00BE0B38"/>
    <w:pPr>
      <w:keepNext/>
      <w:numPr>
        <w:numId w:val="1"/>
      </w:numPr>
      <w:spacing w:before="240" w:after="80"/>
      <w:jc w:val="center"/>
      <w:outlineLvl w:val="0"/>
    </w:pPr>
    <w:rPr>
      <w:smallCaps/>
      <w:kern w:val="28"/>
      <w:sz w:val="20"/>
      <w:szCs w:val="20"/>
      <w:lang w:val="x-none" w:eastAsia="x-none"/>
    </w:rPr>
  </w:style>
  <w:style w:type="paragraph" w:styleId="2">
    <w:name w:val="heading 2"/>
    <w:basedOn w:val="a"/>
    <w:next w:val="a"/>
    <w:qFormat/>
    <w:rsid w:val="00BE0B38"/>
    <w:pPr>
      <w:keepNext/>
      <w:numPr>
        <w:ilvl w:val="1"/>
        <w:numId w:val="1"/>
      </w:numPr>
      <w:spacing w:before="120" w:after="60"/>
      <w:outlineLvl w:val="1"/>
    </w:pPr>
    <w:rPr>
      <w:i/>
      <w:iCs/>
      <w:sz w:val="20"/>
      <w:szCs w:val="20"/>
      <w:lang w:val="x-none" w:eastAsia="x-none"/>
    </w:rPr>
  </w:style>
  <w:style w:type="paragraph" w:styleId="3">
    <w:name w:val="heading 3"/>
    <w:basedOn w:val="a"/>
    <w:next w:val="a"/>
    <w:qFormat/>
    <w:rsid w:val="00BE0B38"/>
    <w:pPr>
      <w:keepNext/>
      <w:numPr>
        <w:ilvl w:val="2"/>
        <w:numId w:val="1"/>
      </w:numPr>
      <w:outlineLvl w:val="2"/>
    </w:pPr>
    <w:rPr>
      <w:i/>
      <w:iCs/>
      <w:sz w:val="20"/>
      <w:szCs w:val="20"/>
    </w:rPr>
  </w:style>
  <w:style w:type="paragraph" w:styleId="4">
    <w:name w:val="heading 4"/>
    <w:basedOn w:val="a"/>
    <w:next w:val="a"/>
    <w:qFormat/>
    <w:rsid w:val="00BE0B38"/>
    <w:pPr>
      <w:keepNext/>
      <w:numPr>
        <w:ilvl w:val="3"/>
        <w:numId w:val="1"/>
      </w:numPr>
      <w:spacing w:before="240" w:after="60"/>
      <w:outlineLvl w:val="3"/>
    </w:pPr>
    <w:rPr>
      <w:i/>
      <w:iCs/>
      <w:sz w:val="18"/>
      <w:szCs w:val="18"/>
    </w:rPr>
  </w:style>
  <w:style w:type="paragraph" w:styleId="5">
    <w:name w:val="heading 5"/>
    <w:basedOn w:val="a"/>
    <w:next w:val="a"/>
    <w:qFormat/>
    <w:rsid w:val="00BE0B38"/>
    <w:pPr>
      <w:numPr>
        <w:ilvl w:val="4"/>
        <w:numId w:val="1"/>
      </w:numPr>
      <w:spacing w:before="240" w:after="60"/>
      <w:outlineLvl w:val="4"/>
    </w:pPr>
    <w:rPr>
      <w:sz w:val="18"/>
      <w:szCs w:val="18"/>
    </w:rPr>
  </w:style>
  <w:style w:type="paragraph" w:styleId="6">
    <w:name w:val="heading 6"/>
    <w:basedOn w:val="a"/>
    <w:next w:val="a"/>
    <w:qFormat/>
    <w:rsid w:val="00BE0B38"/>
    <w:pPr>
      <w:numPr>
        <w:ilvl w:val="5"/>
        <w:numId w:val="1"/>
      </w:numPr>
      <w:spacing w:before="240" w:after="60"/>
      <w:outlineLvl w:val="5"/>
    </w:pPr>
    <w:rPr>
      <w:i/>
      <w:iCs/>
      <w:sz w:val="16"/>
      <w:szCs w:val="16"/>
    </w:rPr>
  </w:style>
  <w:style w:type="paragraph" w:styleId="7">
    <w:name w:val="heading 7"/>
    <w:basedOn w:val="a"/>
    <w:next w:val="a"/>
    <w:qFormat/>
    <w:rsid w:val="00BE0B38"/>
    <w:pPr>
      <w:numPr>
        <w:ilvl w:val="6"/>
        <w:numId w:val="1"/>
      </w:numPr>
      <w:spacing w:before="240" w:after="60"/>
      <w:outlineLvl w:val="6"/>
    </w:pPr>
    <w:rPr>
      <w:sz w:val="16"/>
      <w:szCs w:val="16"/>
    </w:rPr>
  </w:style>
  <w:style w:type="paragraph" w:styleId="8">
    <w:name w:val="heading 8"/>
    <w:basedOn w:val="a"/>
    <w:next w:val="a"/>
    <w:qFormat/>
    <w:rsid w:val="00BE0B38"/>
    <w:pPr>
      <w:numPr>
        <w:ilvl w:val="7"/>
        <w:numId w:val="1"/>
      </w:numPr>
      <w:spacing w:before="240" w:after="60"/>
      <w:outlineLvl w:val="7"/>
    </w:pPr>
    <w:rPr>
      <w:i/>
      <w:iCs/>
      <w:sz w:val="16"/>
      <w:szCs w:val="16"/>
    </w:rPr>
  </w:style>
  <w:style w:type="paragraph" w:styleId="9">
    <w:name w:val="heading 9"/>
    <w:basedOn w:val="a"/>
    <w:next w:val="a"/>
    <w:qFormat/>
    <w:rsid w:val="00BE0B38"/>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5D2D"/>
    <w:rPr>
      <w:color w:val="0000FF"/>
      <w:u w:val="single"/>
    </w:rPr>
  </w:style>
  <w:style w:type="paragraph" w:customStyle="1" w:styleId="DOP">
    <w:name w:val="DOP"/>
    <w:basedOn w:val="a"/>
    <w:rsid w:val="00015E73"/>
    <w:pPr>
      <w:spacing w:after="120"/>
    </w:pPr>
    <w:rPr>
      <w:rFonts w:ascii="Helvetica" w:hAnsi="Helvetica"/>
      <w:sz w:val="14"/>
      <w:szCs w:val="14"/>
    </w:rPr>
  </w:style>
  <w:style w:type="paragraph" w:customStyle="1" w:styleId="DOI">
    <w:name w:val="DOI"/>
    <w:basedOn w:val="a"/>
    <w:rsid w:val="00EC3F6B"/>
    <w:rPr>
      <w:i/>
      <w:sz w:val="12"/>
      <w:szCs w:val="12"/>
    </w:rPr>
  </w:style>
  <w:style w:type="paragraph" w:customStyle="1" w:styleId="Abstract">
    <w:name w:val="Abstract"/>
    <w:basedOn w:val="a"/>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a"/>
    <w:rsid w:val="003B3FFE"/>
    <w:pPr>
      <w:autoSpaceDE w:val="0"/>
      <w:autoSpaceDN w:val="0"/>
      <w:adjustRightInd w:val="0"/>
      <w:spacing w:after="520"/>
      <w:ind w:right="1380"/>
    </w:pPr>
    <w:rPr>
      <w:rFonts w:cs="TimesLTStd-Roman"/>
      <w:sz w:val="20"/>
      <w:szCs w:val="20"/>
    </w:rPr>
  </w:style>
  <w:style w:type="paragraph" w:customStyle="1" w:styleId="PARA">
    <w:name w:val="PARA"/>
    <w:basedOn w:val="a"/>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a"/>
    <w:rsid w:val="00084BD2"/>
    <w:pPr>
      <w:spacing w:after="100"/>
      <w:ind w:right="1380"/>
    </w:pPr>
    <w:rPr>
      <w:rFonts w:ascii="Helvetica" w:hAnsi="Helvetica"/>
      <w:b/>
      <w:sz w:val="20"/>
      <w:szCs w:val="20"/>
    </w:rPr>
  </w:style>
  <w:style w:type="paragraph" w:customStyle="1" w:styleId="Aff">
    <w:name w:val="Aff"/>
    <w:basedOn w:val="a"/>
    <w:rsid w:val="003B3FFE"/>
    <w:pPr>
      <w:spacing w:after="40" w:line="140" w:lineRule="exact"/>
      <w:ind w:right="1380"/>
    </w:pPr>
    <w:rPr>
      <w:sz w:val="14"/>
    </w:rPr>
  </w:style>
  <w:style w:type="paragraph" w:customStyle="1" w:styleId="CA">
    <w:name w:val="CA"/>
    <w:basedOn w:val="a"/>
    <w:rsid w:val="00EC3F6B"/>
    <w:pPr>
      <w:spacing w:before="100" w:after="100"/>
      <w:ind w:right="1380"/>
    </w:pPr>
    <w:rPr>
      <w:sz w:val="15"/>
    </w:rPr>
  </w:style>
  <w:style w:type="paragraph" w:customStyle="1" w:styleId="PI">
    <w:name w:val="PI"/>
    <w:basedOn w:val="a"/>
    <w:rsid w:val="00084BD2"/>
    <w:pPr>
      <w:spacing w:after="540" w:line="180" w:lineRule="exact"/>
      <w:ind w:right="1600" w:firstLine="180"/>
    </w:pPr>
    <w:rPr>
      <w:sz w:val="15"/>
    </w:rPr>
  </w:style>
  <w:style w:type="paragraph" w:customStyle="1" w:styleId="PaperTitle">
    <w:name w:val="Paper Title"/>
    <w:basedOn w:val="a"/>
    <w:rsid w:val="00105925"/>
    <w:pPr>
      <w:spacing w:before="480" w:after="300"/>
    </w:pPr>
    <w:rPr>
      <w:rFonts w:ascii="Helvetica" w:hAnsi="Helvetica"/>
      <w:b/>
      <w:color w:val="00629B"/>
      <w:sz w:val="44"/>
      <w:szCs w:val="44"/>
    </w:rPr>
  </w:style>
  <w:style w:type="paragraph" w:customStyle="1" w:styleId="H1">
    <w:name w:val="H1"/>
    <w:basedOn w:val="a"/>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a"/>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a"/>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a"/>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a"/>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a"/>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a"/>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a"/>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a4">
    <w:name w:val="header"/>
    <w:basedOn w:val="a"/>
    <w:rsid w:val="00E721A9"/>
    <w:pPr>
      <w:tabs>
        <w:tab w:val="center" w:pos="4320"/>
        <w:tab w:val="right" w:pos="8640"/>
      </w:tabs>
    </w:pPr>
  </w:style>
  <w:style w:type="paragraph" w:styleId="a5">
    <w:name w:val="footer"/>
    <w:basedOn w:val="a"/>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a"/>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uiPriority w:val="99"/>
    <w:rsid w:val="00ED72C1"/>
    <w:rPr>
      <w:rFonts w:ascii="Verdana" w:hAnsi="Verdana" w:cs="Verdana"/>
      <w:color w:val="000000"/>
      <w:sz w:val="22"/>
      <w:szCs w:val="22"/>
    </w:rPr>
  </w:style>
  <w:style w:type="paragraph" w:styleId="a6">
    <w:name w:val="footnote text"/>
    <w:basedOn w:val="a"/>
    <w:link w:val="a7"/>
    <w:semiHidden/>
    <w:rsid w:val="00856CFF"/>
    <w:pPr>
      <w:ind w:firstLine="202"/>
      <w:jc w:val="both"/>
    </w:pPr>
    <w:rPr>
      <w:sz w:val="16"/>
      <w:szCs w:val="16"/>
      <w:lang w:val="x-none" w:eastAsia="x-none"/>
    </w:rPr>
  </w:style>
  <w:style w:type="paragraph" w:customStyle="1" w:styleId="TableTitle">
    <w:name w:val="Table Title"/>
    <w:basedOn w:val="a"/>
    <w:rsid w:val="00856CFF"/>
    <w:pPr>
      <w:jc w:val="center"/>
    </w:pPr>
    <w:rPr>
      <w:smallCaps/>
      <w:sz w:val="16"/>
      <w:szCs w:val="16"/>
    </w:rPr>
  </w:style>
  <w:style w:type="character" w:customStyle="1" w:styleId="a7">
    <w:name w:val="註腳文字 字元"/>
    <w:link w:val="a6"/>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a"/>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a8">
    <w:name w:val="footnote reference"/>
    <w:semiHidden/>
    <w:rsid w:val="001C597C"/>
    <w:rPr>
      <w:vertAlign w:val="superscript"/>
    </w:rPr>
  </w:style>
  <w:style w:type="paragraph" w:customStyle="1" w:styleId="References">
    <w:name w:val="References"/>
    <w:basedOn w:val="a"/>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a"/>
    <w:rsid w:val="0003253A"/>
    <w:pPr>
      <w:jc w:val="both"/>
    </w:pPr>
    <w:rPr>
      <w:sz w:val="16"/>
      <w:szCs w:val="16"/>
    </w:rPr>
  </w:style>
  <w:style w:type="paragraph" w:customStyle="1" w:styleId="H1ListSpace">
    <w:name w:val="H1_List (Space)"/>
    <w:basedOn w:val="H1ListNoSpace"/>
    <w:rsid w:val="009A7E35"/>
    <w:pPr>
      <w:spacing w:before="240"/>
    </w:pPr>
    <w:rPr>
      <w:rFonts w:cs="Times New Roman"/>
      <w:szCs w:val="20"/>
    </w:rPr>
  </w:style>
  <w:style w:type="paragraph" w:customStyle="1" w:styleId="H2First">
    <w:name w:val="H2_First"/>
    <w:basedOn w:val="a"/>
    <w:qFormat/>
    <w:rsid w:val="006D5343"/>
    <w:pPr>
      <w:numPr>
        <w:numId w:val="11"/>
      </w:numPr>
      <w:autoSpaceDE w:val="0"/>
      <w:autoSpaceDN w:val="0"/>
      <w:adjustRightInd w:val="0"/>
      <w:spacing w:before="26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3"/>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a9">
    <w:name w:val="Balloon Text"/>
    <w:basedOn w:val="a"/>
    <w:link w:val="aa"/>
    <w:rsid w:val="00B43D5E"/>
    <w:rPr>
      <w:rFonts w:ascii="Tahoma" w:hAnsi="Tahoma" w:cs="Tahoma"/>
      <w:sz w:val="16"/>
      <w:szCs w:val="16"/>
    </w:rPr>
  </w:style>
  <w:style w:type="character" w:customStyle="1" w:styleId="aa">
    <w:name w:val="註解方塊文字 字元"/>
    <w:basedOn w:val="a0"/>
    <w:link w:val="a9"/>
    <w:rsid w:val="00B43D5E"/>
    <w:rPr>
      <w:rFonts w:ascii="Tahoma" w:hAnsi="Tahoma" w:cs="Tahoma"/>
      <w:sz w:val="16"/>
      <w:szCs w:val="16"/>
      <w:lang w:val="en-US" w:eastAsia="en-US"/>
    </w:rPr>
  </w:style>
  <w:style w:type="character" w:styleId="ab">
    <w:name w:val="annotation reference"/>
    <w:basedOn w:val="a0"/>
    <w:semiHidden/>
    <w:unhideWhenUsed/>
    <w:rsid w:val="006621CC"/>
    <w:rPr>
      <w:sz w:val="16"/>
      <w:szCs w:val="16"/>
    </w:rPr>
  </w:style>
  <w:style w:type="paragraph" w:styleId="ac">
    <w:name w:val="annotation text"/>
    <w:basedOn w:val="a"/>
    <w:link w:val="ad"/>
    <w:unhideWhenUsed/>
    <w:rsid w:val="006621CC"/>
    <w:rPr>
      <w:sz w:val="20"/>
      <w:szCs w:val="20"/>
    </w:rPr>
  </w:style>
  <w:style w:type="character" w:customStyle="1" w:styleId="ad">
    <w:name w:val="註解文字 字元"/>
    <w:basedOn w:val="a0"/>
    <w:link w:val="ac"/>
    <w:rsid w:val="006621CC"/>
    <w:rPr>
      <w:lang w:val="en-US" w:eastAsia="en-US"/>
    </w:rPr>
  </w:style>
  <w:style w:type="paragraph" w:styleId="ae">
    <w:name w:val="annotation subject"/>
    <w:basedOn w:val="ac"/>
    <w:next w:val="ac"/>
    <w:link w:val="af"/>
    <w:semiHidden/>
    <w:unhideWhenUsed/>
    <w:rsid w:val="006621CC"/>
    <w:rPr>
      <w:b/>
      <w:bCs/>
    </w:rPr>
  </w:style>
  <w:style w:type="character" w:customStyle="1" w:styleId="af">
    <w:name w:val="註解主旨 字元"/>
    <w:basedOn w:val="ad"/>
    <w:link w:val="ae"/>
    <w:semiHidden/>
    <w:rsid w:val="006621CC"/>
    <w:rPr>
      <w:b/>
      <w:bCs/>
      <w:lang w:val="en-US" w:eastAsia="en-US"/>
    </w:rPr>
  </w:style>
  <w:style w:type="paragraph" w:customStyle="1" w:styleId="REFBUL">
    <w:name w:val="REF_BUL"/>
    <w:basedOn w:val="PARA"/>
    <w:qFormat/>
    <w:rsid w:val="001C495F"/>
    <w:pPr>
      <w:numPr>
        <w:numId w:val="14"/>
      </w:numPr>
      <w:ind w:left="480" w:hanging="240"/>
    </w:pPr>
    <w:rPr>
      <w:i/>
    </w:rPr>
  </w:style>
  <w:style w:type="paragraph" w:customStyle="1" w:styleId="REFTxt">
    <w:name w:val="REF_Txt"/>
    <w:basedOn w:val="a"/>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af0">
    <w:name w:val="Emphasis"/>
    <w:basedOn w:val="a0"/>
    <w:uiPriority w:val="20"/>
    <w:qFormat/>
    <w:rsid w:val="00505C65"/>
    <w:rPr>
      <w:i/>
      <w:iCs/>
    </w:rPr>
  </w:style>
  <w:style w:type="table" w:styleId="af1">
    <w:name w:val="Table Grid"/>
    <w:basedOn w:val="a1"/>
    <w:uiPriority w:val="39"/>
    <w:rsid w:val="00FE2A09"/>
    <w:rPr>
      <w:rFonts w:asciiTheme="minorHAnsi" w:hAnsiTheme="minorHAnsi" w:cstheme="minorBidi"/>
      <w:kern w:val="2"/>
      <w:sz w:val="24"/>
      <w:szCs w:val="22"/>
      <w:lang w:val="en-US"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List Paragraph"/>
    <w:basedOn w:val="a"/>
    <w:link w:val="af3"/>
    <w:uiPriority w:val="34"/>
    <w:qFormat/>
    <w:rsid w:val="00FE2A09"/>
    <w:pPr>
      <w:ind w:leftChars="200" w:left="480"/>
    </w:pPr>
  </w:style>
  <w:style w:type="character" w:customStyle="1" w:styleId="10">
    <w:name w:val="未解析的提及1"/>
    <w:basedOn w:val="a0"/>
    <w:uiPriority w:val="99"/>
    <w:semiHidden/>
    <w:unhideWhenUsed/>
    <w:rsid w:val="00373E4A"/>
    <w:rPr>
      <w:color w:val="605E5C"/>
      <w:shd w:val="clear" w:color="auto" w:fill="E1DFDD"/>
    </w:rPr>
  </w:style>
  <w:style w:type="table" w:customStyle="1" w:styleId="af4">
    <w:name w:val="三線表"/>
    <w:basedOn w:val="a1"/>
    <w:uiPriority w:val="99"/>
    <w:rsid w:val="00062204"/>
    <w:pPr>
      <w:jc w:val="center"/>
    </w:pPr>
    <w:rPr>
      <w:rFonts w:asciiTheme="minorHAnsi" w:hAnsiTheme="minorHAnsi" w:cstheme="minorBidi"/>
      <w:kern w:val="2"/>
      <w:sz w:val="24"/>
      <w:szCs w:val="22"/>
      <w:lang w:val="en-US" w:eastAsia="zh-TW"/>
    </w:rPr>
    <w:tblPr>
      <w:tblBorders>
        <w:top w:val="single" w:sz="12" w:space="0" w:color="auto"/>
        <w:bottom w:val="single" w:sz="12" w:space="0" w:color="auto"/>
      </w:tblBorders>
    </w:tblPr>
    <w:tblStylePr w:type="firstRow">
      <w:tblPr/>
      <w:tcPr>
        <w:tcBorders>
          <w:bottom w:val="single" w:sz="4" w:space="0" w:color="auto"/>
        </w:tcBorders>
      </w:tcPr>
    </w:tblStylePr>
  </w:style>
  <w:style w:type="character" w:styleId="af5">
    <w:name w:val="Placeholder Text"/>
    <w:basedOn w:val="a0"/>
    <w:uiPriority w:val="99"/>
    <w:semiHidden/>
    <w:rsid w:val="00737E00"/>
    <w:rPr>
      <w:color w:val="808080"/>
    </w:rPr>
  </w:style>
  <w:style w:type="character" w:customStyle="1" w:styleId="af3">
    <w:name w:val="清單段落 字元"/>
    <w:link w:val="af2"/>
    <w:uiPriority w:val="34"/>
    <w:locked/>
    <w:rsid w:val="00501F44"/>
    <w:rPr>
      <w:sz w:val="24"/>
      <w:szCs w:val="24"/>
      <w:lang w:val="en-US" w:eastAsia="en-US"/>
    </w:rPr>
  </w:style>
  <w:style w:type="character" w:styleId="af6">
    <w:name w:val="Strong"/>
    <w:basedOn w:val="a0"/>
    <w:uiPriority w:val="22"/>
    <w:qFormat/>
    <w:rsid w:val="007360B8"/>
    <w:rPr>
      <w:b/>
      <w:bCs/>
    </w:rPr>
  </w:style>
  <w:style w:type="paragraph" w:styleId="Web">
    <w:name w:val="Normal (Web)"/>
    <w:basedOn w:val="a"/>
    <w:uiPriority w:val="99"/>
    <w:unhideWhenUsed/>
    <w:rsid w:val="00621578"/>
  </w:style>
  <w:style w:type="character" w:customStyle="1" w:styleId="20">
    <w:name w:val="未解析的提及2"/>
    <w:basedOn w:val="a0"/>
    <w:uiPriority w:val="99"/>
    <w:semiHidden/>
    <w:unhideWhenUsed/>
    <w:rsid w:val="0093287B"/>
    <w:rPr>
      <w:color w:val="605E5C"/>
      <w:shd w:val="clear" w:color="auto" w:fill="E1DFDD"/>
    </w:rPr>
  </w:style>
  <w:style w:type="character" w:customStyle="1" w:styleId="katex-mathml">
    <w:name w:val="katex-mathml"/>
    <w:basedOn w:val="a0"/>
    <w:rsid w:val="00057BFA"/>
  </w:style>
  <w:style w:type="character" w:customStyle="1" w:styleId="mord">
    <w:name w:val="mord"/>
    <w:basedOn w:val="a0"/>
    <w:rsid w:val="00057BFA"/>
  </w:style>
  <w:style w:type="character" w:customStyle="1" w:styleId="mopen">
    <w:name w:val="mopen"/>
    <w:basedOn w:val="a0"/>
    <w:rsid w:val="00CF48EC"/>
  </w:style>
  <w:style w:type="character" w:customStyle="1" w:styleId="mpunct">
    <w:name w:val="mpunct"/>
    <w:basedOn w:val="a0"/>
    <w:rsid w:val="00CF48EC"/>
  </w:style>
  <w:style w:type="character" w:customStyle="1" w:styleId="mclose">
    <w:name w:val="mclose"/>
    <w:basedOn w:val="a0"/>
    <w:rsid w:val="00CF48EC"/>
  </w:style>
  <w:style w:type="character" w:customStyle="1" w:styleId="vlist-s">
    <w:name w:val="vlist-s"/>
    <w:basedOn w:val="a0"/>
    <w:rsid w:val="00500EC5"/>
  </w:style>
  <w:style w:type="character" w:customStyle="1" w:styleId="mrel">
    <w:name w:val="mrel"/>
    <w:basedOn w:val="a0"/>
    <w:rsid w:val="002A67E3"/>
  </w:style>
  <w:style w:type="paragraph" w:customStyle="1" w:styleId="IEEE">
    <w:name w:val="IEEE公式"/>
    <w:basedOn w:val="a"/>
    <w:link w:val="IEEE0"/>
    <w:rsid w:val="00CC630F"/>
    <w:pPr>
      <w:jc w:val="center"/>
    </w:pPr>
    <w:rPr>
      <w:rFonts w:ascii="Cambria Math" w:hAnsi="Cambria Math" w:cstheme="minorBidi"/>
      <w:i/>
      <w:kern w:val="2"/>
      <w:sz w:val="20"/>
      <w:szCs w:val="20"/>
      <w14:ligatures w14:val="standardContextual"/>
    </w:rPr>
  </w:style>
  <w:style w:type="character" w:customStyle="1" w:styleId="IEEE0">
    <w:name w:val="IEEE公式 字元"/>
    <w:basedOn w:val="a0"/>
    <w:link w:val="IEEE"/>
    <w:rsid w:val="00CC630F"/>
    <w:rPr>
      <w:rFonts w:ascii="Cambria Math" w:hAnsi="Cambria Math" w:cstheme="minorBidi"/>
      <w:i/>
      <w:kern w:val="2"/>
      <w:lang w:val="en-US" w:eastAsia="en-US"/>
      <w14:ligatures w14:val="standardContextual"/>
    </w:rPr>
  </w:style>
  <w:style w:type="character" w:customStyle="1" w:styleId="PARAIndentChar">
    <w:name w:val="PARA_Indent Char"/>
    <w:link w:val="PARAIndent"/>
    <w:rsid w:val="005B0B85"/>
    <w:rPr>
      <w:rFonts w:cs="TimesLTStd-Roman"/>
      <w:spacing w:val="-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105">
      <w:bodyDiv w:val="1"/>
      <w:marLeft w:val="0"/>
      <w:marRight w:val="0"/>
      <w:marTop w:val="0"/>
      <w:marBottom w:val="0"/>
      <w:divBdr>
        <w:top w:val="none" w:sz="0" w:space="0" w:color="auto"/>
        <w:left w:val="none" w:sz="0" w:space="0" w:color="auto"/>
        <w:bottom w:val="none" w:sz="0" w:space="0" w:color="auto"/>
        <w:right w:val="none" w:sz="0" w:space="0" w:color="auto"/>
      </w:divBdr>
    </w:div>
    <w:div w:id="50079433">
      <w:bodyDiv w:val="1"/>
      <w:marLeft w:val="0"/>
      <w:marRight w:val="0"/>
      <w:marTop w:val="0"/>
      <w:marBottom w:val="0"/>
      <w:divBdr>
        <w:top w:val="none" w:sz="0" w:space="0" w:color="auto"/>
        <w:left w:val="none" w:sz="0" w:space="0" w:color="auto"/>
        <w:bottom w:val="none" w:sz="0" w:space="0" w:color="auto"/>
        <w:right w:val="none" w:sz="0" w:space="0" w:color="auto"/>
      </w:divBdr>
    </w:div>
    <w:div w:id="63380025">
      <w:bodyDiv w:val="1"/>
      <w:marLeft w:val="0"/>
      <w:marRight w:val="0"/>
      <w:marTop w:val="0"/>
      <w:marBottom w:val="0"/>
      <w:divBdr>
        <w:top w:val="none" w:sz="0" w:space="0" w:color="auto"/>
        <w:left w:val="none" w:sz="0" w:space="0" w:color="auto"/>
        <w:bottom w:val="none" w:sz="0" w:space="0" w:color="auto"/>
        <w:right w:val="none" w:sz="0" w:space="0" w:color="auto"/>
      </w:divBdr>
    </w:div>
    <w:div w:id="256208558">
      <w:bodyDiv w:val="1"/>
      <w:marLeft w:val="0"/>
      <w:marRight w:val="0"/>
      <w:marTop w:val="0"/>
      <w:marBottom w:val="0"/>
      <w:divBdr>
        <w:top w:val="none" w:sz="0" w:space="0" w:color="auto"/>
        <w:left w:val="none" w:sz="0" w:space="0" w:color="auto"/>
        <w:bottom w:val="none" w:sz="0" w:space="0" w:color="auto"/>
        <w:right w:val="none" w:sz="0" w:space="0" w:color="auto"/>
      </w:divBdr>
    </w:div>
    <w:div w:id="472992674">
      <w:bodyDiv w:val="1"/>
      <w:marLeft w:val="0"/>
      <w:marRight w:val="0"/>
      <w:marTop w:val="0"/>
      <w:marBottom w:val="0"/>
      <w:divBdr>
        <w:top w:val="none" w:sz="0" w:space="0" w:color="auto"/>
        <w:left w:val="none" w:sz="0" w:space="0" w:color="auto"/>
        <w:bottom w:val="none" w:sz="0" w:space="0" w:color="auto"/>
        <w:right w:val="none" w:sz="0" w:space="0" w:color="auto"/>
      </w:divBdr>
    </w:div>
    <w:div w:id="653678621">
      <w:bodyDiv w:val="1"/>
      <w:marLeft w:val="0"/>
      <w:marRight w:val="0"/>
      <w:marTop w:val="0"/>
      <w:marBottom w:val="0"/>
      <w:divBdr>
        <w:top w:val="none" w:sz="0" w:space="0" w:color="auto"/>
        <w:left w:val="none" w:sz="0" w:space="0" w:color="auto"/>
        <w:bottom w:val="none" w:sz="0" w:space="0" w:color="auto"/>
        <w:right w:val="none" w:sz="0" w:space="0" w:color="auto"/>
      </w:divBdr>
    </w:div>
    <w:div w:id="670987283">
      <w:bodyDiv w:val="1"/>
      <w:marLeft w:val="0"/>
      <w:marRight w:val="0"/>
      <w:marTop w:val="0"/>
      <w:marBottom w:val="0"/>
      <w:divBdr>
        <w:top w:val="none" w:sz="0" w:space="0" w:color="auto"/>
        <w:left w:val="none" w:sz="0" w:space="0" w:color="auto"/>
        <w:bottom w:val="none" w:sz="0" w:space="0" w:color="auto"/>
        <w:right w:val="none" w:sz="0" w:space="0" w:color="auto"/>
      </w:divBdr>
    </w:div>
    <w:div w:id="1647738332">
      <w:bodyDiv w:val="1"/>
      <w:marLeft w:val="0"/>
      <w:marRight w:val="0"/>
      <w:marTop w:val="0"/>
      <w:marBottom w:val="0"/>
      <w:divBdr>
        <w:top w:val="none" w:sz="0" w:space="0" w:color="auto"/>
        <w:left w:val="none" w:sz="0" w:space="0" w:color="auto"/>
        <w:bottom w:val="none" w:sz="0" w:space="0" w:color="auto"/>
        <w:right w:val="none" w:sz="0" w:space="0" w:color="auto"/>
      </w:divBdr>
    </w:div>
    <w:div w:id="1944262057">
      <w:bodyDiv w:val="1"/>
      <w:marLeft w:val="0"/>
      <w:marRight w:val="0"/>
      <w:marTop w:val="0"/>
      <w:marBottom w:val="0"/>
      <w:divBdr>
        <w:top w:val="none" w:sz="0" w:space="0" w:color="auto"/>
        <w:left w:val="none" w:sz="0" w:space="0" w:color="auto"/>
        <w:bottom w:val="none" w:sz="0" w:space="0" w:color="auto"/>
        <w:right w:val="none" w:sz="0" w:space="0" w:color="auto"/>
      </w:divBdr>
    </w:div>
    <w:div w:id="202640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8.png"/><Relationship Id="rId39" Type="http://schemas.openxmlformats.org/officeDocument/2006/relationships/image" Target="media/image26.jpeg"/><Relationship Id="rId34" Type="http://schemas.openxmlformats.org/officeDocument/2006/relationships/image" Target="media/image19.png"/><Relationship Id="rId42"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2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6.png"/><Relationship Id="rId32" Type="http://schemas.openxmlformats.org/officeDocument/2006/relationships/image" Target="media/image14.png"/><Relationship Id="rId37" Type="http://schemas.openxmlformats.org/officeDocument/2006/relationships/image" Target="media/image24.png"/><Relationship Id="rId40"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3.png"/><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7" Type="http://schemas.openxmlformats.org/officeDocument/2006/relationships/image" Target="media/image11.png"/><Relationship Id="rId30" Type="http://schemas.openxmlformats.org/officeDocument/2006/relationships/image" Target="media/image22.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E95167-0990-4699-88E6-46C16270D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8106</Words>
  <Characters>46051</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54049</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Ting-An Chang</dc:creator>
  <cp:keywords/>
  <dc:description/>
  <cp:lastModifiedBy>Ting-An Chang</cp:lastModifiedBy>
  <cp:revision>7</cp:revision>
  <cp:lastPrinted>2025-09-15T14:00:00Z</cp:lastPrinted>
  <dcterms:created xsi:type="dcterms:W3CDTF">2025-09-15T12:32:00Z</dcterms:created>
  <dcterms:modified xsi:type="dcterms:W3CDTF">2025-09-22T16:53:00Z</dcterms:modified>
</cp:coreProperties>
</file>