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920A8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這篇論文來自國立台灣科技大學電子工程系，題目為「基於不同教師模型架構進行知識蒸餾之研究」。研究主旨在於優化知識蒸餾（</w:t>
      </w:r>
      <w:r>
        <w:rPr>
          <w:rFonts w:hint="eastAsia"/>
        </w:rPr>
        <w:t>Knowledge Distillation</w:t>
      </w:r>
      <w:r>
        <w:rPr>
          <w:rFonts w:hint="eastAsia"/>
        </w:rPr>
        <w:t>）的效率與準確度，提出「未完整訓練教師」與「多教師助教」兩種創新架構，以解決大型模型難以部署於嵌入式系統的問題。</w:t>
      </w:r>
    </w:p>
    <w:p w14:paraId="7B86A19F" w14:textId="77777777" w:rsidR="00A608ED" w:rsidRDefault="00A608ED" w:rsidP="00A608ED"/>
    <w:p w14:paraId="76F353BC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以下是本文的</w:t>
      </w:r>
      <w:r>
        <w:rPr>
          <w:rFonts w:hint="eastAsia"/>
        </w:rPr>
        <w:t xml:space="preserve"> 10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核心重點及各重點的細部分析：</w:t>
      </w:r>
    </w:p>
    <w:p w14:paraId="6FE0409D" w14:textId="77777777" w:rsidR="00A608ED" w:rsidRDefault="00A608ED" w:rsidP="00A608ED"/>
    <w:p w14:paraId="091BC7D7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### 1. </w:t>
      </w:r>
      <w:r>
        <w:rPr>
          <w:rFonts w:hint="eastAsia"/>
        </w:rPr>
        <w:t>研究背景與模型壓縮的必要性</w:t>
      </w:r>
    </w:p>
    <w:p w14:paraId="09CE3FE0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深度學習體積膨脹</w:t>
      </w:r>
      <w:r>
        <w:rPr>
          <w:rFonts w:hint="eastAsia"/>
        </w:rPr>
        <w:t>**</w:t>
      </w:r>
      <w:r>
        <w:rPr>
          <w:rFonts w:hint="eastAsia"/>
        </w:rPr>
        <w:t>：為了追求高準確度，近年類神經網路模型體積愈趨龐大，運算複雜度大幅提升。</w:t>
      </w:r>
    </w:p>
    <w:p w14:paraId="487533C4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硬體資源受限</w:t>
      </w:r>
      <w:r>
        <w:rPr>
          <w:rFonts w:hint="eastAsia"/>
        </w:rPr>
        <w:t>**</w:t>
      </w:r>
      <w:r>
        <w:rPr>
          <w:rFonts w:hint="eastAsia"/>
        </w:rPr>
        <w:t>：嵌入式系統與行動裝置的記憶體和運算能力有限，難以支撐大型模型（如</w:t>
      </w:r>
      <w:r>
        <w:rPr>
          <w:rFonts w:hint="eastAsia"/>
        </w:rPr>
        <w:t xml:space="preserve"> ResNet110</w:t>
      </w:r>
      <w:r>
        <w:rPr>
          <w:rFonts w:hint="eastAsia"/>
        </w:rPr>
        <w:t>）的即時推論。</w:t>
      </w:r>
    </w:p>
    <w:p w14:paraId="534FB34E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摩爾定律挑戰</w:t>
      </w:r>
      <w:r>
        <w:rPr>
          <w:rFonts w:hint="eastAsia"/>
        </w:rPr>
        <w:t>**</w:t>
      </w:r>
      <w:r>
        <w:rPr>
          <w:rFonts w:hint="eastAsia"/>
        </w:rPr>
        <w:t>：雖然硬體效能持續提升，但軟體模型的成長速度遠超硬體儲存與計算成本的下降速度。</w:t>
      </w:r>
    </w:p>
    <w:p w14:paraId="339E8DA8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*   **AlphaGo </w:t>
      </w:r>
      <w:r>
        <w:rPr>
          <w:rFonts w:hint="eastAsia"/>
        </w:rPr>
        <w:t>的啟示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2016 </w:t>
      </w:r>
      <w:r>
        <w:rPr>
          <w:rFonts w:hint="eastAsia"/>
        </w:rPr>
        <w:t>年</w:t>
      </w:r>
      <w:r>
        <w:rPr>
          <w:rFonts w:hint="eastAsia"/>
        </w:rPr>
        <w:t xml:space="preserve"> AlphaGo </w:t>
      </w:r>
      <w:r>
        <w:rPr>
          <w:rFonts w:hint="eastAsia"/>
        </w:rPr>
        <w:t>證明了深度學習的潛力，但也</w:t>
      </w:r>
      <w:proofErr w:type="gramStart"/>
      <w:r>
        <w:rPr>
          <w:rFonts w:hint="eastAsia"/>
        </w:rPr>
        <w:t>凸</w:t>
      </w:r>
      <w:proofErr w:type="gramEnd"/>
      <w:r>
        <w:rPr>
          <w:rFonts w:hint="eastAsia"/>
        </w:rPr>
        <w:t>顯了強大效能背後的</w:t>
      </w:r>
      <w:proofErr w:type="gramStart"/>
      <w:r>
        <w:rPr>
          <w:rFonts w:hint="eastAsia"/>
        </w:rPr>
        <w:t>龐大算力需求</w:t>
      </w:r>
      <w:proofErr w:type="gramEnd"/>
      <w:r>
        <w:rPr>
          <w:rFonts w:hint="eastAsia"/>
        </w:rPr>
        <w:t>。</w:t>
      </w:r>
    </w:p>
    <w:p w14:paraId="64AD2319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落地實作趨勢</w:t>
      </w:r>
      <w:r>
        <w:rPr>
          <w:rFonts w:hint="eastAsia"/>
        </w:rPr>
        <w:t>**</w:t>
      </w:r>
      <w:r>
        <w:rPr>
          <w:rFonts w:hint="eastAsia"/>
        </w:rPr>
        <w:t>：模型壓縮技術成為將</w:t>
      </w:r>
      <w:r>
        <w:rPr>
          <w:rFonts w:hint="eastAsia"/>
        </w:rPr>
        <w:t xml:space="preserve"> AI </w:t>
      </w:r>
      <w:r>
        <w:rPr>
          <w:rFonts w:hint="eastAsia"/>
        </w:rPr>
        <w:t>應用（如語音助理、人臉辨識）整合至終端裝置的關鍵。</w:t>
      </w:r>
    </w:p>
    <w:p w14:paraId="61285158" w14:textId="77777777" w:rsidR="00A608ED" w:rsidRDefault="00A608ED" w:rsidP="00A608ED"/>
    <w:p w14:paraId="62C57FF2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### 2. </w:t>
      </w:r>
      <w:r>
        <w:rPr>
          <w:rFonts w:hint="eastAsia"/>
        </w:rPr>
        <w:t>知識蒸餾（</w:t>
      </w:r>
      <w:r>
        <w:rPr>
          <w:rFonts w:hint="eastAsia"/>
        </w:rPr>
        <w:t>Knowledge Distillation</w:t>
      </w:r>
      <w:r>
        <w:rPr>
          <w:rFonts w:hint="eastAsia"/>
        </w:rPr>
        <w:t>）核心理論</w:t>
      </w:r>
    </w:p>
    <w:p w14:paraId="4DCA6518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知識遷移機制</w:t>
      </w:r>
      <w:r>
        <w:rPr>
          <w:rFonts w:hint="eastAsia"/>
        </w:rPr>
        <w:t>**</w:t>
      </w:r>
      <w:r>
        <w:rPr>
          <w:rFonts w:hint="eastAsia"/>
        </w:rPr>
        <w:t>：將訓練好的大型「教師模型」中的「暗知識」（</w:t>
      </w:r>
      <w:r>
        <w:rPr>
          <w:rFonts w:hint="eastAsia"/>
        </w:rPr>
        <w:t>Dark Knowledge</w:t>
      </w:r>
      <w:r>
        <w:rPr>
          <w:rFonts w:hint="eastAsia"/>
        </w:rPr>
        <w:t>）轉移至小型的「學生模型」。</w:t>
      </w:r>
    </w:p>
    <w:p w14:paraId="68951F0F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暗知識定義</w:t>
      </w:r>
      <w:r>
        <w:rPr>
          <w:rFonts w:hint="eastAsia"/>
        </w:rPr>
        <w:t>**</w:t>
      </w:r>
      <w:r>
        <w:rPr>
          <w:rFonts w:hint="eastAsia"/>
        </w:rPr>
        <w:t>：指教師模型輸出概率分佈中，</w:t>
      </w:r>
      <w:proofErr w:type="gramStart"/>
      <w:r>
        <w:rPr>
          <w:rFonts w:hint="eastAsia"/>
        </w:rPr>
        <w:t>類別間的相對</w:t>
      </w:r>
      <w:proofErr w:type="gramEnd"/>
      <w:r>
        <w:rPr>
          <w:rFonts w:hint="eastAsia"/>
        </w:rPr>
        <w:t>關係（而非僅是正確答案）。</w:t>
      </w:r>
    </w:p>
    <w:p w14:paraId="3BD57E62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軟目標（</w:t>
      </w:r>
      <w:r>
        <w:rPr>
          <w:rFonts w:hint="eastAsia"/>
        </w:rPr>
        <w:t>Soft Target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產生的概率分佈作為標籤，讓學生模型學習教師的決策邏輯。</w:t>
      </w:r>
    </w:p>
    <w:p w14:paraId="085E39B7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效能補償</w:t>
      </w:r>
      <w:r>
        <w:rPr>
          <w:rFonts w:hint="eastAsia"/>
        </w:rPr>
        <w:t>**</w:t>
      </w:r>
      <w:r>
        <w:rPr>
          <w:rFonts w:hint="eastAsia"/>
        </w:rPr>
        <w:t>：使參數較少的學生模型能達到接近或等同於教師模型的辨</w:t>
      </w:r>
      <w:r>
        <w:rPr>
          <w:rFonts w:hint="eastAsia"/>
        </w:rPr>
        <w:lastRenderedPageBreak/>
        <w:t>識水準。</w:t>
      </w:r>
    </w:p>
    <w:p w14:paraId="21D8D93B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靈活性</w:t>
      </w:r>
      <w:r>
        <w:rPr>
          <w:rFonts w:hint="eastAsia"/>
        </w:rPr>
        <w:t>**</w:t>
      </w:r>
      <w:r>
        <w:rPr>
          <w:rFonts w:hint="eastAsia"/>
        </w:rPr>
        <w:t>：知識蒸餾可以獨立使用，也可與剪枝、量化等其他壓縮技術結合使用（如</w:t>
      </w:r>
      <w:r>
        <w:rPr>
          <w:rFonts w:hint="eastAsia"/>
        </w:rPr>
        <w:t xml:space="preserve"> Google </w:t>
      </w:r>
      <w:r>
        <w:rPr>
          <w:rFonts w:hint="eastAsia"/>
        </w:rPr>
        <w:t>的</w:t>
      </w:r>
      <w:r>
        <w:rPr>
          <w:rFonts w:hint="eastAsia"/>
        </w:rPr>
        <w:t xml:space="preserve"> Learn2Compress</w:t>
      </w:r>
      <w:r>
        <w:rPr>
          <w:rFonts w:hint="eastAsia"/>
        </w:rPr>
        <w:t>）。</w:t>
      </w:r>
    </w:p>
    <w:p w14:paraId="1712654F" w14:textId="77777777" w:rsidR="00A608ED" w:rsidRDefault="00A608ED" w:rsidP="00A608ED"/>
    <w:p w14:paraId="37C53601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### 3. </w:t>
      </w:r>
      <w:r>
        <w:rPr>
          <w:rFonts w:hint="eastAsia"/>
        </w:rPr>
        <w:t>關鍵參數：溫度（</w:t>
      </w:r>
      <w:r>
        <w:rPr>
          <w:rFonts w:hint="eastAsia"/>
        </w:rPr>
        <w:t>Temperature, $T$</w:t>
      </w:r>
      <w:r>
        <w:rPr>
          <w:rFonts w:hint="eastAsia"/>
        </w:rPr>
        <w:t>）</w:t>
      </w:r>
    </w:p>
    <w:p w14:paraId="23B5A7F2" w14:textId="55CBBAAE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概率分佈平坦化</w:t>
      </w:r>
      <w:r>
        <w:rPr>
          <w:rFonts w:hint="eastAsia"/>
        </w:rPr>
        <w:t>**</w:t>
      </w:r>
      <w:r>
        <w:rPr>
          <w:rFonts w:hint="eastAsia"/>
        </w:rPr>
        <w:t>：引入</w:t>
      </w:r>
      <w:r>
        <w:rPr>
          <w:rFonts w:hint="eastAsia"/>
        </w:rPr>
        <w:t xml:space="preserve"> T </w:t>
      </w:r>
      <w:r>
        <w:rPr>
          <w:rFonts w:hint="eastAsia"/>
        </w:rPr>
        <w:t>來調整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輸出，當</w:t>
      </w:r>
      <w:r>
        <w:rPr>
          <w:rFonts w:hint="eastAsia"/>
        </w:rPr>
        <w:t xml:space="preserve"> T </w:t>
      </w:r>
      <w:r>
        <w:rPr>
          <w:rFonts w:hint="eastAsia"/>
        </w:rPr>
        <w:t>提高時，概率分佈會變得更平滑。</w:t>
      </w:r>
    </w:p>
    <w:p w14:paraId="0AF8B1C1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顯露隱含訊息</w:t>
      </w:r>
      <w:r>
        <w:rPr>
          <w:rFonts w:hint="eastAsia"/>
        </w:rPr>
        <w:t>**</w:t>
      </w:r>
      <w:r>
        <w:rPr>
          <w:rFonts w:hint="eastAsia"/>
        </w:rPr>
        <w:t>：平滑化後的概率能顯露教師模型對「非正確類別」的看法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如：這張圖雖是馬，但看起來也很像驢子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</w:t>
      </w:r>
    </w:p>
    <w:p w14:paraId="01C7ED7E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判斷條件增加</w:t>
      </w:r>
      <w:r>
        <w:rPr>
          <w:rFonts w:hint="eastAsia"/>
        </w:rPr>
        <w:t>**</w:t>
      </w:r>
      <w:r>
        <w:rPr>
          <w:rFonts w:hint="eastAsia"/>
        </w:rPr>
        <w:t>：為學生模型在訓練過程中提供更多</w:t>
      </w:r>
      <w:proofErr w:type="gramStart"/>
      <w:r>
        <w:rPr>
          <w:rFonts w:hint="eastAsia"/>
        </w:rPr>
        <w:t>類別間的相似</w:t>
      </w:r>
      <w:proofErr w:type="gramEnd"/>
      <w:r>
        <w:rPr>
          <w:rFonts w:hint="eastAsia"/>
        </w:rPr>
        <w:t>性資訊，增加判斷依據。</w:t>
      </w:r>
    </w:p>
    <w:p w14:paraId="6DEEACF9" w14:textId="261C51FD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極端值調整</w:t>
      </w:r>
      <w:r>
        <w:rPr>
          <w:rFonts w:hint="eastAsia"/>
        </w:rPr>
        <w:t>**</w:t>
      </w:r>
      <w:r>
        <w:rPr>
          <w:rFonts w:hint="eastAsia"/>
        </w:rPr>
        <w:t>：當</w:t>
      </w:r>
      <w:r>
        <w:rPr>
          <w:rFonts w:hint="eastAsia"/>
        </w:rPr>
        <w:t xml:space="preserve"> T=1 </w:t>
      </w:r>
      <w:r>
        <w:rPr>
          <w:rFonts w:hint="eastAsia"/>
        </w:rPr>
        <w:t>時即為標準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；</w:t>
      </w:r>
      <w:r>
        <w:rPr>
          <w:rFonts w:hint="eastAsia"/>
        </w:rPr>
        <w:t xml:space="preserve">T </w:t>
      </w:r>
      <w:r>
        <w:rPr>
          <w:rFonts w:hint="eastAsia"/>
        </w:rPr>
        <w:t>數值越高，學生學習的資訊越趨於平坦。</w:t>
      </w:r>
    </w:p>
    <w:p w14:paraId="786EC11F" w14:textId="44453915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實驗觀測</w:t>
      </w:r>
      <w:r>
        <w:rPr>
          <w:rFonts w:hint="eastAsia"/>
        </w:rPr>
        <w:t>**</w:t>
      </w:r>
      <w:r>
        <w:rPr>
          <w:rFonts w:hint="eastAsia"/>
        </w:rPr>
        <w:t>：論文指出在</w:t>
      </w:r>
      <w:r>
        <w:rPr>
          <w:rFonts w:hint="eastAsia"/>
        </w:rPr>
        <w:t xml:space="preserve"> CIFAR-10 </w:t>
      </w:r>
      <w:r>
        <w:rPr>
          <w:rFonts w:hint="eastAsia"/>
        </w:rPr>
        <w:t>實驗中，適當調高</w:t>
      </w:r>
      <w:r>
        <w:rPr>
          <w:rFonts w:hint="eastAsia"/>
        </w:rPr>
        <w:t xml:space="preserve"> T </w:t>
      </w:r>
      <w:r>
        <w:rPr>
          <w:rFonts w:hint="eastAsia"/>
        </w:rPr>
        <w:t>能</w:t>
      </w:r>
      <w:proofErr w:type="gramStart"/>
      <w:r>
        <w:rPr>
          <w:rFonts w:hint="eastAsia"/>
        </w:rPr>
        <w:t>拉近各數值</w:t>
      </w:r>
      <w:proofErr w:type="gramEnd"/>
      <w:r>
        <w:rPr>
          <w:rFonts w:hint="eastAsia"/>
        </w:rPr>
        <w:t>間距離，有助於知識傳遞。</w:t>
      </w:r>
    </w:p>
    <w:p w14:paraId="4BF3ABFC" w14:textId="77777777" w:rsidR="00A608ED" w:rsidRDefault="00A608ED" w:rsidP="00A608ED"/>
    <w:p w14:paraId="5E19C7C6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### 4. </w:t>
      </w:r>
      <w:r>
        <w:rPr>
          <w:rFonts w:hint="eastAsia"/>
        </w:rPr>
        <w:t>損失函數（</w:t>
      </w:r>
      <w:r>
        <w:rPr>
          <w:rFonts w:hint="eastAsia"/>
        </w:rPr>
        <w:t>Loss Function</w:t>
      </w:r>
      <w:r>
        <w:rPr>
          <w:rFonts w:hint="eastAsia"/>
        </w:rPr>
        <w:t>）的組成</w:t>
      </w:r>
    </w:p>
    <w:p w14:paraId="1E11DFFB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雙重監督學習</w:t>
      </w:r>
      <w:r>
        <w:rPr>
          <w:rFonts w:hint="eastAsia"/>
        </w:rPr>
        <w:t>**</w:t>
      </w:r>
      <w:r>
        <w:rPr>
          <w:rFonts w:hint="eastAsia"/>
        </w:rPr>
        <w:t>：學生模型的訓練同時受「教師模型」與「真實標籤」的共同監督。</w:t>
      </w:r>
    </w:p>
    <w:p w14:paraId="2ECA6CFD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**Hard Loss**</w:t>
      </w:r>
      <w:r>
        <w:rPr>
          <w:rFonts w:hint="eastAsia"/>
        </w:rPr>
        <w:t>：計算學生模型輸出與真實標籤（</w:t>
      </w:r>
      <w:r>
        <w:rPr>
          <w:rFonts w:hint="eastAsia"/>
        </w:rPr>
        <w:t>Ground Truth</w:t>
      </w:r>
      <w:r>
        <w:rPr>
          <w:rFonts w:hint="eastAsia"/>
        </w:rPr>
        <w:t>）之間的交叉熵。</w:t>
      </w:r>
    </w:p>
    <w:p w14:paraId="26C3E05B" w14:textId="4D260AAF" w:rsidR="00A608ED" w:rsidRDefault="00A608ED" w:rsidP="00A608ED">
      <w:pPr>
        <w:rPr>
          <w:rFonts w:hint="eastAsia"/>
        </w:rPr>
      </w:pPr>
      <w:r>
        <w:rPr>
          <w:rFonts w:hint="eastAsia"/>
        </w:rPr>
        <w:t>*   **Soft Loss**</w:t>
      </w:r>
      <w:r>
        <w:rPr>
          <w:rFonts w:hint="eastAsia"/>
        </w:rPr>
        <w:t>：計算學生模型輸出（含</w:t>
      </w:r>
      <w:r>
        <w:rPr>
          <w:rFonts w:hint="eastAsia"/>
        </w:rPr>
        <w:t xml:space="preserve"> T</w:t>
      </w:r>
      <w:r>
        <w:rPr>
          <w:rFonts w:hint="eastAsia"/>
        </w:rPr>
        <w:t>）與教師模型</w:t>
      </w:r>
      <w:r>
        <w:rPr>
          <w:rFonts w:hint="eastAsia"/>
        </w:rPr>
        <w:t xml:space="preserve"> Soft Target </w:t>
      </w:r>
      <w:r>
        <w:rPr>
          <w:rFonts w:hint="eastAsia"/>
        </w:rPr>
        <w:t>之間的交叉熵。</w:t>
      </w:r>
    </w:p>
    <w:p w14:paraId="4382D09C" w14:textId="4E70916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加權平衡（</w:t>
      </w:r>
      <w:r>
        <w:rPr>
          <w:rFonts w:hint="eastAsia"/>
        </w:rPr>
        <w:t>alpha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：引入</w:t>
      </w:r>
      <w:r>
        <w:rPr>
          <w:rFonts w:hint="eastAsia"/>
        </w:rPr>
        <w:t xml:space="preserve"> alpha </w:t>
      </w:r>
      <w:r>
        <w:rPr>
          <w:rFonts w:hint="eastAsia"/>
        </w:rPr>
        <w:t>參數來分配</w:t>
      </w:r>
      <w:r>
        <w:rPr>
          <w:rFonts w:hint="eastAsia"/>
        </w:rPr>
        <w:t xml:space="preserve"> Soft Loss </w:t>
      </w:r>
      <w:r>
        <w:rPr>
          <w:rFonts w:hint="eastAsia"/>
        </w:rPr>
        <w:t>與</w:t>
      </w:r>
      <w:r>
        <w:rPr>
          <w:rFonts w:hint="eastAsia"/>
        </w:rPr>
        <w:t xml:space="preserve"> Hard Loss </w:t>
      </w:r>
      <w:r>
        <w:rPr>
          <w:rFonts w:hint="eastAsia"/>
        </w:rPr>
        <w:t>的比例，微調訓練重心。</w:t>
      </w:r>
    </w:p>
    <w:p w14:paraId="0C89CA70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總損失（</w:t>
      </w:r>
      <w:r>
        <w:rPr>
          <w:rFonts w:hint="eastAsia"/>
        </w:rPr>
        <w:t>Total Loss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：由上述兩者加權加總而成，作為模型優化的最終目標。</w:t>
      </w:r>
    </w:p>
    <w:p w14:paraId="1D27F565" w14:textId="77777777" w:rsidR="00A608ED" w:rsidRDefault="00A608ED" w:rsidP="00A608ED"/>
    <w:p w14:paraId="20FDDAD7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### 5. </w:t>
      </w:r>
      <w:r>
        <w:rPr>
          <w:rFonts w:hint="eastAsia"/>
        </w:rPr>
        <w:t>第一項研究貢獻：未完整訓練教師（</w:t>
      </w:r>
      <w:r>
        <w:rPr>
          <w:rFonts w:hint="eastAsia"/>
        </w:rPr>
        <w:t>Poorly-Trained Teacher</w:t>
      </w:r>
      <w:r>
        <w:rPr>
          <w:rFonts w:hint="eastAsia"/>
        </w:rPr>
        <w:t>）</w:t>
      </w:r>
    </w:p>
    <w:p w14:paraId="45C137F5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突破傳統迷思</w:t>
      </w:r>
      <w:r>
        <w:rPr>
          <w:rFonts w:hint="eastAsia"/>
        </w:rPr>
        <w:t>**</w:t>
      </w:r>
      <w:r>
        <w:rPr>
          <w:rFonts w:hint="eastAsia"/>
        </w:rPr>
        <w:t>：挑戰「教師必須先訓練到完美（準確率最高）才能教學生」的傳統觀點。</w:t>
      </w:r>
    </w:p>
    <w:p w14:paraId="208C8148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縮短研發週期</w:t>
      </w:r>
      <w:r>
        <w:rPr>
          <w:rFonts w:hint="eastAsia"/>
        </w:rPr>
        <w:t>**</w:t>
      </w:r>
      <w:r>
        <w:rPr>
          <w:rFonts w:hint="eastAsia"/>
        </w:rPr>
        <w:t>：實驗證明使用僅訓練少數</w:t>
      </w:r>
      <w:r>
        <w:rPr>
          <w:rFonts w:hint="eastAsia"/>
        </w:rPr>
        <w:t xml:space="preserve"> Epoch</w:t>
      </w:r>
      <w:r>
        <w:rPr>
          <w:rFonts w:hint="eastAsia"/>
        </w:rPr>
        <w:t>（如</w:t>
      </w:r>
      <w:r>
        <w:rPr>
          <w:rFonts w:hint="eastAsia"/>
        </w:rPr>
        <w:t xml:space="preserve"> 5 </w:t>
      </w:r>
      <w:r>
        <w:rPr>
          <w:rFonts w:hint="eastAsia"/>
        </w:rPr>
        <w:t>次）的教師模型，其蒸餾效果與完整訓練的教師相同。</w:t>
      </w:r>
    </w:p>
    <w:p w14:paraId="49486160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訓練次數正相關</w:t>
      </w:r>
      <w:r>
        <w:rPr>
          <w:rFonts w:hint="eastAsia"/>
        </w:rPr>
        <w:t>**</w:t>
      </w:r>
      <w:r>
        <w:rPr>
          <w:rFonts w:hint="eastAsia"/>
        </w:rPr>
        <w:t>：同一教師模型架構下，訓練次數越多準確率越高，但對學生的「教學成效」並非線性增長。</w:t>
      </w:r>
    </w:p>
    <w:p w14:paraId="78CC7EE2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時間成本效益</w:t>
      </w:r>
      <w:r>
        <w:rPr>
          <w:rFonts w:hint="eastAsia"/>
        </w:rPr>
        <w:t>**</w:t>
      </w:r>
      <w:r>
        <w:rPr>
          <w:rFonts w:hint="eastAsia"/>
        </w:rPr>
        <w:t>：能大幅縮短預訓練教師模型所需的時間，進而加速整個模型壓縮的流程。</w:t>
      </w:r>
    </w:p>
    <w:p w14:paraId="582C8A3A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驗證</w:t>
      </w:r>
      <w:r>
        <w:rPr>
          <w:rFonts w:hint="eastAsia"/>
        </w:rPr>
        <w:t>**</w:t>
      </w:r>
      <w:r>
        <w:rPr>
          <w:rFonts w:hint="eastAsia"/>
        </w:rPr>
        <w:t>：在</w:t>
      </w:r>
      <w:r>
        <w:rPr>
          <w:rFonts w:hint="eastAsia"/>
        </w:rPr>
        <w:t xml:space="preserve"> ResNet20 </w:t>
      </w:r>
      <w:r>
        <w:rPr>
          <w:rFonts w:hint="eastAsia"/>
        </w:rPr>
        <w:t>的實驗中，教師訓練</w:t>
      </w:r>
      <w:r>
        <w:rPr>
          <w:rFonts w:hint="eastAsia"/>
        </w:rPr>
        <w:t xml:space="preserve"> 50 </w:t>
      </w:r>
      <w:r>
        <w:rPr>
          <w:rFonts w:hint="eastAsia"/>
        </w:rPr>
        <w:t>次與</w:t>
      </w:r>
      <w:r>
        <w:rPr>
          <w:rFonts w:hint="eastAsia"/>
        </w:rPr>
        <w:t xml:space="preserve"> 5 </w:t>
      </w:r>
      <w:r>
        <w:rPr>
          <w:rFonts w:hint="eastAsia"/>
        </w:rPr>
        <w:t>次對學生蒸餾後的準確率幾乎無異。</w:t>
      </w:r>
    </w:p>
    <w:p w14:paraId="3FBFC317" w14:textId="77777777" w:rsidR="00A608ED" w:rsidRDefault="00A608ED" w:rsidP="00A608ED"/>
    <w:p w14:paraId="3AAC1209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### 6. </w:t>
      </w:r>
      <w:r>
        <w:rPr>
          <w:rFonts w:hint="eastAsia"/>
        </w:rPr>
        <w:t>第二項研究貢獻：多教師助教架構（</w:t>
      </w:r>
      <w:r>
        <w:rPr>
          <w:rFonts w:hint="eastAsia"/>
        </w:rPr>
        <w:t>Multi-Teacher Assistant</w:t>
      </w:r>
      <w:r>
        <w:rPr>
          <w:rFonts w:hint="eastAsia"/>
        </w:rPr>
        <w:t>）</w:t>
      </w:r>
    </w:p>
    <w:p w14:paraId="763CC473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多教師融合</w:t>
      </w:r>
      <w:r>
        <w:rPr>
          <w:rFonts w:hint="eastAsia"/>
        </w:rPr>
        <w:t>**</w:t>
      </w:r>
      <w:r>
        <w:rPr>
          <w:rFonts w:hint="eastAsia"/>
        </w:rPr>
        <w:t>：結合多個教師模型的知識，讓學生能學到不同架構下的特徵。</w:t>
      </w:r>
    </w:p>
    <w:p w14:paraId="1449602C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助教中介機制</w:t>
      </w:r>
      <w:r>
        <w:rPr>
          <w:rFonts w:hint="eastAsia"/>
        </w:rPr>
        <w:t>**</w:t>
      </w:r>
      <w:r>
        <w:rPr>
          <w:rFonts w:hint="eastAsia"/>
        </w:rPr>
        <w:t>：引入體積介於教師與學生之間的「助教模型」，解決模型差距過大導致的知識傳遞失真。</w:t>
      </w:r>
    </w:p>
    <w:p w14:paraId="5DFB3D24" w14:textId="11960113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proofErr w:type="gramStart"/>
      <w:r>
        <w:rPr>
          <w:rFonts w:hint="eastAsia"/>
        </w:rPr>
        <w:t>序次蒸餾</w:t>
      </w:r>
      <w:proofErr w:type="gramEnd"/>
      <w:r>
        <w:rPr>
          <w:rFonts w:hint="eastAsia"/>
        </w:rPr>
        <w:t>**</w:t>
      </w:r>
      <w:r>
        <w:rPr>
          <w:rFonts w:hint="eastAsia"/>
        </w:rPr>
        <w:t>：採用</w:t>
      </w:r>
      <w:r>
        <w:rPr>
          <w:rFonts w:hint="eastAsia"/>
        </w:rPr>
        <w:t xml:space="preserve"> T </w:t>
      </w:r>
      <w:r>
        <w:rPr>
          <w:rFonts w:hint="eastAsia"/>
        </w:rPr>
        <w:t>-&gt;</w:t>
      </w:r>
      <w:r>
        <w:rPr>
          <w:rFonts w:hint="eastAsia"/>
        </w:rPr>
        <w:t xml:space="preserve"> A1 </w:t>
      </w:r>
      <w:r>
        <w:rPr>
          <w:rFonts w:hint="eastAsia"/>
        </w:rPr>
        <w:t>-&gt;</w:t>
      </w:r>
      <w:r>
        <w:rPr>
          <w:rFonts w:hint="eastAsia"/>
        </w:rPr>
        <w:t xml:space="preserve"> A2 </w:t>
      </w:r>
      <w:r>
        <w:rPr>
          <w:rFonts w:hint="eastAsia"/>
        </w:rPr>
        <w:t>-&gt;</w:t>
      </w:r>
      <w:r>
        <w:rPr>
          <w:rFonts w:hint="eastAsia"/>
        </w:rPr>
        <w:t xml:space="preserve"> A3 </w:t>
      </w:r>
      <w:r>
        <w:rPr>
          <w:rFonts w:hint="eastAsia"/>
        </w:rPr>
        <w:t>-&gt;</w:t>
      </w:r>
      <w:r>
        <w:rPr>
          <w:rFonts w:hint="eastAsia"/>
        </w:rPr>
        <w:t xml:space="preserve"> S </w:t>
      </w:r>
      <w:r>
        <w:rPr>
          <w:rFonts w:hint="eastAsia"/>
        </w:rPr>
        <w:t>的鏈式結構，逐步精煉知識。</w:t>
      </w:r>
    </w:p>
    <w:p w14:paraId="0A658106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效能優化</w:t>
      </w:r>
      <w:r>
        <w:rPr>
          <w:rFonts w:hint="eastAsia"/>
        </w:rPr>
        <w:t>**</w:t>
      </w:r>
      <w:r>
        <w:rPr>
          <w:rFonts w:hint="eastAsia"/>
        </w:rPr>
        <w:t>：實驗數據顯示，此組合架構的準確率優於單純的多教師（</w:t>
      </w:r>
      <w:r>
        <w:rPr>
          <w:rFonts w:hint="eastAsia"/>
        </w:rPr>
        <w:t>Multi-teacher</w:t>
      </w:r>
      <w:r>
        <w:rPr>
          <w:rFonts w:hint="eastAsia"/>
        </w:rPr>
        <w:t>）或單純的助教（</w:t>
      </w:r>
      <w:r>
        <w:rPr>
          <w:rFonts w:hint="eastAsia"/>
        </w:rPr>
        <w:t>Assistant</w:t>
      </w:r>
      <w:r>
        <w:rPr>
          <w:rFonts w:hint="eastAsia"/>
        </w:rPr>
        <w:t>）架構。</w:t>
      </w:r>
    </w:p>
    <w:p w14:paraId="731368B7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*   **Soft Loss </w:t>
      </w:r>
      <w:r>
        <w:rPr>
          <w:rFonts w:hint="eastAsia"/>
        </w:rPr>
        <w:t>修改</w:t>
      </w:r>
      <w:r>
        <w:rPr>
          <w:rFonts w:hint="eastAsia"/>
        </w:rPr>
        <w:t>**</w:t>
      </w:r>
      <w:r>
        <w:rPr>
          <w:rFonts w:hint="eastAsia"/>
        </w:rPr>
        <w:t>：提出針對多教師輸出的權重調配公式（如論文公式</w:t>
      </w:r>
      <w:r>
        <w:rPr>
          <w:rFonts w:hint="eastAsia"/>
        </w:rPr>
        <w:t xml:space="preserve"> 3.7</w:t>
      </w:r>
      <w:r>
        <w:rPr>
          <w:rFonts w:hint="eastAsia"/>
        </w:rPr>
        <w:t>），優化綜合損失計算。</w:t>
      </w:r>
    </w:p>
    <w:p w14:paraId="4AA534C2" w14:textId="77777777" w:rsidR="00A608ED" w:rsidRDefault="00A608ED" w:rsidP="00A608ED"/>
    <w:p w14:paraId="3EE5CF1E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### 7. </w:t>
      </w:r>
      <w:r>
        <w:rPr>
          <w:rFonts w:hint="eastAsia"/>
        </w:rPr>
        <w:t>實驗環境與資料集</w:t>
      </w:r>
    </w:p>
    <w:p w14:paraId="1147872C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運算硬體</w:t>
      </w:r>
      <w:r>
        <w:rPr>
          <w:rFonts w:hint="eastAsia"/>
        </w:rPr>
        <w:t>**</w:t>
      </w:r>
      <w:r>
        <w:rPr>
          <w:rFonts w:hint="eastAsia"/>
        </w:rPr>
        <w:t>：採用</w:t>
      </w:r>
      <w:r>
        <w:rPr>
          <w:rFonts w:hint="eastAsia"/>
        </w:rPr>
        <w:t xml:space="preserve"> Intel Xeon E5-2620 CPU </w:t>
      </w:r>
      <w:r>
        <w:rPr>
          <w:rFonts w:hint="eastAsia"/>
        </w:rPr>
        <w:t>與</w:t>
      </w:r>
      <w:r>
        <w:rPr>
          <w:rFonts w:hint="eastAsia"/>
        </w:rPr>
        <w:t xml:space="preserve"> NVIDIA RTX 2080 Ti GPU</w:t>
      </w:r>
      <w:r>
        <w:rPr>
          <w:rFonts w:hint="eastAsia"/>
        </w:rPr>
        <w:t>。</w:t>
      </w:r>
    </w:p>
    <w:p w14:paraId="00194B3A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lastRenderedPageBreak/>
        <w:t>*   **</w:t>
      </w:r>
      <w:r>
        <w:rPr>
          <w:rFonts w:hint="eastAsia"/>
        </w:rPr>
        <w:t>軟體架構</w:t>
      </w:r>
      <w:r>
        <w:rPr>
          <w:rFonts w:hint="eastAsia"/>
        </w:rPr>
        <w:t>**</w:t>
      </w:r>
      <w:r>
        <w:rPr>
          <w:rFonts w:hint="eastAsia"/>
        </w:rPr>
        <w:t>：基於</w:t>
      </w:r>
      <w:r>
        <w:rPr>
          <w:rFonts w:hint="eastAsia"/>
        </w:rPr>
        <w:t xml:space="preserve"> Ubuntu 18.04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Tensorflow-gpu</w:t>
      </w:r>
      <w:proofErr w:type="spellEnd"/>
      <w:r>
        <w:rPr>
          <w:rFonts w:hint="eastAsia"/>
        </w:rPr>
        <w:t xml:space="preserve"> 2.0.0 </w:t>
      </w:r>
      <w:r>
        <w:rPr>
          <w:rFonts w:hint="eastAsia"/>
        </w:rPr>
        <w:t>與</w:t>
      </w:r>
      <w:r>
        <w:rPr>
          <w:rFonts w:hint="eastAsia"/>
        </w:rPr>
        <w:t xml:space="preserve"> Python 3.7.4</w:t>
      </w:r>
      <w:r>
        <w:rPr>
          <w:rFonts w:hint="eastAsia"/>
        </w:rPr>
        <w:t>。</w:t>
      </w:r>
    </w:p>
    <w:p w14:paraId="656791F0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*   **CIFAR-10 </w:t>
      </w:r>
      <w:r>
        <w:rPr>
          <w:rFonts w:hint="eastAsia"/>
        </w:rPr>
        <w:t>資料集</w:t>
      </w:r>
      <w:r>
        <w:rPr>
          <w:rFonts w:hint="eastAsia"/>
        </w:rPr>
        <w:t>**</w:t>
      </w:r>
      <w:r>
        <w:rPr>
          <w:rFonts w:hint="eastAsia"/>
        </w:rPr>
        <w:t>：使用</w:t>
      </w:r>
      <w:r>
        <w:rPr>
          <w:rFonts w:hint="eastAsia"/>
        </w:rPr>
        <w:t xml:space="preserve"> 60,000 </w:t>
      </w:r>
      <w:r>
        <w:rPr>
          <w:rFonts w:hint="eastAsia"/>
        </w:rPr>
        <w:t>張</w:t>
      </w:r>
      <w:r>
        <w:rPr>
          <w:rFonts w:hint="eastAsia"/>
        </w:rPr>
        <w:t xml:space="preserve"> 32x32 </w:t>
      </w:r>
      <w:r>
        <w:rPr>
          <w:rFonts w:hint="eastAsia"/>
        </w:rPr>
        <w:t>彩色影像，涵蓋</w:t>
      </w:r>
      <w:r>
        <w:rPr>
          <w:rFonts w:hint="eastAsia"/>
        </w:rPr>
        <w:t xml:space="preserve"> 10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互斥類別（飛機、汽車、鳥等）。</w:t>
      </w:r>
    </w:p>
    <w:p w14:paraId="515681EC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模型架構多樣性</w:t>
      </w:r>
      <w:r>
        <w:rPr>
          <w:rFonts w:hint="eastAsia"/>
        </w:rPr>
        <w:t>**</w:t>
      </w:r>
      <w:r>
        <w:rPr>
          <w:rFonts w:hint="eastAsia"/>
        </w:rPr>
        <w:t>：測試了</w:t>
      </w:r>
      <w:r>
        <w:rPr>
          <w:rFonts w:hint="eastAsia"/>
        </w:rPr>
        <w:t xml:space="preserve"> LeNet </w:t>
      </w:r>
      <w:r>
        <w:rPr>
          <w:rFonts w:hint="eastAsia"/>
        </w:rPr>
        <w:t>系列（</w:t>
      </w:r>
      <w:r>
        <w:rPr>
          <w:rFonts w:hint="eastAsia"/>
        </w:rPr>
        <w:t>CNN2~CNN30</w:t>
      </w:r>
      <w:r>
        <w:rPr>
          <w:rFonts w:hint="eastAsia"/>
        </w:rPr>
        <w:t>）</w:t>
      </w:r>
      <w:proofErr w:type="gramStart"/>
      <w:r>
        <w:rPr>
          <w:rFonts w:hint="eastAsia"/>
        </w:rPr>
        <w:t>以及殘差網路</w:t>
      </w:r>
      <w:proofErr w:type="gramEnd"/>
      <w:r>
        <w:rPr>
          <w:rFonts w:hint="eastAsia"/>
        </w:rPr>
        <w:t>系列（</w:t>
      </w:r>
      <w:r>
        <w:rPr>
          <w:rFonts w:hint="eastAsia"/>
        </w:rPr>
        <w:t>ResNet20~ResNet110</w:t>
      </w:r>
      <w:r>
        <w:rPr>
          <w:rFonts w:hint="eastAsia"/>
        </w:rPr>
        <w:t>）。</w:t>
      </w:r>
    </w:p>
    <w:p w14:paraId="7EC32B20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proofErr w:type="gramStart"/>
      <w:r>
        <w:rPr>
          <w:rFonts w:hint="eastAsia"/>
        </w:rPr>
        <w:t>殘差塊</w:t>
      </w:r>
      <w:proofErr w:type="gramEnd"/>
      <w:r>
        <w:rPr>
          <w:rFonts w:hint="eastAsia"/>
        </w:rPr>
        <w:t>（</w:t>
      </w:r>
      <w:r>
        <w:rPr>
          <w:rFonts w:hint="eastAsia"/>
        </w:rPr>
        <w:t>Residual Block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：利用快捷連接（</w:t>
      </w:r>
      <w:r>
        <w:rPr>
          <w:rFonts w:hint="eastAsia"/>
        </w:rPr>
        <w:t>Shortcut Connection</w:t>
      </w:r>
      <w:r>
        <w:rPr>
          <w:rFonts w:hint="eastAsia"/>
        </w:rPr>
        <w:t>）解決深層網路中的梯度消失問題。</w:t>
      </w:r>
    </w:p>
    <w:p w14:paraId="205A5626" w14:textId="77777777" w:rsidR="00A608ED" w:rsidRDefault="00A608ED" w:rsidP="00A608ED"/>
    <w:p w14:paraId="44A7BC75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### 8. </w:t>
      </w:r>
      <w:r>
        <w:rPr>
          <w:rFonts w:hint="eastAsia"/>
        </w:rPr>
        <w:t>實驗結果分析：</w:t>
      </w:r>
      <w:r>
        <w:rPr>
          <w:rFonts w:hint="eastAsia"/>
        </w:rPr>
        <w:t xml:space="preserve">CNN </w:t>
      </w:r>
      <w:r>
        <w:rPr>
          <w:rFonts w:hint="eastAsia"/>
        </w:rPr>
        <w:t>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ResNet</w:t>
      </w:r>
      <w:proofErr w:type="spellEnd"/>
    </w:p>
    <w:p w14:paraId="71F5A75F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架構與深度影響</w:t>
      </w:r>
      <w:r>
        <w:rPr>
          <w:rFonts w:hint="eastAsia"/>
        </w:rPr>
        <w:t>**</w:t>
      </w:r>
      <w:r>
        <w:rPr>
          <w:rFonts w:hint="eastAsia"/>
        </w:rPr>
        <w:t>：教師模型（如</w:t>
      </w:r>
      <w:r>
        <w:rPr>
          <w:rFonts w:hint="eastAsia"/>
        </w:rPr>
        <w:t xml:space="preserve"> CNN30</w:t>
      </w:r>
      <w:r>
        <w:rPr>
          <w:rFonts w:hint="eastAsia"/>
        </w:rPr>
        <w:t>）訓練次數越多準確率越高，但學生模型（如</w:t>
      </w:r>
      <w:r>
        <w:rPr>
          <w:rFonts w:hint="eastAsia"/>
        </w:rPr>
        <w:t xml:space="preserve"> CNN2</w:t>
      </w:r>
      <w:r>
        <w:rPr>
          <w:rFonts w:hint="eastAsia"/>
        </w:rPr>
        <w:t>）的收益會遇到飽和點。</w:t>
      </w:r>
    </w:p>
    <w:p w14:paraId="7822E3AA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蒸餾效果穩定性</w:t>
      </w:r>
      <w:r>
        <w:rPr>
          <w:rFonts w:hint="eastAsia"/>
        </w:rPr>
        <w:t>**</w:t>
      </w:r>
      <w:r>
        <w:rPr>
          <w:rFonts w:hint="eastAsia"/>
        </w:rPr>
        <w:t>：對於不同規模的</w:t>
      </w:r>
      <w:r>
        <w:rPr>
          <w:rFonts w:hint="eastAsia"/>
        </w:rPr>
        <w:t xml:space="preserve"> CNN </w:t>
      </w:r>
      <w:r>
        <w:rPr>
          <w:rFonts w:hint="eastAsia"/>
        </w:rPr>
        <w:t>學生模型，未完整訓練</w:t>
      </w:r>
      <w:proofErr w:type="gramStart"/>
      <w:r>
        <w:rPr>
          <w:rFonts w:hint="eastAsia"/>
        </w:rPr>
        <w:t>教師均能提供</w:t>
      </w:r>
      <w:proofErr w:type="gramEnd"/>
      <w:r>
        <w:rPr>
          <w:rFonts w:hint="eastAsia"/>
        </w:rPr>
        <w:t>穩定的準確率提升。</w:t>
      </w:r>
    </w:p>
    <w:p w14:paraId="6D84F035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多層助教優勢</w:t>
      </w:r>
      <w:r>
        <w:rPr>
          <w:rFonts w:hint="eastAsia"/>
        </w:rPr>
        <w:t>**</w:t>
      </w:r>
      <w:r>
        <w:rPr>
          <w:rFonts w:hint="eastAsia"/>
        </w:rPr>
        <w:t>：在</w:t>
      </w:r>
      <w:r>
        <w:rPr>
          <w:rFonts w:hint="eastAsia"/>
        </w:rPr>
        <w:t xml:space="preserve"> CNN2 </w:t>
      </w:r>
      <w:r>
        <w:rPr>
          <w:rFonts w:hint="eastAsia"/>
        </w:rPr>
        <w:t>作為學生模型時，</w:t>
      </w:r>
      <w:r>
        <w:rPr>
          <w:rFonts w:hint="eastAsia"/>
        </w:rPr>
        <w:t>MTTA</w:t>
      </w:r>
      <w:r>
        <w:rPr>
          <w:rFonts w:hint="eastAsia"/>
        </w:rPr>
        <w:t>（多教師多助教）架構獲得了最高的準確率。</w:t>
      </w:r>
    </w:p>
    <w:p w14:paraId="20002069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總訓練時間優化</w:t>
      </w:r>
      <w:r>
        <w:rPr>
          <w:rFonts w:hint="eastAsia"/>
        </w:rPr>
        <w:t>**</w:t>
      </w:r>
      <w:r>
        <w:rPr>
          <w:rFonts w:hint="eastAsia"/>
        </w:rPr>
        <w:t>：結合「未完整訓練教師」後，總訓練時間可從</w:t>
      </w:r>
      <w:r>
        <w:rPr>
          <w:rFonts w:hint="eastAsia"/>
        </w:rPr>
        <w:t xml:space="preserve"> 908 </w:t>
      </w:r>
      <w:r>
        <w:rPr>
          <w:rFonts w:hint="eastAsia"/>
        </w:rPr>
        <w:t>秒縮短至</w:t>
      </w:r>
      <w:r>
        <w:rPr>
          <w:rFonts w:hint="eastAsia"/>
        </w:rPr>
        <w:t xml:space="preserve"> 201 </w:t>
      </w:r>
      <w:r>
        <w:rPr>
          <w:rFonts w:hint="eastAsia"/>
        </w:rPr>
        <w:t>秒（以</w:t>
      </w:r>
      <w:r>
        <w:rPr>
          <w:rFonts w:hint="eastAsia"/>
        </w:rPr>
        <w:t xml:space="preserve"> CNN2 </w:t>
      </w:r>
      <w:r>
        <w:rPr>
          <w:rFonts w:hint="eastAsia"/>
        </w:rPr>
        <w:t>為例）。</w:t>
      </w:r>
    </w:p>
    <w:p w14:paraId="3FE81910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一致性結論</w:t>
      </w:r>
      <w:r>
        <w:rPr>
          <w:rFonts w:hint="eastAsia"/>
        </w:rPr>
        <w:t>**</w:t>
      </w:r>
      <w:r>
        <w:rPr>
          <w:rFonts w:hint="eastAsia"/>
        </w:rPr>
        <w:t>：不論在</w:t>
      </w:r>
      <w:proofErr w:type="gramStart"/>
      <w:r>
        <w:rPr>
          <w:rFonts w:hint="eastAsia"/>
        </w:rPr>
        <w:t>簡單卷積</w:t>
      </w:r>
      <w:proofErr w:type="gramEnd"/>
      <w:r>
        <w:rPr>
          <w:rFonts w:hint="eastAsia"/>
        </w:rPr>
        <w:t>網路還是深</w:t>
      </w:r>
      <w:proofErr w:type="gramStart"/>
      <w:r>
        <w:rPr>
          <w:rFonts w:hint="eastAsia"/>
        </w:rPr>
        <w:t>層殘差</w:t>
      </w:r>
      <w:proofErr w:type="gramEnd"/>
      <w:r>
        <w:rPr>
          <w:rFonts w:hint="eastAsia"/>
        </w:rPr>
        <w:t>網路，提出的優化架構皆能維持準確率並減少時間。</w:t>
      </w:r>
    </w:p>
    <w:p w14:paraId="46164823" w14:textId="77777777" w:rsidR="00A608ED" w:rsidRDefault="00A608ED" w:rsidP="00A608ED"/>
    <w:p w14:paraId="5FDA51F0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### 9. </w:t>
      </w:r>
      <w:r>
        <w:rPr>
          <w:rFonts w:hint="eastAsia"/>
        </w:rPr>
        <w:t>模型壓縮的其他相關技術（文獻探討）</w:t>
      </w:r>
    </w:p>
    <w:p w14:paraId="55863B41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剪枝（</w:t>
      </w:r>
      <w:r>
        <w:rPr>
          <w:rFonts w:hint="eastAsia"/>
        </w:rPr>
        <w:t>Pruning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：刪除對準確率影響不大的神經元或連結，增加模型稀疏性。</w:t>
      </w:r>
    </w:p>
    <w:p w14:paraId="199C0901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量化（</w:t>
      </w:r>
      <w:r>
        <w:rPr>
          <w:rFonts w:hint="eastAsia"/>
        </w:rPr>
        <w:t>Quantization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：將浮點參數映射為定點數（如</w:t>
      </w:r>
      <w:r>
        <w:rPr>
          <w:rFonts w:hint="eastAsia"/>
        </w:rPr>
        <w:t xml:space="preserve"> int8</w:t>
      </w:r>
      <w:r>
        <w:rPr>
          <w:rFonts w:hint="eastAsia"/>
        </w:rPr>
        <w:t>），犧牲極小精度以節省</w:t>
      </w:r>
      <w:r>
        <w:rPr>
          <w:rFonts w:hint="eastAsia"/>
        </w:rPr>
        <w:t xml:space="preserve"> 75% </w:t>
      </w:r>
      <w:r>
        <w:rPr>
          <w:rFonts w:hint="eastAsia"/>
        </w:rPr>
        <w:t>儲存空間。</w:t>
      </w:r>
    </w:p>
    <w:p w14:paraId="12121D6B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低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分解（</w:t>
      </w:r>
      <w:r>
        <w:rPr>
          <w:rFonts w:hint="eastAsia"/>
        </w:rPr>
        <w:t>Low-Rank Factorization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：利用矩陣分解技術將龐大矩陣</w:t>
      </w:r>
      <w:r>
        <w:rPr>
          <w:rFonts w:hint="eastAsia"/>
        </w:rPr>
        <w:lastRenderedPageBreak/>
        <w:t>轉化為小規模矩陣乘積。</w:t>
      </w:r>
    </w:p>
    <w:p w14:paraId="5BFF523C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技術結合趨勢</w:t>
      </w:r>
      <w:r>
        <w:rPr>
          <w:rFonts w:hint="eastAsia"/>
        </w:rPr>
        <w:t>**</w:t>
      </w:r>
      <w:r>
        <w:rPr>
          <w:rFonts w:hint="eastAsia"/>
        </w:rPr>
        <w:t>：現代研究傾向將蒸餾、量化與剪枝並行使用，以達成極致的模型縮小目標。</w:t>
      </w:r>
    </w:p>
    <w:p w14:paraId="6D02A2C2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*   **1x1 </w:t>
      </w:r>
      <w:proofErr w:type="gramStart"/>
      <w:r>
        <w:rPr>
          <w:rFonts w:hint="eastAsia"/>
        </w:rPr>
        <w:t>卷積限制</w:t>
      </w:r>
      <w:proofErr w:type="gramEnd"/>
      <w:r>
        <w:rPr>
          <w:rFonts w:hint="eastAsia"/>
        </w:rPr>
        <w:t>**</w:t>
      </w:r>
      <w:r>
        <w:rPr>
          <w:rFonts w:hint="eastAsia"/>
        </w:rPr>
        <w:t>：指出近年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ResNet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常用的</w:t>
      </w:r>
      <w:r>
        <w:rPr>
          <w:rFonts w:hint="eastAsia"/>
        </w:rPr>
        <w:t xml:space="preserve"> 1x1 </w:t>
      </w:r>
      <w:proofErr w:type="gramStart"/>
      <w:r>
        <w:rPr>
          <w:rFonts w:hint="eastAsia"/>
        </w:rPr>
        <w:t>卷積使得</w:t>
      </w:r>
      <w:proofErr w:type="gramEnd"/>
      <w:r>
        <w:rPr>
          <w:rFonts w:hint="eastAsia"/>
        </w:rPr>
        <w:t>低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分解技術變得難以實行。</w:t>
      </w:r>
    </w:p>
    <w:p w14:paraId="192AD9F3" w14:textId="77777777" w:rsidR="00A608ED" w:rsidRDefault="00A608ED" w:rsidP="00A608ED"/>
    <w:p w14:paraId="1BF8014B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### 10. </w:t>
      </w:r>
      <w:r>
        <w:rPr>
          <w:rFonts w:hint="eastAsia"/>
        </w:rPr>
        <w:t>結論與未來研究展望</w:t>
      </w:r>
    </w:p>
    <w:p w14:paraId="14564EB3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兩大貢獻總結</w:t>
      </w:r>
      <w:r>
        <w:rPr>
          <w:rFonts w:hint="eastAsia"/>
        </w:rPr>
        <w:t>**</w:t>
      </w:r>
      <w:r>
        <w:rPr>
          <w:rFonts w:hint="eastAsia"/>
        </w:rPr>
        <w:t>：成功證實了未完整訓練教師的可行性，並開發了高效的多教師助教融合架構。</w:t>
      </w:r>
    </w:p>
    <w:p w14:paraId="4E15E232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嵌入式應用前景</w:t>
      </w:r>
      <w:r>
        <w:rPr>
          <w:rFonts w:hint="eastAsia"/>
        </w:rPr>
        <w:t>**</w:t>
      </w:r>
      <w:r>
        <w:rPr>
          <w:rFonts w:hint="eastAsia"/>
        </w:rPr>
        <w:t>：研究成果為</w:t>
      </w:r>
      <w:proofErr w:type="gramStart"/>
      <w:r>
        <w:rPr>
          <w:rFonts w:hint="eastAsia"/>
        </w:rPr>
        <w:t>低功耗</w:t>
      </w:r>
      <w:proofErr w:type="gramEnd"/>
      <w:r>
        <w:rPr>
          <w:rFonts w:hint="eastAsia"/>
        </w:rPr>
        <w:t>嵌入式環境提供了更靈活、更快速的模型部署方案。</w:t>
      </w:r>
    </w:p>
    <w:p w14:paraId="389388B5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深度與寬度探討</w:t>
      </w:r>
      <w:r>
        <w:rPr>
          <w:rFonts w:hint="eastAsia"/>
        </w:rPr>
        <w:t>**</w:t>
      </w:r>
      <w:r>
        <w:rPr>
          <w:rFonts w:hint="eastAsia"/>
        </w:rPr>
        <w:t>：未來可進一步研究「同深度但不同寬度」的架構對知識蒸餾的影響。</w:t>
      </w:r>
    </w:p>
    <w:p w14:paraId="0EF05ADA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互動式蒸餾</w:t>
      </w:r>
      <w:r>
        <w:rPr>
          <w:rFonts w:hint="eastAsia"/>
        </w:rPr>
        <w:t>**</w:t>
      </w:r>
      <w:r>
        <w:rPr>
          <w:rFonts w:hint="eastAsia"/>
        </w:rPr>
        <w:t>：展望未來研究可以嘗試教師與學生互相蒸餾的模式。</w:t>
      </w:r>
    </w:p>
    <w:p w14:paraId="35DA2188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*   **</w:t>
      </w:r>
      <w:r>
        <w:rPr>
          <w:rFonts w:hint="eastAsia"/>
        </w:rPr>
        <w:t>暗知識深度挖掘</w:t>
      </w:r>
      <w:r>
        <w:rPr>
          <w:rFonts w:hint="eastAsia"/>
        </w:rPr>
        <w:t>**</w:t>
      </w:r>
      <w:r>
        <w:rPr>
          <w:rFonts w:hint="eastAsia"/>
        </w:rPr>
        <w:t>：建議針對「暗知識」的提取方式進行更細緻的算法優化，以提升壓縮比。</w:t>
      </w:r>
    </w:p>
    <w:p w14:paraId="0C452B10" w14:textId="77777777" w:rsidR="00A608ED" w:rsidRDefault="00A608ED" w:rsidP="00A608ED"/>
    <w:p w14:paraId="5491B152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相關研究推薦</w:t>
      </w:r>
    </w:p>
    <w:p w14:paraId="744C6C94" w14:textId="77777777" w:rsidR="00A608ED" w:rsidRDefault="00A608ED" w:rsidP="00A608ED"/>
    <w:p w14:paraId="32EE6925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>為了讓您進一步了解知識蒸餾的學術脈絡，我從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alphaXiv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數據庫中精選了幾篇關聯性極強的論文：</w:t>
      </w:r>
    </w:p>
    <w:p w14:paraId="7F44822F" w14:textId="77777777" w:rsidR="00A608ED" w:rsidRDefault="00A608ED" w:rsidP="00A608ED"/>
    <w:p w14:paraId="02434BCD" w14:textId="77777777" w:rsidR="00A608ED" w:rsidRDefault="00A608ED" w:rsidP="00A608ED">
      <w:r>
        <w:t>| Paper | Description | Published |</w:t>
      </w:r>
    </w:p>
    <w:p w14:paraId="6ABF9B5C" w14:textId="77777777" w:rsidR="00A608ED" w:rsidRDefault="00A608ED" w:rsidP="00A608ED">
      <w:r>
        <w:t>| :--- | :--- | :--- |</w:t>
      </w:r>
    </w:p>
    <w:p w14:paraId="53B818DA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| [Knowledge Distillation: A Survey](https://arxiv.org/abs/2006.05525) | </w:t>
      </w:r>
      <w:r>
        <w:rPr>
          <w:rFonts w:hint="eastAsia"/>
        </w:rPr>
        <w:t>關於知識蒸餾技術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權威的綜述之一，涵蓋了論文中提到的各種蒸餾策略。</w:t>
      </w:r>
      <w:r>
        <w:rPr>
          <w:rFonts w:hint="eastAsia"/>
        </w:rPr>
        <w:t xml:space="preserve"> | 5 years </w:t>
      </w:r>
      <w:proofErr w:type="gramStart"/>
      <w:r>
        <w:rPr>
          <w:rFonts w:hint="eastAsia"/>
        </w:rPr>
        <w:t>ago</w:t>
      </w:r>
      <w:proofErr w:type="gramEnd"/>
      <w:r>
        <w:rPr>
          <w:rFonts w:hint="eastAsia"/>
        </w:rPr>
        <w:t xml:space="preserve"> |</w:t>
      </w:r>
    </w:p>
    <w:p w14:paraId="589E3A69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lastRenderedPageBreak/>
        <w:t xml:space="preserve">| [Improved knowledge distillation via teacher assistant](https://arxiv.org/abs/2002.05668) | </w:t>
      </w:r>
      <w:r>
        <w:rPr>
          <w:rFonts w:hint="eastAsia"/>
        </w:rPr>
        <w:t>本篇論文引用的核心文獻，詳細探討了「助教模型」如何緩解</w:t>
      </w:r>
      <w:proofErr w:type="gramStart"/>
      <w:r>
        <w:rPr>
          <w:rFonts w:hint="eastAsia"/>
        </w:rPr>
        <w:t>師生間的</w:t>
      </w:r>
      <w:proofErr w:type="gramEnd"/>
      <w:r>
        <w:rPr>
          <w:rFonts w:hint="eastAsia"/>
        </w:rPr>
        <w:t xml:space="preserve"> Gap</w:t>
      </w:r>
      <w:r>
        <w:rPr>
          <w:rFonts w:hint="eastAsia"/>
        </w:rPr>
        <w:t>。</w:t>
      </w:r>
      <w:r>
        <w:rPr>
          <w:rFonts w:hint="eastAsia"/>
        </w:rPr>
        <w:t xml:space="preserve"> | 5 years </w:t>
      </w:r>
      <w:proofErr w:type="gramStart"/>
      <w:r>
        <w:rPr>
          <w:rFonts w:hint="eastAsia"/>
        </w:rPr>
        <w:t>ago</w:t>
      </w:r>
      <w:proofErr w:type="gramEnd"/>
      <w:r>
        <w:rPr>
          <w:rFonts w:hint="eastAsia"/>
        </w:rPr>
        <w:t xml:space="preserve"> |</w:t>
      </w:r>
    </w:p>
    <w:p w14:paraId="4933B878" w14:textId="7777777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| [Revisit knowledge distillation: a teacher-free framework](https://arxiv.org/abs/1909.11723) | </w:t>
      </w:r>
      <w:r>
        <w:rPr>
          <w:rFonts w:hint="eastAsia"/>
        </w:rPr>
        <w:t>探討了不一定需要強大教師的蒸餾框架，與本論文「未完整訓練教師」的觀點有異曲同工之妙。</w:t>
      </w:r>
      <w:r>
        <w:rPr>
          <w:rFonts w:hint="eastAsia"/>
        </w:rPr>
        <w:t xml:space="preserve"> | 6 years </w:t>
      </w:r>
      <w:proofErr w:type="gramStart"/>
      <w:r>
        <w:rPr>
          <w:rFonts w:hint="eastAsia"/>
        </w:rPr>
        <w:t>ago</w:t>
      </w:r>
      <w:proofErr w:type="gramEnd"/>
      <w:r>
        <w:rPr>
          <w:rFonts w:hint="eastAsia"/>
        </w:rPr>
        <w:t xml:space="preserve"> |</w:t>
      </w:r>
    </w:p>
    <w:p w14:paraId="6038A3C4" w14:textId="0BB97827" w:rsidR="00A608ED" w:rsidRDefault="00A608ED" w:rsidP="00A608ED">
      <w:pPr>
        <w:rPr>
          <w:rFonts w:hint="eastAsia"/>
        </w:rPr>
      </w:pPr>
      <w:r>
        <w:rPr>
          <w:rFonts w:hint="eastAsia"/>
        </w:rPr>
        <w:t xml:space="preserve">| [Distilling the Knowledge in a Neural Network](https://arxiv.org/abs/1503.02531) | </w:t>
      </w:r>
      <w:r>
        <w:rPr>
          <w:rFonts w:hint="eastAsia"/>
        </w:rPr>
        <w:t>由</w:t>
      </w:r>
      <w:r>
        <w:rPr>
          <w:rFonts w:hint="eastAsia"/>
        </w:rPr>
        <w:t xml:space="preserve"> Geoffrey Hinton </w:t>
      </w:r>
      <w:r>
        <w:rPr>
          <w:rFonts w:hint="eastAsia"/>
        </w:rPr>
        <w:t>發表的知識蒸餾奠基之作，定義了溫度係數</w:t>
      </w:r>
      <w:r>
        <w:rPr>
          <w:rFonts w:hint="eastAsia"/>
        </w:rPr>
        <w:t xml:space="preserve"> T </w:t>
      </w:r>
      <w:r>
        <w:rPr>
          <w:rFonts w:hint="eastAsia"/>
        </w:rPr>
        <w:t>與</w:t>
      </w:r>
      <w:r>
        <w:rPr>
          <w:rFonts w:hint="eastAsia"/>
        </w:rPr>
        <w:t xml:space="preserve"> Soft Target</w:t>
      </w:r>
      <w:r>
        <w:rPr>
          <w:rFonts w:hint="eastAsia"/>
        </w:rPr>
        <w:t>。</w:t>
      </w:r>
      <w:r>
        <w:rPr>
          <w:rFonts w:hint="eastAsia"/>
        </w:rPr>
        <w:t xml:space="preserve"> | 10 years </w:t>
      </w:r>
      <w:proofErr w:type="gramStart"/>
      <w:r>
        <w:rPr>
          <w:rFonts w:hint="eastAsia"/>
        </w:rPr>
        <w:t>ago</w:t>
      </w:r>
      <w:proofErr w:type="gramEnd"/>
      <w:r>
        <w:rPr>
          <w:rFonts w:hint="eastAsia"/>
        </w:rPr>
        <w:t xml:space="preserve"> |</w:t>
      </w:r>
    </w:p>
    <w:p w14:paraId="68D9A090" w14:textId="77EF7DAD" w:rsidR="000513F9" w:rsidRDefault="00A608ED" w:rsidP="00A608ED">
      <w:r>
        <w:rPr>
          <w:rFonts w:hint="eastAsia"/>
        </w:rPr>
        <w:t xml:space="preserve">| [Lightweight Deep Learning for Resource-Constrained Environments](https://arxiv.org/abs/2404.07236) | </w:t>
      </w:r>
      <w:r>
        <w:rPr>
          <w:rFonts w:hint="eastAsia"/>
        </w:rPr>
        <w:t>針對資源受限環境（嵌入式平台）的最新輕量化深度學習技術綜述。</w:t>
      </w:r>
      <w:r>
        <w:rPr>
          <w:rFonts w:hint="eastAsia"/>
        </w:rPr>
        <w:t xml:space="preserve"> | a year </w:t>
      </w:r>
      <w:proofErr w:type="gramStart"/>
      <w:r>
        <w:rPr>
          <w:rFonts w:hint="eastAsia"/>
        </w:rPr>
        <w:t>ago</w:t>
      </w:r>
      <w:proofErr w:type="gramEnd"/>
      <w:r>
        <w:rPr>
          <w:rFonts w:hint="eastAsia"/>
        </w:rPr>
        <w:t xml:space="preserve"> |</w:t>
      </w:r>
    </w:p>
    <w:sectPr w:rsidR="000513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ED"/>
    <w:rsid w:val="000513F9"/>
    <w:rsid w:val="001E517E"/>
    <w:rsid w:val="009D4E8C"/>
    <w:rsid w:val="00A6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BACF"/>
  <w15:chartTrackingRefBased/>
  <w15:docId w15:val="{6E9A09EE-7BB5-410E-BBF0-E44CC93FD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08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8E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8E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8E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8E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8E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8E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08E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0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08E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0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08E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08E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08E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08E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0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8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8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08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08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8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8E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08E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0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鼎祐 林</dc:creator>
  <cp:keywords/>
  <dc:description/>
  <cp:lastModifiedBy>鼎祐 林</cp:lastModifiedBy>
  <cp:revision>1</cp:revision>
  <dcterms:created xsi:type="dcterms:W3CDTF">2026-01-23T02:55:00Z</dcterms:created>
  <dcterms:modified xsi:type="dcterms:W3CDTF">2026-01-23T03:04:00Z</dcterms:modified>
</cp:coreProperties>
</file>