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授权及撤销</w:t>
      </w:r>
    </w:p>
    <w:p>
      <w:r>
        <w:rPr>
          <w:rFonts w:hint="eastAsia"/>
        </w:rPr>
        <w:tab/>
      </w:r>
      <w:r>
        <w:rPr>
          <w:rFonts w:hint="eastAsia"/>
        </w:rPr>
        <w:t>授权库表概述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新装mariadb-server后，默认库Mysql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ser表，存储授权用户/密码及访问权限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b表，存放用户对库的访问权限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ables_priv表，存储用户对表的访问权限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olumns_priv表，存储用户对字段的访问权限</w:t>
      </w:r>
    </w:p>
    <w:p>
      <w:r>
        <w:rPr>
          <w:rFonts w:hint="eastAsia"/>
        </w:rPr>
        <w:tab/>
      </w:r>
      <w:r>
        <w:rPr>
          <w:rFonts w:hint="eastAsia"/>
        </w:rPr>
        <w:t>设置授权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rant 权限列表 on 数据库.表名 to </w:t>
      </w:r>
      <w:r>
        <w:t>‘</w:t>
      </w:r>
      <w:r>
        <w:rPr>
          <w:rFonts w:hint="eastAsia"/>
        </w:rPr>
        <w:t>用户名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客户端地址</w:t>
      </w:r>
      <w:r>
        <w:t>’</w:t>
      </w:r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密码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注意事项：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当库名.表名为*.*时，匹配所有库所有表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当被授权用户不存在时，自动添加相应的表记录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若要添加新管理员，可以设置with grant option</w:t>
      </w:r>
    </w:p>
    <w:p>
      <w:pPr>
        <w:ind w:left="1260"/>
        <w:rPr>
          <w:rFonts w:hint="eastAsia"/>
        </w:rPr>
      </w:pPr>
      <w:r>
        <w:drawing>
          <wp:inline distT="0" distB="0" distL="0" distR="0">
            <wp:extent cx="5274310" cy="458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/>
        <w:rPr>
          <w:rFonts w:hint="eastAsia"/>
        </w:rPr>
      </w:pPr>
      <w:r>
        <w:rPr>
          <w:rFonts w:hint="eastAsia"/>
        </w:rPr>
        <w:t>权限列表all、select、update、insert、delete</w:t>
      </w:r>
      <w:r>
        <w:t>…</w:t>
      </w:r>
      <w:r>
        <w:rPr>
          <w:rFonts w:hint="eastAsia"/>
        </w:rPr>
        <w:t>.</w:t>
      </w:r>
    </w:p>
    <w:p>
      <w:pPr>
        <w:ind w:left="1260"/>
        <w:rPr>
          <w:rFonts w:hint="eastAsia"/>
        </w:rPr>
      </w:pPr>
      <w:r>
        <w:rPr>
          <w:rFonts w:hint="eastAsia"/>
        </w:rPr>
        <w:t>客户端地址表示：允许使用%通配符，例如%匹配任意主机、192.168.10.%匹配一个网段。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查看授权：列出自己或者指定用户的授权show grant [for </w:t>
      </w:r>
      <w:r>
        <w:t>‘</w:t>
      </w:r>
      <w:r>
        <w:rPr>
          <w:rFonts w:hint="eastAsia"/>
        </w:rPr>
        <w:t>用户名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客户端地址</w:t>
      </w:r>
      <w:r>
        <w:t>’</w:t>
      </w:r>
      <w:r>
        <w:rPr>
          <w:rFonts w:hint="eastAsia"/>
        </w:rPr>
        <w:t>];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3863975" cy="7467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414" cy="7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</w:rPr>
      </w:pPr>
      <w:r>
        <w:drawing>
          <wp:inline distT="0" distB="0" distL="114300" distR="114300">
            <wp:extent cx="5271135" cy="371475"/>
            <wp:effectExtent l="0" t="0" r="571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撤销授权：取消对指定用户的授权revoke 权限列表 on 库名.表名 from </w:t>
      </w:r>
      <w:r>
        <w:t>‘</w:t>
      </w:r>
      <w:r>
        <w:rPr>
          <w:rFonts w:hint="eastAsia"/>
        </w:rPr>
        <w:t>用户名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客户端地址</w:t>
      </w:r>
      <w:r>
        <w:t>’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4142740" cy="4375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密码恢复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跳过授权启动mysqld_safe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先停止mariadb服务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然后，直接启动mysqld_safe进程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t>—</w:t>
      </w:r>
      <w:r>
        <w:rPr>
          <w:rFonts w:hint="eastAsia"/>
        </w:rPr>
        <w:t>skip-grant-tables绕过验证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末尾加&amp;在后台运行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drawing>
          <wp:inline distT="0" distB="0" distL="0" distR="0">
            <wp:extent cx="4195445" cy="7150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521" cy="71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重置管理密码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以root连入数据库系统（此时无需密码）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为root设置新密码，刷新授权数据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3172460" cy="2781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4651375" cy="3536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794" cy="3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2914015" cy="619760"/>
            <wp:effectExtent l="0" t="0" r="63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6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正常启动mariadb并验证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强制关闭mysqld_safe进程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然后以正常方式启动mariadb服务，验证新密码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4690745" cy="18078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36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B2736"/>
    <w:multiLevelType w:val="multilevel"/>
    <w:tmpl w:val="5CCB2736"/>
    <w:lvl w:ilvl="0" w:tentative="0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A1"/>
    <w:rsid w:val="000173E1"/>
    <w:rsid w:val="000C382E"/>
    <w:rsid w:val="000F68A9"/>
    <w:rsid w:val="003A2F6C"/>
    <w:rsid w:val="003A7509"/>
    <w:rsid w:val="005E140E"/>
    <w:rsid w:val="005F5448"/>
    <w:rsid w:val="00767A5C"/>
    <w:rsid w:val="00851CA1"/>
    <w:rsid w:val="00B54C21"/>
    <w:rsid w:val="00CE42EC"/>
    <w:rsid w:val="00FB2145"/>
    <w:rsid w:val="67EA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627</Characters>
  <Lines>5</Lines>
  <Paragraphs>1</Paragraphs>
  <TotalTime>131</TotalTime>
  <ScaleCrop>false</ScaleCrop>
  <LinksUpToDate>false</LinksUpToDate>
  <CharactersWithSpaces>735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2018-12-30T03:39:00Z</dcterms:created>
  <dc:creator>达内</dc:creator>
  <cp:lastModifiedBy> °昨日⌒        °今</cp:lastModifiedBy>
  <dcterms:modified xsi:type="dcterms:W3CDTF">2019-01-08T09:38:54Z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