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完全分布式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安装部署mapred、yarn、web访问hadoop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hadoop三大核心组件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分布式文件系统：HDFS已经部署完毕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分布式计算框架：mapreduce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集群资源管理：yarn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系统规划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94660" cy="1539875"/>
            <wp:effectExtent l="0" t="0" r="152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新安装resourcemanager和nodemanager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分布式计算框架maprred-site.xml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FROM:mapred-site.xml.template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TO:mapred-site.xml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mapreduce.framework.name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271645" cy="574675"/>
            <wp:effectExtent l="0" t="0" r="1460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42385" cy="83756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被谁管理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yarn资源管理安装与配置yarm-site.xml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resourcemanager管理地址yarn.resourcemanager.hostname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nodemanager使用哪个计算框架yarn.nodemanager.aux-services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mapreduice_shuffle是我们使用的计算框架名称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yarm-site.xml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&lt;name&gt;yarn.resourcemanager.hostname&lt;/name&gt;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</w:t>
      </w:r>
      <w:r>
        <w:rPr>
          <w:rFonts w:hint="eastAsia"/>
          <w:lang w:val="en-US" w:eastAsia="zh-CN"/>
        </w:rPr>
        <w:t>nn01</w:t>
      </w:r>
      <w:r>
        <w:rPr>
          <w:rFonts w:hint="default"/>
          <w:lang w:val="en-US" w:eastAsia="zh-CN"/>
        </w:rPr>
        <w:t>&lt;/value&gt;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</w:t>
      </w:r>
      <w:r>
        <w:rPr>
          <w:rFonts w:hint="eastAsia"/>
          <w:lang w:val="en-US" w:eastAsia="zh-CN"/>
        </w:rPr>
        <w:t>yarn.nodemanager.aux-services</w:t>
      </w:r>
      <w:r>
        <w:rPr>
          <w:rFonts w:hint="default"/>
          <w:lang w:val="en-US" w:eastAsia="zh-CN"/>
        </w:rPr>
        <w:t>&lt;/name&gt;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</w:t>
      </w:r>
      <w:r>
        <w:rPr>
          <w:rFonts w:hint="eastAsia"/>
          <w:lang w:val="en-US" w:eastAsia="zh-CN"/>
        </w:rPr>
        <w:t>mapreduce_shuffle</w:t>
      </w:r>
      <w:r>
        <w:rPr>
          <w:rFonts w:hint="default"/>
          <w:lang w:val="en-US" w:eastAsia="zh-CN"/>
        </w:rPr>
        <w:t>&lt;/value&gt;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76600" cy="314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44825" cy="1343660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配置完成后把配置同步到所有主机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34950"/>
            <wp:effectExtent l="0" t="0" r="381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启动yarn服务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./sbin/start-yarn.sh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625725" cy="1784350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14675" cy="295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在所有主机上执行jps,查看是否启动成功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resourcemanager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nodemanager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074545" cy="1769110"/>
            <wp:effectExtent l="0" t="0" r="190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09720" cy="70485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使用web访问hadoop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namenode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"http://192.168.1.10:50070"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http://192.168.1.10:50070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secondory namenode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"http://192.168.1.10:50090"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http://192.168.1.10:50090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datanode web页面（node1,node2,node3）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"http://192.168.1.11:50075"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http://192.168.1.11:50075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resourcemanager web页面（nn01）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"http://192.168.1.10:8088"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http://192.168.1.10:8088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nodemanager web页面（node1,node2,node3）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"http://192.168.1.11:8042"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http://192.168.1.11:8042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HDFS基本使用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HDFS基本命令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./bin/hadoop fs -ls 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对应shell命令的ls 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-mkdir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对应shell命令mkdir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rmdir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对应shell命令rmdir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-touchz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对应shell命令touch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-cat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对应shell命令cat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-rm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对应shell命令rm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-put localfile /remotefile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-get /remotefile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-mkdir /input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导入要分析的文件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-put *.txt /input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提交分析作业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jar ./share/hadoop/mapreduce/hadoop-mapreduce-examples-2.7.3.jar wordcount /input /output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-cat output/*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HDFS进阶应用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NFS网关用途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用户可以通过操作系统兼容的本地NFSv3客户端来阅读HDFS文件系统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用户可以从HDFS文件系统下载文档到本地文件系统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用户可以通过挂载点直接流化数据。支持文件附加，但是不支持随机写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NFS网关支持NFSv3和允许HDFS作为客户端文件系统的一部分挂载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特性与注意事项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不支持随机写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在非安全模式，运行网关的用户是代理用户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在安全模式时，kerberos keytab中的用户是代理用户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AIX NFS有一些知道的问题，不能让默认的HDFS NFS网关正常工作，如果想在AIX访问NFS网关需要配置下面的参数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&lt;name&gt;nfs.aix.compatibility.mode.enabled&lt;/name&gt;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&lt;value&gt;true&lt;/value&gt;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HDFS超级用户是与namenode进程本身具有相同标识的用户，超级用户可以执行任何操作，因为权限检查永远不会为超级用户失败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&lt;name&gt;nfs.superuser&lt;/name&gt;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&lt;value&gt;the_name_of_hdfs_superuser&lt;/value&gt;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如果客户端安装允许访问时间更新，在某些unix系统上，用户可以通过使用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noatime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安装来禁用访问时间更新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&lt;name&gt;dfs.namenode.accesstime.precision&lt;/name&gt;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&lt;value&gt;0&lt;/value&gt;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&lt;description&gt;The access time for HDFS file is precise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upto this value.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default value is 1 hour. Setting a value of 0 disables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 times for HDFS.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&lt;/description&gt;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dump.dir用户需要更新文件转储目录参数。NFS客户端经常重新安排写操作，顺序的写操作会以随机到达NFS网关。这个目录常用于临时存储无序的写操作。对于每个文件，无序的写操作会在他们积累在内存中超过一定的数值（如1mb）被转储。需要确保有足够的空间的目录。例如，如果应用上传10个100M，那么这个转储目录推荐有1GB左右的空间，以便每个文件都发生最坏的情况。只有NFS网关需要在设置该属性后重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exports.allowed.hosts默认情况下，export可以被任何客户端挂载。为了更好的访问控制，可以设置属性。值字符串为机器名和访问策略，通过空格来分割。机器名的格式可以是单一的主机，java的正则表达式或者是ipv4地址。访问权限使用rw或ro来指定导出目录的读/写或者机器只读访问。如果访问策略没被提供，默认为只读的。每个条目使用分号来分割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调试与排错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在配置NFS网关过程中经常会碰到各种各样的错误，如果出现了错误，打开调试日志是一个不错的选择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log4j.property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log4j.logger.org.apache.hadoop.hdfs.nfs=DEBUG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log4j.logger.org.apache.hadoop.oncrpc=DEBUG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NFS&amp;portmap相关配置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core-site.xml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&lt;name&gt;hadoop.proxyuser.root.groups&lt;/name&gt;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&lt;name&gt;hadoop.proxyuser.root.hosts&lt;/name&gt;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&lt;value&gt;*&lt;/value&gt;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hadoop.proxyuser.{nfsuser}.groups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hadoop.proxyuser.{nfsuser}.hosts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这里的nfsuser是机器上真实运行nfsgw的用户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在非安全模式，运行nfs网关的用户为代理用户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groups为挂载点用户所使用的组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hosts为挂载点主机地址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nfs.exports.allowed.hosts设置允许访问NFS主机列于权限，默认“ro”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&lt;name&gt;nfs.exports.allowed.hosts&lt;/name&gt;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 rw&lt;/value&gt;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dfs.namenode.accesstime.precision关闭access time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&lt;name&gt;dfs.namenode.accesstime.precision&lt;/name&gt;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&lt;value&gt;3600000&lt;/value&gt;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nfs-site.xml设置转储目录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&lt;name&gt;nfs.dump.dir&lt;/name&gt;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&lt;value&gt;/tmp/.hdfs-nfs&lt;/value&gt;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nfs.rtmax&amp;nfs.wtmax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像访问本地文件系统的一部分一样访问HDFS，但硬链接和随机还不支持。对于大文件I/O的优化，可以在Mount的时候增加NFS传输的大小（rsize和wsize）。在默认情况下，NFS网关支持1MB作为最大的传输大小。更大数据传输大小，需要在hdfs-site.xml中设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nfs.rtmax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nfs.wtmax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&lt;name&gt;nfs.rtmax&lt;/name&gt;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&lt;value&gt;4194304&lt;/value&gt;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&lt;name&gt;nfs.wtmax&lt;/name&gt;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&lt;value&gt;1048576&lt;/value&gt;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nfs.port.monitoring.disabled允许从没有权限的客户端挂载nfs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&lt;name&gt;nfs.port.monitoring.disabled&lt;/name&gt;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&lt;value&gt;false&lt;/value&gt;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nfs.map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系统管理员必须确保在NFS客户端的用户和在HDFS网关主机上的用户有相同的名称和UID（例如使用usermod -u 123 myusername）,在NFS客户端或者NFS网关主机来进行。如果客户端的用户和NFS网关的用户uid不能保持一致需要我们配置nfs.map的静态映射关系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10 100 # Map the remote UID 10 the local UID 100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gid 11 101 # Map the remote GID 11 to the local GID 101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hdfs-site.xml基本配置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&lt;name&gt;nfs.exports.allowed.hosts&lt;/name&gt;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 rw&lt;/value&gt;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&lt;name&gt;nfs.dump.dir&lt;/name&gt;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&lt;value&gt;/tmp/.hdfs-nfs&lt;/value&gt;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启动与挂载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配置完所有的参数以后就可以启动服务了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这里要注意关闭系统的portmap和nfs服务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首先打开log4j的调试日志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重启hdfs集群服务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启动portmap服务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./sbin/hadoop-daemon.sh --script ./bin/hdfs start portmap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启动nfs3服务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--script ./bin/hdfs start nfs3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这里要注意：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启动portmap需要root用户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启动nfs需要使用core-site里面设置的用户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启动与挂载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目前NFS v3仅使用TCP作为传输协议。不支持NLM，因此需要安装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nolock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。强烈建议使用安装选项sync，因为它可以最小化或避免重新排序写入，这将导致更可预测的吞吐量。未指定同步选项可能会导致上传大文件时出现不可靠的行为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如果必须使用软安装，用户应该给它一个相对较长的超时（至少不小于主机上的默认超时）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挂载NFS参数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proto=tcp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nolock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noacl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noatime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-t nfs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 vers=3,proto=tcp,nolock,noacl,noatime,sync ip.xx.xx.xx:/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/localdir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挂载完成后就可以进行读写测试了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hadoop节点管理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HDFS增加节点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配置所有hadoop环境，包括主机名、ssh免密码登录、禁用selinux、iptables、安装java环境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把namenode的配置文件复制到配置文件目录下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修改namenode的slaves文件增加该节点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在该节点启动datanode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start datanode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设置同步带宽，并同步数据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/bin/hdfs dfsadmin -setBalancerBandwidth 67108864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./sbin/start-balancer.sh -threshold 5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./bin/hdfs dfsadmin -report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HDFS删除节点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配置namenode的hdfs-site.xml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dfs.replication副本数量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增加dfs.hosts.exclude配置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&lt;name&gt;dfs.hosts.exclude&lt;/name&gt;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&lt;value&gt;/usr/local/hadoop/etc/hadoop/exclude&lt;/value&gt;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增加exclude配置文件，写入要删除的节点ip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./bin/hdfs dfsadmin -refreshNodes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HDFS修复节点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修复节点比较简单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单独配置一台新的datanode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start datanode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数据恢复是自动的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上线以后会自动恢复数据，如果数据量非常巨大，可能需要一段时间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yarn的相关操作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由于在2.x hadoop引入了yarn框架，对于计算节点的操作已经变得非常简单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sbin/yarn-daemon.sh start nodemanager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sbin/yarn-daemon.sh stop nodemanager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查看节点（resourcemanager）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./bin/yarn node -list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HDFS还有很多其他的应用方式，比如native-hdfs，可以用来测试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用到的依赖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cmake，fuse-devel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protobuf-c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native-hdfs-fuse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D155F"/>
    <w:multiLevelType w:val="singleLevel"/>
    <w:tmpl w:val="999D15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FADB87"/>
    <w:multiLevelType w:val="singleLevel"/>
    <w:tmpl w:val="39FAD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E4B91"/>
    <w:rsid w:val="04D46257"/>
    <w:rsid w:val="0A4D2771"/>
    <w:rsid w:val="0C4D7688"/>
    <w:rsid w:val="0D397037"/>
    <w:rsid w:val="12353E31"/>
    <w:rsid w:val="2131129E"/>
    <w:rsid w:val="27332566"/>
    <w:rsid w:val="2D224D9B"/>
    <w:rsid w:val="42D1203F"/>
    <w:rsid w:val="4ECB7AD4"/>
    <w:rsid w:val="4FDB4A01"/>
    <w:rsid w:val="53A62681"/>
    <w:rsid w:val="59375526"/>
    <w:rsid w:val="5CBA7B45"/>
    <w:rsid w:val="5D2B21CE"/>
    <w:rsid w:val="5F3160A3"/>
    <w:rsid w:val="5F39034D"/>
    <w:rsid w:val="61216C5A"/>
    <w:rsid w:val="62A9271C"/>
    <w:rsid w:val="62DE4AF9"/>
    <w:rsid w:val="62E940D8"/>
    <w:rsid w:val="68802C7C"/>
    <w:rsid w:val="7165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2019-08-26T13:58:00Z</dcterms:created>
  <dc:creator>a5768</dc:creator>
  <cp:lastModifiedBy> °昨日⌒        °今</cp:lastModifiedBy>
  <dcterms:modified xsi:type="dcterms:W3CDTF">2019-08-28T02:06:24Z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