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分布式文件系统（Distributed File System）是指文件系统管理的物理存储资源不一定直接连接在本地节点上，而是通过计算机网络与节点相连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分布式文件系统的设计基于客户机/服务器模式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Lustre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ceph是一个分布式文件系统，可以直接往里头加存储空间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具有高扩展、高可用、高性能的特点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ceph可以提供对象存储、块存储、文件系统存储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ceph可以提供PB级别的存储空间（PV-&gt;TB-&gt;GB）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1024G*1024G=1048576G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软件定义存储（software Defined Storage）作为存储行业的一大发展趋势，已经越来越受到市场的认可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OSDs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存储设备。真正存储数据的组件。一般来说，每块参与存储的磁盘都需要一个OSD进程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集群监控组件。MON通过保存一系列集群状态map来监视集群状态，所以需要多台;另外，mon需要是基数，如果出现分歧，则采用投票机制，少数服从多数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存放文件系统的元数据（对象存储和块存储不需要该组件），只有cephfs需要它。元数据：metadata，存储数据的数据。比如一本书内容是数据，那么书的作者、出版社、出版时间之类的信息就是元数据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RADOS：可靠自主分布式对象存储。它是ceph存储的基础，保证一切都以对象形式存储。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RBD：RADOS块设备，提供块存储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cephfs：提供文件系统级别的存储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RGW：RADOS网关，提供对象存储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CEPH应用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块存储：使用最多的一种方式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cephFs：了解，不建议在生产环境中使用，因为还不成熟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对象存储：了解，使用亚马逊s3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1台客户端虚拟机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3台存储集群虚拟机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22345" cy="18002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物理机创建Yum源服务器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vsftpd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loop rhcs2.0-rhosp9-20161113-86_64.iso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vsftpd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0815" cy="548640"/>
            <wp:effectExtent l="0" t="0" r="63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84780" cy="597535"/>
            <wp:effectExtent l="0" t="0" r="127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10000" cy="20002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55575"/>
            <wp:effectExtent l="0" t="0" r="7620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3619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虚拟机调用yum源（以其中node1为例，并配置为管理节点）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/etc/yum.repo.d/ceph.repo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name=osd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baseurl=ftp://192.168.4.254/ceph/rhcs2.0-rhosp9-20161113-86_64.iso/OSD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[tools]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333875" cy="21907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33730"/>
            <wp:effectExtent l="0" t="0" r="381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配置SSH无密码连接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192.168.4.10 client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192.168.4.12 node2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192.168.4.13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&gt;scp /etc/hosts 192.168.4.$i:/etc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8595" cy="147955"/>
            <wp:effectExtent l="0" t="0" r="8255" b="444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85420"/>
            <wp:effectExtent l="0" t="0" r="8890" b="508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非交互生成密钥对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-f /root/.ssh/id_rsa -N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775" cy="304800"/>
            <wp:effectExtent l="0" t="0" r="9525" b="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发布密钥到各个主机（包括自己）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&gt;ssh-copy-id 192.168.4.$i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3990"/>
            <wp:effectExtent l="0" t="0" r="4445" b="1651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NTP时间同步（配置node6为时间服务器）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客户端创建NTP服务器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28600"/>
            <wp:effectExtent l="0" t="0" r="9525" b="0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server0.centos.pool.ntp.org iburst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33700" cy="257175"/>
            <wp:effectExtent l="0" t="0" r="0" b="9525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5475" cy="708025"/>
            <wp:effectExtent l="0" t="0" r="15875" b="1587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注释3个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716405" cy="894080"/>
            <wp:effectExtent l="0" t="0" r="17145" b="127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247650"/>
            <wp:effectExtent l="0" t="0" r="9525" b="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其他所有主机与其同步时间（以node1为例）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192.168.4.10 iburst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65400" cy="702945"/>
            <wp:effectExtent l="0" t="0" r="6350" b="190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81610"/>
            <wp:effectExtent l="0" t="0" r="7620" b="8890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2720"/>
            <wp:effectExtent l="0" t="0" r="5715" b="1778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物理机上为每个虚拟机创建3个磁盘（node1-node3各添加三个10GB磁盘）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在图形环境中为虚拟机添加磁盘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33345" cy="1101090"/>
            <wp:effectExtent l="0" t="0" r="14605" b="381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1264920"/>
            <wp:effectExtent l="0" t="0" r="10160" b="11430"/>
            <wp:docPr id="4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部署ceph集群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准备部署环境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使用node1作为部署主机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ceph-deploy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238125"/>
            <wp:effectExtent l="0" t="0" r="0" b="9525"/>
            <wp:docPr id="4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ceph-deploy命令与子命令都支持--help查看帮助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--help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为部署工具创建目录，存放密钥与配置文件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ceph-cluster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ceph-cluster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266700"/>
            <wp:effectExtent l="0" t="0" r="0" b="0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创建ceph集群配置（所有节点都为mon）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new node1 node2 node3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69230" cy="469900"/>
            <wp:effectExtent l="0" t="0" r="7620" b="6350"/>
            <wp:docPr id="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4171950" cy="228600"/>
            <wp:effectExtent l="0" t="0" r="0" b="0"/>
            <wp:docPr id="4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55925" cy="1059180"/>
            <wp:effectExtent l="0" t="0" r="15875" b="7620"/>
            <wp:docPr id="4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给所有节点都安装ceph软件包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install node1 node2 node3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29150" cy="304800"/>
            <wp:effectExtent l="0" t="0" r="0" b="0"/>
            <wp:docPr id="4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初始化所有节点的mon服务（主机名解析必须对）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mon create-initial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3425" cy="247650"/>
            <wp:effectExtent l="0" t="0" r="9525" b="0"/>
            <wp:docPr id="4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这里没有指定主机，是因为第一步创建的配置文件中已经有了，所以要求主机名解析必须对，否则连接不到对应的主机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如果有报错：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[ERROR]admin_socket:expection getting command descriptions:[Errno2]no such file or deirectory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ceph.conf最下面加入public_network=192.168.0.0/24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再执行以下命令：ceph-deploy --overwrite-conf config push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把node1-3的vdb作为日志盘。ext/xfs都是日志文件系统，一个分区分成日志区和数据区。为了更好的性能，vdb专门作为vdc和vdd的日志盘（下面以node1为例）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mklabel gpt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1M 50%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这两个分区用来做存储服务器的日志journal盘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16910" cy="626110"/>
            <wp:effectExtent l="0" t="0" r="2540" b="2540"/>
            <wp:docPr id="5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231775"/>
            <wp:effectExtent l="0" t="0" r="3175" b="15875"/>
            <wp:docPr id="5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6690" cy="300990"/>
            <wp:effectExtent l="0" t="0" r="10160" b="3810"/>
            <wp:docPr id="5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200025"/>
            <wp:effectExtent l="0" t="0" r="4445" b="9525"/>
            <wp:docPr id="5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创建udev规则（否则重启后属主和属组会改变），使得vdb1和vdb2重启后，属主属组仍然是ceph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75175" cy="553085"/>
            <wp:effectExtent l="0" t="0" r="15875" b="184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node1:vdc node1:vdd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node2:vdc node2:vdd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node3:vdc node3:vdd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4835" cy="568960"/>
            <wp:effectExtent l="0" t="0" r="18415" b="2540"/>
            <wp:docPr id="5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node1:vdc:/dev/vdb1 node1:vdd:/dev/vdb2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ceph-deploy osd node2:vdc:/dev/vdb1 node2:vdd:/dev/vdb2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node3:vdc:/dev/vdb1 node3:vdd:/dev/vdb2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4450" cy="558800"/>
            <wp:effectExtent l="0" t="0" r="12700" b="12700"/>
            <wp:docPr id="5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创建osd存储设备，vdc为集群提供存储空间，vdb1提供JOURNAL日志，一个存储设备对应一个日志设备，日志需要SSD，不需要很大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97400" cy="883285"/>
            <wp:effectExtent l="0" t="0" r="12700" b="12065"/>
            <wp:docPr id="5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ok即可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可能出现的错误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osd create创建OSD存储空间，如提示run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gatherkeys</w:t>
      </w:r>
      <w:r>
        <w:rPr>
          <w:rFonts w:hint="default"/>
          <w:color w:val="FF0000"/>
          <w:lang w:val="en-US" w:eastAsia="zh-CN"/>
        </w:rPr>
        <w:t>’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ceph-deploy gatherkeys node1 node2 node3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ceph -s查看状态，如果失败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restart ceph\*.service ceph\*.target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在所有节点，或仅在失败的节点重启服务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重启后状态为error，连接超时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restart ceph\*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ceph块存储（在创建时，如果创建的镜像容量比真实大小小的话，在使用满之后需要扩容操作，如果创建的镜像比真实容量大，则只能使用真实容量的大小）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分布式块存储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ceph块设备也叫做RADOS块设备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 block device ：RBD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RBD驱动已经很好的集成在了linux内核中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RBD提供了企业功能，如快照、COW克隆等等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RBD还支持缓存，从而能够大大提高性能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linux内核可以直接访问ceph块存储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KVM可用借助于librbd访问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825" cy="25088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查看存储池（默认有一个rdb池）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>ceph osd lspools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71750" cy="3619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可以查看0号镜像池，名字为rbd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创建镜像、查看镜像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创建名为demo-image的镜像，大小为10GB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create demo-image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7165"/>
            <wp:effectExtent l="0" t="0" r="6350" b="133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创建第2个镜像，名为image，指定它位于rbd池中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create rbd/image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3035"/>
            <wp:effectExtent l="0" t="0" r="571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33575" cy="35242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1505" cy="1012825"/>
            <wp:effectExtent l="0" t="0" r="10795" b="1587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动态调整大小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7G image --allow-shrink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0440" cy="1066165"/>
            <wp:effectExtent l="0" t="0" r="381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15G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55365" cy="1357630"/>
            <wp:effectExtent l="0" t="0" r="6985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接下来，进行格式化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/dev/rdb0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/dev/rdb0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客户端通过KRDB访问（将node6作为客户端，使用ceph创建的镜像作为存储设备）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ceph-common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37510" cy="367030"/>
            <wp:effectExtent l="0" t="0" r="15240" b="1397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拷贝配置文件（否则不知道集群在哪里，该配置文件里面记录了ceph集群访问的方式和地址）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192.168.4.11:/etc/ceph/ceph.conf /etc/ceph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19075"/>
            <wp:effectExtent l="0" t="0" r="0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拷贝连接密钥（否则无连接权限）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192.168.4.11:/etc/ceph/ceph.client.admin.keyring /etc/ceph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849495" cy="255270"/>
            <wp:effectExtent l="0" t="0" r="8255" b="1143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ceph.client.admin.keyring是client.admin用户的密钥文件，client是类型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映射镜像到本地磁盘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image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19350" cy="390525"/>
            <wp:effectExtent l="0" t="0" r="0" b="952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/dev/rbd0是映射出来的盘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9720" cy="1161415"/>
            <wp:effectExtent l="0" t="0" r="17780" b="63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48577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/dev/rbd0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4700" cy="333375"/>
            <wp:effectExtent l="0" t="0" r="0" b="952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04540" cy="1444625"/>
            <wp:effectExtent l="0" t="0" r="10160" b="317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/mnt/test.txt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52800" cy="22860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47975" cy="247650"/>
            <wp:effectExtent l="0" t="0" r="9525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create image --snap image-snap1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76905" cy="481965"/>
            <wp:effectExtent l="0" t="0" r="4445" b="1333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给image创建image-snap1的快照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注意：快照使用COW技术，对大数据快照速度会很快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/mnt/test.txt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4200" cy="219075"/>
            <wp:effectExtent l="0" t="0" r="0" b="9525"/>
            <wp:docPr id="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卸载挂载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24100" cy="247650"/>
            <wp:effectExtent l="0" t="0" r="0" b="0"/>
            <wp:docPr id="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rollback image --snap image-snap1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5325" cy="400050"/>
            <wp:effectExtent l="0" t="0" r="9525" b="0"/>
            <wp:docPr id="5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客户端重新挂载分区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22805" cy="556260"/>
            <wp:effectExtent l="0" t="0" r="10795" b="15240"/>
            <wp:docPr id="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快照克隆（克隆出来的是镜像，也就是说一个快照可以创建多个镜像）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如果想从快照恢复一个新的镜像，则可以使用克隆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注意，克隆前，需要对快照进行&lt;保护&gt;操作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被保护的快照无法删除，取消保护（unprotect）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1.克隆快照，首先要先将快照保护起来，防止误删除之类的操作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protect image --snap image-snap1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rbd snap rm image --snap image-snap1</w:t>
      </w:r>
      <w:r>
        <w:rPr>
          <w:rFonts w:hint="eastAsia"/>
          <w:color w:val="0000FF"/>
          <w:lang w:val="en-US" w:eastAsia="zh-CN"/>
        </w:rPr>
        <w:t>//会失败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4706620" cy="441325"/>
            <wp:effectExtent l="0" t="0" r="17780" b="15875"/>
            <wp:docPr id="6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2.克隆image-snap1快照，克隆名称是image-cl1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clone image --snap image-snap1 image-cl1 --image-feature layering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5900"/>
            <wp:effectExtent l="0" t="0" r="2540" b="12700"/>
            <wp:docPr id="6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使用image的快照image-snap1克隆一个新的image-cl1镜像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3.查看信息（克隆镜像与父镜像快照关系）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44240" cy="1403985"/>
            <wp:effectExtent l="0" t="0" r="3810" b="5715"/>
            <wp:docPr id="6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4.合并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克隆镜像很多数据都来自于快照链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如果希望克隆镜像可以独立工作，就需要将父快照中的数据，全部拷贝一份，但比较耗时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flatten image-clone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00680" cy="1177925"/>
            <wp:effectExtent l="0" t="0" r="13970" b="3175"/>
            <wp:docPr id="6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umount挂载点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取消RBD磁盘映射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/dev/rbd</w:t>
      </w:r>
      <w:bookmarkStart w:id="0" w:name="_GoBack"/>
      <w:bookmarkEnd w:id="0"/>
      <w:r>
        <w:rPr>
          <w:rFonts w:hint="eastAsia"/>
          <w:lang w:val="en-US" w:eastAsia="zh-CN"/>
        </w:rPr>
        <w:t>/{poolname}/{imagename}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/dev/rbd/rbd/image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06395" cy="571500"/>
            <wp:effectExtent l="0" t="0" r="8255" b="0"/>
            <wp:docPr id="6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删除快照与镜像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删除快照（确保快照未被保护）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19375" cy="504825"/>
            <wp:effectExtent l="0" t="0" r="9525" b="9525"/>
            <wp:docPr id="6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19015" cy="734060"/>
            <wp:effectExtent l="0" t="0" r="635" b="8890"/>
            <wp:docPr id="6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lst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rm image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97735" cy="1059180"/>
            <wp:effectExtent l="0" t="0" r="12065" b="7620"/>
            <wp:docPr id="6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8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DCF3"/>
    <w:multiLevelType w:val="singleLevel"/>
    <w:tmpl w:val="1A1CDC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10FD"/>
    <w:rsid w:val="032C275F"/>
    <w:rsid w:val="05DC0621"/>
    <w:rsid w:val="076613B7"/>
    <w:rsid w:val="07D421A7"/>
    <w:rsid w:val="08757085"/>
    <w:rsid w:val="08E061D4"/>
    <w:rsid w:val="093E6EBC"/>
    <w:rsid w:val="0BC21409"/>
    <w:rsid w:val="0BC9309F"/>
    <w:rsid w:val="0C3D0D37"/>
    <w:rsid w:val="0E057011"/>
    <w:rsid w:val="0E123FC5"/>
    <w:rsid w:val="0F1472E9"/>
    <w:rsid w:val="14323CD0"/>
    <w:rsid w:val="1A7D6B28"/>
    <w:rsid w:val="1ACA62E6"/>
    <w:rsid w:val="1BA73A03"/>
    <w:rsid w:val="1C18039A"/>
    <w:rsid w:val="1EDE437A"/>
    <w:rsid w:val="1F3C0D86"/>
    <w:rsid w:val="209A4AD6"/>
    <w:rsid w:val="20A516D2"/>
    <w:rsid w:val="242739D9"/>
    <w:rsid w:val="26AA54D6"/>
    <w:rsid w:val="26B4452E"/>
    <w:rsid w:val="27447539"/>
    <w:rsid w:val="274B2AA5"/>
    <w:rsid w:val="27611FCE"/>
    <w:rsid w:val="278168E8"/>
    <w:rsid w:val="2A57233C"/>
    <w:rsid w:val="2B1615AB"/>
    <w:rsid w:val="2B1B402C"/>
    <w:rsid w:val="2E400DEB"/>
    <w:rsid w:val="2EC2298E"/>
    <w:rsid w:val="2F4A141B"/>
    <w:rsid w:val="2F5E2859"/>
    <w:rsid w:val="2F692A3A"/>
    <w:rsid w:val="300B1C82"/>
    <w:rsid w:val="31643BD5"/>
    <w:rsid w:val="320A4AE0"/>
    <w:rsid w:val="3272302B"/>
    <w:rsid w:val="33571D24"/>
    <w:rsid w:val="34E21F11"/>
    <w:rsid w:val="36B41136"/>
    <w:rsid w:val="3A2A2880"/>
    <w:rsid w:val="3A6453AC"/>
    <w:rsid w:val="3AC52674"/>
    <w:rsid w:val="3B6408B6"/>
    <w:rsid w:val="3BB45DDC"/>
    <w:rsid w:val="3D1D65A7"/>
    <w:rsid w:val="3F941F00"/>
    <w:rsid w:val="4253529B"/>
    <w:rsid w:val="44346D0F"/>
    <w:rsid w:val="455E28FC"/>
    <w:rsid w:val="46C37E0D"/>
    <w:rsid w:val="489C18D5"/>
    <w:rsid w:val="4A6E61CD"/>
    <w:rsid w:val="4C5D3BF9"/>
    <w:rsid w:val="4CB70A95"/>
    <w:rsid w:val="4DC67037"/>
    <w:rsid w:val="52486B51"/>
    <w:rsid w:val="52C41FFF"/>
    <w:rsid w:val="530F6EFC"/>
    <w:rsid w:val="54D61152"/>
    <w:rsid w:val="55EC03D8"/>
    <w:rsid w:val="563B3CCB"/>
    <w:rsid w:val="566E176B"/>
    <w:rsid w:val="572B22D5"/>
    <w:rsid w:val="58D260C4"/>
    <w:rsid w:val="5A006833"/>
    <w:rsid w:val="5B9E4C8C"/>
    <w:rsid w:val="5D121E44"/>
    <w:rsid w:val="603D601B"/>
    <w:rsid w:val="60D46E7C"/>
    <w:rsid w:val="613D59EE"/>
    <w:rsid w:val="61426933"/>
    <w:rsid w:val="6182764E"/>
    <w:rsid w:val="61B13617"/>
    <w:rsid w:val="62B35D07"/>
    <w:rsid w:val="65256B3E"/>
    <w:rsid w:val="65975ABE"/>
    <w:rsid w:val="65995E37"/>
    <w:rsid w:val="681E7B33"/>
    <w:rsid w:val="688641F3"/>
    <w:rsid w:val="69330A83"/>
    <w:rsid w:val="6AE81ABF"/>
    <w:rsid w:val="6B606798"/>
    <w:rsid w:val="6C171750"/>
    <w:rsid w:val="704E570B"/>
    <w:rsid w:val="72FF0557"/>
    <w:rsid w:val="73591F2B"/>
    <w:rsid w:val="74A6744D"/>
    <w:rsid w:val="77650AC2"/>
    <w:rsid w:val="79561BFC"/>
    <w:rsid w:val="79CE45BB"/>
    <w:rsid w:val="7DBE6FB5"/>
    <w:rsid w:val="7FB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2019-06-27T10:03:56Z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