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mysql多实例（一个物理</w:t>
      </w:r>
      <w:bookmarkStart w:id="0" w:name="_GoBack"/>
      <w:bookmarkEnd w:id="0"/>
      <w:r>
        <w:rPr>
          <w:rFonts w:hint="eastAsia"/>
          <w:b/>
          <w:bCs/>
          <w:lang w:val="en-US" w:eastAsia="zh-CN"/>
        </w:rPr>
        <w:t>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lang w:val="en-US" w:eastAsia="zh-CN"/>
        </w:rPr>
        <w:t>当视图是根据另一个视图定义时，对视图更新/删除/插入</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默认值，要同时满足基表的限制，让改但是数据没有了，改的是最原始的基表</w:t>
      </w:r>
      <w:r>
        <w:rPr>
          <w:rFonts w:hint="eastAsia"/>
          <w:color w:val="auto"/>
          <w:lang w:val="en-US" w:eastAsia="zh-CN"/>
        </w:rPr>
        <w:t>）</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create view v2 select * from user2 limit 3;不能修改数据，因为修改了系统就不认为是数据是前3行了。</w:t>
      </w:r>
    </w:p>
    <w:p>
      <w:pPr>
        <w:numPr>
          <w:ilvl w:val="0"/>
          <w:numId w:val="0"/>
        </w:numPr>
        <w:rPr>
          <w:rFonts w:hint="eastAsia"/>
          <w:b/>
          <w:bCs/>
          <w:color w:val="auto"/>
          <w:lang w:val="en-US" w:eastAsia="zh-CN"/>
        </w:rPr>
      </w:pPr>
      <w:r>
        <w:rPr>
          <w:rFonts w:hint="eastAsia"/>
          <w:b/>
          <w:bCs/>
          <w:color w:val="auto"/>
          <w:lang w:val="en-US" w:eastAsia="zh-CN"/>
        </w:rPr>
        <w:t>mysql存储过程</w:t>
      </w:r>
    </w:p>
    <w:p>
      <w:pPr>
        <w:numPr>
          <w:ilvl w:val="0"/>
          <w:numId w:val="0"/>
        </w:numPr>
        <w:ind w:firstLine="420" w:firstLineChars="0"/>
        <w:rPr>
          <w:rFonts w:hint="eastAsia"/>
          <w:color w:val="auto"/>
          <w:lang w:val="en-US" w:eastAsia="zh-CN"/>
        </w:rPr>
      </w:pPr>
      <w:r>
        <w:rPr>
          <w:rFonts w:hint="eastAsia"/>
          <w:color w:val="auto"/>
          <w:lang w:val="en-US" w:eastAsia="zh-CN"/>
        </w:rPr>
        <w:t>是数据库中保存的一系列sql命令的集合</w:t>
      </w:r>
    </w:p>
    <w:p>
      <w:pPr>
        <w:numPr>
          <w:ilvl w:val="0"/>
          <w:numId w:val="0"/>
        </w:numPr>
        <w:ind w:firstLine="420" w:firstLineChars="0"/>
        <w:rPr>
          <w:rFonts w:hint="eastAsia"/>
          <w:color w:val="auto"/>
          <w:lang w:val="en-US" w:eastAsia="zh-CN"/>
        </w:rPr>
      </w:pPr>
      <w:r>
        <w:rPr>
          <w:rFonts w:hint="eastAsia"/>
          <w:color w:val="auto"/>
          <w:lang w:val="en-US" w:eastAsia="zh-CN"/>
        </w:rPr>
        <w:t>可以在存储过程中使用变、条件判断、流程控制等</w:t>
      </w:r>
    </w:p>
    <w:p>
      <w:pPr>
        <w:numPr>
          <w:ilvl w:val="0"/>
          <w:numId w:val="0"/>
        </w:numPr>
        <w:ind w:firstLine="420" w:firstLineChars="0"/>
        <w:rPr>
          <w:rFonts w:hint="eastAsia"/>
          <w:color w:val="auto"/>
          <w:lang w:val="en-US" w:eastAsia="zh-CN"/>
        </w:rPr>
      </w:pPr>
      <w:r>
        <w:rPr>
          <w:rFonts w:hint="eastAsia"/>
          <w:color w:val="auto"/>
          <w:lang w:val="en-US" w:eastAsia="zh-CN"/>
        </w:rPr>
        <w:t>存储过程，相当于是mysql中的脚本</w:t>
      </w:r>
    </w:p>
    <w:p>
      <w:pPr>
        <w:numPr>
          <w:ilvl w:val="0"/>
          <w:numId w:val="0"/>
        </w:numPr>
        <w:ind w:firstLine="420" w:firstLineChars="0"/>
        <w:rPr>
          <w:rFonts w:hint="eastAsia"/>
          <w:color w:val="auto"/>
          <w:lang w:val="en-US" w:eastAsia="zh-CN"/>
        </w:rPr>
      </w:pPr>
      <w:r>
        <w:rPr>
          <w:rFonts w:hint="eastAsia"/>
          <w:color w:val="auto"/>
          <w:lang w:val="en-US" w:eastAsia="zh-CN"/>
        </w:rPr>
        <w:t>优点：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提高性能</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可减轻网络负担</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可以防止对表的直接访问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避免重复编写sql语句</w:t>
      </w:r>
    </w:p>
    <w:p>
      <w:pPr>
        <w:numPr>
          <w:ilvl w:val="0"/>
          <w:numId w:val="0"/>
        </w:numPr>
        <w:ind w:firstLine="420" w:firstLineChars="0"/>
        <w:rPr>
          <w:rFonts w:hint="eastAsia"/>
          <w:color w:val="auto"/>
          <w:lang w:val="en-US" w:eastAsia="zh-CN"/>
        </w:rPr>
      </w:pPr>
      <w:r>
        <w:rPr>
          <w:rFonts w:hint="eastAsia"/>
          <w:color w:val="auto"/>
          <w:lang w:val="en-US" w:eastAsia="zh-CN"/>
        </w:rPr>
        <w:t>创建存储过程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mysql&gt;create procedure 名称()</w:t>
      </w:r>
    </w:p>
    <w:p>
      <w:pPr>
        <w:numPr>
          <w:ilvl w:val="0"/>
          <w:numId w:val="0"/>
        </w:numPr>
        <w:ind w:left="840" w:leftChars="0" w:firstLine="420" w:firstLineChars="0"/>
        <w:rPr>
          <w:rFonts w:hint="eastAsia"/>
          <w:color w:val="auto"/>
          <w:lang w:val="en-US" w:eastAsia="zh-CN"/>
        </w:rPr>
      </w:pPr>
      <w:r>
        <w:rPr>
          <w:rFonts w:hint="eastAsia"/>
          <w:color w:val="auto"/>
          <w:lang w:val="en-US" w:eastAsia="zh-CN"/>
        </w:rPr>
        <w:t>-&gt;begin</w:t>
      </w:r>
    </w:p>
    <w:p>
      <w:pPr>
        <w:numPr>
          <w:ilvl w:val="0"/>
          <w:numId w:val="0"/>
        </w:numPr>
        <w:ind w:left="840" w:leftChars="0" w:firstLine="420" w:firstLineChars="0"/>
        <w:rPr>
          <w:rFonts w:hint="eastAsia"/>
          <w:color w:val="auto"/>
          <w:lang w:val="en-US" w:eastAsia="zh-CN"/>
        </w:rPr>
      </w:pPr>
      <w:r>
        <w:rPr>
          <w:rFonts w:hint="eastAsia"/>
          <w:color w:val="auto"/>
          <w:lang w:val="en-US" w:eastAsia="zh-CN"/>
        </w:rPr>
        <w:t>-&gt;...功能代码</w:t>
      </w:r>
    </w:p>
    <w:p>
      <w:pPr>
        <w:numPr>
          <w:ilvl w:val="0"/>
          <w:numId w:val="0"/>
        </w:numPr>
        <w:ind w:left="840" w:leftChars="0" w:firstLine="420" w:firstLineChars="0"/>
        <w:rPr>
          <w:rFonts w:hint="eastAsia"/>
          <w:color w:val="auto"/>
          <w:lang w:val="en-US" w:eastAsia="zh-CN"/>
        </w:rPr>
      </w:pPr>
      <w:r>
        <w:rPr>
          <w:rFonts w:hint="eastAsia"/>
          <w:color w:val="auto"/>
          <w:lang w:val="en-US" w:eastAsia="zh-CN"/>
        </w:rPr>
        <w:t>-&gt;end</w:t>
      </w:r>
    </w:p>
    <w:p>
      <w:pPr>
        <w:numPr>
          <w:ilvl w:val="0"/>
          <w:numId w:val="0"/>
        </w:numPr>
        <w:ind w:left="840" w:leftChars="0" w:firstLine="420" w:firstLineChars="0"/>
        <w:rPr>
          <w:rFonts w:hint="eastAsia"/>
          <w:color w:val="auto"/>
          <w:lang w:val="en-US" w:eastAsia="zh-CN"/>
        </w:rPr>
      </w:pPr>
      <w:r>
        <w:rPr>
          <w:rFonts w:hint="eastAsia"/>
          <w:color w:val="auto"/>
          <w:lang w:val="en-US" w:eastAsia="zh-CN"/>
        </w:rPr>
        <w:t>-&gt;//  结束存储过程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delimiter关键字用来指定存储过程的分隔符(默认为;)，若没有指定分隔符，编译器会把存储过程当成sql语句进行处理，从而执行出错。</w:t>
      </w:r>
    </w:p>
    <w:p>
      <w:pPr>
        <w:numPr>
          <w:ilvl w:val="0"/>
          <w:numId w:val="0"/>
        </w:numPr>
        <w:ind w:firstLine="420" w:firstLineChars="0"/>
        <w:rPr>
          <w:rFonts w:hint="eastAsia"/>
          <w:color w:val="auto"/>
          <w:lang w:val="en-US" w:eastAsia="zh-CN"/>
        </w:rPr>
      </w:pPr>
      <w:r>
        <w:rPr>
          <w:rFonts w:hint="eastAsia"/>
          <w:color w:val="auto"/>
          <w:lang w:val="en-US" w:eastAsia="zh-CN"/>
        </w:rPr>
        <w:t>查看存储过程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mysql&gt;show procedure status\G;</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mysql&gt;select db,name,type from mysql.proc where name=</w:t>
      </w:r>
      <w:r>
        <w:rPr>
          <w:rFonts w:hint="default"/>
          <w:color w:val="auto"/>
          <w:lang w:val="en-US" w:eastAsia="zh-CN"/>
        </w:rPr>
        <w:t>”</w:t>
      </w:r>
      <w:r>
        <w:rPr>
          <w:rFonts w:hint="eastAsia"/>
          <w:color w:val="auto"/>
          <w:lang w:val="en-US" w:eastAsia="zh-CN"/>
        </w:rPr>
        <w:t>存储过程名</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调用存储过程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call 存储过程名();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存储过程没有参数时，()可以省略</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存储过程有参数时，调用时必须传给参数</w:t>
      </w:r>
    </w:p>
    <w:p>
      <w:pPr>
        <w:numPr>
          <w:ilvl w:val="0"/>
          <w:numId w:val="0"/>
        </w:numPr>
        <w:ind w:firstLine="420" w:firstLineChars="0"/>
        <w:rPr>
          <w:rFonts w:hint="eastAsia"/>
          <w:color w:val="auto"/>
          <w:lang w:val="en-US" w:eastAsia="zh-CN"/>
        </w:rPr>
      </w:pPr>
      <w:r>
        <w:rPr>
          <w:rFonts w:hint="eastAsia"/>
          <w:color w:val="auto"/>
          <w:lang w:val="en-US" w:eastAsia="zh-CN"/>
        </w:rPr>
        <w:t>删除存储过程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drop procedure 存储过程名;</w:t>
      </w:r>
    </w:p>
    <w:p>
      <w:pPr>
        <w:numPr>
          <w:ilvl w:val="0"/>
          <w:numId w:val="0"/>
        </w:numPr>
        <w:ind w:firstLine="420" w:firstLineChars="0"/>
        <w:rPr>
          <w:rFonts w:hint="eastAsia"/>
          <w:color w:val="auto"/>
          <w:lang w:val="en-US" w:eastAsia="zh-CN"/>
        </w:rPr>
      </w:pPr>
      <w:r>
        <w:rPr>
          <w:rFonts w:hint="eastAsia"/>
          <w:color w:val="auto"/>
          <w:lang w:val="en-US" w:eastAsia="zh-CN"/>
        </w:rPr>
        <w:t>变量类型</w:t>
      </w:r>
    </w:p>
    <w:p>
      <w:pPr>
        <w:numPr>
          <w:ilvl w:val="0"/>
          <w:numId w:val="0"/>
        </w:numPr>
        <w:ind w:left="420" w:leftChars="0" w:firstLine="420" w:firstLineChars="0"/>
        <w:rPr>
          <w:rFonts w:hint="eastAsia"/>
          <w:color w:val="auto"/>
          <w:lang w:val="en-US" w:eastAsia="zh-CN"/>
        </w:rPr>
      </w:pPr>
      <w:r>
        <w:rPr>
          <w:rFonts w:hint="eastAsia"/>
          <w:color w:val="auto"/>
          <w:lang w:val="en-US" w:eastAsia="zh-CN"/>
        </w:rPr>
        <w:t>会话变量 全局变量 用户变量 局部变量</w:t>
      </w:r>
    </w:p>
    <w:p>
      <w:pPr>
        <w:numPr>
          <w:ilvl w:val="0"/>
          <w:numId w:val="0"/>
        </w:numPr>
        <w:ind w:left="420" w:leftChars="0" w:firstLine="420" w:firstLineChars="0"/>
        <w:rPr>
          <w:rFonts w:hint="default"/>
          <w:color w:val="auto"/>
          <w:lang w:val="en-US" w:eastAsia="zh-CN"/>
        </w:rPr>
      </w:pPr>
      <w:r>
        <w:rPr>
          <w:rFonts w:hint="eastAsia"/>
          <w:color w:val="auto"/>
          <w:lang w:val="en-US" w:eastAsia="zh-CN"/>
        </w:rPr>
        <w:t>会话变量、全局变量：会话变量和全局变量叫系统变量，使用set命令定义全局变量的修改会影响到整个服务器，但是对会话变量的修改，只会影响当前会话       select @@hostname</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用户变量：在客户端连接到数据库服务的整个过程中都是有效的。当当前连接断开后所有用户变量失效</w:t>
      </w:r>
      <w:r>
        <w:rPr>
          <w:rFonts w:hint="eastAsia"/>
          <w:color w:val="auto"/>
          <w:lang w:val="en-US" w:eastAsia="zh-CN"/>
        </w:rPr>
        <w:tab/>
      </w:r>
      <w:r>
        <w:rPr>
          <w:rFonts w:hint="eastAsia"/>
          <w:color w:val="auto"/>
          <w:lang w:val="en-US" w:eastAsia="zh-CN"/>
        </w:rPr>
        <w:t>定义：set @变量名=值  输出：select @变量名=值;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局部变量：存储过程中的begin/end。其有效范围仅限于该语句块中，语句执行完毕后，其变量失效。declare专门用来定义局部变量  declare 变量 类型(宽度) default 预设值 或者 declare 变量 类型(宽度);set 变量=</w:t>
      </w:r>
      <w:r>
        <w:rPr>
          <w:rFonts w:hint="default"/>
          <w:color w:val="auto"/>
          <w:lang w:val="en-US" w:eastAsia="zh-CN"/>
        </w:rPr>
        <w:t>”</w:t>
      </w:r>
      <w:r>
        <w:rPr>
          <w:rFonts w:hint="eastAsia"/>
          <w:color w:val="auto"/>
          <w:lang w:val="en-US" w:eastAsia="zh-CN"/>
        </w:rPr>
        <w:t>值</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参数类型</w:t>
      </w:r>
    </w:p>
    <w:p>
      <w:pPr>
        <w:numPr>
          <w:ilvl w:val="0"/>
          <w:numId w:val="0"/>
        </w:numPr>
        <w:ind w:left="420" w:leftChars="0" w:firstLine="420" w:firstLineChars="0"/>
        <w:rPr>
          <w:rFonts w:hint="eastAsia"/>
          <w:color w:val="auto"/>
          <w:lang w:val="en-US" w:eastAsia="zh-CN"/>
        </w:rPr>
      </w:pPr>
      <w:r>
        <w:rPr>
          <w:rFonts w:hint="eastAsia"/>
          <w:color w:val="0000FF"/>
          <w:lang w:val="en-US" w:eastAsia="zh-CN"/>
        </w:rPr>
        <w:t>调用参数时，名称前也不需要加@</w:t>
      </w:r>
    </w:p>
    <w:p>
      <w:pPr>
        <w:numPr>
          <w:ilvl w:val="0"/>
          <w:numId w:val="0"/>
        </w:numPr>
        <w:ind w:left="840" w:leftChars="0" w:firstLine="420" w:firstLineChars="0"/>
        <w:rPr>
          <w:rFonts w:hint="eastAsia"/>
          <w:color w:val="auto"/>
          <w:lang w:val="en-US" w:eastAsia="zh-CN"/>
        </w:rPr>
      </w:pPr>
      <w:r>
        <w:rPr>
          <w:rFonts w:hint="eastAsia"/>
          <w:color w:val="auto"/>
          <w:lang w:val="en-US" w:eastAsia="zh-CN"/>
        </w:rPr>
        <w:t>create procedure 名称(</w:t>
      </w:r>
    </w:p>
    <w:p>
      <w:pPr>
        <w:numPr>
          <w:ilvl w:val="0"/>
          <w:numId w:val="0"/>
        </w:numPr>
        <w:ind w:left="1260" w:leftChars="0" w:firstLine="420" w:firstLineChars="0"/>
        <w:rPr>
          <w:rFonts w:hint="default"/>
          <w:color w:val="auto"/>
          <w:lang w:val="en-US" w:eastAsia="zh-CN"/>
        </w:rPr>
      </w:pPr>
      <w:r>
        <w:rPr>
          <w:rFonts w:hint="eastAsia"/>
          <w:color w:val="auto"/>
          <w:lang w:val="en-US" w:eastAsia="zh-CN"/>
        </w:rPr>
        <w:t>类型 参数名 数据类型,类型 参数名 数据类型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in 输入参数 作用是给存储过程传值，</w:t>
      </w:r>
      <w:r>
        <w:rPr>
          <w:rFonts w:hint="eastAsia"/>
          <w:color w:val="FF0000"/>
          <w:lang w:val="en-US" w:eastAsia="zh-CN"/>
        </w:rPr>
        <w:t>必须在调用过程中赋值</w:t>
      </w:r>
      <w:r>
        <w:rPr>
          <w:rFonts w:hint="eastAsia"/>
          <w:color w:val="0000FF"/>
          <w:lang w:val="en-US" w:eastAsia="zh-CN"/>
        </w:rPr>
        <w:t>，在存储过程中该参数的值不允许修改</w:t>
      </w:r>
      <w:r>
        <w:rPr>
          <w:rFonts w:hint="eastAsia"/>
          <w:color w:val="auto"/>
          <w:lang w:val="en-US" w:eastAsia="zh-CN"/>
        </w:rPr>
        <w:t>;默认值是in</w:t>
      </w:r>
    </w:p>
    <w:p>
      <w:pPr>
        <w:numPr>
          <w:ilvl w:val="0"/>
          <w:numId w:val="0"/>
        </w:numPr>
        <w:ind w:left="840" w:leftChars="0" w:firstLine="420" w:firstLineChars="0"/>
        <w:rPr>
          <w:rFonts w:hint="eastAsia"/>
          <w:color w:val="auto"/>
          <w:lang w:val="en-US" w:eastAsia="zh-CN"/>
        </w:rPr>
      </w:pPr>
      <w:r>
        <w:rPr>
          <w:rFonts w:hint="eastAsia"/>
          <w:color w:val="auto"/>
          <w:lang w:val="en-US" w:eastAsia="zh-CN"/>
        </w:rPr>
        <w:t>out 输出参数 该值可在存储过程内部改变，并可返回</w:t>
      </w:r>
    </w:p>
    <w:p>
      <w:pPr>
        <w:numPr>
          <w:ilvl w:val="0"/>
          <w:numId w:val="0"/>
        </w:numPr>
        <w:ind w:left="840" w:leftChars="0" w:firstLine="420" w:firstLineChars="0"/>
        <w:rPr>
          <w:rFonts w:hint="eastAsia"/>
          <w:color w:val="auto"/>
          <w:lang w:val="en-US" w:eastAsia="zh-CN"/>
        </w:rPr>
      </w:pPr>
      <w:r>
        <w:rPr>
          <w:rFonts w:hint="eastAsia"/>
          <w:color w:val="auto"/>
          <w:lang w:val="en-US" w:eastAsia="zh-CN"/>
        </w:rPr>
        <w:t>inout 输入输出参数 调用时指定，并且可被改变和返回</w:t>
      </w:r>
    </w:p>
    <w:p>
      <w:pPr>
        <w:numPr>
          <w:ilvl w:val="0"/>
          <w:numId w:val="0"/>
        </w:numPr>
        <w:ind w:firstLine="420" w:firstLineChars="0"/>
        <w:rPr>
          <w:rFonts w:hint="eastAsia"/>
          <w:color w:val="auto"/>
          <w:lang w:val="en-US" w:eastAsia="zh-CN"/>
        </w:rPr>
      </w:pPr>
      <w:r>
        <w:rPr>
          <w:rFonts w:hint="eastAsia"/>
          <w:color w:val="auto"/>
          <w:lang w:val="en-US" w:eastAsia="zh-CN"/>
        </w:rPr>
        <w:t>算数运算</w:t>
      </w:r>
    </w:p>
    <w:p>
      <w:pPr>
        <w:numPr>
          <w:ilvl w:val="0"/>
          <w:numId w:val="0"/>
        </w:numPr>
        <w:ind w:left="420" w:leftChars="0" w:firstLine="420" w:firstLineChars="0"/>
        <w:rPr>
          <w:rFonts w:hint="eastAsia"/>
          <w:color w:val="auto"/>
          <w:lang w:val="en-US" w:eastAsia="zh-CN"/>
        </w:rPr>
      </w:pPr>
      <w:r>
        <w:rPr>
          <w:rFonts w:hint="eastAsia"/>
          <w:color w:val="auto"/>
          <w:lang w:val="en-US" w:eastAsia="zh-CN"/>
        </w:rPr>
        <w:t>+ 加法运算 set @var1=2+2;select @var1;</w:t>
      </w:r>
    </w:p>
    <w:p>
      <w:pPr>
        <w:numPr>
          <w:ilvl w:val="0"/>
          <w:numId w:val="0"/>
        </w:numPr>
        <w:ind w:left="420" w:leftChars="0" w:firstLine="420" w:firstLineChars="0"/>
        <w:rPr>
          <w:rFonts w:hint="eastAsia"/>
          <w:color w:val="auto"/>
          <w:lang w:val="en-US" w:eastAsia="zh-CN"/>
        </w:rPr>
      </w:pPr>
      <w:r>
        <w:rPr>
          <w:rFonts w:hint="eastAsia"/>
          <w:color w:val="auto"/>
          <w:lang w:val="en-US" w:eastAsia="zh-CN"/>
        </w:rPr>
        <w:t>- 减法运算 set @var2=3-2;select @var2;</w:t>
      </w:r>
    </w:p>
    <w:p>
      <w:pPr>
        <w:numPr>
          <w:ilvl w:val="0"/>
          <w:numId w:val="0"/>
        </w:numPr>
        <w:ind w:left="420" w:leftChars="0" w:firstLine="420" w:firstLineChars="0"/>
        <w:rPr>
          <w:rFonts w:hint="eastAsia"/>
          <w:color w:val="auto"/>
          <w:lang w:val="en-US" w:eastAsia="zh-CN"/>
        </w:rPr>
      </w:pPr>
      <w:r>
        <w:rPr>
          <w:rFonts w:hint="eastAsia"/>
          <w:color w:val="auto"/>
          <w:lang w:val="en-US" w:eastAsia="zh-CN"/>
        </w:rPr>
        <w:t>* 乘法运算 set @var3=3*2;select @var3;</w:t>
      </w:r>
    </w:p>
    <w:p>
      <w:pPr>
        <w:numPr>
          <w:ilvl w:val="0"/>
          <w:numId w:val="0"/>
        </w:numPr>
        <w:ind w:left="420" w:leftChars="0" w:firstLine="420" w:firstLineChars="0"/>
        <w:rPr>
          <w:rFonts w:hint="eastAsia"/>
          <w:color w:val="auto"/>
          <w:lang w:val="en-US" w:eastAsia="zh-CN"/>
        </w:rPr>
      </w:pPr>
      <w:r>
        <w:rPr>
          <w:rFonts w:hint="eastAsia"/>
          <w:color w:val="auto"/>
          <w:lang w:val="en-US" w:eastAsia="zh-CN"/>
        </w:rPr>
        <w:t>/ 除法运算 set @var4=3/2;select @var4;</w:t>
      </w:r>
    </w:p>
    <w:p>
      <w:pPr>
        <w:numPr>
          <w:ilvl w:val="0"/>
          <w:numId w:val="0"/>
        </w:numPr>
        <w:ind w:left="420" w:leftChars="0" w:firstLine="420" w:firstLineChars="0"/>
        <w:rPr>
          <w:rFonts w:hint="eastAsia"/>
          <w:color w:val="auto"/>
          <w:lang w:val="en-US" w:eastAsia="zh-CN"/>
        </w:rPr>
      </w:pPr>
      <w:r>
        <w:rPr>
          <w:rFonts w:hint="eastAsia"/>
          <w:color w:val="auto"/>
          <w:lang w:val="en-US" w:eastAsia="zh-CN"/>
        </w:rPr>
        <w:t>DIV 整除运算 set @var5=10 DIV 3;select @var5;</w:t>
      </w:r>
    </w:p>
    <w:p>
      <w:pPr>
        <w:numPr>
          <w:ilvl w:val="0"/>
          <w:numId w:val="0"/>
        </w:numPr>
        <w:ind w:left="420" w:leftChars="0" w:firstLine="420" w:firstLineChars="0"/>
        <w:rPr>
          <w:rFonts w:hint="eastAsia"/>
          <w:color w:val="auto"/>
          <w:lang w:val="en-US" w:eastAsia="zh-CN"/>
        </w:rPr>
      </w:pPr>
      <w:r>
        <w:rPr>
          <w:rFonts w:hint="eastAsia"/>
          <w:color w:val="auto"/>
          <w:lang w:val="en-US" w:eastAsia="zh-CN"/>
        </w:rPr>
        <w:t>% 取模 set @var6=10%3;select @var6;</w:t>
      </w:r>
    </w:p>
    <w:p>
      <w:pPr>
        <w:numPr>
          <w:ilvl w:val="0"/>
          <w:numId w:val="0"/>
        </w:numPr>
        <w:ind w:firstLine="420" w:firstLineChars="0"/>
        <w:rPr>
          <w:rFonts w:hint="eastAsia"/>
          <w:color w:val="auto"/>
          <w:lang w:val="en-US" w:eastAsia="zh-CN"/>
        </w:rPr>
      </w:pPr>
      <w:r>
        <w:rPr>
          <w:rFonts w:hint="eastAsia"/>
          <w:color w:val="auto"/>
          <w:lang w:val="en-US" w:eastAsia="zh-CN"/>
        </w:rPr>
        <w:t>流程控制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条件测试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数值比较</w:t>
      </w:r>
    </w:p>
    <w:p>
      <w:pPr>
        <w:numPr>
          <w:ilvl w:val="0"/>
          <w:numId w:val="0"/>
        </w:numPr>
        <w:ind w:left="1260" w:leftChars="0" w:firstLine="420" w:firstLineChars="0"/>
        <w:rPr>
          <w:rFonts w:hint="eastAsia"/>
          <w:color w:val="auto"/>
          <w:lang w:val="en-US" w:eastAsia="zh-CN"/>
        </w:rPr>
      </w:pPr>
      <w:r>
        <w:rPr>
          <w:rFonts w:hint="eastAsia"/>
          <w:color w:val="auto"/>
          <w:lang w:val="en-US" w:eastAsia="zh-CN"/>
        </w:rPr>
        <w:t>= 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&gt;、&gt;= 大于、大于或等于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&lt;、&lt;= 小于、小于或等于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 不等于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between...and.. 在...于...之间</w:t>
      </w:r>
    </w:p>
    <w:p>
      <w:pPr>
        <w:numPr>
          <w:ilvl w:val="0"/>
          <w:numId w:val="0"/>
        </w:numPr>
        <w:ind w:left="840" w:leftChars="0" w:firstLine="420" w:firstLineChars="0"/>
        <w:rPr>
          <w:rFonts w:hint="eastAsia"/>
          <w:color w:val="auto"/>
          <w:lang w:val="en-US" w:eastAsia="zh-CN"/>
        </w:rPr>
      </w:pPr>
      <w:r>
        <w:rPr>
          <w:rFonts w:hint="eastAsia"/>
          <w:color w:val="auto"/>
          <w:lang w:val="en-US" w:eastAsia="zh-CN"/>
        </w:rPr>
        <w:t>逻辑比较、范围、空、非空、模糊、正则</w:t>
      </w:r>
    </w:p>
    <w:p>
      <w:pPr>
        <w:numPr>
          <w:ilvl w:val="0"/>
          <w:numId w:val="0"/>
        </w:numPr>
        <w:ind w:left="1260" w:leftChars="0" w:firstLine="420" w:firstLineChars="0"/>
        <w:rPr>
          <w:rFonts w:hint="eastAsia"/>
          <w:color w:val="auto"/>
          <w:lang w:val="en-US" w:eastAsia="zh-CN"/>
        </w:rPr>
      </w:pPr>
      <w:r>
        <w:rPr>
          <w:rFonts w:hint="eastAsia"/>
          <w:color w:val="auto"/>
          <w:lang w:val="en-US" w:eastAsia="zh-CN"/>
        </w:rPr>
        <w:t>OR AND ! 与 或 非</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 NOT IN.. 在...范围内 不在...范围内</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NULL 字段的值为空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NOT NULL 字段的值不为空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like 模糊匹配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regexp 正则匹配</w:t>
      </w:r>
    </w:p>
    <w:p>
      <w:pPr>
        <w:numPr>
          <w:ilvl w:val="0"/>
          <w:numId w:val="0"/>
        </w:numPr>
        <w:ind w:left="420" w:leftChars="0" w:firstLine="420" w:firstLineChars="0"/>
        <w:rPr>
          <w:rFonts w:hint="eastAsia"/>
          <w:color w:val="auto"/>
          <w:lang w:val="en-US" w:eastAsia="zh-CN"/>
        </w:rPr>
      </w:pPr>
      <w:r>
        <w:rPr>
          <w:rFonts w:hint="eastAsia"/>
          <w:color w:val="auto"/>
          <w:lang w:val="en-US" w:eastAsia="zh-CN"/>
        </w:rPr>
        <w:t>选择结构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default"/>
          <w:color w:val="auto"/>
          <w:lang w:val="en-US" w:eastAsia="zh-CN"/>
        </w:rPr>
      </w:pPr>
      <w:r>
        <w:rPr>
          <w:rFonts w:hint="eastAsia"/>
          <w:color w:val="auto"/>
          <w:lang w:val="en-US" w:eastAsia="zh-CN"/>
        </w:rPr>
        <w:t>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840" w:leftChars="0" w:firstLine="420" w:firstLineChars="0"/>
        <w:rPr>
          <w:rFonts w:hint="eastAsia"/>
          <w:color w:val="auto"/>
          <w:lang w:val="en-US" w:eastAsia="zh-CN"/>
        </w:rPr>
      </w:pPr>
      <w:r>
        <w:rPr>
          <w:rFonts w:hint="eastAsia"/>
          <w:color w:val="auto"/>
          <w:lang w:val="en-US" w:eastAsia="zh-CN"/>
        </w:rPr>
        <w:t>双分支结构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时执行代码1;否则执行代码2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代码1;</w:t>
      </w:r>
    </w:p>
    <w:p>
      <w:pPr>
        <w:numPr>
          <w:ilvl w:val="0"/>
          <w:numId w:val="0"/>
        </w:numPr>
        <w:ind w:left="1260" w:leftChars="0" w:firstLine="420" w:firstLineChars="0"/>
        <w:rPr>
          <w:rFonts w:hint="eastAsia"/>
          <w:color w:val="auto"/>
          <w:lang w:val="en-US" w:eastAsia="zh-CN"/>
        </w:rPr>
      </w:pPr>
      <w:r>
        <w:rPr>
          <w:rFonts w:hint="eastAsia"/>
          <w:color w:val="auto"/>
          <w:lang w:val="en-US" w:eastAsia="zh-CN"/>
        </w:rPr>
        <w:t>else</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420" w:leftChars="0" w:firstLine="420" w:firstLineChars="0"/>
        <w:rPr>
          <w:rFonts w:hint="eastAsia"/>
          <w:color w:val="auto"/>
          <w:lang w:val="en-US" w:eastAsia="zh-CN"/>
        </w:rPr>
      </w:pPr>
      <w:r>
        <w:rPr>
          <w:rFonts w:hint="eastAsia"/>
          <w:color w:val="auto"/>
          <w:lang w:val="en-US" w:eastAsia="zh-CN"/>
        </w:rPr>
        <w:t>循环结构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反复测试条件，只要成立就执行命令序列</w:t>
      </w:r>
    </w:p>
    <w:p>
      <w:pPr>
        <w:numPr>
          <w:ilvl w:val="0"/>
          <w:numId w:val="0"/>
        </w:numPr>
        <w:ind w:left="1260" w:leftChars="0" w:firstLine="420" w:firstLineChars="0"/>
        <w:rPr>
          <w:rFonts w:hint="eastAsia"/>
          <w:color w:val="auto"/>
          <w:lang w:val="en-US" w:eastAsia="zh-CN"/>
        </w:rPr>
      </w:pPr>
      <w:r>
        <w:rPr>
          <w:rFonts w:hint="eastAsia"/>
          <w:color w:val="auto"/>
          <w:lang w:val="en-US" w:eastAsia="zh-CN"/>
        </w:rPr>
        <w:t>while 条件判断 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while;</w:t>
      </w:r>
    </w:p>
    <w:p>
      <w:pPr>
        <w:numPr>
          <w:ilvl w:val="0"/>
          <w:numId w:val="0"/>
        </w:numPr>
        <w:ind w:left="840" w:leftChars="0" w:firstLine="420" w:firstLineChars="0"/>
        <w:rPr>
          <w:rFonts w:hint="eastAsia"/>
          <w:color w:val="auto"/>
          <w:lang w:val="en-US" w:eastAsia="zh-CN"/>
        </w:rPr>
      </w:pPr>
      <w:r>
        <w:rPr>
          <w:rFonts w:hint="eastAsia"/>
          <w:color w:val="auto"/>
          <w:lang w:val="en-US" w:eastAsia="zh-CN"/>
        </w:rPr>
        <w:t>loop死循环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无条件、反复执行某一段代码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loop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loop;</w:t>
      </w:r>
    </w:p>
    <w:p>
      <w:pPr>
        <w:numPr>
          <w:ilvl w:val="0"/>
          <w:numId w:val="0"/>
        </w:numPr>
        <w:ind w:left="840" w:leftChars="0" w:firstLine="420" w:firstLineChars="0"/>
        <w:rPr>
          <w:rFonts w:hint="eastAsia"/>
          <w:color w:val="auto"/>
          <w:lang w:val="en-US" w:eastAsia="zh-CN"/>
        </w:rPr>
      </w:pPr>
      <w:r>
        <w:rPr>
          <w:rFonts w:hint="eastAsia"/>
          <w:color w:val="auto"/>
          <w:lang w:val="en-US" w:eastAsia="zh-CN"/>
        </w:rPr>
        <w:t>repeat条件式循环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当条件成时立即结束循环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repeat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680" w:leftChars="0" w:firstLine="420" w:firstLineChars="0"/>
        <w:rPr>
          <w:rFonts w:hint="eastAsia"/>
          <w:color w:val="auto"/>
          <w:lang w:val="en-US" w:eastAsia="zh-CN"/>
        </w:rPr>
      </w:pPr>
      <w:r>
        <w:rPr>
          <w:rFonts w:hint="eastAsia"/>
          <w:color w:val="auto"/>
          <w:lang w:val="en-US" w:eastAsia="zh-CN"/>
        </w:rPr>
        <w:t>until 条件判断</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repeat;</w:t>
      </w:r>
    </w:p>
    <w:p>
      <w:pPr>
        <w:numPr>
          <w:ilvl w:val="0"/>
          <w:numId w:val="0"/>
        </w:numPr>
        <w:ind w:left="840" w:leftChars="0" w:firstLine="420" w:firstLineChars="0"/>
        <w:rPr>
          <w:rFonts w:hint="eastAsia"/>
          <w:color w:val="auto"/>
          <w:lang w:val="en-US" w:eastAsia="zh-CN"/>
        </w:rPr>
      </w:pPr>
      <w:r>
        <w:rPr>
          <w:rFonts w:hint="eastAsia"/>
          <w:color w:val="auto"/>
          <w:lang w:val="en-US" w:eastAsia="zh-CN"/>
        </w:rPr>
        <w:t>控制循环结构的执行（控制语句）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循环结构控制语句，控制循环结构的执行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leave 标签名 //跳出循环（一般loop与leave连用）</w:t>
      </w:r>
    </w:p>
    <w:p>
      <w:pPr>
        <w:numPr>
          <w:ilvl w:val="0"/>
          <w:numId w:val="0"/>
        </w:numPr>
        <w:ind w:left="1260" w:leftChars="0" w:firstLine="420" w:firstLineChars="0"/>
        <w:rPr>
          <w:rFonts w:hint="eastAsia"/>
          <w:color w:val="auto"/>
          <w:lang w:val="en-US" w:eastAsia="zh-CN"/>
        </w:rPr>
      </w:pPr>
      <w:r>
        <w:rPr>
          <w:rFonts w:hint="eastAsia"/>
          <w:color w:val="auto"/>
          <w:lang w:val="en-US" w:eastAsia="zh-CN"/>
        </w:rPr>
        <w:t>iterate 标签 //放弃本次循环，并开始下一次循环（一般与while连用）</w:t>
      </w:r>
    </w:p>
    <w:p>
      <w:pPr>
        <w:numPr>
          <w:ilvl w:val="0"/>
          <w:numId w:val="0"/>
        </w:numPr>
        <w:rPr>
          <w:rFonts w:hint="eastAsia"/>
          <w:b/>
          <w:bCs/>
          <w:color w:val="auto"/>
          <w:lang w:val="en-US" w:eastAsia="zh-CN"/>
        </w:rPr>
      </w:pPr>
      <w:r>
        <w:rPr>
          <w:rFonts w:hint="eastAsia"/>
          <w:b/>
          <w:bCs/>
          <w:color w:val="auto"/>
          <w:lang w:val="en-US" w:eastAsia="zh-CN"/>
        </w:rPr>
        <w:t>分库分表</w:t>
      </w:r>
    </w:p>
    <w:p>
      <w:pPr>
        <w:numPr>
          <w:ilvl w:val="0"/>
          <w:numId w:val="0"/>
        </w:numPr>
        <w:ind w:firstLine="420" w:firstLineChars="0"/>
        <w:rPr>
          <w:rFonts w:hint="eastAsia"/>
          <w:color w:val="auto"/>
          <w:lang w:val="en-US" w:eastAsia="zh-CN"/>
        </w:rPr>
      </w:pPr>
      <w:r>
        <w:rPr>
          <w:rFonts w:hint="eastAsia"/>
          <w:color w:val="auto"/>
          <w:lang w:val="en-US" w:eastAsia="zh-CN"/>
        </w:rPr>
        <w:t>概念：将存放在一个数据库中的数据，按照特定方法进行拆分，分散放到多个数据库（主机）中，以达到分散单台设备负载的效果；解决单数据服务器的访问压力过大和存储压力；解决单表过大的问题</w:t>
      </w:r>
    </w:p>
    <w:p>
      <w:pPr>
        <w:numPr>
          <w:ilvl w:val="0"/>
          <w:numId w:val="0"/>
        </w:numPr>
        <w:ind w:firstLine="420" w:firstLineChars="0"/>
        <w:rPr>
          <w:rFonts w:hint="eastAsia"/>
          <w:color w:val="auto"/>
          <w:lang w:val="en-US" w:eastAsia="zh-CN"/>
        </w:rPr>
      </w:pPr>
      <w:r>
        <w:rPr>
          <w:rFonts w:hint="eastAsia"/>
          <w:color w:val="auto"/>
          <w:lang w:val="en-US" w:eastAsia="zh-CN"/>
        </w:rPr>
        <w:t>种类：垂直分割：将单个表，拆分为多个表，分散到不同的数据库中</w:t>
      </w:r>
    </w:p>
    <w:p>
      <w:pPr>
        <w:numPr>
          <w:ilvl w:val="0"/>
          <w:numId w:val="0"/>
        </w:numPr>
        <w:ind w:left="1680" w:leftChars="0" w:firstLine="420" w:firstLineChars="0"/>
        <w:rPr>
          <w:rFonts w:hint="eastAsia"/>
          <w:color w:val="auto"/>
          <w:lang w:val="en-US" w:eastAsia="zh-CN"/>
        </w:rPr>
      </w:pPr>
      <w:r>
        <w:rPr>
          <w:rFonts w:hint="eastAsia"/>
          <w:color w:val="auto"/>
          <w:lang w:val="en-US" w:eastAsia="zh-CN"/>
        </w:rPr>
        <w:t>将单个数据库的多个表进行分类，按业务类别分散到不同的数据库上</w:t>
      </w:r>
    </w:p>
    <w:p>
      <w:pPr>
        <w:numPr>
          <w:ilvl w:val="0"/>
          <w:numId w:val="0"/>
        </w:numPr>
        <w:ind w:left="420" w:leftChars="0" w:firstLine="420" w:firstLineChars="0"/>
        <w:rPr>
          <w:rFonts w:hint="eastAsia"/>
          <w:color w:val="auto"/>
          <w:lang w:val="en-US" w:eastAsia="zh-CN"/>
        </w:rPr>
      </w:pPr>
      <w:r>
        <w:rPr>
          <w:rFonts w:hint="eastAsia"/>
          <w:color w:val="auto"/>
          <w:lang w:val="en-US" w:eastAsia="zh-CN"/>
        </w:rPr>
        <w:t xml:space="preserve">  水平分割：按照表中的某个字段的某种规则，把表中的许多记录按行分割，分散到多个数据库中。</w:t>
      </w:r>
    </w:p>
    <w:p>
      <w:pPr>
        <w:numPr>
          <w:ilvl w:val="0"/>
          <w:numId w:val="0"/>
        </w:numPr>
        <w:ind w:firstLine="420" w:firstLineChars="0"/>
        <w:rPr>
          <w:rFonts w:hint="eastAsia"/>
          <w:color w:val="auto"/>
          <w:lang w:val="en-US" w:eastAsia="zh-CN"/>
        </w:rPr>
      </w:pPr>
      <w:r>
        <w:rPr>
          <w:rFonts w:hint="eastAsia"/>
          <w:color w:val="auto"/>
          <w:lang w:val="en-US" w:eastAsia="zh-CN"/>
        </w:rPr>
        <w:t>mycat：基于java的分布式数据库系统中间层，为高并发环境的分布式访问提供解决方案，可以提供读写分离系统，可以实现数据库高可用，提供数据分片服务</w:t>
      </w:r>
    </w:p>
    <w:p>
      <w:pPr>
        <w:numPr>
          <w:ilvl w:val="0"/>
          <w:numId w:val="0"/>
        </w:numPr>
        <w:ind w:left="420" w:leftChars="0" w:firstLine="420" w:firstLineChars="0"/>
        <w:rPr>
          <w:rFonts w:hint="eastAsia"/>
          <w:color w:val="auto"/>
          <w:lang w:val="en-US" w:eastAsia="zh-CN"/>
        </w:rPr>
      </w:pPr>
      <w:r>
        <w:rPr>
          <w:rFonts w:hint="eastAsia"/>
          <w:color w:val="auto"/>
          <w:lang w:val="en-US" w:eastAsia="zh-CN"/>
        </w:rPr>
        <w:t>mycat支持的10种分片规则</w:t>
      </w:r>
    </w:p>
    <w:p>
      <w:pPr>
        <w:numPr>
          <w:ilvl w:val="0"/>
          <w:numId w:val="12"/>
        </w:numPr>
        <w:ind w:left="840" w:leftChars="0" w:firstLine="420" w:firstLineChars="0"/>
        <w:rPr>
          <w:rFonts w:hint="eastAsia"/>
          <w:color w:val="auto"/>
          <w:lang w:val="en-US" w:eastAsia="zh-CN"/>
        </w:rPr>
      </w:pPr>
      <w:r>
        <w:rPr>
          <w:rFonts w:hint="eastAsia"/>
          <w:color w:val="auto"/>
          <w:lang w:val="en-US" w:eastAsia="zh-CN"/>
        </w:rPr>
        <w:t>枚举法sharding-by-intfile</w:t>
      </w:r>
    </w:p>
    <w:p>
      <w:pPr>
        <w:numPr>
          <w:ilvl w:val="0"/>
          <w:numId w:val="12"/>
        </w:numPr>
        <w:ind w:left="840" w:leftChars="0" w:firstLine="420" w:firstLineChars="0"/>
        <w:rPr>
          <w:rFonts w:hint="default"/>
          <w:color w:val="auto"/>
          <w:lang w:val="en-US" w:eastAsia="zh-CN"/>
        </w:rPr>
      </w:pPr>
      <w:r>
        <w:rPr>
          <w:rFonts w:hint="eastAsia"/>
          <w:color w:val="auto"/>
          <w:lang w:val="en-US" w:eastAsia="zh-CN"/>
        </w:rPr>
        <w:t>固定分片rule1</w:t>
      </w:r>
    </w:p>
    <w:p>
      <w:pPr>
        <w:numPr>
          <w:ilvl w:val="0"/>
          <w:numId w:val="12"/>
        </w:numPr>
        <w:ind w:left="840" w:leftChars="0" w:firstLine="420" w:firstLineChars="0"/>
        <w:rPr>
          <w:rFonts w:hint="default"/>
          <w:color w:val="auto"/>
          <w:lang w:val="en-US" w:eastAsia="zh-CN"/>
        </w:rPr>
      </w:pPr>
      <w:r>
        <w:rPr>
          <w:rFonts w:hint="eastAsia"/>
          <w:color w:val="auto"/>
          <w:lang w:val="en-US" w:eastAsia="zh-CN"/>
        </w:rPr>
        <w:t>范围约定auto-sharding-long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求模法mod-long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日期列分区法sharding-by-date</w:t>
      </w:r>
    </w:p>
    <w:p>
      <w:pPr>
        <w:numPr>
          <w:ilvl w:val="0"/>
          <w:numId w:val="12"/>
        </w:numPr>
        <w:ind w:left="840" w:leftChars="0" w:firstLine="420" w:firstLineChars="0"/>
        <w:rPr>
          <w:rFonts w:hint="default"/>
          <w:color w:val="auto"/>
          <w:lang w:val="en-US" w:eastAsia="zh-CN"/>
        </w:rPr>
      </w:pPr>
      <w:r>
        <w:rPr>
          <w:rFonts w:hint="eastAsia"/>
          <w:color w:val="auto"/>
          <w:lang w:val="en-US" w:eastAsia="zh-CN"/>
        </w:rPr>
        <w:t>通配取模sharding-by-parttern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ascii码求模通配sharding-by-prefixpattern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编码指定sharding-by-substring</w:t>
      </w:r>
    </w:p>
    <w:p>
      <w:pPr>
        <w:numPr>
          <w:ilvl w:val="0"/>
          <w:numId w:val="12"/>
        </w:numPr>
        <w:ind w:left="840" w:leftChars="0" w:firstLine="420" w:firstLineChars="0"/>
        <w:rPr>
          <w:rFonts w:hint="default"/>
          <w:color w:val="auto"/>
          <w:lang w:val="en-US" w:eastAsia="zh-CN"/>
        </w:rPr>
      </w:pPr>
      <w:r>
        <w:rPr>
          <w:rFonts w:hint="eastAsia"/>
          <w:color w:val="auto"/>
          <w:lang w:val="en-US" w:eastAsia="zh-CN"/>
        </w:rPr>
        <w:t>字符串拆分hash解析sharding-by-stringhash</w:t>
      </w:r>
    </w:p>
    <w:p>
      <w:pPr>
        <w:numPr>
          <w:ilvl w:val="0"/>
          <w:numId w:val="12"/>
        </w:numPr>
        <w:ind w:left="840" w:leftChars="0" w:firstLine="420" w:firstLineChars="0"/>
        <w:rPr>
          <w:rFonts w:hint="default"/>
          <w:color w:val="auto"/>
          <w:lang w:val="en-US" w:eastAsia="zh-CN"/>
        </w:rPr>
      </w:pPr>
      <w:r>
        <w:rPr>
          <w:rFonts w:hint="eastAsia"/>
          <w:color w:val="auto"/>
          <w:lang w:val="en-US" w:eastAsia="zh-CN"/>
        </w:rPr>
        <w:t>一致性hash  sharding-by-murmur</w:t>
      </w:r>
    </w:p>
    <w:p>
      <w:pPr>
        <w:numPr>
          <w:ilvl w:val="0"/>
          <w:numId w:val="0"/>
        </w:numPr>
        <w:ind w:left="420" w:leftChars="0" w:firstLine="420" w:firstLineChars="0"/>
        <w:rPr>
          <w:rFonts w:hint="eastAsia"/>
          <w:lang w:val="en-US" w:eastAsia="zh-CN"/>
        </w:rPr>
      </w:pPr>
      <w:r>
        <w:rPr>
          <w:rFonts w:hint="eastAsia"/>
          <w:color w:val="auto"/>
          <w:lang w:val="en-US" w:eastAsia="zh-CN"/>
        </w:rPr>
        <w:t>工作过程：</w:t>
      </w:r>
      <w:r>
        <w:rPr>
          <w:rFonts w:hint="eastAsia"/>
          <w:lang w:val="en-US" w:eastAsia="zh-CN"/>
        </w:rPr>
        <w:t>插入数据时，如果有分片规则，就按照相应分片规则找到相应的字段，写入不同的库中。 当mycat收到一个sql查询时，先解析这个sql查找涉及到的表，然后查看此表的定义，如果有分片的规则，则获取sql里分片字段的值，并分配行数，获取分片列表，然后黄sql发往这些分片去执行，最后收集和处理所有分片结果数据，并返回到客户端</w:t>
      </w:r>
    </w:p>
    <w:p>
      <w:pPr>
        <w:numPr>
          <w:ilvl w:val="0"/>
          <w:numId w:val="0"/>
        </w:numPr>
        <w:ind w:left="420" w:leftChars="0" w:firstLine="420" w:firstLineChars="0"/>
        <w:rPr>
          <w:rFonts w:hint="eastAsia"/>
          <w:lang w:val="en-US" w:eastAsia="zh-CN"/>
        </w:rPr>
      </w:pPr>
      <w:r>
        <w:rPr>
          <w:rFonts w:hint="eastAsia"/>
          <w:lang w:val="en-US" w:eastAsia="zh-CN"/>
        </w:rPr>
        <w:t>配置mycat</w:t>
      </w:r>
    </w:p>
    <w:p>
      <w:pPr>
        <w:numPr>
          <w:ilvl w:val="0"/>
          <w:numId w:val="0"/>
        </w:numPr>
        <w:ind w:left="840" w:leftChars="0" w:firstLine="420" w:firstLineChars="0"/>
        <w:rPr>
          <w:rFonts w:hint="eastAsia"/>
          <w:lang w:val="en-US" w:eastAsia="zh-CN"/>
        </w:rPr>
      </w:pPr>
      <w:r>
        <w:rPr>
          <w:rFonts w:hint="eastAsia"/>
          <w:lang w:val="en-US" w:eastAsia="zh-CN"/>
        </w:rPr>
        <w:t>环境：两个数据库服务器，一台mycat服务器</w:t>
      </w:r>
    </w:p>
    <w:p>
      <w:pPr>
        <w:numPr>
          <w:ilvl w:val="0"/>
          <w:numId w:val="0"/>
        </w:numPr>
        <w:ind w:left="840" w:leftChars="0" w:firstLine="420" w:firstLineChars="0"/>
        <w:rPr>
          <w:rFonts w:hint="eastAsia"/>
          <w:lang w:val="en-US" w:eastAsia="zh-CN"/>
        </w:rPr>
      </w:pPr>
      <w:r>
        <w:rPr>
          <w:rFonts w:hint="eastAsia"/>
          <w:lang w:val="en-US" w:eastAsia="zh-CN"/>
        </w:rPr>
        <w:t>装包：安装java jdk</w:t>
      </w:r>
    </w:p>
    <w:p>
      <w:pPr>
        <w:numPr>
          <w:ilvl w:val="0"/>
          <w:numId w:val="0"/>
        </w:numPr>
        <w:ind w:left="1680" w:leftChars="0" w:firstLine="420" w:firstLineChars="0"/>
        <w:rPr>
          <w:rFonts w:hint="eastAsia"/>
          <w:lang w:val="en-US" w:eastAsia="zh-CN"/>
        </w:rPr>
      </w:pPr>
      <w:r>
        <w:rPr>
          <w:rFonts w:hint="eastAsia"/>
          <w:lang w:val="en-US" w:eastAsia="zh-CN"/>
        </w:rPr>
        <w:t>查看：rpm -qa | grep -i jdk</w:t>
      </w:r>
    </w:p>
    <w:p>
      <w:pPr>
        <w:numPr>
          <w:ilvl w:val="0"/>
          <w:numId w:val="0"/>
        </w:numPr>
        <w:ind w:left="1260" w:leftChars="0" w:firstLine="420" w:firstLineChars="0"/>
        <w:rPr>
          <w:rFonts w:hint="eastAsia"/>
          <w:lang w:val="en-US" w:eastAsia="zh-CN"/>
        </w:rPr>
      </w:pPr>
      <w:r>
        <w:rPr>
          <w:rFonts w:hint="eastAsia"/>
          <w:lang w:val="en-US" w:eastAsia="zh-CN"/>
        </w:rPr>
        <w:t xml:space="preserve">  安装mycat服务软件包</w:t>
      </w:r>
    </w:p>
    <w:p>
      <w:pPr>
        <w:numPr>
          <w:ilvl w:val="0"/>
          <w:numId w:val="0"/>
        </w:numPr>
        <w:ind w:left="1680" w:leftChars="0" w:firstLine="420" w:firstLineChars="0"/>
        <w:rPr>
          <w:rFonts w:hint="eastAsia"/>
          <w:lang w:val="en-US" w:eastAsia="zh-CN"/>
        </w:rPr>
      </w:pPr>
      <w:r>
        <w:rPr>
          <w:rFonts w:hint="eastAsia"/>
          <w:lang w:val="en-US" w:eastAsia="zh-CN"/>
        </w:rPr>
        <w:t>tar -xf mycat-server-1.4-beta-20150604171601-linux.tar.gz</w:t>
      </w:r>
    </w:p>
    <w:p>
      <w:pPr>
        <w:numPr>
          <w:ilvl w:val="0"/>
          <w:numId w:val="0"/>
        </w:numPr>
        <w:ind w:left="1680" w:leftChars="0" w:firstLine="420" w:firstLineChars="0"/>
        <w:rPr>
          <w:rFonts w:hint="eastAsia"/>
          <w:lang w:val="en-US" w:eastAsia="zh-CN"/>
        </w:rPr>
      </w:pPr>
      <w:r>
        <w:rPr>
          <w:rFonts w:hint="eastAsia"/>
          <w:lang w:val="en-US" w:eastAsia="zh-CN"/>
        </w:rPr>
        <w:t>mv mycat /usr/local</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vim /usr/local/mycat/conf/server.xml</w:t>
      </w:r>
    </w:p>
    <w:p>
      <w:pPr>
        <w:numPr>
          <w:ilvl w:val="0"/>
          <w:numId w:val="0"/>
        </w:numPr>
        <w:ind w:left="1680" w:leftChars="0" w:firstLine="420" w:firstLineChars="0"/>
        <w:rPr>
          <w:rFonts w:hint="default"/>
          <w:lang w:val="en-US" w:eastAsia="zh-CN"/>
        </w:rPr>
      </w:pPr>
      <w:r>
        <w:rPr>
          <w:rFonts w:hint="default"/>
          <w:lang w:val="en-US" w:eastAsia="zh-CN"/>
        </w:rPr>
        <w:t>&lt;user name="test"&gt;</w:t>
      </w:r>
    </w:p>
    <w:p>
      <w:pPr>
        <w:numPr>
          <w:ilvl w:val="0"/>
          <w:numId w:val="0"/>
        </w:numPr>
        <w:ind w:left="2100" w:leftChars="0" w:firstLine="420" w:firstLineChars="0"/>
        <w:rPr>
          <w:rFonts w:hint="default"/>
          <w:lang w:val="en-US" w:eastAsia="zh-CN"/>
        </w:rPr>
      </w:pPr>
      <w:r>
        <w:rPr>
          <w:rFonts w:hint="default"/>
          <w:lang w:val="en-US" w:eastAsia="zh-CN"/>
        </w:rPr>
        <w:t>&lt;property name="password"&gt;test&lt;/property&gt;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680" w:leftChars="0" w:firstLine="420" w:firstLineChars="0"/>
        <w:rPr>
          <w:rFonts w:hint="default"/>
          <w:lang w:val="en-US" w:eastAsia="zh-CN"/>
        </w:rPr>
      </w:pPr>
      <w:r>
        <w:rPr>
          <w:rFonts w:hint="default"/>
          <w:lang w:val="en-US" w:eastAsia="zh-CN"/>
        </w:rPr>
        <w:t>&lt;user name="user"&gt;</w:t>
      </w:r>
    </w:p>
    <w:p>
      <w:pPr>
        <w:numPr>
          <w:ilvl w:val="0"/>
          <w:numId w:val="0"/>
        </w:numPr>
        <w:ind w:left="2100" w:leftChars="0" w:firstLine="420" w:firstLineChars="0"/>
        <w:rPr>
          <w:rFonts w:hint="default"/>
          <w:lang w:val="en-US" w:eastAsia="zh-CN"/>
        </w:rPr>
      </w:pPr>
      <w:r>
        <w:rPr>
          <w:rFonts w:hint="default"/>
          <w:lang w:val="en-US" w:eastAsia="zh-CN"/>
        </w:rPr>
        <w:t>&lt;property name="password"&gt;user&lt;/property&gt;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2100" w:leftChars="0" w:firstLine="420" w:firstLineChars="0"/>
        <w:rPr>
          <w:rFonts w:hint="default"/>
          <w:lang w:val="en-US" w:eastAsia="zh-CN"/>
        </w:rPr>
      </w:pPr>
      <w:r>
        <w:rPr>
          <w:rFonts w:hint="default"/>
          <w:lang w:val="en-US" w:eastAsia="zh-CN"/>
        </w:rPr>
        <w:t>&lt;property name="readOnly"&gt;true&lt;/property&gt;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260" w:leftChars="0" w:firstLine="420" w:firstLineChars="0"/>
        <w:rPr>
          <w:rFonts w:hint="eastAsia"/>
          <w:lang w:val="en-US" w:eastAsia="zh-CN"/>
        </w:rPr>
      </w:pPr>
      <w:r>
        <w:rPr>
          <w:rFonts w:hint="eastAsia"/>
          <w:lang w:val="en-US" w:eastAsia="zh-CN"/>
        </w:rPr>
        <w:t>vim /usr/local/mycat/conf/schema.xml</w:t>
      </w:r>
    </w:p>
    <w:p>
      <w:pPr>
        <w:numPr>
          <w:ilvl w:val="0"/>
          <w:numId w:val="0"/>
        </w:numPr>
        <w:ind w:left="1680" w:leftChars="0" w:firstLine="420" w:firstLineChars="0"/>
        <w:rPr>
          <w:rFonts w:hint="default"/>
          <w:lang w:val="en-US" w:eastAsia="zh-CN"/>
        </w:rPr>
      </w:pPr>
      <w:r>
        <w:rPr>
          <w:rFonts w:hint="default"/>
          <w:lang w:val="en-US" w:eastAsia="zh-CN"/>
        </w:rPr>
        <w:t>&lt;table</w:t>
      </w:r>
      <w:r>
        <w:rPr>
          <w:rFonts w:hint="eastAsia"/>
          <w:lang w:val="en-US" w:eastAsia="zh-CN"/>
        </w:rPr>
        <w:t xml:space="preserve"> </w:t>
      </w:r>
      <w:r>
        <w:rPr>
          <w:rFonts w:hint="default"/>
          <w:lang w:val="en-US" w:eastAsia="zh-CN"/>
        </w:rPr>
        <w:t>name="travelrecord" dataNode="dn1,dn2" rule="auto-sharding-long" /&gt;</w:t>
      </w:r>
    </w:p>
    <w:p>
      <w:pPr>
        <w:numPr>
          <w:ilvl w:val="0"/>
          <w:numId w:val="0"/>
        </w:numPr>
        <w:ind w:left="1680" w:leftChars="0" w:firstLine="420" w:firstLineChars="0"/>
        <w:rPr>
          <w:rFonts w:hint="default"/>
          <w:lang w:val="en-US" w:eastAsia="zh-CN"/>
        </w:rPr>
      </w:pPr>
      <w:r>
        <w:rPr>
          <w:rFonts w:hint="default"/>
          <w:lang w:val="en-US" w:eastAsia="zh-CN"/>
        </w:rPr>
        <w:t>&lt;table name="company" primaryKey="ID" type="global" dataNode="dn1,dn2" /&gt;</w:t>
      </w:r>
    </w:p>
    <w:p>
      <w:pPr>
        <w:numPr>
          <w:ilvl w:val="0"/>
          <w:numId w:val="0"/>
        </w:numPr>
        <w:ind w:left="1680" w:leftChars="0" w:firstLine="420" w:firstLineChars="0"/>
        <w:rPr>
          <w:rFonts w:hint="eastAsia"/>
          <w:lang w:val="en-US" w:eastAsia="zh-CN"/>
        </w:rPr>
      </w:pPr>
      <w:r>
        <w:rPr>
          <w:rFonts w:hint="default"/>
          <w:lang w:val="en-US" w:eastAsia="zh-CN"/>
        </w:rPr>
        <w:t>&lt;table name="goods" primaryKey="ID" type="global" dataNode="dn1,dn2" /</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&lt;dataNode name="dn1" dataHost="c1" database="db1" /&gt;</w:t>
      </w:r>
    </w:p>
    <w:p>
      <w:pPr>
        <w:numPr>
          <w:ilvl w:val="0"/>
          <w:numId w:val="0"/>
        </w:numPr>
        <w:ind w:left="1680" w:leftChars="0" w:firstLine="420" w:firstLineChars="0"/>
        <w:rPr>
          <w:rFonts w:hint="default"/>
          <w:lang w:val="en-US" w:eastAsia="zh-CN"/>
        </w:rPr>
      </w:pPr>
      <w:r>
        <w:rPr>
          <w:rFonts w:hint="default"/>
          <w:lang w:val="en-US" w:eastAsia="zh-CN"/>
        </w:rPr>
        <w:t>&lt;dataNode name="dn2" dataHost="c2" database="db2" /&gt;</w:t>
      </w:r>
    </w:p>
    <w:p>
      <w:pPr>
        <w:numPr>
          <w:ilvl w:val="0"/>
          <w:numId w:val="0"/>
        </w:numPr>
        <w:ind w:left="1680" w:leftChars="0" w:firstLine="420" w:firstLineChars="0"/>
        <w:rPr>
          <w:rFonts w:hint="default"/>
          <w:lang w:val="en-US" w:eastAsia="zh-CN"/>
        </w:rPr>
      </w:pPr>
      <w:r>
        <w:rPr>
          <w:rFonts w:hint="default"/>
          <w:lang w:val="en-US" w:eastAsia="zh-CN"/>
        </w:rPr>
        <w:t>&lt;dataHost name="c1"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url="139.9.234.84:3306"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default"/>
          <w:lang w:val="en-US" w:eastAsia="zh-CN"/>
        </w:rPr>
      </w:pPr>
      <w:r>
        <w:rPr>
          <w:rFonts w:hint="default"/>
          <w:lang w:val="en-US" w:eastAsia="zh-CN"/>
        </w:rPr>
        <w:t>&lt;/dataHost&gt;</w:t>
      </w:r>
    </w:p>
    <w:p>
      <w:pPr>
        <w:numPr>
          <w:ilvl w:val="0"/>
          <w:numId w:val="0"/>
        </w:numPr>
        <w:ind w:left="1680" w:leftChars="0" w:firstLine="420" w:firstLineChars="0"/>
        <w:rPr>
          <w:rFonts w:hint="default"/>
          <w:lang w:val="en-US" w:eastAsia="zh-CN"/>
        </w:rPr>
      </w:pPr>
      <w:r>
        <w:rPr>
          <w:rFonts w:hint="default"/>
          <w:lang w:val="en-US" w:eastAsia="zh-CN"/>
        </w:rPr>
        <w:t>&lt;dataHost name="c</w:t>
      </w:r>
      <w:r>
        <w:rPr>
          <w:rFonts w:hint="eastAsia"/>
          <w:lang w:val="en-US" w:eastAsia="zh-CN"/>
        </w:rPr>
        <w:t>2</w:t>
      </w:r>
      <w:r>
        <w:rPr>
          <w:rFonts w:hint="default"/>
          <w:lang w:val="en-US" w:eastAsia="zh-CN"/>
        </w:rPr>
        <w:t>"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w:t>
      </w:r>
      <w:r>
        <w:rPr>
          <w:rFonts w:hint="eastAsia"/>
          <w:lang w:val="en-US" w:eastAsia="zh-CN"/>
        </w:rPr>
        <w:t>7</w:t>
      </w:r>
      <w:r>
        <w:rPr>
          <w:rFonts w:hint="default"/>
          <w:lang w:val="en-US" w:eastAsia="zh-CN"/>
        </w:rPr>
        <w:t>.4</w:t>
      </w:r>
      <w:r>
        <w:rPr>
          <w:rFonts w:hint="eastAsia"/>
          <w:lang w:val="en-US" w:eastAsia="zh-CN"/>
        </w:rPr>
        <w:t>1</w:t>
      </w:r>
      <w:r>
        <w:rPr>
          <w:rFonts w:hint="default"/>
          <w:lang w:val="en-US" w:eastAsia="zh-CN"/>
        </w:rPr>
        <w:t>:3306"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eastAsia"/>
          <w:lang w:val="en-US" w:eastAsia="zh-CN"/>
        </w:rPr>
      </w:pPr>
      <w:r>
        <w:rPr>
          <w:rFonts w:hint="default"/>
          <w:lang w:val="en-US" w:eastAsia="zh-CN"/>
        </w:rPr>
        <w:t>&lt;/dataHost&gt;</w:t>
      </w:r>
    </w:p>
    <w:p>
      <w:pPr>
        <w:numPr>
          <w:ilvl w:val="0"/>
          <w:numId w:val="0"/>
        </w:numPr>
        <w:ind w:left="420" w:leftChars="0" w:firstLine="420" w:firstLineChars="0"/>
        <w:rPr>
          <w:rFonts w:hint="eastAsia"/>
          <w:lang w:val="en-US" w:eastAsia="zh-CN"/>
        </w:rPr>
      </w:pPr>
      <w:r>
        <w:rPr>
          <w:rFonts w:hint="eastAsia"/>
          <w:lang w:val="en-US" w:eastAsia="zh-CN"/>
        </w:rPr>
        <w:t>修改数据库配置文件并授权</w:t>
      </w:r>
    </w:p>
    <w:p>
      <w:pPr>
        <w:numPr>
          <w:ilvl w:val="0"/>
          <w:numId w:val="0"/>
        </w:numPr>
        <w:ind w:left="840" w:leftChars="0" w:firstLine="420" w:firstLineChars="0"/>
        <w:rPr>
          <w:rFonts w:hint="eastAsia"/>
          <w:lang w:val="en-US" w:eastAsia="zh-CN"/>
        </w:rPr>
      </w:pPr>
      <w:r>
        <w:rPr>
          <w:rFonts w:hint="eastAsia"/>
          <w:lang w:val="en-US" w:eastAsia="zh-CN"/>
        </w:rPr>
        <w:t>mysql&gt;grant all on *.* to root@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lower_case_table_names = 1</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指定java路径、添加PATH路径、启动服务</w:t>
      </w:r>
    </w:p>
    <w:p>
      <w:pPr>
        <w:numPr>
          <w:ilvl w:val="0"/>
          <w:numId w:val="0"/>
        </w:numPr>
        <w:ind w:left="1260" w:leftChars="0" w:firstLine="420" w:firstLineChars="0"/>
        <w:rPr>
          <w:rFonts w:hint="eastAsia"/>
          <w:lang w:val="en-US" w:eastAsia="zh-CN"/>
        </w:rPr>
      </w:pPr>
      <w:r>
        <w:rPr>
          <w:rFonts w:hint="eastAsia"/>
          <w:lang w:val="en-US" w:eastAsia="zh-CN"/>
        </w:rPr>
        <w:t>java -version</w:t>
      </w:r>
    </w:p>
    <w:p>
      <w:pPr>
        <w:numPr>
          <w:ilvl w:val="0"/>
          <w:numId w:val="0"/>
        </w:numPr>
        <w:ind w:left="1260" w:leftChars="0" w:firstLine="420" w:firstLineChars="0"/>
        <w:rPr>
          <w:rFonts w:hint="eastAsia"/>
          <w:lang w:val="en-US" w:eastAsia="zh-CN"/>
        </w:rPr>
      </w:pPr>
      <w:r>
        <w:rPr>
          <w:rFonts w:hint="eastAsia"/>
          <w:lang w:val="en-US" w:eastAsia="zh-CN"/>
        </w:rPr>
        <w:t>/usr/local/mycat/bin/mycat start</w:t>
      </w:r>
    </w:p>
    <w:p>
      <w:pPr>
        <w:numPr>
          <w:ilvl w:val="0"/>
          <w:numId w:val="0"/>
        </w:numPr>
        <w:ind w:left="1260" w:leftChars="0" w:firstLine="420" w:firstLineChars="0"/>
        <w:rPr>
          <w:rFonts w:hint="eastAsia"/>
          <w:lang w:val="en-US" w:eastAsia="zh-CN"/>
        </w:rPr>
      </w:pPr>
      <w:r>
        <w:rPr>
          <w:rFonts w:hint="eastAsia"/>
          <w:lang w:val="en-US" w:eastAsia="zh-CN"/>
        </w:rPr>
        <w:t>cat mycat.pid</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mysql -h mycat服务器地址 -utest -ptest -P8066</w:t>
      </w:r>
    </w:p>
    <w:p>
      <w:pPr>
        <w:numPr>
          <w:ilvl w:val="0"/>
          <w:numId w:val="0"/>
        </w:numPr>
        <w:ind w:left="1260" w:leftChars="0" w:firstLine="420" w:firstLineChars="0"/>
        <w:rPr>
          <w:rFonts w:hint="default"/>
          <w:lang w:val="en-US" w:eastAsia="zh-CN"/>
        </w:rPr>
      </w:pPr>
      <w:r>
        <w:rPr>
          <w:rFonts w:hint="default"/>
          <w:lang w:val="en-US" w:eastAsia="zh-CN"/>
        </w:rPr>
        <w:t>create table employee(id int  primary key,name varchar(100),age int(2),sharding_id int not null);</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values(2,"lucy",18,10010);</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values(1,"bob",18,10000);</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FB25A556"/>
    <w:multiLevelType w:val="singleLevel"/>
    <w:tmpl w:val="FB25A556"/>
    <w:lvl w:ilvl="0" w:tentative="0">
      <w:start w:val="1"/>
      <w:numFmt w:val="decimal"/>
      <w:lvlText w:val="%1."/>
      <w:lvlJc w:val="left"/>
      <w:pPr>
        <w:tabs>
          <w:tab w:val="left" w:pos="312"/>
        </w:tabs>
      </w:pPr>
    </w:lvl>
  </w:abstractNum>
  <w:abstractNum w:abstractNumId="7">
    <w:nsid w:val="22238685"/>
    <w:multiLevelType w:val="singleLevel"/>
    <w:tmpl w:val="22238685"/>
    <w:lvl w:ilvl="0" w:tentative="0">
      <w:start w:val="1"/>
      <w:numFmt w:val="decimal"/>
      <w:lvlText w:val="%1."/>
      <w:lvlJc w:val="left"/>
      <w:pPr>
        <w:tabs>
          <w:tab w:val="left" w:pos="312"/>
        </w:tabs>
      </w:pPr>
    </w:lvl>
  </w:abstractNum>
  <w:abstractNum w:abstractNumId="8">
    <w:nsid w:val="287098DA"/>
    <w:multiLevelType w:val="singleLevel"/>
    <w:tmpl w:val="287098DA"/>
    <w:lvl w:ilvl="0" w:tentative="0">
      <w:start w:val="1"/>
      <w:numFmt w:val="decimal"/>
      <w:suff w:val="nothing"/>
      <w:lvlText w:val="%1）"/>
      <w:lvlJc w:val="left"/>
    </w:lvl>
  </w:abstractNum>
  <w:abstractNum w:abstractNumId="9">
    <w:nsid w:val="3FF97486"/>
    <w:multiLevelType w:val="singleLevel"/>
    <w:tmpl w:val="3FF97486"/>
    <w:lvl w:ilvl="0" w:tentative="0">
      <w:start w:val="1"/>
      <w:numFmt w:val="decimal"/>
      <w:suff w:val="nothing"/>
      <w:lvlText w:val="%1）"/>
      <w:lvlJc w:val="left"/>
    </w:lvl>
  </w:abstractNum>
  <w:abstractNum w:abstractNumId="10">
    <w:nsid w:val="67301656"/>
    <w:multiLevelType w:val="singleLevel"/>
    <w:tmpl w:val="67301656"/>
    <w:lvl w:ilvl="0" w:tentative="0">
      <w:start w:val="1"/>
      <w:numFmt w:val="decimal"/>
      <w:lvlText w:val="%1."/>
      <w:lvlJc w:val="left"/>
      <w:pPr>
        <w:tabs>
          <w:tab w:val="left" w:pos="312"/>
        </w:tabs>
      </w:pPr>
    </w:lvl>
  </w:abstractNum>
  <w:abstractNum w:abstractNumId="11">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7"/>
  </w:num>
  <w:num w:numId="4">
    <w:abstractNumId w:val="10"/>
  </w:num>
  <w:num w:numId="5">
    <w:abstractNumId w:val="1"/>
  </w:num>
  <w:num w:numId="6">
    <w:abstractNumId w:val="5"/>
  </w:num>
  <w:num w:numId="7">
    <w:abstractNumId w:val="9"/>
  </w:num>
  <w:num w:numId="8">
    <w:abstractNumId w:val="4"/>
  </w:num>
  <w:num w:numId="9">
    <w:abstractNumId w:val="2"/>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9DE130C"/>
    <w:rsid w:val="0AD05DC4"/>
    <w:rsid w:val="0B7652EC"/>
    <w:rsid w:val="0BA60B37"/>
    <w:rsid w:val="0BBD1921"/>
    <w:rsid w:val="0CA361F1"/>
    <w:rsid w:val="0CC03B34"/>
    <w:rsid w:val="0D926BFB"/>
    <w:rsid w:val="0DE7259E"/>
    <w:rsid w:val="0E5C018F"/>
    <w:rsid w:val="0E9F6769"/>
    <w:rsid w:val="0EE82596"/>
    <w:rsid w:val="0F4F696B"/>
    <w:rsid w:val="0F6F0435"/>
    <w:rsid w:val="0FF30FDB"/>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071A52"/>
    <w:rsid w:val="17D624B1"/>
    <w:rsid w:val="18066B2F"/>
    <w:rsid w:val="1816605B"/>
    <w:rsid w:val="18506D32"/>
    <w:rsid w:val="196F2EC4"/>
    <w:rsid w:val="1D140242"/>
    <w:rsid w:val="1D834D3B"/>
    <w:rsid w:val="1E3E65AC"/>
    <w:rsid w:val="1FF13BC2"/>
    <w:rsid w:val="20941CB0"/>
    <w:rsid w:val="20C374AF"/>
    <w:rsid w:val="20F05BFE"/>
    <w:rsid w:val="21AE073B"/>
    <w:rsid w:val="21EE339C"/>
    <w:rsid w:val="21F161ED"/>
    <w:rsid w:val="224513D4"/>
    <w:rsid w:val="22A828AD"/>
    <w:rsid w:val="22D86C05"/>
    <w:rsid w:val="231D2C67"/>
    <w:rsid w:val="232C5B91"/>
    <w:rsid w:val="23AE1C1D"/>
    <w:rsid w:val="23B51359"/>
    <w:rsid w:val="24251405"/>
    <w:rsid w:val="26152A3D"/>
    <w:rsid w:val="26410C24"/>
    <w:rsid w:val="266C443D"/>
    <w:rsid w:val="26C77EF4"/>
    <w:rsid w:val="28B5741C"/>
    <w:rsid w:val="290306FF"/>
    <w:rsid w:val="291B2610"/>
    <w:rsid w:val="29BF294F"/>
    <w:rsid w:val="2A8A5313"/>
    <w:rsid w:val="2BC35DC4"/>
    <w:rsid w:val="2C37461B"/>
    <w:rsid w:val="2C6F344E"/>
    <w:rsid w:val="2CC76918"/>
    <w:rsid w:val="2DC05215"/>
    <w:rsid w:val="2E172D77"/>
    <w:rsid w:val="2EDA581D"/>
    <w:rsid w:val="2FB75F36"/>
    <w:rsid w:val="2FE97AAB"/>
    <w:rsid w:val="2FFE6D05"/>
    <w:rsid w:val="30100412"/>
    <w:rsid w:val="303B4FF1"/>
    <w:rsid w:val="3080691A"/>
    <w:rsid w:val="30A20ADA"/>
    <w:rsid w:val="30AD63BB"/>
    <w:rsid w:val="30C47AC4"/>
    <w:rsid w:val="32582050"/>
    <w:rsid w:val="32613795"/>
    <w:rsid w:val="34E37929"/>
    <w:rsid w:val="350D59DA"/>
    <w:rsid w:val="355F3A78"/>
    <w:rsid w:val="35765975"/>
    <w:rsid w:val="358933D0"/>
    <w:rsid w:val="366F3035"/>
    <w:rsid w:val="386B0EC9"/>
    <w:rsid w:val="3895072D"/>
    <w:rsid w:val="38AB1F98"/>
    <w:rsid w:val="397310CF"/>
    <w:rsid w:val="3984662E"/>
    <w:rsid w:val="39DD4B43"/>
    <w:rsid w:val="3A53151C"/>
    <w:rsid w:val="3A6D079D"/>
    <w:rsid w:val="3B0C23FE"/>
    <w:rsid w:val="3B4D4976"/>
    <w:rsid w:val="3BF01856"/>
    <w:rsid w:val="3C1507E3"/>
    <w:rsid w:val="3C165272"/>
    <w:rsid w:val="3CC3637B"/>
    <w:rsid w:val="3E245092"/>
    <w:rsid w:val="3F0F3248"/>
    <w:rsid w:val="3F6A4602"/>
    <w:rsid w:val="40022FCA"/>
    <w:rsid w:val="40332EC2"/>
    <w:rsid w:val="415C1B40"/>
    <w:rsid w:val="420A7A94"/>
    <w:rsid w:val="42A21DDE"/>
    <w:rsid w:val="42E743B2"/>
    <w:rsid w:val="42FA5CB4"/>
    <w:rsid w:val="43446844"/>
    <w:rsid w:val="43F764E1"/>
    <w:rsid w:val="441C466A"/>
    <w:rsid w:val="45BF7114"/>
    <w:rsid w:val="46083F33"/>
    <w:rsid w:val="466A32F1"/>
    <w:rsid w:val="46A4247E"/>
    <w:rsid w:val="46EE66A4"/>
    <w:rsid w:val="477C107F"/>
    <w:rsid w:val="47882A35"/>
    <w:rsid w:val="47C672B5"/>
    <w:rsid w:val="496A3C3F"/>
    <w:rsid w:val="49E718DC"/>
    <w:rsid w:val="4AC90F6D"/>
    <w:rsid w:val="4B415FF1"/>
    <w:rsid w:val="4B612E02"/>
    <w:rsid w:val="4DDA562D"/>
    <w:rsid w:val="4DEA7FD6"/>
    <w:rsid w:val="4F215639"/>
    <w:rsid w:val="4FDE5AC3"/>
    <w:rsid w:val="4FDE7F90"/>
    <w:rsid w:val="503C6FC8"/>
    <w:rsid w:val="50C22515"/>
    <w:rsid w:val="50CE7D60"/>
    <w:rsid w:val="50F17C26"/>
    <w:rsid w:val="517A0B5C"/>
    <w:rsid w:val="52460BAF"/>
    <w:rsid w:val="52B262B4"/>
    <w:rsid w:val="52C2186B"/>
    <w:rsid w:val="534B6472"/>
    <w:rsid w:val="54605B5F"/>
    <w:rsid w:val="54A3573B"/>
    <w:rsid w:val="55A81CCA"/>
    <w:rsid w:val="56161811"/>
    <w:rsid w:val="56EB7381"/>
    <w:rsid w:val="579C5B94"/>
    <w:rsid w:val="57CB2CF2"/>
    <w:rsid w:val="58C050D1"/>
    <w:rsid w:val="5A0E4987"/>
    <w:rsid w:val="5AD26CAD"/>
    <w:rsid w:val="5B8260B7"/>
    <w:rsid w:val="5C6B4011"/>
    <w:rsid w:val="5CD526BE"/>
    <w:rsid w:val="5E0C4F86"/>
    <w:rsid w:val="5E615D39"/>
    <w:rsid w:val="5E970C62"/>
    <w:rsid w:val="5EA935AA"/>
    <w:rsid w:val="5EC819FB"/>
    <w:rsid w:val="5F105251"/>
    <w:rsid w:val="5F3F3E4C"/>
    <w:rsid w:val="5F8E1058"/>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1F408B3"/>
    <w:rsid w:val="721E5CEF"/>
    <w:rsid w:val="728D763F"/>
    <w:rsid w:val="729D5178"/>
    <w:rsid w:val="72E8602C"/>
    <w:rsid w:val="73454D80"/>
    <w:rsid w:val="73D44D59"/>
    <w:rsid w:val="760233F3"/>
    <w:rsid w:val="764966C0"/>
    <w:rsid w:val="7801289C"/>
    <w:rsid w:val="78E97351"/>
    <w:rsid w:val="798453E3"/>
    <w:rsid w:val="79A744DF"/>
    <w:rsid w:val="79AA03E6"/>
    <w:rsid w:val="7A4411EC"/>
    <w:rsid w:val="7A876CD2"/>
    <w:rsid w:val="7AB70ED7"/>
    <w:rsid w:val="7B12439B"/>
    <w:rsid w:val="7B903A14"/>
    <w:rsid w:val="7C653C82"/>
    <w:rsid w:val="7CA74D0F"/>
    <w:rsid w:val="7D0B7E6E"/>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2019-06-19T11:35:55Z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