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innobackupex备份/恢复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备份目录配置文件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xtrabackup_checkpoints</w:t>
      </w:r>
      <w:r>
        <w:rPr>
          <w:rFonts w:hint="eastAsia"/>
          <w:b/>
          <w:bCs/>
          <w:lang w:val="en-US" w:eastAsia="zh-CN"/>
        </w:rPr>
        <w:t>当前备份目录备份的数据对应的日志信息的日志序列号是多少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xtrabackup_logfile</w:t>
      </w:r>
      <w:r>
        <w:rPr>
          <w:rFonts w:hint="eastAsia"/>
          <w:b/>
          <w:bCs/>
          <w:lang w:val="en-US" w:eastAsia="zh-CN"/>
        </w:rPr>
        <w:t>记录已经存的sql命令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ibdata1</w:t>
      </w:r>
      <w:r>
        <w:rPr>
          <w:rFonts w:hint="eastAsia"/>
          <w:b/>
          <w:bCs/>
          <w:lang w:val="en-US" w:eastAsia="zh-CN"/>
        </w:rPr>
        <w:t>记录未提交的命令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backup-my.cnf</w:t>
      </w:r>
      <w:r>
        <w:rPr>
          <w:rFonts w:hint="eastAsia"/>
          <w:b/>
          <w:bCs/>
          <w:lang w:val="en-US" w:eastAsia="zh-CN"/>
        </w:rPr>
        <w:t>占用系统资源的参数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.meta和.delta代表的是增量备份数据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mysql备份工具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常用的mysql备份工具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物理备份缺点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跨平台性差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备份时间长、冗余备份、浪费存储空间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mysqldump备份缺点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效率较低，备份和还原速度慢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备份过程中，数据插入和更新操作会被挂起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xtrabackup工具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一款强大的在线热备份工具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备份过程中不锁库表，适合生产环境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由专业组织percona提供（改进mysql分支）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主要含两个组件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xtrabackup：C程序，支持innodb/xtradb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innobackupex：以perl脚本封装xtrabackup,还支持myisam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安装percona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安装percona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下载适配的RPM包并安装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percona-xtrabackup-24-2.4.7-1.el7.x86_64.rpm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perl-Digest-MD5 rsync perl-DBD-mysql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libev-4.15-1.el6.rf.x86_64.rpm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percona-xtrabackup-24-2.4.7-1.el7.x86_64.rpm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042410" cy="1218565"/>
            <wp:effectExtent l="0" t="0" r="152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945890" cy="2263140"/>
            <wp:effectExtent l="0" t="0" r="16510" b="381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589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innobackupex基本选项</w:t>
      </w:r>
    </w:p>
    <w:tbl>
      <w:tblPr>
        <w:tblStyle w:val="3"/>
        <w:tblW w:w="7759" w:type="dxa"/>
        <w:tblInd w:w="13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3"/>
        <w:gridCol w:w="4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常用选项</w:t>
            </w:r>
          </w:p>
        </w:tc>
        <w:tc>
          <w:tcPr>
            <w:tcW w:w="49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--host</w:t>
            </w:r>
          </w:p>
        </w:tc>
        <w:tc>
          <w:tcPr>
            <w:tcW w:w="4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主机名（本机操作可以省略）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--user</w:t>
            </w:r>
          </w:p>
        </w:tc>
        <w:tc>
          <w:tcPr>
            <w:tcW w:w="4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--port</w:t>
            </w:r>
          </w:p>
        </w:tc>
        <w:tc>
          <w:tcPr>
            <w:tcW w:w="4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端口号（本机操作可以省略）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--password</w:t>
            </w:r>
          </w:p>
        </w:tc>
        <w:tc>
          <w:tcPr>
            <w:tcW w:w="4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--databases</w:t>
            </w:r>
          </w:p>
        </w:tc>
        <w:tc>
          <w:tcPr>
            <w:tcW w:w="4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数据库密码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--datebases=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库名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单个库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--databases=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库1 库2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多个库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--databases=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库.表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单个表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--no-timestamp</w:t>
            </w:r>
          </w:p>
        </w:tc>
        <w:tc>
          <w:tcPr>
            <w:tcW w:w="4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不用日期命名备份文件存储的子目录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--redo-only</w:t>
            </w:r>
          </w:p>
        </w:tc>
        <w:tc>
          <w:tcPr>
            <w:tcW w:w="4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--apply-log</w:t>
            </w:r>
          </w:p>
        </w:tc>
        <w:tc>
          <w:tcPr>
            <w:tcW w:w="4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准备还原（回滚日志）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--copy-back</w:t>
            </w:r>
          </w:p>
        </w:tc>
        <w:tc>
          <w:tcPr>
            <w:tcW w:w="4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恢复数据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--incremental 目录名</w:t>
            </w:r>
          </w:p>
        </w:tc>
        <w:tc>
          <w:tcPr>
            <w:tcW w:w="4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增量备份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--incremental-basedir=目录名</w:t>
            </w:r>
          </w:p>
        </w:tc>
        <w:tc>
          <w:tcPr>
            <w:tcW w:w="4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增量备份时，指定上一次备份的数据存储的目录名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--incremental-dir=目录名</w:t>
            </w:r>
          </w:p>
        </w:tc>
        <w:tc>
          <w:tcPr>
            <w:tcW w:w="4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准备恢复数据时，指定增量备份数据存储的目录名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--export</w:t>
            </w:r>
          </w:p>
        </w:tc>
        <w:tc>
          <w:tcPr>
            <w:tcW w:w="4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导出表信息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</w:t>
            </w:r>
          </w:p>
        </w:tc>
        <w:tc>
          <w:tcPr>
            <w:tcW w:w="4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导入表空间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innobk应用案例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完全备份与恢复（</w:t>
      </w:r>
      <w:r>
        <w:rPr>
          <w:rFonts w:hint="eastAsia"/>
          <w:color w:val="0000FF"/>
          <w:lang w:val="en-US" w:eastAsia="zh-CN"/>
        </w:rPr>
        <w:t>恢复时要求数据库目录是空的，所以备份指定库时，系统自带的库也要备份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15460" cy="2561590"/>
            <wp:effectExtent l="0" t="0" r="889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651000" cy="1100455"/>
            <wp:effectExtent l="0" t="0" r="6350" b="444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972050" cy="428625"/>
            <wp:effectExtent l="0" t="0" r="0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310890" cy="1095375"/>
            <wp:effectExtent l="0" t="0" r="3810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089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69230" cy="307975"/>
            <wp:effectExtent l="0" t="0" r="7620" b="1587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备份当前库所有库所有表，不生成时间戳子目录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69230" cy="297180"/>
            <wp:effectExtent l="0" t="0" r="7620" b="762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备份指定库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71770" cy="273685"/>
            <wp:effectExtent l="0" t="0" r="5080" b="1206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备份多个库，中间用空格分隔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69230" cy="234950"/>
            <wp:effectExtent l="0" t="0" r="7620" b="1270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备份指定表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恢复步骤：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要求数据库目录为空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38550" cy="257175"/>
            <wp:effectExtent l="0" t="0" r="0" b="952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重做日志--apply-log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28600"/>
            <wp:effectExtent l="0" t="0" r="3810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恢复数据--copy-back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3040" cy="253365"/>
            <wp:effectExtent l="0" t="0" r="3810" b="1333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43425" cy="238125"/>
            <wp:effectExtent l="0" t="0" r="9525" b="9525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重启数据库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52875" cy="247650"/>
            <wp:effectExtent l="0" t="0" r="9525" b="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增量备份与恢复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98645" cy="2451735"/>
            <wp:effectExtent l="0" t="0" r="190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8645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29430" cy="2634615"/>
            <wp:effectExtent l="0" t="0" r="1397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943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备份步骤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有一次完整备份</w:t>
      </w:r>
    </w:p>
    <w:p>
      <w:pPr>
        <w:numPr>
          <w:numId w:val="0"/>
        </w:numPr>
        <w:ind w:left="168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70510"/>
            <wp:effectExtent l="0" t="0" r="6350" b="15240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再进行增量备份</w:t>
      </w:r>
    </w:p>
    <w:p>
      <w:pPr>
        <w:numPr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--incremental </w:t>
      </w:r>
      <w:r>
        <w:rPr>
          <w:rFonts w:hint="eastAsia"/>
          <w:lang w:val="en-US" w:eastAsia="zh-CN"/>
        </w:rPr>
        <w:t>目录名 增量备份的目录名</w:t>
      </w:r>
    </w:p>
    <w:p>
      <w:pPr>
        <w:numPr>
          <w:numId w:val="0"/>
        </w:numPr>
        <w:ind w:left="168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--incremental-basedir=</w:t>
      </w:r>
      <w:r>
        <w:rPr>
          <w:rFonts w:hint="eastAsia"/>
          <w:lang w:val="en-US" w:eastAsia="zh-CN"/>
        </w:rPr>
        <w:t>上次备份目录指定的文件名</w:t>
      </w:r>
    </w:p>
    <w:p>
      <w:pPr>
        <w:numPr>
          <w:numId w:val="0"/>
        </w:numPr>
        <w:ind w:left="168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93370"/>
            <wp:effectExtent l="0" t="0" r="5080" b="11430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增量恢复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重做--apply-log   合并--redo-only  --incremental-dir=增量备份目录名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重做并合并日志</w:t>
      </w:r>
    </w:p>
    <w:p>
      <w:pPr>
        <w:numPr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4935855" cy="282575"/>
            <wp:effectExtent l="0" t="0" r="17145" b="3175"/>
            <wp:docPr id="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5855" cy="28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第一次重做日志</w:t>
      </w:r>
    </w:p>
    <w:p>
      <w:pPr>
        <w:numPr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4836795" cy="325755"/>
            <wp:effectExtent l="0" t="0" r="1905" b="17145"/>
            <wp:docPr id="2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679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将第一次增量备份合并进去</w:t>
      </w:r>
    </w:p>
    <w:p>
      <w:pPr>
        <w:numPr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4854575" cy="276225"/>
            <wp:effectExtent l="0" t="0" r="3175" b="9525"/>
            <wp:docPr id="2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545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10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将第二次增量备份合并进去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清空数据库目录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81425" cy="352425"/>
            <wp:effectExtent l="0" t="0" r="9525" b="9525"/>
            <wp:docPr id="2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52850" cy="190500"/>
            <wp:effectExtent l="0" t="0" r="0" b="0"/>
            <wp:docPr id="2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拷贝数据（恢复数据）</w:t>
      </w:r>
    </w:p>
    <w:p>
      <w:pPr>
        <w:numPr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4686300" cy="314325"/>
            <wp:effectExtent l="0" t="0" r="0" b="9525"/>
            <wp:docPr id="2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495800" cy="228600"/>
            <wp:effectExtent l="0" t="0" r="0" b="0"/>
            <wp:docPr id="3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467225" cy="161925"/>
            <wp:effectExtent l="0" t="0" r="9525" b="9525"/>
            <wp:docPr id="3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在完整备份中恢复单个表（</w:t>
      </w:r>
      <w:r>
        <w:rPr>
          <w:rFonts w:hint="eastAsia"/>
          <w:color w:val="0000FF"/>
          <w:lang w:val="en-US" w:eastAsia="zh-CN"/>
        </w:rPr>
        <w:t>不需要清空整个数据库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272915" cy="2564130"/>
            <wp:effectExtent l="0" t="0" r="1333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72915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09110" cy="2531745"/>
            <wp:effectExtent l="0" t="0" r="152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完整备份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0500" cy="312420"/>
            <wp:effectExtent l="0" t="0" r="6350" b="11430"/>
            <wp:docPr id="3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067300" cy="466725"/>
            <wp:effectExtent l="0" t="0" r="0" b="9525"/>
            <wp:docPr id="3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790825" cy="342900"/>
            <wp:effectExtent l="0" t="0" r="9525" b="0"/>
            <wp:docPr id="3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--export 导出表信息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删除表空间mysql&gt;alter table 库名.表名 discard tablespace;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导入表空间mysql&gt;alter table 库名.表名 import tablespace;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从备份数据中导出表信息</w:t>
      </w:r>
    </w:p>
    <w:p>
      <w:pPr>
        <w:numPr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4970145" cy="278765"/>
            <wp:effectExtent l="0" t="0" r="1905" b="6985"/>
            <wp:docPr id="35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68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540760" cy="400050"/>
            <wp:effectExtent l="0" t="0" r="2540" b="0"/>
            <wp:docPr id="36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多出来的文件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创建删除的表（表结构与之前一致）</w:t>
      </w:r>
    </w:p>
    <w:p>
      <w:pPr>
        <w:numPr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2676525" cy="314325"/>
            <wp:effectExtent l="0" t="0" r="9525" b="9525"/>
            <wp:docPr id="3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67125" cy="352425"/>
            <wp:effectExtent l="0" t="0" r="9525" b="9525"/>
            <wp:docPr id="38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删除表空间</w:t>
      </w:r>
    </w:p>
    <w:p>
      <w:pPr>
        <w:numPr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2781300" cy="342900"/>
            <wp:effectExtent l="0" t="0" r="0" b="0"/>
            <wp:docPr id="39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00400" cy="419100"/>
            <wp:effectExtent l="0" t="0" r="0" b="0"/>
            <wp:docPr id="40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把导出的表信息文件拷贝到数据库目录下</w:t>
      </w:r>
    </w:p>
    <w:p>
      <w:pPr>
        <w:numPr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5273040" cy="180340"/>
            <wp:effectExtent l="0" t="0" r="3810" b="10160"/>
            <wp:docPr id="42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2863850" cy="1554480"/>
            <wp:effectExtent l="0" t="0" r="12700" b="7620"/>
            <wp:docPr id="43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81400" cy="200025"/>
            <wp:effectExtent l="0" t="0" r="0" b="9525"/>
            <wp:docPr id="44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导入表空间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371850" cy="371475"/>
            <wp:effectExtent l="0" t="0" r="0" b="9525"/>
            <wp:docPr id="45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9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查看数据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1880870" cy="2216150"/>
            <wp:effectExtent l="0" t="0" r="5080" b="12700"/>
            <wp:docPr id="46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0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8087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6DEB25"/>
    <w:multiLevelType w:val="singleLevel"/>
    <w:tmpl w:val="C46DEB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A383396"/>
    <w:multiLevelType w:val="singleLevel"/>
    <w:tmpl w:val="FA3833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6A4C709"/>
    <w:multiLevelType w:val="singleLevel"/>
    <w:tmpl w:val="76A4C7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210C1"/>
    <w:rsid w:val="028B35CD"/>
    <w:rsid w:val="036903CA"/>
    <w:rsid w:val="03B55BBC"/>
    <w:rsid w:val="042507EA"/>
    <w:rsid w:val="043B7C61"/>
    <w:rsid w:val="05F11ADF"/>
    <w:rsid w:val="0B5800A9"/>
    <w:rsid w:val="0E062C83"/>
    <w:rsid w:val="120D1205"/>
    <w:rsid w:val="122626B5"/>
    <w:rsid w:val="127B7720"/>
    <w:rsid w:val="148F6AA2"/>
    <w:rsid w:val="166A38E9"/>
    <w:rsid w:val="1979253E"/>
    <w:rsid w:val="19D7324D"/>
    <w:rsid w:val="1B264139"/>
    <w:rsid w:val="1FA22D11"/>
    <w:rsid w:val="217B0822"/>
    <w:rsid w:val="2AC77D81"/>
    <w:rsid w:val="2ADE74C9"/>
    <w:rsid w:val="2C795A6C"/>
    <w:rsid w:val="36632221"/>
    <w:rsid w:val="38CA4DB6"/>
    <w:rsid w:val="44526A08"/>
    <w:rsid w:val="44BF6827"/>
    <w:rsid w:val="46673325"/>
    <w:rsid w:val="4788784C"/>
    <w:rsid w:val="4C77449C"/>
    <w:rsid w:val="4CC64318"/>
    <w:rsid w:val="4D8C4BF3"/>
    <w:rsid w:val="4EC84CCA"/>
    <w:rsid w:val="4F8A4243"/>
    <w:rsid w:val="50B0682C"/>
    <w:rsid w:val="51571CF3"/>
    <w:rsid w:val="532A6F09"/>
    <w:rsid w:val="54B712C4"/>
    <w:rsid w:val="57727E08"/>
    <w:rsid w:val="578B3943"/>
    <w:rsid w:val="57EB4887"/>
    <w:rsid w:val="5FB03190"/>
    <w:rsid w:val="5FC34B43"/>
    <w:rsid w:val="635532F1"/>
    <w:rsid w:val="641B7016"/>
    <w:rsid w:val="641F2D65"/>
    <w:rsid w:val="691D5526"/>
    <w:rsid w:val="6C7F33DA"/>
    <w:rsid w:val="6F0D00EC"/>
    <w:rsid w:val="74C851D2"/>
    <w:rsid w:val="77DC5E55"/>
    <w:rsid w:val="7D9E5CA2"/>
    <w:rsid w:val="7EF5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9" Type="http://schemas.openxmlformats.org/officeDocument/2006/relationships/fontTable" Target="fontTable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2019-05-12T13:19:51Z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