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指的是数据库中保存的一系列sql命令的集合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可以在存储过程中使用变量，条件判断，流程控制等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存储过程，相当于是mysql中的脚本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可减轻网络负担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可以防止对表的直接访问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避免重复编写sql操作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mysql&gt;delimiter//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procedure 名称()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-&gt;begin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-&gt;....功能代码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-&gt;//   //结束存储过程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mysql&gt;-delimiter;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delimiter关键字用来指定存储过程的分隔符（默认为;）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85670" cy="1614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若没有指定分隔符，编译器会把存储过程当成SQL语句进行处理，从而执行出错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procedure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7150" cy="387985"/>
            <wp:effectExtent l="0" t="0" r="12700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mysql&gt;select db,name,type from mysql.proc where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存储过程名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2310" cy="1402080"/>
            <wp:effectExtent l="0" t="0" r="1524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52900" cy="10096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7655" cy="3117215"/>
            <wp:effectExtent l="0" t="0" r="17145" b="698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调用/删除存储过程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存储过程名();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存储过程没有参数时，()可以省略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存储过程由参数时，调用时必须传给参数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3785" cy="73342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存储过程名;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1087120"/>
            <wp:effectExtent l="0" t="0" r="13335" b="177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3400" cy="11144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调用局部变量时，变量名前不需要加@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5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0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</w:t>
            </w:r>
          </w:p>
        </w:tc>
        <w:tc>
          <w:tcPr>
            <w:tcW w:w="5072" w:type="dxa"/>
            <w:vMerge w:val="restart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会话变量和全局变量叫系统变量 使用set命令定义全局变量的修改会影响到整个服务器，但是对会话变量的修改，只会影响当前的会话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@@hostname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5072" w:type="dxa"/>
            <w:vMerge w:val="continue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在客户端连接到数据库服务的整个过程中都是有效的。当当前连接断开后所有用户变量失效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定义set @变量名=值;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select @变量名;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存储过程中的begin/end。其有效范围仅限于该语句块中，语句执行完毕后，变量失效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declare专门用来定义局部变量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80840" cy="27254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32505" cy="915670"/>
            <wp:effectExtent l="0" t="0" r="10795" b="177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2220" cy="1087755"/>
            <wp:effectExtent l="0" t="0" r="17780" b="1714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94355" cy="2432050"/>
            <wp:effectExtent l="0" t="0" r="10795" b="635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52675" cy="1247775"/>
            <wp:effectExtent l="0" t="0" r="9525" b="952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查看用户自定义变量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038225"/>
            <wp:effectExtent l="0" t="0" r="9525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查看系统变量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5365" cy="1124585"/>
            <wp:effectExtent l="0" t="0" r="635" b="1841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使用sql命令结果赋值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6090" cy="2927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90750" cy="1572895"/>
            <wp:effectExtent l="0" t="0" r="0" b="825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调用参数时，名称前也不需要加@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名称(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参数名 数据类型,类型 参数名 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741"/>
        <w:gridCol w:w="3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9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作用是给存储过程传值，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必须在调用存储过程时赋值</w:t>
            </w:r>
            <w:r>
              <w:rPr>
                <w:rFonts w:hint="eastAsia"/>
                <w:vertAlign w:val="baseline"/>
                <w:lang w:val="en-US" w:eastAsia="zh-CN"/>
              </w:rPr>
              <w:t>，在存储过程中该参数的值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不允许修改</w:t>
            </w:r>
            <w:r>
              <w:rPr>
                <w:rFonts w:hint="eastAsia"/>
                <w:vertAlign w:val="baseline"/>
                <w:lang w:val="en-US" w:eastAsia="zh-CN"/>
              </w:rPr>
              <w:t>;默认类型是in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该值可在存储过程内部改变，并可返回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调用时指定，并且可被改变和返回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12895" cy="17830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83685" cy="18637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6830" cy="1016000"/>
            <wp:effectExtent l="0" t="0" r="13970" b="1270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0095" cy="977265"/>
            <wp:effectExtent l="0" t="0" r="1905" b="13335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算数符号及用法示例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0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@var1=2+2;select @var1;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@var2=3-2;select @var2;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@var3=3*2;select @var3;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@var4=3/2;select @var4;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整除运算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@var5=10 DIV 3;select @var5;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取模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@var6=10%3;select @var6;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2524125" cy="1120140"/>
            <wp:effectExtent l="0" t="0" r="9525" b="381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6550" cy="1797050"/>
            <wp:effectExtent l="0" t="0" r="0" b="1270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7080" cy="1192530"/>
            <wp:effectExtent l="0" t="0" r="1270" b="762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25675" cy="1266825"/>
            <wp:effectExtent l="0" t="0" r="3175" b="952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2775" cy="24231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79115" cy="1207135"/>
            <wp:effectExtent l="0" t="0" r="6985" b="1206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999865"/>
            <wp:effectExtent l="0" t="0" r="7620" b="63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03675" cy="4380230"/>
            <wp:effectExtent l="0" t="0" r="15875" b="127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between...and...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在..与..之间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逻辑比较、范围、空、非空、模糊、正则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4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AND !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 或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IN..  NOT IN..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在..范围内 不再..范围内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regexp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正则匹配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当“条件成立”时执行代码1;否则执行代码2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00830" cy="158686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66235" cy="1945005"/>
            <wp:effectExtent l="0" t="0" r="5715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94810" cy="1912620"/>
            <wp:effectExtent l="0" t="0" r="15240" b="1143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反复测试条件，只要成立就执行命令序列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3655" cy="1112520"/>
            <wp:effectExtent l="0" t="0" r="171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73985" cy="1539240"/>
            <wp:effectExtent l="0" t="0" r="12065" b="381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331335" cy="3136900"/>
            <wp:effectExtent l="0" t="0" r="12065" b="635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输出为偶数的记录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loop死循环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无条件、反复执行某一段代码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4000" cy="10858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9875" cy="2019300"/>
            <wp:effectExtent l="0" t="0" r="9525" b="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当条件成立时结束循环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9875" cy="12738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990725"/>
            <wp:effectExtent l="0" t="0" r="9525" b="952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325" cy="238125"/>
            <wp:effectExtent l="0" t="0" r="952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控制循环结构的执行（控制语句）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循环结构控制语句，控制循环结构的执行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 标签名 //跳出循环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iterate 标签 //放弃本次循环，并开始下一次循环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96490" cy="2765425"/>
            <wp:effectExtent l="0" t="0" r="3810" b="1587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跳出所有循环，只执行一次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0745" cy="3422650"/>
            <wp:effectExtent l="0" t="0" r="1905" b="635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一般loop与leave连用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33725" cy="2667000"/>
            <wp:effectExtent l="0" t="0" r="9525" b="0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71725" cy="2764155"/>
            <wp:effectExtent l="0" t="0" r="9525" b="17145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790700" cy="2905760"/>
            <wp:effectExtent l="0" t="0" r="0" b="8890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4986"/>
    <w:rsid w:val="06B42C48"/>
    <w:rsid w:val="073567F1"/>
    <w:rsid w:val="09387662"/>
    <w:rsid w:val="09475C8D"/>
    <w:rsid w:val="0A9A4FDF"/>
    <w:rsid w:val="0C595EDB"/>
    <w:rsid w:val="0F986BE4"/>
    <w:rsid w:val="102739C4"/>
    <w:rsid w:val="1A160844"/>
    <w:rsid w:val="1D127AC0"/>
    <w:rsid w:val="21B03273"/>
    <w:rsid w:val="25AD1E5F"/>
    <w:rsid w:val="25B15466"/>
    <w:rsid w:val="268D2087"/>
    <w:rsid w:val="26C426B1"/>
    <w:rsid w:val="28815A01"/>
    <w:rsid w:val="2A933580"/>
    <w:rsid w:val="2C5C784D"/>
    <w:rsid w:val="2FF73FFF"/>
    <w:rsid w:val="32B73AFE"/>
    <w:rsid w:val="370A403C"/>
    <w:rsid w:val="372334FF"/>
    <w:rsid w:val="395D2440"/>
    <w:rsid w:val="3B1A4D50"/>
    <w:rsid w:val="3F176726"/>
    <w:rsid w:val="436C2A55"/>
    <w:rsid w:val="43B55D7E"/>
    <w:rsid w:val="48EA3E1E"/>
    <w:rsid w:val="49FA09B0"/>
    <w:rsid w:val="4A097574"/>
    <w:rsid w:val="4A52660C"/>
    <w:rsid w:val="4B1349AB"/>
    <w:rsid w:val="4C0F2A0C"/>
    <w:rsid w:val="4C2411B6"/>
    <w:rsid w:val="4C8B069D"/>
    <w:rsid w:val="4DF32BC0"/>
    <w:rsid w:val="4E1B668D"/>
    <w:rsid w:val="4E9D0554"/>
    <w:rsid w:val="4EA21CA9"/>
    <w:rsid w:val="4FAB501C"/>
    <w:rsid w:val="564B2114"/>
    <w:rsid w:val="58284FDD"/>
    <w:rsid w:val="58AE6CF7"/>
    <w:rsid w:val="5B046151"/>
    <w:rsid w:val="5DBA351F"/>
    <w:rsid w:val="60864D09"/>
    <w:rsid w:val="648363E3"/>
    <w:rsid w:val="67971BC0"/>
    <w:rsid w:val="75960AEB"/>
    <w:rsid w:val="76A575B7"/>
    <w:rsid w:val="77F015FB"/>
    <w:rsid w:val="79A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2019-05-23T13:45:17Z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