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zabbix报警机制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基本概念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概念介绍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自定义的监控默认不会自动报警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首页也不会提示错误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需要配置触发器与报警动作才可以自定报警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触发器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表达式，如内存不足300M，用户超过30个等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当触发条件发生后，会导致一个触发事件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触发事件会执行某个动作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动作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触发器的条件被触发后的行为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可以是发送邮件、也可以是重启某个服务等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创建触发器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通过configuration-&gt;templates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选择模版后面的triggers-&gt;create trigger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强烈建议使用英文创建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665220" cy="633730"/>
            <wp:effectExtent l="0" t="0" r="11430" b="1397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666750" cy="200025"/>
            <wp:effectExtent l="0" t="0" r="0" b="952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085850" cy="342900"/>
            <wp:effectExtent l="0" t="0" r="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触发器表达式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expression表达式：触发异常的条件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{&lt;server&gt;:&lt;key&gt;.&lt;function&gt;(&lt;parameter&gt;)}&lt;operator&gt;&lt;constant&gt;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{主机：key.函数(参数)}&lt;表达式&gt;常数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触发器表达式案例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216400" cy="1574800"/>
            <wp:effectExtent l="0" t="0" r="1270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247515" cy="2009775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配置触发器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设置触发器名称，点击add添加表达式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填写表达式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监控为账户数量，最近300秒账户数量大于26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4318000" cy="2352675"/>
            <wp:effectExtent l="0" t="0" r="635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933700" cy="2476500"/>
            <wp:effectExtent l="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item监控项、function函数、N值、time shift时间偏移量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选择触发器报警级别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add创建该触发器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4333240" cy="2078355"/>
            <wp:effectExtent l="0" t="0" r="1016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343150" cy="476250"/>
            <wp:effectExtent l="0" t="0" r="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设置邮件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创建media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设置邮件服务器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administration-&gt;media type-&gt;选择email邮件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设置邮件服务器信息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842385" cy="1656715"/>
            <wp:effectExtent l="0" t="0" r="571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2385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933575" cy="923925"/>
            <wp:effectExtent l="0" t="0" r="9525" b="952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064385" cy="1911350"/>
            <wp:effectExtent l="0" t="0" r="12065" b="1270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4385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为账户添加media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在administration-&gt;users中找到admin账户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066415" cy="184721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选择media菜单-&gt;点击add添加报警媒介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在meida type中填写报警类型，收件人，时间等信息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253865" cy="2169795"/>
            <wp:effectExtent l="0" t="0" r="1333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578100" cy="2158365"/>
            <wp:effectExtent l="0" t="0" r="12700" b="1333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667125" cy="762635"/>
            <wp:effectExtent l="0" t="0" r="9525" b="1841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创建active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active（行为）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定义当触发器被触发时，执行什么action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通过configuration-&gt;actions-&gt;create action创建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938905" cy="880110"/>
            <wp:effectExtent l="0" t="0" r="4445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562225" cy="573405"/>
            <wp:effectExtent l="0" t="0" r="9525" b="1714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配置action（填写名称）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配置导致动作的触发条件（账户大于26）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935730" cy="2443480"/>
            <wp:effectExtent l="0" t="0" r="762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52775" cy="1786255"/>
            <wp:effectExtent l="0" t="0" r="9525" b="444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配置动作的具体操作行为（发送信息或执行远程命令）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无限次数发送邮件，60秒1次，发送给admin用户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788410" cy="24758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075815" cy="2491105"/>
            <wp:effectExtent l="0" t="0" r="635" b="4445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581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20875" cy="2471420"/>
            <wp:effectExtent l="0" t="0" r="3175" b="508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zabbix进阶操作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自动发现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当abbix需要监控的设备越来越多，手动添加监控设备越来越有挑战，此时，可以考虑自动发现功能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自动发现可以实现：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自动发现，添加主机，自动添加主机到组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自动连接模版到主机，自动创建监控项目与图形等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自动发现流程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创建自动发现规则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创建action动作，说明发现主机后自动执行什么操作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通过动作，执行添加主机，连接模版到主机等操作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自动发现规则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创建自动发现规则：configuration-&gt;discovery-&gt;create discovery rule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1770" cy="650240"/>
            <wp:effectExtent l="0" t="0" r="5080" b="1651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填写规则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自动发现的IP范围（逗号隔开可以写多个）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多久发现一次（默认为一小时，仅实验修改为1m）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检查的发誓：http ftp agent的自定义key等检查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018405" cy="3561715"/>
            <wp:effectExtent l="0" t="0" r="10795" b="63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创建动作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configuration-&gt;actions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event source(discovery)-&gt;create action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注意：选择事件源为：自动发现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878205"/>
            <wp:effectExtent l="0" t="0" r="7620" b="1714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添加动作名称，添加触发动作的条件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操作（触发动作后要执行的操作指令），操作细节如下：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添加主机到组，与模版链接（HTTP模版）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865" cy="1923415"/>
            <wp:effectExtent l="0" t="0" r="6985" b="63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4310" cy="2249805"/>
            <wp:effectExtent l="0" t="0" r="2540" b="1714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创建新主机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创建一台新的主机，验证zabbix是否可以自动发现该主机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登录zabbix服务器的web页面，查看主机列表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93345"/>
            <wp:effectExtent l="0" t="0" r="10795" b="190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主被动监控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主动和被动都是对被监控端主机而言的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默认zabbix采用的是被动监控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被动监控：sever向agent发起连接，发送监控key，agent接受请求，响应监控数据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主动监控：agent向server发起连接，agent请求需要检测的监控项目列表，server响应agent发送一个items列表，agent确认收到监控列表，TCP连接完成，会话关闭，agent开始周期性地手机数据即可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区别：server不用每次需要数据都连接agent，agent会自己收集数据并处理数据，sercer仅保存数据即可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当监控主机达到一定量级后，Zabbix服务器会越来越慢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此时，可以考虑使用主动监控，释放服务器的压力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另外，zabbix也支持分布式监控，也是可以考虑的方案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创建新的被监控主机，并安装agent软件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修改配置文件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54525" cy="2559685"/>
            <wp:effectExtent l="0" t="0" r="3175" b="1206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9865" cy="930275"/>
            <wp:effectExtent l="0" t="0" r="6985" b="3175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克隆模版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为了方便，克隆系统自带模版（在此基础上就该更方便）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configuration-&gt;templates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选择template os Linux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全克隆该模版，新建一个新的模版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新模版名称为：template os Linux serveractive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973830" cy="1504950"/>
            <wp:effectExtent l="0" t="0" r="7620" b="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5274310" cy="306070"/>
            <wp:effectExtent l="0" t="0" r="2540" b="1778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修改监控项模式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将模板中的所有监控项目全部修改为主动监控模式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configuration-&gt;templates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选择新克隆的模版，点击后面的items（监控项）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点击全选，选择所有监控项，点击批量更新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将类型修改为：zabbix agent（active主动模式）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4506595" cy="1421765"/>
            <wp:effectExtent l="0" t="0" r="8255" b="698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571240" cy="680720"/>
            <wp:effectExtent l="0" t="0" r="10160" b="508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955290" cy="490855"/>
            <wp:effectExtent l="0" t="0" r="16510" b="4445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批量修改监控项的监控模式后，并非所有监控项目都支持主动模式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批量修改后，会发现有几个没有修改主动模式成功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说明，这些监控项目不支持主动模式，关闭即可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可以点击类型裴谞，方便操作，点击状态关闭即可关闭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4684395" cy="766445"/>
            <wp:effectExtent l="0" t="0" r="1905" b="1460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添加监控主机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在zabbix监控服务器中，添加被监控的主机（主动模式）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名称与被监控端的配置文件hostname一致，将主机添加到linux servers组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IP地址为0.0.0.0，端口为0，不填写IP无法创建成功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为主机添加监控模版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选择刚刚创建的模版（主动模式）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添加链接模版到主机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197985" cy="1537335"/>
            <wp:effectExtent l="0" t="0" r="12065" b="5715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70500" cy="378460"/>
            <wp:effectExtent l="0" t="0" r="6350" b="2540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73040" cy="873125"/>
            <wp:effectExtent l="0" t="0" r="3810" b="3175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验证效果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查看数据图表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monitoring-&gt;graphs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选择需要查看的主机组、主机以及图形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5273040" cy="472440"/>
            <wp:effectExtent l="0" t="0" r="3810" b="381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查看图表时无数据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因为分区数据采用的是自动发现监控，与普通监控一样，改为主动模式即可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选择template os linux serveractive模版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修改discovery自动发现为主动模式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5273675" cy="196215"/>
            <wp:effectExtent l="0" t="0" r="3175" b="13335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133975" cy="1143000"/>
            <wp:effectExtent l="0" t="0" r="9525" b="0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72D78"/>
    <w:rsid w:val="028D62CE"/>
    <w:rsid w:val="03BA5CC2"/>
    <w:rsid w:val="058B58E3"/>
    <w:rsid w:val="0813662B"/>
    <w:rsid w:val="1412729C"/>
    <w:rsid w:val="185C5836"/>
    <w:rsid w:val="1B090C81"/>
    <w:rsid w:val="1B3E4434"/>
    <w:rsid w:val="263322EE"/>
    <w:rsid w:val="29B11F1B"/>
    <w:rsid w:val="2E92098A"/>
    <w:rsid w:val="33ED7223"/>
    <w:rsid w:val="39D77054"/>
    <w:rsid w:val="3B2B74F5"/>
    <w:rsid w:val="3C0B0DCB"/>
    <w:rsid w:val="422162C9"/>
    <w:rsid w:val="42891426"/>
    <w:rsid w:val="48912CC8"/>
    <w:rsid w:val="496E3FDC"/>
    <w:rsid w:val="4B7C1386"/>
    <w:rsid w:val="4C062990"/>
    <w:rsid w:val="4E246468"/>
    <w:rsid w:val="4FBD6048"/>
    <w:rsid w:val="51286D99"/>
    <w:rsid w:val="53B57F37"/>
    <w:rsid w:val="582D5B9C"/>
    <w:rsid w:val="59E6167E"/>
    <w:rsid w:val="5A231A2A"/>
    <w:rsid w:val="5AAC09CA"/>
    <w:rsid w:val="5DBA7678"/>
    <w:rsid w:val="5F881DD9"/>
    <w:rsid w:val="5F8D40F3"/>
    <w:rsid w:val="60D549A0"/>
    <w:rsid w:val="62DB351B"/>
    <w:rsid w:val="633C4B7B"/>
    <w:rsid w:val="6727328E"/>
    <w:rsid w:val="68326363"/>
    <w:rsid w:val="6A6A1AAD"/>
    <w:rsid w:val="6DDD3FB9"/>
    <w:rsid w:val="726410F5"/>
    <w:rsid w:val="73197607"/>
    <w:rsid w:val="73335147"/>
    <w:rsid w:val="78B36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qw</dc:creator>
  <cp:lastModifiedBy> °昨日⌒        °今</cp:lastModifiedBy>
  <dcterms:modified xsi:type="dcterms:W3CDTF">2019-04-30T08:03:38Z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